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F61A" w14:textId="61547BD3" w:rsidR="00425AF8" w:rsidRDefault="00131C29" w:rsidP="00131C29">
      <w:pPr>
        <w:rPr>
          <w:rFonts w:ascii="Arial" w:hAnsi="Arial" w:cs="Arial"/>
          <w:b/>
          <w:sz w:val="24"/>
        </w:rPr>
      </w:pPr>
      <w:r>
        <w:rPr>
          <w:noProof/>
          <w:lang w:eastAsia="es-MX"/>
        </w:rPr>
        <w:drawing>
          <wp:anchor distT="0" distB="0" distL="114300" distR="114300" simplePos="0" relativeHeight="251658240" behindDoc="1" locked="0" layoutInCell="1" allowOverlap="1" wp14:anchorId="64C5E013" wp14:editId="7F301C29">
            <wp:simplePos x="0" y="0"/>
            <wp:positionH relativeFrom="margin">
              <wp:posOffset>-575310</wp:posOffset>
            </wp:positionH>
            <wp:positionV relativeFrom="margin">
              <wp:posOffset>33655</wp:posOffset>
            </wp:positionV>
            <wp:extent cx="142875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C3A94" w14:textId="77777777" w:rsidR="00425AF8" w:rsidRPr="00F926A5" w:rsidRDefault="00425AF8" w:rsidP="00531526">
      <w:pPr>
        <w:jc w:val="center"/>
        <w:rPr>
          <w:rFonts w:ascii="Arial" w:hAnsi="Arial" w:cs="Arial"/>
          <w:b/>
          <w:sz w:val="20"/>
        </w:rPr>
      </w:pPr>
      <w:r w:rsidRPr="00F926A5">
        <w:rPr>
          <w:rFonts w:ascii="Arial" w:hAnsi="Arial" w:cs="Arial"/>
          <w:b/>
          <w:sz w:val="20"/>
        </w:rPr>
        <w:t>ESCUELA NORMAL DE EDUCACION PREESCOLAR</w:t>
      </w:r>
    </w:p>
    <w:p w14:paraId="6DC0389F" w14:textId="77777777" w:rsidR="00425AF8" w:rsidRPr="00F926A5" w:rsidRDefault="00425AF8" w:rsidP="00531526">
      <w:pPr>
        <w:jc w:val="center"/>
        <w:rPr>
          <w:rFonts w:ascii="Arial" w:hAnsi="Arial" w:cs="Arial"/>
          <w:sz w:val="20"/>
        </w:rPr>
      </w:pPr>
      <w:r w:rsidRPr="00F926A5">
        <w:rPr>
          <w:rFonts w:ascii="Arial" w:hAnsi="Arial" w:cs="Arial"/>
          <w:sz w:val="20"/>
        </w:rPr>
        <w:t>Licenciatura en educación preescolar</w:t>
      </w:r>
    </w:p>
    <w:p w14:paraId="02492B85" w14:textId="77777777" w:rsidR="00425AF8" w:rsidRPr="00F926A5" w:rsidRDefault="00425AF8" w:rsidP="00531526">
      <w:pPr>
        <w:jc w:val="center"/>
        <w:rPr>
          <w:rFonts w:ascii="Arial" w:hAnsi="Arial" w:cs="Arial"/>
          <w:sz w:val="20"/>
        </w:rPr>
      </w:pPr>
      <w:r w:rsidRPr="00F926A5">
        <w:rPr>
          <w:rFonts w:ascii="Arial" w:hAnsi="Arial" w:cs="Arial"/>
          <w:sz w:val="20"/>
        </w:rPr>
        <w:t>Ciclo escolar 2020-2021</w:t>
      </w:r>
    </w:p>
    <w:p w14:paraId="4C173541" w14:textId="77777777" w:rsidR="00425AF8" w:rsidRPr="00F926A5" w:rsidRDefault="00425AF8" w:rsidP="00531526">
      <w:pPr>
        <w:jc w:val="center"/>
        <w:rPr>
          <w:rFonts w:ascii="Arial" w:hAnsi="Arial" w:cs="Arial"/>
          <w:sz w:val="20"/>
        </w:rPr>
      </w:pPr>
      <w:r w:rsidRPr="00F926A5">
        <w:rPr>
          <w:rFonts w:ascii="Arial" w:hAnsi="Arial" w:cs="Arial"/>
          <w:b/>
          <w:sz w:val="20"/>
        </w:rPr>
        <w:t>Semestre:</w:t>
      </w:r>
      <w:r w:rsidRPr="00F926A5">
        <w:rPr>
          <w:rFonts w:ascii="Arial" w:hAnsi="Arial" w:cs="Arial"/>
          <w:sz w:val="20"/>
        </w:rPr>
        <w:t xml:space="preserve"> 2</w:t>
      </w:r>
    </w:p>
    <w:p w14:paraId="3162D156" w14:textId="77777777" w:rsidR="00425AF8" w:rsidRPr="00F926A5" w:rsidRDefault="00425AF8" w:rsidP="00531526">
      <w:pPr>
        <w:jc w:val="center"/>
        <w:rPr>
          <w:rFonts w:ascii="Arial" w:hAnsi="Arial" w:cs="Arial"/>
          <w:sz w:val="20"/>
        </w:rPr>
      </w:pPr>
      <w:r w:rsidRPr="00F926A5">
        <w:rPr>
          <w:rFonts w:ascii="Arial" w:hAnsi="Arial" w:cs="Arial"/>
          <w:b/>
          <w:sz w:val="20"/>
        </w:rPr>
        <w:t>Sección</w:t>
      </w:r>
      <w:r w:rsidRPr="00F926A5">
        <w:rPr>
          <w:rFonts w:ascii="Arial" w:hAnsi="Arial" w:cs="Arial"/>
          <w:sz w:val="20"/>
        </w:rPr>
        <w:t xml:space="preserve"> “B”</w:t>
      </w:r>
    </w:p>
    <w:p w14:paraId="3705AF1A" w14:textId="77777777" w:rsidR="00425AF8" w:rsidRPr="00F926A5" w:rsidRDefault="00425AF8" w:rsidP="00531526">
      <w:pPr>
        <w:jc w:val="center"/>
        <w:rPr>
          <w:rFonts w:ascii="Arial" w:hAnsi="Arial" w:cs="Arial"/>
          <w:b/>
          <w:sz w:val="20"/>
        </w:rPr>
      </w:pPr>
      <w:r w:rsidRPr="00F926A5">
        <w:rPr>
          <w:rFonts w:ascii="Arial" w:hAnsi="Arial" w:cs="Arial"/>
          <w:b/>
          <w:sz w:val="20"/>
        </w:rPr>
        <w:t>Curso:</w:t>
      </w:r>
    </w:p>
    <w:p w14:paraId="701B50A2" w14:textId="77777777" w:rsidR="00425AF8" w:rsidRPr="00F926A5" w:rsidRDefault="00425AF8" w:rsidP="00531526">
      <w:pPr>
        <w:jc w:val="center"/>
        <w:rPr>
          <w:rFonts w:ascii="Arial" w:hAnsi="Arial" w:cs="Arial"/>
          <w:sz w:val="20"/>
        </w:rPr>
      </w:pPr>
      <w:r w:rsidRPr="00F926A5">
        <w:rPr>
          <w:rFonts w:ascii="Arial" w:hAnsi="Arial" w:cs="Arial"/>
          <w:sz w:val="20"/>
        </w:rPr>
        <w:t>Prácticas sociales del lenguaje</w:t>
      </w:r>
    </w:p>
    <w:p w14:paraId="62F14F09" w14:textId="0E116E25" w:rsidR="00425AF8" w:rsidRPr="00F926A5" w:rsidRDefault="00425AF8" w:rsidP="00531526">
      <w:pPr>
        <w:jc w:val="center"/>
        <w:rPr>
          <w:rFonts w:ascii="Arial" w:hAnsi="Arial" w:cs="Arial"/>
          <w:b/>
          <w:sz w:val="20"/>
        </w:rPr>
      </w:pPr>
      <w:r w:rsidRPr="00F926A5">
        <w:rPr>
          <w:rFonts w:ascii="Arial" w:hAnsi="Arial" w:cs="Arial"/>
          <w:b/>
          <w:sz w:val="20"/>
        </w:rPr>
        <w:t xml:space="preserve">Trabajo: </w:t>
      </w:r>
      <w:r w:rsidR="00C07760">
        <w:rPr>
          <w:rFonts w:ascii="Arial" w:hAnsi="Arial" w:cs="Arial"/>
          <w:sz w:val="20"/>
        </w:rPr>
        <w:t>Prácticas sociales del lenguaje.</w:t>
      </w:r>
    </w:p>
    <w:p w14:paraId="549AFA90" w14:textId="585BA2C6" w:rsidR="00425AF8" w:rsidRPr="00F926A5" w:rsidRDefault="00425AF8" w:rsidP="00425AF8">
      <w:pPr>
        <w:jc w:val="center"/>
        <w:rPr>
          <w:rFonts w:ascii="Arial" w:hAnsi="Arial" w:cs="Arial"/>
          <w:sz w:val="20"/>
        </w:rPr>
      </w:pPr>
      <w:r>
        <w:rPr>
          <w:rFonts w:ascii="Arial" w:hAnsi="Arial" w:cs="Arial"/>
          <w:b/>
          <w:sz w:val="20"/>
        </w:rPr>
        <w:t>Alumna:</w:t>
      </w:r>
      <w:r>
        <w:rPr>
          <w:rFonts w:ascii="Arial" w:hAnsi="Arial" w:cs="Arial"/>
          <w:sz w:val="20"/>
        </w:rPr>
        <w:t xml:space="preserve"> </w:t>
      </w:r>
      <w:r w:rsidRPr="00F926A5">
        <w:rPr>
          <w:rFonts w:ascii="Arial" w:hAnsi="Arial" w:cs="Arial"/>
          <w:sz w:val="20"/>
        </w:rPr>
        <w:t>Vianney Daniela Torres Salazar.</w:t>
      </w:r>
    </w:p>
    <w:p w14:paraId="588B592D" w14:textId="0D3CBD6B" w:rsidR="00425AF8" w:rsidRPr="00F926A5" w:rsidRDefault="00425AF8" w:rsidP="00531526">
      <w:pPr>
        <w:jc w:val="center"/>
        <w:rPr>
          <w:rFonts w:ascii="Arial" w:hAnsi="Arial" w:cs="Arial"/>
          <w:sz w:val="20"/>
        </w:rPr>
      </w:pPr>
      <w:r w:rsidRPr="00F926A5">
        <w:rPr>
          <w:rFonts w:ascii="Arial" w:hAnsi="Arial" w:cs="Arial"/>
          <w:b/>
          <w:sz w:val="20"/>
        </w:rPr>
        <w:t>N. de lista:</w:t>
      </w:r>
      <w:r w:rsidRPr="00F926A5">
        <w:rPr>
          <w:rFonts w:ascii="Arial" w:hAnsi="Arial" w:cs="Arial"/>
          <w:sz w:val="20"/>
        </w:rPr>
        <w:t xml:space="preserve"> 18</w:t>
      </w:r>
    </w:p>
    <w:p w14:paraId="74E8FEA4" w14:textId="77777777" w:rsidR="00425AF8" w:rsidRPr="00F926A5" w:rsidRDefault="00425AF8" w:rsidP="00531526">
      <w:pPr>
        <w:jc w:val="center"/>
        <w:rPr>
          <w:rFonts w:ascii="Arial" w:hAnsi="Arial" w:cs="Arial"/>
          <w:b/>
          <w:sz w:val="20"/>
        </w:rPr>
      </w:pPr>
      <w:r w:rsidRPr="00F926A5">
        <w:rPr>
          <w:rFonts w:ascii="Arial" w:hAnsi="Arial" w:cs="Arial"/>
          <w:b/>
          <w:sz w:val="20"/>
        </w:rPr>
        <w:t xml:space="preserve">Maestro: </w:t>
      </w:r>
      <w:r w:rsidRPr="00F926A5">
        <w:rPr>
          <w:rFonts w:ascii="Arial" w:hAnsi="Arial" w:cs="Arial"/>
          <w:sz w:val="20"/>
        </w:rPr>
        <w:t>Yara Alejandra Hernández Figueroa</w:t>
      </w:r>
    </w:p>
    <w:p w14:paraId="297DDDFA" w14:textId="77777777" w:rsidR="00425AF8" w:rsidRPr="00F926A5" w:rsidRDefault="00425AF8" w:rsidP="00531526">
      <w:pPr>
        <w:jc w:val="center"/>
        <w:rPr>
          <w:rFonts w:ascii="Arial" w:hAnsi="Arial" w:cs="Arial"/>
          <w:b/>
          <w:sz w:val="20"/>
        </w:rPr>
      </w:pPr>
      <w:r w:rsidRPr="00F926A5">
        <w:rPr>
          <w:rFonts w:ascii="Arial" w:hAnsi="Arial" w:cs="Arial"/>
          <w:b/>
          <w:sz w:val="20"/>
        </w:rPr>
        <w:t>Competencias:</w:t>
      </w:r>
    </w:p>
    <w:p w14:paraId="5CB99829" w14:textId="77777777" w:rsidR="00425AF8" w:rsidRPr="00F926A5" w:rsidRDefault="00425AF8" w:rsidP="00531526">
      <w:pPr>
        <w:numPr>
          <w:ilvl w:val="0"/>
          <w:numId w:val="1"/>
        </w:numPr>
        <w:jc w:val="center"/>
        <w:rPr>
          <w:rFonts w:ascii="Arial" w:hAnsi="Arial" w:cs="Arial"/>
          <w:sz w:val="20"/>
        </w:rPr>
      </w:pPr>
      <w:r w:rsidRPr="00F926A5">
        <w:rPr>
          <w:rFonts w:ascii="Arial" w:hAnsi="Arial" w:cs="Arial"/>
          <w:sz w:val="20"/>
        </w:rPr>
        <w:t>Utiliza recursos de la investigación educativa para enriquecer su práctica profesional expresando su interés por el conocimiento, la ciencia y la mejora de la educación.</w:t>
      </w:r>
    </w:p>
    <w:p w14:paraId="570F3CA7" w14:textId="77777777" w:rsidR="00425AF8" w:rsidRPr="00F926A5" w:rsidRDefault="00425AF8" w:rsidP="00531526">
      <w:pPr>
        <w:numPr>
          <w:ilvl w:val="0"/>
          <w:numId w:val="1"/>
        </w:numPr>
        <w:jc w:val="center"/>
        <w:rPr>
          <w:rFonts w:ascii="Arial" w:hAnsi="Arial" w:cs="Arial"/>
          <w:sz w:val="20"/>
        </w:rPr>
      </w:pPr>
      <w:r w:rsidRPr="00F926A5">
        <w:rPr>
          <w:rFonts w:ascii="Arial" w:hAnsi="Arial" w:cs="Arial"/>
          <w:sz w:val="20"/>
        </w:rPr>
        <w:t>Distingue los procesos de aprendizaje de sus alumnos para favorecer su desarrollo cognitivo y socioemocional.</w:t>
      </w:r>
    </w:p>
    <w:p w14:paraId="7E96B1C0" w14:textId="77777777" w:rsidR="00425AF8" w:rsidRPr="00F926A5" w:rsidRDefault="00425AF8" w:rsidP="00531526">
      <w:pPr>
        <w:numPr>
          <w:ilvl w:val="0"/>
          <w:numId w:val="1"/>
        </w:numPr>
        <w:jc w:val="center"/>
        <w:rPr>
          <w:rFonts w:ascii="Arial" w:hAnsi="Arial" w:cs="Arial"/>
          <w:sz w:val="20"/>
        </w:rPr>
      </w:pPr>
      <w:r w:rsidRPr="00F926A5">
        <w:rPr>
          <w:rFonts w:ascii="Arial" w:hAnsi="Arial" w:cs="Arial"/>
          <w:sz w:val="20"/>
        </w:rPr>
        <w:t>Aplica el plan y programas de estudio para alcanzar los propósitos educativos y de las capacidades de sus alumnos.</w:t>
      </w:r>
    </w:p>
    <w:p w14:paraId="762DFFD8" w14:textId="77777777" w:rsidR="00425AF8" w:rsidRPr="00F926A5" w:rsidRDefault="00425AF8" w:rsidP="00531526">
      <w:pPr>
        <w:jc w:val="center"/>
        <w:rPr>
          <w:rFonts w:ascii="Arial" w:hAnsi="Arial" w:cs="Arial"/>
          <w:sz w:val="20"/>
        </w:rPr>
      </w:pPr>
    </w:p>
    <w:p w14:paraId="079E8AE5" w14:textId="2A1EA5D8" w:rsidR="003A6300" w:rsidRDefault="00425AF8" w:rsidP="003A6300">
      <w:pPr>
        <w:spacing w:line="360" w:lineRule="auto"/>
        <w:rPr>
          <w:rFonts w:ascii="Arial" w:hAnsi="Arial" w:cs="Arial"/>
          <w:b/>
          <w:sz w:val="28"/>
          <w:szCs w:val="24"/>
        </w:rPr>
      </w:pPr>
      <w:r w:rsidRPr="00F926A5">
        <w:rPr>
          <w:rFonts w:ascii="Arial" w:hAnsi="Arial" w:cs="Arial"/>
          <w:sz w:val="20"/>
        </w:rPr>
        <w:t>Saltillo Coahuila de Zaragoza</w:t>
      </w:r>
      <w:r>
        <w:rPr>
          <w:rFonts w:ascii="Arial" w:hAnsi="Arial" w:cs="Arial"/>
          <w:sz w:val="20"/>
        </w:rPr>
        <w:t xml:space="preserve">                                                                             </w:t>
      </w:r>
      <w:r w:rsidR="0061589D">
        <w:rPr>
          <w:rFonts w:ascii="Arial" w:hAnsi="Arial" w:cs="Arial"/>
          <w:sz w:val="20"/>
        </w:rPr>
        <w:t>18/Abril/2021</w:t>
      </w:r>
      <w:r>
        <w:rPr>
          <w:rFonts w:ascii="Arial" w:hAnsi="Arial" w:cs="Arial"/>
          <w:sz w:val="20"/>
        </w:rPr>
        <w:t xml:space="preserve">                                                                                  </w:t>
      </w:r>
    </w:p>
    <w:p w14:paraId="7107589F" w14:textId="77777777" w:rsidR="003A6300" w:rsidRDefault="003A6300" w:rsidP="003A6300">
      <w:pPr>
        <w:spacing w:line="360" w:lineRule="auto"/>
        <w:jc w:val="center"/>
        <w:rPr>
          <w:rFonts w:ascii="Arial" w:hAnsi="Arial" w:cs="Arial"/>
          <w:b/>
          <w:sz w:val="28"/>
          <w:szCs w:val="24"/>
        </w:rPr>
      </w:pPr>
    </w:p>
    <w:p w14:paraId="3F676E16" w14:textId="77777777" w:rsidR="003A6300" w:rsidRDefault="003A6300" w:rsidP="003A6300">
      <w:pPr>
        <w:spacing w:line="360" w:lineRule="auto"/>
        <w:jc w:val="center"/>
        <w:rPr>
          <w:rFonts w:ascii="Arial" w:hAnsi="Arial" w:cs="Arial"/>
          <w:b/>
          <w:sz w:val="28"/>
          <w:szCs w:val="24"/>
        </w:rPr>
      </w:pPr>
    </w:p>
    <w:p w14:paraId="08BA912C" w14:textId="77777777" w:rsidR="003A6300" w:rsidRDefault="003A6300" w:rsidP="003A6300">
      <w:pPr>
        <w:spacing w:line="360" w:lineRule="auto"/>
        <w:jc w:val="center"/>
        <w:rPr>
          <w:rFonts w:ascii="Arial" w:hAnsi="Arial" w:cs="Arial"/>
          <w:b/>
          <w:sz w:val="28"/>
          <w:szCs w:val="24"/>
        </w:rPr>
      </w:pPr>
    </w:p>
    <w:p w14:paraId="13C32471" w14:textId="77777777" w:rsidR="003A6300" w:rsidRDefault="003A6300" w:rsidP="003A6300">
      <w:pPr>
        <w:spacing w:line="360" w:lineRule="auto"/>
        <w:jc w:val="center"/>
        <w:rPr>
          <w:rFonts w:ascii="Arial" w:hAnsi="Arial" w:cs="Arial"/>
          <w:b/>
          <w:sz w:val="28"/>
          <w:szCs w:val="24"/>
        </w:rPr>
      </w:pPr>
    </w:p>
    <w:p w14:paraId="4C0432FE" w14:textId="011F27B8" w:rsidR="003A6300" w:rsidRDefault="003A6300" w:rsidP="003A6300">
      <w:pPr>
        <w:spacing w:line="360" w:lineRule="auto"/>
        <w:jc w:val="center"/>
        <w:rPr>
          <w:rFonts w:ascii="Arial" w:hAnsi="Arial" w:cs="Arial"/>
          <w:b/>
          <w:sz w:val="28"/>
          <w:szCs w:val="24"/>
        </w:rPr>
      </w:pPr>
    </w:p>
    <w:p w14:paraId="31626D2C" w14:textId="280300EF" w:rsidR="00131C29" w:rsidRDefault="00131C29" w:rsidP="003A6300">
      <w:pPr>
        <w:spacing w:line="360" w:lineRule="auto"/>
        <w:jc w:val="center"/>
        <w:rPr>
          <w:rFonts w:ascii="Arial" w:hAnsi="Arial" w:cs="Arial"/>
          <w:b/>
          <w:sz w:val="28"/>
          <w:szCs w:val="24"/>
        </w:rPr>
      </w:pPr>
    </w:p>
    <w:p w14:paraId="481B114C" w14:textId="77777777" w:rsidR="003A6300" w:rsidRDefault="003A6300" w:rsidP="00FF3A5B">
      <w:pPr>
        <w:spacing w:line="360" w:lineRule="auto"/>
        <w:rPr>
          <w:rFonts w:ascii="Arial" w:hAnsi="Arial" w:cs="Arial"/>
          <w:b/>
          <w:sz w:val="28"/>
          <w:szCs w:val="24"/>
        </w:rPr>
      </w:pPr>
    </w:p>
    <w:p w14:paraId="49D4FE7C" w14:textId="5173729E" w:rsidR="006C4591" w:rsidRPr="002E5EA6" w:rsidRDefault="002E5EA6" w:rsidP="003A6300">
      <w:pPr>
        <w:spacing w:line="360" w:lineRule="auto"/>
        <w:jc w:val="center"/>
        <w:rPr>
          <w:rFonts w:ascii="Arial" w:hAnsi="Arial" w:cs="Arial"/>
          <w:b/>
          <w:sz w:val="28"/>
          <w:szCs w:val="24"/>
        </w:rPr>
      </w:pPr>
      <w:r w:rsidRPr="002E5EA6">
        <w:rPr>
          <w:rFonts w:ascii="Arial" w:hAnsi="Arial" w:cs="Arial"/>
          <w:b/>
          <w:sz w:val="28"/>
          <w:szCs w:val="24"/>
        </w:rPr>
        <w:lastRenderedPageBreak/>
        <w:t>PRACTICAS SOCIALES DEL LENGUAJE</w:t>
      </w:r>
    </w:p>
    <w:p w14:paraId="0B33A8FA" w14:textId="77777777" w:rsidR="006C4591" w:rsidRDefault="006C4591" w:rsidP="006C4591">
      <w:pPr>
        <w:spacing w:line="360" w:lineRule="auto"/>
        <w:rPr>
          <w:rFonts w:ascii="Arial" w:hAnsi="Arial" w:cs="Arial"/>
          <w:sz w:val="24"/>
          <w:szCs w:val="24"/>
        </w:rPr>
      </w:pPr>
      <w:r w:rsidRPr="006C4591">
        <w:rPr>
          <w:rFonts w:ascii="Arial" w:hAnsi="Arial" w:cs="Arial"/>
          <w:sz w:val="24"/>
          <w:szCs w:val="24"/>
        </w:rPr>
        <w:t xml:space="preserve">La </w:t>
      </w:r>
      <w:r>
        <w:rPr>
          <w:rFonts w:ascii="Arial" w:hAnsi="Arial" w:cs="Arial"/>
          <w:sz w:val="24"/>
          <w:szCs w:val="24"/>
        </w:rPr>
        <w:t>l</w:t>
      </w:r>
      <w:r w:rsidRPr="006C4591">
        <w:rPr>
          <w:rFonts w:ascii="Arial" w:hAnsi="Arial" w:cs="Arial"/>
          <w:sz w:val="24"/>
          <w:szCs w:val="24"/>
        </w:rPr>
        <w:t>iteratura</w:t>
      </w:r>
      <w:r>
        <w:rPr>
          <w:rFonts w:ascii="Arial" w:hAnsi="Arial" w:cs="Arial"/>
          <w:sz w:val="24"/>
          <w:szCs w:val="24"/>
        </w:rPr>
        <w:t xml:space="preserve"> es</w:t>
      </w:r>
      <w:r w:rsidRPr="006C4591">
        <w:rPr>
          <w:rFonts w:ascii="Arial" w:hAnsi="Arial" w:cs="Arial"/>
          <w:sz w:val="24"/>
          <w:szCs w:val="24"/>
        </w:rPr>
        <w:t xml:space="preserve"> un aspecto importante en la comunicación y habla de las prácticas que realzamos día con día en la sociedad.</w:t>
      </w:r>
    </w:p>
    <w:p w14:paraId="57E62EB3" w14:textId="47D91170" w:rsidR="006C4591" w:rsidRDefault="006C4591" w:rsidP="006C4591">
      <w:pPr>
        <w:spacing w:line="360" w:lineRule="auto"/>
        <w:rPr>
          <w:rFonts w:ascii="Arial" w:hAnsi="Arial" w:cs="Arial"/>
          <w:sz w:val="24"/>
          <w:szCs w:val="24"/>
        </w:rPr>
      </w:pPr>
      <w:r w:rsidRPr="006C4591">
        <w:rPr>
          <w:rFonts w:ascii="Arial" w:hAnsi="Arial" w:cs="Arial"/>
          <w:sz w:val="24"/>
          <w:szCs w:val="24"/>
        </w:rPr>
        <w:t xml:space="preserve"> El plan de estudios 2011 </w:t>
      </w:r>
      <w:sdt>
        <w:sdtPr>
          <w:rPr>
            <w:rFonts w:ascii="Arial" w:hAnsi="Arial" w:cs="Arial"/>
            <w:sz w:val="24"/>
            <w:szCs w:val="24"/>
          </w:rPr>
          <w:id w:val="-298373059"/>
          <w:citation/>
        </w:sdtPr>
        <w:sdtEndPr/>
        <w:sdtContent>
          <w:r w:rsidR="005B7E9B">
            <w:rPr>
              <w:rFonts w:ascii="Arial" w:hAnsi="Arial" w:cs="Arial"/>
              <w:sz w:val="24"/>
              <w:szCs w:val="24"/>
            </w:rPr>
            <w:fldChar w:fldCharType="begin"/>
          </w:r>
          <w:r w:rsidR="005B7E9B">
            <w:rPr>
              <w:rFonts w:ascii="Arial" w:hAnsi="Arial" w:cs="Arial"/>
              <w:sz w:val="24"/>
              <w:szCs w:val="24"/>
            </w:rPr>
            <w:instrText xml:space="preserve"> CITATION SEP11 \l 2058 </w:instrText>
          </w:r>
          <w:r w:rsidR="005B7E9B">
            <w:rPr>
              <w:rFonts w:ascii="Arial" w:hAnsi="Arial" w:cs="Arial"/>
              <w:sz w:val="24"/>
              <w:szCs w:val="24"/>
            </w:rPr>
            <w:fldChar w:fldCharType="separate"/>
          </w:r>
          <w:r w:rsidR="00131C29" w:rsidRPr="00131C29">
            <w:rPr>
              <w:rFonts w:ascii="Arial" w:hAnsi="Arial" w:cs="Arial"/>
              <w:noProof/>
              <w:sz w:val="24"/>
              <w:szCs w:val="24"/>
            </w:rPr>
            <w:t>(Secretaria de Educacion Publica, 2011)</w:t>
          </w:r>
          <w:r w:rsidR="005B7E9B">
            <w:rPr>
              <w:rFonts w:ascii="Arial" w:hAnsi="Arial" w:cs="Arial"/>
              <w:sz w:val="24"/>
              <w:szCs w:val="24"/>
            </w:rPr>
            <w:fldChar w:fldCharType="end"/>
          </w:r>
        </w:sdtContent>
      </w:sdt>
      <w:r w:rsidRPr="006C4591">
        <w:rPr>
          <w:rFonts w:ascii="Arial" w:hAnsi="Arial" w:cs="Arial"/>
          <w:sz w:val="24"/>
          <w:szCs w:val="24"/>
        </w:rPr>
        <w:t>"La literatura es un ámbito para la comprensión y el razonamiento sobre el mundo, ya que permite el reconocimiento de los diferentes modos de pensamiento y expresión, y de los diversos géneros".</w:t>
      </w:r>
    </w:p>
    <w:p w14:paraId="349A657D" w14:textId="77777777" w:rsidR="006C4591" w:rsidRDefault="006C4591" w:rsidP="006C4591">
      <w:pPr>
        <w:spacing w:line="360" w:lineRule="auto"/>
        <w:rPr>
          <w:rFonts w:ascii="Arial" w:hAnsi="Arial" w:cs="Arial"/>
          <w:sz w:val="24"/>
          <w:szCs w:val="24"/>
        </w:rPr>
      </w:pPr>
      <w:r w:rsidRPr="006C4591">
        <w:rPr>
          <w:rFonts w:ascii="Arial" w:hAnsi="Arial" w:cs="Arial"/>
          <w:sz w:val="24"/>
          <w:szCs w:val="24"/>
        </w:rPr>
        <w:t xml:space="preserve"> La interacción social</w:t>
      </w:r>
      <w:r>
        <w:rPr>
          <w:rFonts w:ascii="Arial" w:hAnsi="Arial" w:cs="Arial"/>
          <w:sz w:val="24"/>
          <w:szCs w:val="24"/>
        </w:rPr>
        <w:t xml:space="preserve"> es</w:t>
      </w:r>
      <w:r w:rsidRPr="006C4591">
        <w:rPr>
          <w:rFonts w:ascii="Arial" w:hAnsi="Arial" w:cs="Arial"/>
          <w:sz w:val="24"/>
          <w:szCs w:val="24"/>
        </w:rPr>
        <w:t xml:space="preserve"> una práctica que utilizamos los seres humanos para influenciarnos y conocer algo acerca de una sociedad de un modo eficaz ya que en él se abordan las relaciones interpersonales, convivir y comunica</w:t>
      </w:r>
      <w:r>
        <w:rPr>
          <w:rFonts w:ascii="Arial" w:hAnsi="Arial" w:cs="Arial"/>
          <w:sz w:val="24"/>
          <w:szCs w:val="24"/>
        </w:rPr>
        <w:t>mos en una sociedad podeos inte</w:t>
      </w:r>
      <w:r w:rsidRPr="006C4591">
        <w:rPr>
          <w:rFonts w:ascii="Arial" w:hAnsi="Arial" w:cs="Arial"/>
          <w:sz w:val="24"/>
          <w:szCs w:val="24"/>
        </w:rPr>
        <w:t>ractuar con las personas transmitiendo cualquier tipo de información. Con la ayuda de las prácticas sociales es como logramos esta interacción entre las personas podemos utilizar muy diversas y variadas practicas puede ser oral o escrita y estos instrumentos nos hacen involuc</w:t>
      </w:r>
      <w:r>
        <w:rPr>
          <w:rFonts w:ascii="Arial" w:hAnsi="Arial" w:cs="Arial"/>
          <w:sz w:val="24"/>
          <w:szCs w:val="24"/>
        </w:rPr>
        <w:t>rarnos en un medio social expre</w:t>
      </w:r>
      <w:r w:rsidRPr="006C4591">
        <w:rPr>
          <w:rFonts w:ascii="Arial" w:hAnsi="Arial" w:cs="Arial"/>
          <w:sz w:val="24"/>
          <w:szCs w:val="24"/>
        </w:rPr>
        <w:t>sando ideas, sentimientos, pensamientos, emociones, información variada, hacia una o varias personas y es asi como logramos este objetivo que es interactuar de modo útil para la sociedad.</w:t>
      </w:r>
    </w:p>
    <w:p w14:paraId="22344BCC" w14:textId="77777777" w:rsidR="006C4591" w:rsidRDefault="006C4591" w:rsidP="006C4591">
      <w:pPr>
        <w:spacing w:line="360" w:lineRule="auto"/>
        <w:rPr>
          <w:rFonts w:ascii="Arial" w:hAnsi="Arial" w:cs="Arial"/>
          <w:sz w:val="24"/>
          <w:szCs w:val="24"/>
        </w:rPr>
      </w:pPr>
      <w:r w:rsidRPr="006C4591">
        <w:rPr>
          <w:rFonts w:ascii="Arial" w:hAnsi="Arial" w:cs="Arial"/>
          <w:sz w:val="24"/>
          <w:szCs w:val="24"/>
        </w:rPr>
        <w:t>Leer es el proceso de aprehensión de determinadas clases de información contenidas en un soporte particular que son transmitidas por medio de ciertos códigos. El hablar es la capacidad de comunicarse mediante sonidos articulados que tiene el ser humano. Escribir es la acción de representar ideas mediante signos gráficos sobre un soporte en particular. Escuchar es un verbo que hace referencia a la acción de poner atención en algo que es captado por el sentido auditivo.</w:t>
      </w:r>
    </w:p>
    <w:p w14:paraId="4B4C8D5A" w14:textId="77777777" w:rsidR="001D7C8F" w:rsidRPr="006C4591" w:rsidRDefault="00831995" w:rsidP="006C4591">
      <w:pPr>
        <w:spacing w:line="360" w:lineRule="auto"/>
        <w:rPr>
          <w:rFonts w:ascii="Arial" w:hAnsi="Arial" w:cs="Arial"/>
          <w:sz w:val="24"/>
          <w:szCs w:val="24"/>
        </w:rPr>
      </w:pPr>
      <w:r w:rsidRPr="006C4591">
        <w:rPr>
          <w:rFonts w:ascii="Arial" w:hAnsi="Arial" w:cs="Arial"/>
          <w:sz w:val="24"/>
          <w:szCs w:val="24"/>
        </w:rPr>
        <w:t xml:space="preserve">El lenguaje es una actividad comunicativa, cognitiva y reflexiva. Es, al mismo tiempo, la herramienta fundamental para integrarse a su cultura y acceder al conocimiento de otras culturas, para interactuar en sociedad y, en el más amplio sentido, para aprender. El lenguaje se usa para establecer y mantener relaciones interpersonales, para expresar sentimientos y deseos, para manifestar, </w:t>
      </w:r>
      <w:r w:rsidRPr="006C4591">
        <w:rPr>
          <w:rFonts w:ascii="Arial" w:hAnsi="Arial" w:cs="Arial"/>
          <w:sz w:val="24"/>
          <w:szCs w:val="24"/>
        </w:rPr>
        <w:lastRenderedPageBreak/>
        <w:t>intercambiar, confrontar, defender y proponer ideas y opiniones y valorar las de otros, para obtener y dar información diversa, para tratar de convencer a otros. Con el lenguaje también se participa en la construcción del conocimiento y en la representación del mundo que nos rodea, se organiza el pensamiento, se desarrollan la creatividad y la imaginación, y se reflexiona sobre la creación discursiva e intelectual propia y de otros.</w:t>
      </w:r>
    </w:p>
    <w:p w14:paraId="52D79108" w14:textId="349688E1" w:rsidR="00831995" w:rsidRPr="006C4591" w:rsidRDefault="00831995" w:rsidP="006C4591">
      <w:pPr>
        <w:spacing w:line="360" w:lineRule="auto"/>
        <w:rPr>
          <w:rFonts w:ascii="Arial" w:hAnsi="Arial" w:cs="Arial"/>
          <w:sz w:val="24"/>
          <w:szCs w:val="24"/>
        </w:rPr>
      </w:pPr>
      <w:r w:rsidRPr="006C4591">
        <w:rPr>
          <w:rFonts w:ascii="Arial" w:hAnsi="Arial" w:cs="Arial"/>
          <w:sz w:val="24"/>
          <w:szCs w:val="24"/>
        </w:rPr>
        <w:t>El lenguaje fomenta que los estudiantes utilicen diversas prácticas sociales para fortalecer su participación en diferentes ámbitos, amplían sus intereses culturales y resuelven sus necesidades comunicativas. El lenguaje busca que</w:t>
      </w:r>
      <w:r w:rsidR="006C4591" w:rsidRPr="006C4591">
        <w:rPr>
          <w:rFonts w:ascii="Arial" w:hAnsi="Arial" w:cs="Arial"/>
          <w:sz w:val="24"/>
          <w:szCs w:val="24"/>
        </w:rPr>
        <w:t xml:space="preserve"> los alumnos</w:t>
      </w:r>
      <w:r w:rsidRPr="006C4591">
        <w:rPr>
          <w:rFonts w:ascii="Arial" w:hAnsi="Arial" w:cs="Arial"/>
          <w:sz w:val="24"/>
          <w:szCs w:val="24"/>
        </w:rPr>
        <w:t xml:space="preserve"> desarrollen su capacidad de expresarse oralmente y que se integren a la cultura escrita mediante la apropiación del sistema convencional de escritura y las experiencias de leer, interpretar y producir diversos tipos de textos.</w:t>
      </w:r>
      <w:r w:rsidR="0075773A">
        <w:rPr>
          <w:rFonts w:ascii="Arial" w:hAnsi="Arial" w:cs="Arial"/>
          <w:sz w:val="24"/>
          <w:szCs w:val="24"/>
        </w:rPr>
        <w:t xml:space="preserve"> </w:t>
      </w:r>
      <w:sdt>
        <w:sdtPr>
          <w:rPr>
            <w:rFonts w:ascii="Arial" w:hAnsi="Arial" w:cs="Arial"/>
            <w:sz w:val="24"/>
            <w:szCs w:val="24"/>
          </w:rPr>
          <w:id w:val="1902093454"/>
          <w:citation/>
        </w:sdtPr>
        <w:sdtEndPr/>
        <w:sdtContent>
          <w:r w:rsidR="0075773A">
            <w:rPr>
              <w:rFonts w:ascii="Arial" w:hAnsi="Arial" w:cs="Arial"/>
              <w:sz w:val="24"/>
              <w:szCs w:val="24"/>
            </w:rPr>
            <w:fldChar w:fldCharType="begin"/>
          </w:r>
          <w:r w:rsidR="0075773A">
            <w:rPr>
              <w:rFonts w:ascii="Arial" w:hAnsi="Arial" w:cs="Arial"/>
              <w:sz w:val="24"/>
              <w:szCs w:val="24"/>
            </w:rPr>
            <w:instrText xml:space="preserve"> CITATION sec17 \l 2058 </w:instrText>
          </w:r>
          <w:r w:rsidR="0075773A">
            <w:rPr>
              <w:rFonts w:ascii="Arial" w:hAnsi="Arial" w:cs="Arial"/>
              <w:sz w:val="24"/>
              <w:szCs w:val="24"/>
            </w:rPr>
            <w:fldChar w:fldCharType="separate"/>
          </w:r>
          <w:r w:rsidR="00131C29" w:rsidRPr="00131C29">
            <w:rPr>
              <w:rFonts w:ascii="Arial" w:hAnsi="Arial" w:cs="Arial"/>
              <w:noProof/>
              <w:sz w:val="24"/>
              <w:szCs w:val="24"/>
            </w:rPr>
            <w:t>(publica, Aprendizajes clave para la educacion integral , 2017)</w:t>
          </w:r>
          <w:r w:rsidR="0075773A">
            <w:rPr>
              <w:rFonts w:ascii="Arial" w:hAnsi="Arial" w:cs="Arial"/>
              <w:sz w:val="24"/>
              <w:szCs w:val="24"/>
            </w:rPr>
            <w:fldChar w:fldCharType="end"/>
          </w:r>
        </w:sdtContent>
      </w:sdt>
    </w:p>
    <w:p w14:paraId="32E3C9DB" w14:textId="2AA72D7A" w:rsidR="00831995" w:rsidRDefault="00831995" w:rsidP="006C4591">
      <w:pPr>
        <w:spacing w:line="360" w:lineRule="auto"/>
        <w:rPr>
          <w:rFonts w:ascii="Arial" w:hAnsi="Arial" w:cs="Arial"/>
          <w:sz w:val="24"/>
          <w:szCs w:val="24"/>
        </w:rPr>
      </w:pPr>
      <w:r w:rsidRPr="006C4591">
        <w:rPr>
          <w:rFonts w:ascii="Arial" w:hAnsi="Arial" w:cs="Arial"/>
          <w:sz w:val="24"/>
          <w:szCs w:val="24"/>
        </w:rPr>
        <w:t xml:space="preserve">La incorporación a la escuela implica para los niños el uso de un lenguaje cuyos referentes son distintos a los del ámbito familiar, que tiene un nivel de generalidad más amplio y de mayor complejidad, proporciona a los niños un vocabulario cada vez más preciso, extenso y rico en significados, y los enfrenta a un mayor número y variedad de interlocutores. Por ello la escuela se convierte en un espacio propicio para el aprendizaje de nuevas formas de comunicación, en donde se pasa de un lenguaje de situación (ligado a la experiencia inmediata) a un lenguaje de evocación de acontecimientos pasados –reales o imaginarios. Visto así, el progreso en el dominio del lenguaje oral significa que los niños logren estructurar enunciados más largos y mejor articulados y potencien sus capacidades de comprensión y reflexión sobre lo que dicen, cómo lo dicen y para qué lo dicen. Expresarse por medio de la palabra es para ellos una necesidad; abrir las oportunidades para que hablen, aprendan a utilizar nuevas palabras y expresiones y logren construir ideas más completas y coherentes, así como ampliar su capacidad de escucha, es tarea de la escuela. Por las razones expuestas, el uso del lenguaje, particularmente del lenguaje oral, tiene la más alta prioridad en la </w:t>
      </w:r>
      <w:r w:rsidRPr="006C4591">
        <w:rPr>
          <w:rFonts w:ascii="Arial" w:hAnsi="Arial" w:cs="Arial"/>
          <w:sz w:val="24"/>
          <w:szCs w:val="24"/>
        </w:rPr>
        <w:lastRenderedPageBreak/>
        <w:t>educación preescolar.</w:t>
      </w:r>
      <w:r w:rsidR="00C275FC">
        <w:rPr>
          <w:rFonts w:ascii="Arial" w:hAnsi="Arial" w:cs="Arial"/>
          <w:sz w:val="24"/>
          <w:szCs w:val="24"/>
        </w:rPr>
        <w:t xml:space="preserve"> </w:t>
      </w:r>
      <w:sdt>
        <w:sdtPr>
          <w:rPr>
            <w:rFonts w:ascii="Arial" w:hAnsi="Arial" w:cs="Arial"/>
            <w:sz w:val="24"/>
            <w:szCs w:val="24"/>
          </w:rPr>
          <w:id w:val="326866097"/>
          <w:citation/>
        </w:sdtPr>
        <w:sdtEndPr/>
        <w:sdtContent>
          <w:r w:rsidR="00C275FC">
            <w:rPr>
              <w:rFonts w:ascii="Arial" w:hAnsi="Arial" w:cs="Arial"/>
              <w:sz w:val="24"/>
              <w:szCs w:val="24"/>
            </w:rPr>
            <w:fldChar w:fldCharType="begin"/>
          </w:r>
          <w:r w:rsidR="00C275FC">
            <w:rPr>
              <w:rFonts w:ascii="Arial" w:hAnsi="Arial" w:cs="Arial"/>
              <w:sz w:val="24"/>
              <w:szCs w:val="24"/>
            </w:rPr>
            <w:instrText xml:space="preserve"> CITATION sec04 \l 2058 </w:instrText>
          </w:r>
          <w:r w:rsidR="00C275FC">
            <w:rPr>
              <w:rFonts w:ascii="Arial" w:hAnsi="Arial" w:cs="Arial"/>
              <w:sz w:val="24"/>
              <w:szCs w:val="24"/>
            </w:rPr>
            <w:fldChar w:fldCharType="separate"/>
          </w:r>
          <w:r w:rsidR="00131C29" w:rsidRPr="00131C29">
            <w:rPr>
              <w:rFonts w:ascii="Arial" w:hAnsi="Arial" w:cs="Arial"/>
              <w:noProof/>
              <w:sz w:val="24"/>
              <w:szCs w:val="24"/>
            </w:rPr>
            <w:t>(publica, PROGRAMA DE EDUCACION PREESCOLAR 2004, 2004)</w:t>
          </w:r>
          <w:r w:rsidR="00C275FC">
            <w:rPr>
              <w:rFonts w:ascii="Arial" w:hAnsi="Arial" w:cs="Arial"/>
              <w:sz w:val="24"/>
              <w:szCs w:val="24"/>
            </w:rPr>
            <w:fldChar w:fldCharType="end"/>
          </w:r>
        </w:sdtContent>
      </w:sdt>
    </w:p>
    <w:p w14:paraId="67C3AA40" w14:textId="77777777" w:rsidR="00C275FC" w:rsidRDefault="00C275FC" w:rsidP="00C275FC">
      <w:pPr>
        <w:spacing w:line="360" w:lineRule="auto"/>
        <w:rPr>
          <w:rFonts w:ascii="Arial" w:hAnsi="Arial" w:cs="Arial"/>
          <w:sz w:val="24"/>
        </w:rPr>
      </w:pPr>
      <w:r w:rsidRPr="00C275FC">
        <w:rPr>
          <w:rFonts w:ascii="Arial" w:hAnsi="Arial" w:cs="Arial"/>
          <w:sz w:val="24"/>
        </w:rPr>
        <w:t xml:space="preserve">Cuando los niños tienen múltiples oportunidades de participar en situaciones en las que hablan con diversos propósitos, se mejorarán sus habilidades orales y auditivas: </w:t>
      </w:r>
    </w:p>
    <w:p w14:paraId="58675555" w14:textId="77777777" w:rsidR="00C275FC" w:rsidRPr="00C275FC" w:rsidRDefault="00C275FC" w:rsidP="00C275FC">
      <w:pPr>
        <w:spacing w:line="360" w:lineRule="auto"/>
        <w:rPr>
          <w:rFonts w:ascii="Arial" w:hAnsi="Arial" w:cs="Arial"/>
          <w:sz w:val="24"/>
        </w:rPr>
      </w:pPr>
      <w:r w:rsidRPr="00C275FC">
        <w:rPr>
          <w:rFonts w:ascii="Arial" w:hAnsi="Arial" w:cs="Arial"/>
          <w:sz w:val="24"/>
        </w:rPr>
        <w:t>• Narrar un evento, una historia, un evento real o inventado, incluyendo descripciones de objetos, personajes, lugares y expresiones de tiempo, para que las ideas sean lo más reales y detalladas posible. La práctica de la narración oral desarrolla la observación, la memoria, la imaginación, la creatividad, el uso de vocabulario preciso y la secuencia de secuencias de lenguaje.</w:t>
      </w:r>
    </w:p>
    <w:p w14:paraId="0F416FEE" w14:textId="77777777" w:rsidR="00C275FC" w:rsidRPr="00C275FC" w:rsidRDefault="00C275FC" w:rsidP="00C275FC">
      <w:pPr>
        <w:spacing w:line="360" w:lineRule="auto"/>
        <w:rPr>
          <w:rFonts w:ascii="Arial" w:hAnsi="Arial" w:cs="Arial"/>
          <w:sz w:val="24"/>
        </w:rPr>
      </w:pPr>
      <w:r w:rsidRPr="00C275FC">
        <w:rPr>
          <w:rFonts w:ascii="Arial" w:hAnsi="Arial" w:cs="Arial"/>
          <w:sz w:val="24"/>
        </w:rPr>
        <w:t>• Conversar y dialogar sobre inquietudes, eventos observados o información disponible: cuando realizan una actividad, implica decidir cómo realizar esas actividades de manera colaborativa, buscar soluciones a pr</w:t>
      </w:r>
      <w:r>
        <w:rPr>
          <w:rFonts w:ascii="Arial" w:hAnsi="Arial" w:cs="Arial"/>
          <w:sz w:val="24"/>
        </w:rPr>
        <w:t xml:space="preserve">oblemas, etc. </w:t>
      </w:r>
      <w:r w:rsidR="001D7C8F">
        <w:rPr>
          <w:rFonts w:ascii="Arial" w:hAnsi="Arial" w:cs="Arial"/>
          <w:sz w:val="24"/>
        </w:rPr>
        <w:t>Dialogar</w:t>
      </w:r>
      <w:r>
        <w:rPr>
          <w:rFonts w:ascii="Arial" w:hAnsi="Arial" w:cs="Arial"/>
          <w:sz w:val="24"/>
        </w:rPr>
        <w:t xml:space="preserve"> </w:t>
      </w:r>
      <w:r w:rsidRPr="00C275FC">
        <w:rPr>
          <w:rFonts w:ascii="Arial" w:hAnsi="Arial" w:cs="Arial"/>
          <w:sz w:val="24"/>
        </w:rPr>
        <w:t xml:space="preserve">significa comprensión, intervención alterna, formulación de preguntas precisas y respuestas coherentes. De esta forma se promueve el desarrollo del interés, la comunicación y la expresión entre los participantes. </w:t>
      </w:r>
    </w:p>
    <w:p w14:paraId="5C6FACF7" w14:textId="75EF8E89" w:rsidR="00C275FC" w:rsidRPr="00C275FC" w:rsidRDefault="00C275FC" w:rsidP="00C275FC">
      <w:pPr>
        <w:spacing w:line="360" w:lineRule="auto"/>
        <w:rPr>
          <w:rFonts w:ascii="Arial" w:hAnsi="Arial" w:cs="Arial"/>
          <w:sz w:val="24"/>
        </w:rPr>
      </w:pPr>
      <w:r w:rsidRPr="00C275FC">
        <w:rPr>
          <w:rFonts w:ascii="Arial" w:hAnsi="Arial" w:cs="Arial"/>
          <w:sz w:val="24"/>
        </w:rPr>
        <w:t>• Explicar los pensamientos o conocimientos particulares de las personas sobre algo: los pasos a seguir en un juego o experimento, ideas personales sobre eventos naturales, temas o problemas. Esta práctica implica razonar y encontrar expresiones que permitan a las personas conocer y probar acuerdos y diferencias entre ideas y conclusiones extraídas de las opiniones o experiencias de los demás; además, son la premisa de la argumentación.</w:t>
      </w:r>
      <w:sdt>
        <w:sdtPr>
          <w:rPr>
            <w:rFonts w:ascii="Arial" w:hAnsi="Arial" w:cs="Arial"/>
            <w:sz w:val="24"/>
          </w:rPr>
          <w:id w:val="1298952841"/>
          <w:citation/>
        </w:sdtPr>
        <w:sdtEndPr/>
        <w:sdtContent>
          <w:r w:rsidR="00131C29">
            <w:rPr>
              <w:rFonts w:ascii="Arial" w:hAnsi="Arial" w:cs="Arial"/>
              <w:sz w:val="24"/>
            </w:rPr>
            <w:fldChar w:fldCharType="begin"/>
          </w:r>
          <w:r w:rsidR="00131C29">
            <w:rPr>
              <w:rFonts w:ascii="Arial" w:hAnsi="Arial" w:cs="Arial"/>
              <w:sz w:val="24"/>
            </w:rPr>
            <w:instrText xml:space="preserve"> CITATION SEP04 \l 2058 </w:instrText>
          </w:r>
          <w:r w:rsidR="00131C29">
            <w:rPr>
              <w:rFonts w:ascii="Arial" w:hAnsi="Arial" w:cs="Arial"/>
              <w:sz w:val="24"/>
            </w:rPr>
            <w:fldChar w:fldCharType="separate"/>
          </w:r>
          <w:r w:rsidR="00131C29">
            <w:rPr>
              <w:rFonts w:ascii="Arial" w:hAnsi="Arial" w:cs="Arial"/>
              <w:noProof/>
              <w:sz w:val="24"/>
            </w:rPr>
            <w:t xml:space="preserve"> </w:t>
          </w:r>
          <w:r w:rsidR="00131C29" w:rsidRPr="00131C29">
            <w:rPr>
              <w:rFonts w:ascii="Arial" w:hAnsi="Arial" w:cs="Arial"/>
              <w:noProof/>
              <w:sz w:val="24"/>
            </w:rPr>
            <w:t>(SEP, Programa de educación preescolar., 2004)</w:t>
          </w:r>
          <w:r w:rsidR="00131C29">
            <w:rPr>
              <w:rFonts w:ascii="Arial" w:hAnsi="Arial" w:cs="Arial"/>
              <w:sz w:val="24"/>
            </w:rPr>
            <w:fldChar w:fldCharType="end"/>
          </w:r>
        </w:sdtContent>
      </w:sdt>
    </w:p>
    <w:p w14:paraId="434B5FB7" w14:textId="77777777" w:rsidR="005B7E9B" w:rsidRDefault="00C275FC" w:rsidP="00C275FC">
      <w:pPr>
        <w:spacing w:line="360" w:lineRule="auto"/>
        <w:rPr>
          <w:rFonts w:ascii="Arial" w:hAnsi="Arial" w:cs="Arial"/>
          <w:sz w:val="24"/>
          <w:szCs w:val="24"/>
        </w:rPr>
      </w:pPr>
      <w:r w:rsidRPr="00C275FC">
        <w:rPr>
          <w:rFonts w:ascii="Arial" w:hAnsi="Arial" w:cs="Arial"/>
          <w:sz w:val="24"/>
          <w:szCs w:val="24"/>
        </w:rPr>
        <w:t xml:space="preserve">La participación de los niños en situaciones en las que utilizan diferentes formas de expresión verbal para diferentes propósitos y destinatarios, además de servir como un recurso para que se desempeñen mejor al hablar y escuchar, también tiene un impacto importante en el desarrollo emocional, porque les permite ganar mayor confianza y sensación de seguridad al intentar integrarse en los diferentes grupos sociales en los que participan. Estos procesos se aplican a toda la labor </w:t>
      </w:r>
      <w:r w:rsidRPr="00C275FC">
        <w:rPr>
          <w:rFonts w:ascii="Arial" w:hAnsi="Arial" w:cs="Arial"/>
          <w:sz w:val="24"/>
          <w:szCs w:val="24"/>
        </w:rPr>
        <w:lastRenderedPageBreak/>
        <w:t>educativa de niños y niñas, independientemente de su lengua materna (lengua materna o español). Usar su idioma es una herramienta básica para mejorar sus habilidades cognitivas y de expresión, así como para mejorar su comprensión de su cultura y enriquecer su idioma.</w:t>
      </w:r>
    </w:p>
    <w:p w14:paraId="3DA3BD1B" w14:textId="77777777" w:rsidR="00315111" w:rsidRPr="00315111" w:rsidRDefault="00315111" w:rsidP="00315111">
      <w:pPr>
        <w:spacing w:line="360" w:lineRule="auto"/>
        <w:rPr>
          <w:rFonts w:ascii="Arial" w:hAnsi="Arial" w:cs="Arial"/>
          <w:sz w:val="24"/>
          <w:szCs w:val="24"/>
        </w:rPr>
      </w:pPr>
      <w:r w:rsidRPr="00315111">
        <w:rPr>
          <w:rFonts w:ascii="Arial" w:hAnsi="Arial" w:cs="Arial"/>
          <w:sz w:val="24"/>
          <w:szCs w:val="24"/>
        </w:rPr>
        <w:t>En nuestra vida diariamente desarrollamos las prácticas sociales del lenguaje, ya sea de manera oral, escrita o por medio de nuestro cuerpo.</w:t>
      </w:r>
    </w:p>
    <w:p w14:paraId="4D9A958A" w14:textId="77777777" w:rsidR="00315111" w:rsidRPr="00315111" w:rsidRDefault="00315111" w:rsidP="00315111">
      <w:pPr>
        <w:spacing w:line="360" w:lineRule="auto"/>
        <w:rPr>
          <w:rFonts w:ascii="Arial" w:hAnsi="Arial" w:cs="Arial"/>
          <w:sz w:val="24"/>
          <w:szCs w:val="24"/>
        </w:rPr>
      </w:pPr>
      <w:r w:rsidRPr="00315111">
        <w:rPr>
          <w:rFonts w:ascii="Arial" w:hAnsi="Arial" w:cs="Arial"/>
          <w:sz w:val="24"/>
          <w:szCs w:val="24"/>
        </w:rPr>
        <w:t>En la escuela realizamos distintos trabajos y actividades a diario en las que ponemos en juego el lenguaje de manera escrita un ejemplo de esto es la realización de textos, como lo son ensayos, escribir una carta, evaluar a nuestros compañeros, de manera oral al comunicarnos con la ayuda de las redes sociales  por medio de un mensaje o una nota de voz, actualmente con la pandemia nuestras clases al ser en línea utilizamos nuestro lenguaje corporal con más frecuencia sin saberlo, por medio de la cámara podemos saber cómo se sienten nuestros compañeros si están entretenidos, aburridos, si les interesa la clase o si están molestos con lo que los maestros les dicen y todo por medio de nuestros gestos faciales.</w:t>
      </w:r>
    </w:p>
    <w:p w14:paraId="3E67BC14" w14:textId="6899BD5A" w:rsidR="00315111" w:rsidRDefault="00315111" w:rsidP="00315111">
      <w:pPr>
        <w:spacing w:line="360" w:lineRule="auto"/>
        <w:rPr>
          <w:rFonts w:ascii="Arial" w:hAnsi="Arial" w:cs="Arial"/>
          <w:sz w:val="24"/>
          <w:szCs w:val="24"/>
        </w:rPr>
      </w:pPr>
      <w:r w:rsidRPr="00315111">
        <w:rPr>
          <w:rFonts w:ascii="Arial" w:hAnsi="Arial" w:cs="Arial"/>
          <w:sz w:val="24"/>
          <w:szCs w:val="24"/>
        </w:rPr>
        <w:t>En el contexto familiar ponemos más en práctica nuestro lenguaje oral ya que con ellos tenemos un contacto más directo y la posibilidad de hablarles constantemente ya sea para pedir ayuda, para informarles acerca de algo o simplemente para expresar nuestra desconformidad, también ponemos en práctica nuestro lenguaje corporal porque es más fácil detectar cuando nuestra mamá se molesta, cuando mis hermanos están tristes, cuando papá está preocupando por que convivimos con ellos a diario y conocemos muy bien sus expresiones. También utilizamos nuestro lenguaje por medio de textos para poder comunicarnos con nuestra familia y amigos que viven lejos de nosotros, gracias a la ayuda de las redes sociales podemos comunicarnos con un mensaje de texto o una nota voz diariamente sin ningún problema.</w:t>
      </w:r>
    </w:p>
    <w:p w14:paraId="6D021257" w14:textId="03867BFC" w:rsidR="00FF3A5B" w:rsidRDefault="00FF3A5B" w:rsidP="00315111">
      <w:pPr>
        <w:spacing w:line="360" w:lineRule="auto"/>
        <w:rPr>
          <w:rFonts w:ascii="Arial" w:hAnsi="Arial" w:cs="Arial"/>
          <w:sz w:val="24"/>
          <w:szCs w:val="24"/>
        </w:rPr>
      </w:pPr>
    </w:p>
    <w:p w14:paraId="594F2712" w14:textId="4C9AC40A" w:rsidR="00FF3A5B" w:rsidRDefault="00FF3A5B" w:rsidP="00315111">
      <w:pPr>
        <w:spacing w:line="360" w:lineRule="auto"/>
        <w:rPr>
          <w:rFonts w:ascii="Arial" w:hAnsi="Arial" w:cs="Arial"/>
          <w:sz w:val="24"/>
          <w:szCs w:val="24"/>
        </w:rPr>
      </w:pPr>
    </w:p>
    <w:p w14:paraId="685FA00D" w14:textId="378C0C8F" w:rsidR="00FF3A5B" w:rsidRDefault="00FF3A5B" w:rsidP="00315111">
      <w:pPr>
        <w:spacing w:line="360" w:lineRule="auto"/>
        <w:rPr>
          <w:rFonts w:ascii="Arial" w:hAnsi="Arial" w:cs="Arial"/>
          <w:sz w:val="24"/>
          <w:szCs w:val="24"/>
        </w:rPr>
      </w:pPr>
    </w:p>
    <w:p w14:paraId="12CA8AC4" w14:textId="7F3A393F" w:rsidR="00FF3A5B" w:rsidRDefault="00FF3A5B" w:rsidP="00315111">
      <w:pPr>
        <w:spacing w:line="360" w:lineRule="auto"/>
        <w:rPr>
          <w:rFonts w:ascii="Arial" w:hAnsi="Arial" w:cs="Arial"/>
          <w:sz w:val="24"/>
          <w:szCs w:val="24"/>
        </w:rPr>
      </w:pPr>
    </w:p>
    <w:p w14:paraId="77B320FE" w14:textId="2E059AE6" w:rsidR="00FF3A5B" w:rsidRDefault="00FF3A5B" w:rsidP="00315111">
      <w:pPr>
        <w:spacing w:line="36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1546982859"/>
        <w:docPartObj>
          <w:docPartGallery w:val="Bibliographies"/>
          <w:docPartUnique/>
        </w:docPartObj>
      </w:sdtPr>
      <w:sdtEndPr>
        <w:rPr>
          <w:lang w:val="es-MX"/>
        </w:rPr>
      </w:sdtEndPr>
      <w:sdtContent>
        <w:p w14:paraId="02A310B3" w14:textId="7500A604" w:rsidR="00131C29" w:rsidRDefault="00131C29">
          <w:pPr>
            <w:pStyle w:val="Ttulo1"/>
          </w:pPr>
          <w:r>
            <w:rPr>
              <w:lang w:val="es-ES"/>
            </w:rPr>
            <w:t>Referencias</w:t>
          </w:r>
        </w:p>
        <w:sdt>
          <w:sdtPr>
            <w:id w:val="-573587230"/>
            <w:bibliography/>
          </w:sdtPr>
          <w:sdtEndPr/>
          <w:sdtContent>
            <w:p w14:paraId="2143535C" w14:textId="77777777" w:rsidR="00131C29" w:rsidRDefault="00131C29" w:rsidP="00131C2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publica, s. d. (2004). PROGRAMA DE EDUCACION PREESCOLAR 2004. En s. d. publica, </w:t>
              </w:r>
              <w:r>
                <w:rPr>
                  <w:i/>
                  <w:iCs/>
                  <w:noProof/>
                  <w:lang w:val="es-ES"/>
                </w:rPr>
                <w:t>PROGRAMA DE EDUCACION PREESCOLAR 2004</w:t>
              </w:r>
              <w:r>
                <w:rPr>
                  <w:noProof/>
                  <w:lang w:val="es-ES"/>
                </w:rPr>
                <w:t xml:space="preserve"> (pág. 59).</w:t>
              </w:r>
            </w:p>
            <w:p w14:paraId="2EE1A9F8" w14:textId="77777777" w:rsidR="00131C29" w:rsidRDefault="00131C29" w:rsidP="00131C29">
              <w:pPr>
                <w:pStyle w:val="Bibliografa"/>
                <w:ind w:left="720" w:hanging="720"/>
                <w:rPr>
                  <w:noProof/>
                  <w:lang w:val="es-ES"/>
                </w:rPr>
              </w:pPr>
              <w:r>
                <w:rPr>
                  <w:noProof/>
                  <w:lang w:val="es-ES"/>
                </w:rPr>
                <w:t xml:space="preserve">publica, s. d. (2017). Aprendizajes clave para la educacion integral . En s. d. publica, </w:t>
              </w:r>
              <w:r>
                <w:rPr>
                  <w:i/>
                  <w:iCs/>
                  <w:noProof/>
                  <w:lang w:val="es-ES"/>
                </w:rPr>
                <w:t xml:space="preserve">Aprendizajes clave para la educacion integral </w:t>
              </w:r>
              <w:r>
                <w:rPr>
                  <w:noProof/>
                  <w:lang w:val="es-ES"/>
                </w:rPr>
                <w:t>(pág. 165).</w:t>
              </w:r>
            </w:p>
            <w:p w14:paraId="224255C1" w14:textId="77777777" w:rsidR="00131C29" w:rsidRDefault="00131C29" w:rsidP="00131C29">
              <w:pPr>
                <w:pStyle w:val="Bibliografa"/>
                <w:ind w:left="720" w:hanging="720"/>
                <w:rPr>
                  <w:noProof/>
                  <w:lang w:val="es-ES"/>
                </w:rPr>
              </w:pPr>
              <w:r>
                <w:rPr>
                  <w:noProof/>
                  <w:lang w:val="es-ES"/>
                </w:rPr>
                <w:t xml:space="preserve">Secretaria de Educacion Publica. (2011). En SEP, </w:t>
              </w:r>
              <w:r>
                <w:rPr>
                  <w:i/>
                  <w:iCs/>
                  <w:noProof/>
                  <w:lang w:val="es-ES"/>
                </w:rPr>
                <w:t>Secretaria De Educacion Publica</w:t>
              </w:r>
              <w:r>
                <w:rPr>
                  <w:noProof/>
                  <w:lang w:val="es-ES"/>
                </w:rPr>
                <w:t xml:space="preserve"> (pág. p46).</w:t>
              </w:r>
            </w:p>
            <w:p w14:paraId="65E08B9A" w14:textId="77777777" w:rsidR="00131C29" w:rsidRDefault="00131C29" w:rsidP="00131C29">
              <w:pPr>
                <w:pStyle w:val="Bibliografa"/>
                <w:ind w:left="720" w:hanging="720"/>
                <w:rPr>
                  <w:noProof/>
                  <w:lang w:val="es-ES"/>
                </w:rPr>
              </w:pPr>
              <w:r>
                <w:rPr>
                  <w:noProof/>
                  <w:lang w:val="es-ES"/>
                </w:rPr>
                <w:t xml:space="preserve">SEP. (2004). Programa de educación preescolar. En S. d. publica., </w:t>
              </w:r>
              <w:r>
                <w:rPr>
                  <w:i/>
                  <w:iCs/>
                  <w:noProof/>
                  <w:lang w:val="es-ES"/>
                </w:rPr>
                <w:t>Programa de educación preescolar.</w:t>
              </w:r>
              <w:r>
                <w:rPr>
                  <w:noProof/>
                  <w:lang w:val="es-ES"/>
                </w:rPr>
                <w:t xml:space="preserve"> (pág. 59).</w:t>
              </w:r>
            </w:p>
            <w:p w14:paraId="44C44A37" w14:textId="3AD769BF" w:rsidR="00131C29" w:rsidRDefault="00131C29" w:rsidP="00131C29">
              <w:r>
                <w:rPr>
                  <w:b/>
                  <w:bCs/>
                </w:rPr>
                <w:fldChar w:fldCharType="end"/>
              </w:r>
            </w:p>
          </w:sdtContent>
        </w:sdt>
      </w:sdtContent>
    </w:sdt>
    <w:p w14:paraId="28142F51" w14:textId="77777777" w:rsidR="00FF3A5B" w:rsidRDefault="00FF3A5B" w:rsidP="00315111">
      <w:pPr>
        <w:spacing w:line="360" w:lineRule="auto"/>
        <w:rPr>
          <w:rFonts w:ascii="Arial" w:hAnsi="Arial" w:cs="Arial"/>
          <w:sz w:val="24"/>
          <w:szCs w:val="24"/>
        </w:rPr>
      </w:pPr>
    </w:p>
    <w:p w14:paraId="2CA72927" w14:textId="77777777" w:rsidR="00315111" w:rsidRDefault="00315111" w:rsidP="00315111">
      <w:pPr>
        <w:spacing w:line="360" w:lineRule="auto"/>
        <w:rPr>
          <w:rFonts w:ascii="Arial" w:hAnsi="Arial" w:cs="Arial"/>
          <w:sz w:val="24"/>
          <w:szCs w:val="24"/>
        </w:rPr>
      </w:pPr>
    </w:p>
    <w:p w14:paraId="23E28780" w14:textId="77777777" w:rsidR="00315111" w:rsidRDefault="00315111" w:rsidP="00315111">
      <w:pPr>
        <w:spacing w:line="360" w:lineRule="auto"/>
        <w:rPr>
          <w:rFonts w:ascii="Arial" w:hAnsi="Arial" w:cs="Arial"/>
          <w:sz w:val="24"/>
          <w:szCs w:val="24"/>
        </w:rPr>
      </w:pPr>
    </w:p>
    <w:p w14:paraId="4474F42B" w14:textId="2D54F795" w:rsidR="00315111" w:rsidRDefault="00315111" w:rsidP="00315111">
      <w:pPr>
        <w:spacing w:line="360" w:lineRule="auto"/>
        <w:rPr>
          <w:rFonts w:ascii="Arial" w:hAnsi="Arial" w:cs="Arial"/>
          <w:sz w:val="24"/>
          <w:szCs w:val="24"/>
        </w:rPr>
      </w:pPr>
    </w:p>
    <w:p w14:paraId="2FAACCF2" w14:textId="46853422" w:rsidR="00131C29" w:rsidRDefault="00131C29" w:rsidP="00315111">
      <w:pPr>
        <w:spacing w:line="360" w:lineRule="auto"/>
        <w:rPr>
          <w:rFonts w:ascii="Arial" w:hAnsi="Arial" w:cs="Arial"/>
          <w:sz w:val="24"/>
          <w:szCs w:val="24"/>
        </w:rPr>
      </w:pPr>
    </w:p>
    <w:p w14:paraId="7F2DDC7B" w14:textId="1D705C9D" w:rsidR="00131C29" w:rsidRDefault="00131C29" w:rsidP="00315111">
      <w:pPr>
        <w:spacing w:line="360" w:lineRule="auto"/>
        <w:rPr>
          <w:rFonts w:ascii="Arial" w:hAnsi="Arial" w:cs="Arial"/>
          <w:sz w:val="24"/>
          <w:szCs w:val="24"/>
        </w:rPr>
      </w:pPr>
    </w:p>
    <w:p w14:paraId="7A9DA54F" w14:textId="0CDBC356" w:rsidR="00131C29" w:rsidRDefault="00131C29" w:rsidP="00315111">
      <w:pPr>
        <w:spacing w:line="360" w:lineRule="auto"/>
        <w:rPr>
          <w:rFonts w:ascii="Arial" w:hAnsi="Arial" w:cs="Arial"/>
          <w:sz w:val="24"/>
          <w:szCs w:val="24"/>
        </w:rPr>
      </w:pPr>
    </w:p>
    <w:p w14:paraId="65E162A0" w14:textId="129190A9" w:rsidR="00131C29" w:rsidRDefault="00131C29" w:rsidP="00315111">
      <w:pPr>
        <w:spacing w:line="360" w:lineRule="auto"/>
        <w:rPr>
          <w:rFonts w:ascii="Arial" w:hAnsi="Arial" w:cs="Arial"/>
          <w:sz w:val="24"/>
          <w:szCs w:val="24"/>
        </w:rPr>
      </w:pPr>
    </w:p>
    <w:p w14:paraId="75675286" w14:textId="17D5C230" w:rsidR="00131C29" w:rsidRDefault="00131C29" w:rsidP="00315111">
      <w:pPr>
        <w:spacing w:line="360" w:lineRule="auto"/>
        <w:rPr>
          <w:rFonts w:ascii="Arial" w:hAnsi="Arial" w:cs="Arial"/>
          <w:sz w:val="24"/>
          <w:szCs w:val="24"/>
        </w:rPr>
      </w:pPr>
    </w:p>
    <w:p w14:paraId="7E87674D" w14:textId="2B92FA32" w:rsidR="00131C29" w:rsidRDefault="00131C29" w:rsidP="00315111">
      <w:pPr>
        <w:spacing w:line="360" w:lineRule="auto"/>
        <w:rPr>
          <w:rFonts w:ascii="Arial" w:hAnsi="Arial" w:cs="Arial"/>
          <w:sz w:val="24"/>
          <w:szCs w:val="24"/>
        </w:rPr>
      </w:pPr>
    </w:p>
    <w:p w14:paraId="40952881" w14:textId="353FBC9F" w:rsidR="00131C29" w:rsidRDefault="00131C29" w:rsidP="00315111">
      <w:pPr>
        <w:spacing w:line="360" w:lineRule="auto"/>
        <w:rPr>
          <w:rFonts w:ascii="Arial" w:hAnsi="Arial" w:cs="Arial"/>
          <w:sz w:val="24"/>
          <w:szCs w:val="24"/>
        </w:rPr>
      </w:pPr>
    </w:p>
    <w:p w14:paraId="6933FED8" w14:textId="0AC49191" w:rsidR="00131C29" w:rsidRDefault="00131C29" w:rsidP="00315111">
      <w:pPr>
        <w:spacing w:line="360" w:lineRule="auto"/>
        <w:rPr>
          <w:rFonts w:ascii="Arial" w:hAnsi="Arial" w:cs="Arial"/>
          <w:sz w:val="24"/>
          <w:szCs w:val="24"/>
        </w:rPr>
      </w:pPr>
    </w:p>
    <w:p w14:paraId="32112D23" w14:textId="57FD59CD" w:rsidR="00131C29" w:rsidRDefault="00131C29" w:rsidP="00315111">
      <w:pPr>
        <w:spacing w:line="360" w:lineRule="auto"/>
        <w:rPr>
          <w:rFonts w:ascii="Arial" w:hAnsi="Arial" w:cs="Arial"/>
          <w:sz w:val="24"/>
          <w:szCs w:val="24"/>
        </w:rPr>
      </w:pPr>
    </w:p>
    <w:p w14:paraId="2D6AEF41" w14:textId="7A696C06" w:rsidR="00131C29" w:rsidRDefault="00131C29" w:rsidP="00315111">
      <w:pPr>
        <w:spacing w:line="360" w:lineRule="auto"/>
        <w:rPr>
          <w:rFonts w:ascii="Arial" w:hAnsi="Arial" w:cs="Arial"/>
          <w:sz w:val="24"/>
          <w:szCs w:val="24"/>
        </w:rPr>
      </w:pPr>
    </w:p>
    <w:p w14:paraId="39621319" w14:textId="028375BC" w:rsidR="00131C29" w:rsidRDefault="00131C29" w:rsidP="00315111">
      <w:pPr>
        <w:spacing w:line="360" w:lineRule="auto"/>
        <w:rPr>
          <w:rFonts w:ascii="Arial" w:hAnsi="Arial" w:cs="Arial"/>
          <w:sz w:val="24"/>
          <w:szCs w:val="24"/>
        </w:rPr>
      </w:pPr>
    </w:p>
    <w:p w14:paraId="08486400" w14:textId="5C30F80B" w:rsidR="00131C29" w:rsidRDefault="00131C29" w:rsidP="00315111">
      <w:pPr>
        <w:spacing w:line="360" w:lineRule="auto"/>
        <w:rPr>
          <w:rFonts w:ascii="Arial" w:hAnsi="Arial" w:cs="Arial"/>
          <w:sz w:val="24"/>
          <w:szCs w:val="24"/>
        </w:rPr>
      </w:pPr>
    </w:p>
    <w:p w14:paraId="5DA896A0" w14:textId="27A76479" w:rsidR="00131C29" w:rsidRDefault="00131C29" w:rsidP="00315111">
      <w:pPr>
        <w:spacing w:line="360" w:lineRule="auto"/>
        <w:rPr>
          <w:rFonts w:ascii="Arial" w:hAnsi="Arial" w:cs="Arial"/>
          <w:sz w:val="24"/>
          <w:szCs w:val="24"/>
        </w:rPr>
      </w:pPr>
    </w:p>
    <w:p w14:paraId="3B00C890" w14:textId="25AA7184" w:rsidR="00131C29" w:rsidRDefault="00C07760" w:rsidP="00315111">
      <w:pPr>
        <w:spacing w:line="360" w:lineRule="auto"/>
        <w:rPr>
          <w:rFonts w:ascii="Arial" w:hAnsi="Arial" w:cs="Arial"/>
          <w:sz w:val="24"/>
          <w:szCs w:val="24"/>
        </w:rPr>
      </w:pPr>
      <w:sdt>
        <w:sdtPr>
          <w:rPr>
            <w:rFonts w:ascii="Arial" w:hAnsi="Arial" w:cs="Arial"/>
            <w:sz w:val="24"/>
            <w:szCs w:val="24"/>
          </w:rPr>
          <w:id w:val="42493006"/>
          <w:citation/>
        </w:sdtPr>
        <w:sdtEndPr/>
        <w:sdtContent>
          <w:r w:rsidR="00131C29">
            <w:rPr>
              <w:rFonts w:ascii="Arial" w:hAnsi="Arial" w:cs="Arial"/>
              <w:sz w:val="24"/>
              <w:szCs w:val="24"/>
            </w:rPr>
            <w:fldChar w:fldCharType="begin"/>
          </w:r>
          <w:r w:rsidR="00131C29">
            <w:rPr>
              <w:rFonts w:ascii="Arial" w:hAnsi="Arial" w:cs="Arial"/>
              <w:sz w:val="24"/>
              <w:szCs w:val="24"/>
            </w:rPr>
            <w:instrText xml:space="preserve"> CITATION SEP04 \l 2058 </w:instrText>
          </w:r>
          <w:r w:rsidR="00131C29">
            <w:rPr>
              <w:rFonts w:ascii="Arial" w:hAnsi="Arial" w:cs="Arial"/>
              <w:sz w:val="24"/>
              <w:szCs w:val="24"/>
            </w:rPr>
            <w:fldChar w:fldCharType="separate"/>
          </w:r>
          <w:r w:rsidR="00131C29" w:rsidRPr="00131C29">
            <w:rPr>
              <w:rFonts w:ascii="Arial" w:hAnsi="Arial" w:cs="Arial"/>
              <w:noProof/>
              <w:sz w:val="24"/>
              <w:szCs w:val="24"/>
            </w:rPr>
            <w:t>(SEP, Programa de educación preescolar., 2004)</w:t>
          </w:r>
          <w:r w:rsidR="00131C29">
            <w:rPr>
              <w:rFonts w:ascii="Arial" w:hAnsi="Arial" w:cs="Arial"/>
              <w:sz w:val="24"/>
              <w:szCs w:val="24"/>
            </w:rPr>
            <w:fldChar w:fldCharType="end"/>
          </w:r>
        </w:sdtContent>
      </w:sdt>
    </w:p>
    <w:p w14:paraId="55C7F813" w14:textId="77777777" w:rsidR="00315111" w:rsidRDefault="00315111" w:rsidP="00315111">
      <w:pPr>
        <w:spacing w:line="360" w:lineRule="auto"/>
        <w:rPr>
          <w:rFonts w:ascii="Arial" w:hAnsi="Arial" w:cs="Arial"/>
          <w:sz w:val="24"/>
          <w:szCs w:val="24"/>
        </w:rPr>
      </w:pPr>
    </w:p>
    <w:p w14:paraId="7384E4AA" w14:textId="77777777" w:rsidR="00315111" w:rsidRDefault="00315111" w:rsidP="00315111">
      <w:pPr>
        <w:spacing w:line="360" w:lineRule="auto"/>
        <w:rPr>
          <w:rFonts w:ascii="Arial" w:hAnsi="Arial" w:cs="Arial"/>
          <w:sz w:val="24"/>
          <w:szCs w:val="24"/>
        </w:rPr>
      </w:pPr>
    </w:p>
    <w:p w14:paraId="4C453FF3" w14:textId="77777777" w:rsidR="002E5EA6" w:rsidRDefault="002E5EA6" w:rsidP="002E5EA6">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DE EVALUACION.</w:t>
      </w:r>
    </w:p>
    <w:p w14:paraId="17B3203A" w14:textId="77777777" w:rsidR="002E5EA6" w:rsidRDefault="002E5EA6" w:rsidP="002E5EA6">
      <w:pPr>
        <w:spacing w:after="0" w:line="240" w:lineRule="auto"/>
        <w:rPr>
          <w:rFonts w:ascii="Arial Narrow" w:eastAsia="Times New Roman" w:hAnsi="Arial Narrow"/>
          <w:b/>
          <w:bCs/>
          <w:sz w:val="27"/>
          <w:szCs w:val="27"/>
          <w:lang w:eastAsia="es-MX"/>
        </w:rPr>
      </w:pPr>
    </w:p>
    <w:p w14:paraId="4DE80778" w14:textId="77777777" w:rsidR="002E5EA6" w:rsidRPr="00B50738" w:rsidRDefault="002E5EA6" w:rsidP="002E5EA6">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proofErr w:type="spellStart"/>
      <w:r w:rsidRPr="00B50738">
        <w:rPr>
          <w:rFonts w:ascii="Arial Narrow" w:eastAsia="Times New Roman" w:hAnsi="Arial Narrow"/>
          <w:bCs/>
          <w:sz w:val="27"/>
          <w:szCs w:val="27"/>
          <w:lang w:eastAsia="es-MX"/>
        </w:rPr>
        <w:t>autoreflexivo</w:t>
      </w:r>
      <w:proofErr w:type="spellEnd"/>
      <w:r w:rsidRPr="00B50738">
        <w:rPr>
          <w:rFonts w:ascii="Arial Narrow" w:eastAsia="Times New Roman" w:hAnsi="Arial Narrow"/>
          <w:bCs/>
          <w:sz w:val="27"/>
          <w:szCs w:val="27"/>
          <w:lang w:eastAsia="es-MX"/>
        </w:rPr>
        <w:t xml:space="preserve">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59735B7C" w14:textId="77777777" w:rsidR="002E5EA6" w:rsidRPr="00B85F1E" w:rsidRDefault="002E5EA6" w:rsidP="002E5EA6">
      <w:pPr>
        <w:spacing w:after="0" w:line="240" w:lineRule="auto"/>
        <w:rPr>
          <w:rFonts w:ascii="Arial Narrow" w:eastAsia="Times New Roman" w:hAnsi="Arial Narrow"/>
          <w:b/>
          <w:bCs/>
          <w:sz w:val="27"/>
          <w:szCs w:val="27"/>
          <w:lang w:eastAsia="es-MX"/>
        </w:rPr>
      </w:pPr>
      <w:proofErr w:type="gramStart"/>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w:t>
      </w:r>
      <w:proofErr w:type="gramEnd"/>
      <w:r w:rsidRPr="00B85F1E">
        <w:rPr>
          <w:rFonts w:ascii="Arial Narrow" w:eastAsia="Times New Roman" w:hAnsi="Arial Narrow"/>
          <w:b/>
          <w:bCs/>
          <w:sz w:val="27"/>
          <w:szCs w:val="27"/>
          <w:lang w:eastAsia="es-MX"/>
        </w:rPr>
        <w:t xml:space="preserve"> evaluar la presentación de Trabajos escritos</w:t>
      </w:r>
    </w:p>
    <w:p w14:paraId="39899C88" w14:textId="77777777" w:rsidR="002E5EA6" w:rsidRPr="00B85F1E" w:rsidRDefault="002E5EA6" w:rsidP="002E5EA6">
      <w:pPr>
        <w:spacing w:after="0" w:line="240" w:lineRule="auto"/>
        <w:jc w:val="center"/>
        <w:rPr>
          <w:rFonts w:ascii="Arial Narrow" w:eastAsia="Times New Roman" w:hAnsi="Arial Narrow"/>
          <w:sz w:val="24"/>
          <w:szCs w:val="24"/>
          <w:lang w:eastAsia="es-MX"/>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9"/>
        <w:gridCol w:w="1954"/>
        <w:gridCol w:w="1914"/>
        <w:gridCol w:w="1801"/>
        <w:gridCol w:w="1914"/>
      </w:tblGrid>
      <w:tr w:rsidR="002E5EA6" w:rsidRPr="00B85F1E" w14:paraId="3A17CAAB" w14:textId="77777777" w:rsidTr="002E5EA6">
        <w:trPr>
          <w:tblCellSpacing w:w="0" w:type="dxa"/>
        </w:trPr>
        <w:tc>
          <w:tcPr>
            <w:tcW w:w="68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F46EA3D"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1113" w:type="pct"/>
            <w:tcBorders>
              <w:top w:val="outset" w:sz="6" w:space="0" w:color="auto"/>
              <w:left w:val="outset" w:sz="6" w:space="0" w:color="auto"/>
              <w:bottom w:val="outset" w:sz="6" w:space="0" w:color="auto"/>
              <w:right w:val="outset" w:sz="6" w:space="0" w:color="auto"/>
            </w:tcBorders>
            <w:shd w:val="clear" w:color="auto" w:fill="FFFF99"/>
            <w:vAlign w:val="bottom"/>
            <w:hideMark/>
          </w:tcPr>
          <w:p w14:paraId="0E952864"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0B3B2C1E" w14:textId="77777777" w:rsidR="002E5EA6" w:rsidRPr="00B85F1E" w:rsidRDefault="002E5EA6" w:rsidP="00E463DC">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1090" w:type="pct"/>
            <w:tcBorders>
              <w:top w:val="outset" w:sz="6" w:space="0" w:color="auto"/>
              <w:left w:val="outset" w:sz="6" w:space="0" w:color="auto"/>
              <w:bottom w:val="outset" w:sz="6" w:space="0" w:color="auto"/>
              <w:right w:val="outset" w:sz="6" w:space="0" w:color="auto"/>
            </w:tcBorders>
            <w:shd w:val="clear" w:color="auto" w:fill="FFFF99"/>
            <w:vAlign w:val="bottom"/>
            <w:hideMark/>
          </w:tcPr>
          <w:p w14:paraId="78183FAE"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554FECAC" w14:textId="77777777" w:rsidR="002E5EA6" w:rsidRPr="00B85F1E" w:rsidRDefault="002E5EA6" w:rsidP="00E463DC">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1026" w:type="pct"/>
            <w:tcBorders>
              <w:top w:val="outset" w:sz="6" w:space="0" w:color="auto"/>
              <w:left w:val="outset" w:sz="6" w:space="0" w:color="auto"/>
              <w:bottom w:val="outset" w:sz="6" w:space="0" w:color="auto"/>
              <w:right w:val="outset" w:sz="6" w:space="0" w:color="auto"/>
            </w:tcBorders>
            <w:shd w:val="clear" w:color="auto" w:fill="FFFF99"/>
            <w:vAlign w:val="bottom"/>
            <w:hideMark/>
          </w:tcPr>
          <w:p w14:paraId="76376310"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45E0622F"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1090" w:type="pct"/>
            <w:tcBorders>
              <w:top w:val="outset" w:sz="6" w:space="0" w:color="auto"/>
              <w:left w:val="outset" w:sz="6" w:space="0" w:color="auto"/>
              <w:bottom w:val="outset" w:sz="6" w:space="0" w:color="auto"/>
              <w:right w:val="outset" w:sz="6" w:space="0" w:color="auto"/>
            </w:tcBorders>
            <w:shd w:val="clear" w:color="auto" w:fill="FFFF99"/>
            <w:vAlign w:val="bottom"/>
            <w:hideMark/>
          </w:tcPr>
          <w:p w14:paraId="4C238B33"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0AA01379" w14:textId="77777777" w:rsidR="002E5EA6" w:rsidRPr="00B85F1E" w:rsidRDefault="002E5EA6" w:rsidP="00E463DC">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2E5EA6" w:rsidRPr="00B85F1E" w14:paraId="54531C4D" w14:textId="77777777" w:rsidTr="002E5EA6">
        <w:trPr>
          <w:trHeight w:val="917"/>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3DC6E76D"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1113" w:type="pct"/>
            <w:tcBorders>
              <w:top w:val="outset" w:sz="6" w:space="0" w:color="auto"/>
              <w:left w:val="outset" w:sz="6" w:space="0" w:color="auto"/>
              <w:bottom w:val="outset" w:sz="6" w:space="0" w:color="auto"/>
              <w:right w:val="outset" w:sz="6" w:space="0" w:color="auto"/>
            </w:tcBorders>
            <w:vAlign w:val="center"/>
            <w:hideMark/>
          </w:tcPr>
          <w:p w14:paraId="12A90A41"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1090" w:type="pct"/>
            <w:tcBorders>
              <w:top w:val="outset" w:sz="6" w:space="0" w:color="auto"/>
              <w:left w:val="outset" w:sz="6" w:space="0" w:color="auto"/>
              <w:bottom w:val="outset" w:sz="6" w:space="0" w:color="auto"/>
              <w:right w:val="outset" w:sz="6" w:space="0" w:color="auto"/>
            </w:tcBorders>
            <w:vAlign w:val="center"/>
            <w:hideMark/>
          </w:tcPr>
          <w:p w14:paraId="79FB284A"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3345A66E"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20E9411"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2E5EA6" w:rsidRPr="00B85F1E" w14:paraId="02540660" w14:textId="77777777" w:rsidTr="002E5EA6">
        <w:trPr>
          <w:trHeight w:val="1469"/>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1371A4CB"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1113" w:type="pct"/>
            <w:tcBorders>
              <w:top w:val="outset" w:sz="6" w:space="0" w:color="auto"/>
              <w:left w:val="outset" w:sz="6" w:space="0" w:color="auto"/>
              <w:bottom w:val="outset" w:sz="6" w:space="0" w:color="auto"/>
              <w:right w:val="outset" w:sz="6" w:space="0" w:color="auto"/>
            </w:tcBorders>
            <w:vAlign w:val="center"/>
            <w:hideMark/>
          </w:tcPr>
          <w:p w14:paraId="09CBCC07"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6A5ED892"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53A74370"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2D2F6D4"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2E5EA6" w:rsidRPr="00B85F1E" w14:paraId="0C5B7BB4" w14:textId="77777777" w:rsidTr="002E5EA6">
        <w:trPr>
          <w:trHeight w:val="1335"/>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6C853ECE"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1113" w:type="pct"/>
            <w:tcBorders>
              <w:top w:val="outset" w:sz="6" w:space="0" w:color="auto"/>
              <w:left w:val="outset" w:sz="6" w:space="0" w:color="auto"/>
              <w:bottom w:val="outset" w:sz="6" w:space="0" w:color="auto"/>
              <w:right w:val="outset" w:sz="6" w:space="0" w:color="auto"/>
            </w:tcBorders>
            <w:vAlign w:val="center"/>
            <w:hideMark/>
          </w:tcPr>
          <w:p w14:paraId="4EC74BF0"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4EB924B5"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2FC20A86"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421A7731"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2E5EA6" w:rsidRPr="00B85F1E" w14:paraId="6D84C361" w14:textId="77777777" w:rsidTr="002E5EA6">
        <w:trPr>
          <w:trHeight w:val="1500"/>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2CA56742"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07711A9"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2ED738F"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w:t>
            </w:r>
            <w:r w:rsidRPr="00B85F1E">
              <w:rPr>
                <w:rFonts w:ascii="Arial Narrow" w:eastAsia="Times New Roman" w:hAnsi="Arial Narrow"/>
                <w:sz w:val="20"/>
                <w:szCs w:val="20"/>
                <w:lang w:eastAsia="es-MX"/>
              </w:rPr>
              <w:lastRenderedPageBreak/>
              <w:t xml:space="preserve">inadecuadamente o se usan demasiado.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7A7715C1"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 xml:space="preserve">El alumno usa palabras que comunican claramente, pero al escrito le falta variedad o estilo.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458A8107"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2E5EA6" w:rsidRPr="00B85F1E" w14:paraId="63B56B8D" w14:textId="77777777" w:rsidTr="002E5EA6">
        <w:trPr>
          <w:trHeight w:val="1323"/>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19485847"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1113" w:type="pct"/>
            <w:tcBorders>
              <w:top w:val="outset" w:sz="6" w:space="0" w:color="auto"/>
              <w:left w:val="outset" w:sz="6" w:space="0" w:color="auto"/>
              <w:bottom w:val="outset" w:sz="6" w:space="0" w:color="auto"/>
              <w:right w:val="outset" w:sz="6" w:space="0" w:color="auto"/>
            </w:tcBorders>
            <w:vAlign w:val="center"/>
            <w:hideMark/>
          </w:tcPr>
          <w:p w14:paraId="076F4EF9"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4355C41"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1E21137D"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75F56F22"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2E5EA6" w:rsidRPr="00B85F1E" w14:paraId="04179236" w14:textId="77777777" w:rsidTr="002E5EA6">
        <w:trPr>
          <w:trHeight w:val="1583"/>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41EBF855"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4A2B53D"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1113" w:type="pct"/>
            <w:tcBorders>
              <w:top w:val="outset" w:sz="6" w:space="0" w:color="auto"/>
              <w:left w:val="outset" w:sz="6" w:space="0" w:color="auto"/>
              <w:bottom w:val="outset" w:sz="6" w:space="0" w:color="auto"/>
              <w:right w:val="outset" w:sz="6" w:space="0" w:color="auto"/>
            </w:tcBorders>
            <w:vAlign w:val="center"/>
            <w:hideMark/>
          </w:tcPr>
          <w:p w14:paraId="410FAF44"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11C38FD5"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1671A6D6"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211A2C05"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2E5EA6" w:rsidRPr="00B85F1E" w14:paraId="3E497E6B" w14:textId="77777777" w:rsidTr="002E5EA6">
        <w:trPr>
          <w:trHeight w:val="1500"/>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1750E5A8" w14:textId="77777777" w:rsidR="002E5EA6" w:rsidRPr="00B85F1E" w:rsidRDefault="002E5EA6" w:rsidP="00E463DC">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1113" w:type="pct"/>
            <w:tcBorders>
              <w:top w:val="outset" w:sz="6" w:space="0" w:color="auto"/>
              <w:left w:val="outset" w:sz="6" w:space="0" w:color="auto"/>
              <w:bottom w:val="outset" w:sz="6" w:space="0" w:color="auto"/>
              <w:right w:val="outset" w:sz="6" w:space="0" w:color="auto"/>
            </w:tcBorders>
            <w:vAlign w:val="center"/>
            <w:hideMark/>
          </w:tcPr>
          <w:p w14:paraId="15870ED0"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794FFE8D"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0CE561E2"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6E8DBEA" w14:textId="77777777" w:rsidR="002E5EA6" w:rsidRPr="00B85F1E" w:rsidRDefault="002E5EA6" w:rsidP="00E463DC">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2E5EA6" w14:paraId="01AF07DD" w14:textId="77777777" w:rsidTr="002E5EA6">
        <w:trPr>
          <w:trHeight w:val="1399"/>
          <w:tblCellSpacing w:w="0" w:type="dxa"/>
        </w:trPr>
        <w:tc>
          <w:tcPr>
            <w:tcW w:w="681" w:type="pct"/>
            <w:tcBorders>
              <w:top w:val="outset" w:sz="6" w:space="0" w:color="auto"/>
              <w:left w:val="outset" w:sz="6" w:space="0" w:color="auto"/>
              <w:bottom w:val="outset" w:sz="6" w:space="0" w:color="auto"/>
              <w:right w:val="outset" w:sz="6" w:space="0" w:color="auto"/>
            </w:tcBorders>
            <w:vAlign w:val="center"/>
            <w:hideMark/>
          </w:tcPr>
          <w:p w14:paraId="2483A39E" w14:textId="77777777" w:rsidR="002E5EA6" w:rsidRDefault="002E5EA6" w:rsidP="00E463DC">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928A895" w14:textId="77777777" w:rsidR="002E5EA6" w:rsidRDefault="002E5EA6" w:rsidP="00E463DC">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57D84135" w14:textId="77777777" w:rsidR="002E5EA6" w:rsidRDefault="002E5EA6" w:rsidP="00E463DC">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026" w:type="pct"/>
            <w:tcBorders>
              <w:top w:val="outset" w:sz="6" w:space="0" w:color="auto"/>
              <w:left w:val="outset" w:sz="6" w:space="0" w:color="auto"/>
              <w:bottom w:val="outset" w:sz="6" w:space="0" w:color="auto"/>
              <w:right w:val="outset" w:sz="6" w:space="0" w:color="auto"/>
            </w:tcBorders>
            <w:vAlign w:val="center"/>
            <w:hideMark/>
          </w:tcPr>
          <w:p w14:paraId="1E4A695E" w14:textId="77777777" w:rsidR="002E5EA6" w:rsidRDefault="002E5EA6" w:rsidP="00E463DC">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090" w:type="pct"/>
            <w:tcBorders>
              <w:top w:val="outset" w:sz="6" w:space="0" w:color="auto"/>
              <w:left w:val="outset" w:sz="6" w:space="0" w:color="auto"/>
              <w:bottom w:val="outset" w:sz="6" w:space="0" w:color="auto"/>
              <w:right w:val="outset" w:sz="6" w:space="0" w:color="auto"/>
            </w:tcBorders>
            <w:vAlign w:val="center"/>
            <w:hideMark/>
          </w:tcPr>
          <w:p w14:paraId="27B91032" w14:textId="77777777" w:rsidR="002E5EA6" w:rsidRDefault="002E5EA6" w:rsidP="00E463DC">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32CD5784" w14:textId="77777777" w:rsidR="002E5EA6" w:rsidRDefault="002E5EA6" w:rsidP="002E5EA6">
      <w:pPr>
        <w:spacing w:after="0" w:line="240" w:lineRule="auto"/>
        <w:ind w:left="60"/>
        <w:rPr>
          <w:rFonts w:ascii="Verdana" w:eastAsia="Times New Roman" w:hAnsi="Verdana" w:cs="Times New Roman"/>
          <w:color w:val="000000"/>
          <w:sz w:val="24"/>
          <w:szCs w:val="24"/>
          <w:lang w:eastAsia="es-MX"/>
        </w:rPr>
      </w:pPr>
    </w:p>
    <w:p w14:paraId="0AA33F92" w14:textId="77777777" w:rsidR="002E5EA6" w:rsidRDefault="002E5EA6" w:rsidP="002E5EA6">
      <w:pPr>
        <w:spacing w:after="0" w:line="240" w:lineRule="auto"/>
        <w:ind w:left="60"/>
        <w:rPr>
          <w:rFonts w:ascii="Verdana" w:eastAsia="Times New Roman" w:hAnsi="Verdana" w:cs="Times New Roman"/>
          <w:color w:val="000000"/>
          <w:sz w:val="24"/>
          <w:szCs w:val="24"/>
          <w:lang w:eastAsia="es-MX"/>
        </w:rPr>
      </w:pPr>
    </w:p>
    <w:p w14:paraId="33CA7BA3" w14:textId="77777777" w:rsidR="002E5EA6" w:rsidRDefault="002E5EA6" w:rsidP="002E5EA6">
      <w:pPr>
        <w:spacing w:after="0" w:line="240" w:lineRule="auto"/>
        <w:ind w:left="60"/>
        <w:rPr>
          <w:rFonts w:ascii="Verdana" w:eastAsia="Times New Roman" w:hAnsi="Verdana" w:cs="Times New Roman"/>
          <w:color w:val="000000"/>
          <w:sz w:val="24"/>
          <w:szCs w:val="24"/>
          <w:lang w:eastAsia="es-MX"/>
        </w:rPr>
      </w:pPr>
    </w:p>
    <w:p w14:paraId="79F5ED82" w14:textId="77777777" w:rsidR="002E5EA6" w:rsidRDefault="002E5EA6" w:rsidP="002E5EA6">
      <w:pPr>
        <w:spacing w:after="0" w:line="240" w:lineRule="auto"/>
        <w:ind w:left="60"/>
        <w:rPr>
          <w:rFonts w:ascii="Verdana" w:eastAsia="Times New Roman" w:hAnsi="Verdana" w:cs="Times New Roman"/>
          <w:color w:val="000000"/>
          <w:sz w:val="24"/>
          <w:szCs w:val="24"/>
          <w:lang w:eastAsia="es-MX"/>
        </w:rPr>
      </w:pPr>
    </w:p>
    <w:p w14:paraId="6AA59780" w14:textId="77777777" w:rsidR="002E5EA6" w:rsidRDefault="002E5EA6" w:rsidP="002E5EA6"/>
    <w:p w14:paraId="6DB1EC54" w14:textId="77777777" w:rsidR="00315111" w:rsidRDefault="00315111" w:rsidP="00315111">
      <w:pPr>
        <w:spacing w:line="360" w:lineRule="auto"/>
        <w:rPr>
          <w:rFonts w:ascii="Arial" w:hAnsi="Arial" w:cs="Arial"/>
          <w:sz w:val="24"/>
          <w:szCs w:val="24"/>
        </w:rPr>
      </w:pPr>
    </w:p>
    <w:p w14:paraId="5DC442C2" w14:textId="77777777" w:rsidR="001D7C8F" w:rsidRPr="00C275FC" w:rsidRDefault="001D7C8F" w:rsidP="00C275FC">
      <w:pPr>
        <w:spacing w:line="360" w:lineRule="auto"/>
        <w:rPr>
          <w:rFonts w:ascii="Arial" w:hAnsi="Arial" w:cs="Arial"/>
          <w:sz w:val="24"/>
          <w:szCs w:val="24"/>
        </w:rPr>
      </w:pPr>
    </w:p>
    <w:sectPr w:rsidR="001D7C8F" w:rsidRPr="00C275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95"/>
    <w:rsid w:val="00131C29"/>
    <w:rsid w:val="00175E48"/>
    <w:rsid w:val="001D7C8F"/>
    <w:rsid w:val="002E5EA6"/>
    <w:rsid w:val="00315111"/>
    <w:rsid w:val="003A6300"/>
    <w:rsid w:val="00425AF8"/>
    <w:rsid w:val="005B7E9B"/>
    <w:rsid w:val="0061589D"/>
    <w:rsid w:val="006C4591"/>
    <w:rsid w:val="0075773A"/>
    <w:rsid w:val="00831995"/>
    <w:rsid w:val="00C07760"/>
    <w:rsid w:val="00C20BFF"/>
    <w:rsid w:val="00C23B73"/>
    <w:rsid w:val="00C275FC"/>
    <w:rsid w:val="00C71310"/>
    <w:rsid w:val="00FF3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FC5F"/>
  <w15:chartTrackingRefBased/>
  <w15:docId w15:val="{A8DB9F92-D6D9-4F52-AFE6-2FCB119B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1C2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1C2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3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2190">
      <w:bodyDiv w:val="1"/>
      <w:marLeft w:val="0"/>
      <w:marRight w:val="0"/>
      <w:marTop w:val="0"/>
      <w:marBottom w:val="0"/>
      <w:divBdr>
        <w:top w:val="none" w:sz="0" w:space="0" w:color="auto"/>
        <w:left w:val="none" w:sz="0" w:space="0" w:color="auto"/>
        <w:bottom w:val="none" w:sz="0" w:space="0" w:color="auto"/>
        <w:right w:val="none" w:sz="0" w:space="0" w:color="auto"/>
      </w:divBdr>
    </w:div>
    <w:div w:id="127478574">
      <w:bodyDiv w:val="1"/>
      <w:marLeft w:val="0"/>
      <w:marRight w:val="0"/>
      <w:marTop w:val="0"/>
      <w:marBottom w:val="0"/>
      <w:divBdr>
        <w:top w:val="none" w:sz="0" w:space="0" w:color="auto"/>
        <w:left w:val="none" w:sz="0" w:space="0" w:color="auto"/>
        <w:bottom w:val="none" w:sz="0" w:space="0" w:color="auto"/>
        <w:right w:val="none" w:sz="0" w:space="0" w:color="auto"/>
      </w:divBdr>
    </w:div>
    <w:div w:id="464080049">
      <w:bodyDiv w:val="1"/>
      <w:marLeft w:val="0"/>
      <w:marRight w:val="0"/>
      <w:marTop w:val="0"/>
      <w:marBottom w:val="0"/>
      <w:divBdr>
        <w:top w:val="none" w:sz="0" w:space="0" w:color="auto"/>
        <w:left w:val="none" w:sz="0" w:space="0" w:color="auto"/>
        <w:bottom w:val="none" w:sz="0" w:space="0" w:color="auto"/>
        <w:right w:val="none" w:sz="0" w:space="0" w:color="auto"/>
      </w:divBdr>
    </w:div>
    <w:div w:id="882444398">
      <w:bodyDiv w:val="1"/>
      <w:marLeft w:val="0"/>
      <w:marRight w:val="0"/>
      <w:marTop w:val="0"/>
      <w:marBottom w:val="0"/>
      <w:divBdr>
        <w:top w:val="none" w:sz="0" w:space="0" w:color="auto"/>
        <w:left w:val="none" w:sz="0" w:space="0" w:color="auto"/>
        <w:bottom w:val="none" w:sz="0" w:space="0" w:color="auto"/>
        <w:right w:val="none" w:sz="0" w:space="0" w:color="auto"/>
      </w:divBdr>
    </w:div>
    <w:div w:id="962540029">
      <w:bodyDiv w:val="1"/>
      <w:marLeft w:val="0"/>
      <w:marRight w:val="0"/>
      <w:marTop w:val="0"/>
      <w:marBottom w:val="0"/>
      <w:divBdr>
        <w:top w:val="none" w:sz="0" w:space="0" w:color="auto"/>
        <w:left w:val="none" w:sz="0" w:space="0" w:color="auto"/>
        <w:bottom w:val="none" w:sz="0" w:space="0" w:color="auto"/>
        <w:right w:val="none" w:sz="0" w:space="0" w:color="auto"/>
      </w:divBdr>
    </w:div>
    <w:div w:id="1093090152">
      <w:bodyDiv w:val="1"/>
      <w:marLeft w:val="0"/>
      <w:marRight w:val="0"/>
      <w:marTop w:val="0"/>
      <w:marBottom w:val="0"/>
      <w:divBdr>
        <w:top w:val="none" w:sz="0" w:space="0" w:color="auto"/>
        <w:left w:val="none" w:sz="0" w:space="0" w:color="auto"/>
        <w:bottom w:val="none" w:sz="0" w:space="0" w:color="auto"/>
        <w:right w:val="none" w:sz="0" w:space="0" w:color="auto"/>
      </w:divBdr>
    </w:div>
    <w:div w:id="1360546284">
      <w:bodyDiv w:val="1"/>
      <w:marLeft w:val="0"/>
      <w:marRight w:val="0"/>
      <w:marTop w:val="0"/>
      <w:marBottom w:val="0"/>
      <w:divBdr>
        <w:top w:val="none" w:sz="0" w:space="0" w:color="auto"/>
        <w:left w:val="none" w:sz="0" w:space="0" w:color="auto"/>
        <w:bottom w:val="none" w:sz="0" w:space="0" w:color="auto"/>
        <w:right w:val="none" w:sz="0" w:space="0" w:color="auto"/>
      </w:divBdr>
    </w:div>
    <w:div w:id="1487430082">
      <w:bodyDiv w:val="1"/>
      <w:marLeft w:val="0"/>
      <w:marRight w:val="0"/>
      <w:marTop w:val="0"/>
      <w:marBottom w:val="0"/>
      <w:divBdr>
        <w:top w:val="none" w:sz="0" w:space="0" w:color="auto"/>
        <w:left w:val="none" w:sz="0" w:space="0" w:color="auto"/>
        <w:bottom w:val="none" w:sz="0" w:space="0" w:color="auto"/>
        <w:right w:val="none" w:sz="0" w:space="0" w:color="auto"/>
      </w:divBdr>
    </w:div>
    <w:div w:id="1584993837">
      <w:bodyDiv w:val="1"/>
      <w:marLeft w:val="0"/>
      <w:marRight w:val="0"/>
      <w:marTop w:val="0"/>
      <w:marBottom w:val="0"/>
      <w:divBdr>
        <w:top w:val="none" w:sz="0" w:space="0" w:color="auto"/>
        <w:left w:val="none" w:sz="0" w:space="0" w:color="auto"/>
        <w:bottom w:val="none" w:sz="0" w:space="0" w:color="auto"/>
        <w:right w:val="none" w:sz="0" w:space="0" w:color="auto"/>
      </w:divBdr>
    </w:div>
    <w:div w:id="1677462649">
      <w:bodyDiv w:val="1"/>
      <w:marLeft w:val="0"/>
      <w:marRight w:val="0"/>
      <w:marTop w:val="0"/>
      <w:marBottom w:val="0"/>
      <w:divBdr>
        <w:top w:val="none" w:sz="0" w:space="0" w:color="auto"/>
        <w:left w:val="none" w:sz="0" w:space="0" w:color="auto"/>
        <w:bottom w:val="none" w:sz="0" w:space="0" w:color="auto"/>
        <w:right w:val="none" w:sz="0" w:space="0" w:color="auto"/>
      </w:divBdr>
    </w:div>
    <w:div w:id="1920868620">
      <w:bodyDiv w:val="1"/>
      <w:marLeft w:val="0"/>
      <w:marRight w:val="0"/>
      <w:marTop w:val="0"/>
      <w:marBottom w:val="0"/>
      <w:divBdr>
        <w:top w:val="none" w:sz="0" w:space="0" w:color="auto"/>
        <w:left w:val="none" w:sz="0" w:space="0" w:color="auto"/>
        <w:bottom w:val="none" w:sz="0" w:space="0" w:color="auto"/>
        <w:right w:val="none" w:sz="0" w:space="0" w:color="auto"/>
      </w:divBdr>
    </w:div>
    <w:div w:id="1970083273">
      <w:bodyDiv w:val="1"/>
      <w:marLeft w:val="0"/>
      <w:marRight w:val="0"/>
      <w:marTop w:val="0"/>
      <w:marBottom w:val="0"/>
      <w:divBdr>
        <w:top w:val="none" w:sz="0" w:space="0" w:color="auto"/>
        <w:left w:val="none" w:sz="0" w:space="0" w:color="auto"/>
        <w:bottom w:val="none" w:sz="0" w:space="0" w:color="auto"/>
        <w:right w:val="none" w:sz="0" w:space="0" w:color="auto"/>
      </w:divBdr>
    </w:div>
    <w:div w:id="20073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gif"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SEP11</b:Tag>
    <b:SourceType>BookSection</b:SourceType>
    <b:Guid>{0B94CD82-5BA7-4919-AF8B-2977188CB8D3}</b:Guid>
    <b:Title>Secretaria de Educacion Publica</b:Title>
    <b:Year>2011</b:Year>
    <b:Author>
      <b:BookAuthor>
        <b:NameList>
          <b:Person>
            <b:Last>SEP</b:Last>
          </b:Person>
        </b:NameList>
      </b:BookAuthor>
    </b:Author>
    <b:BookTitle>Secretaria De Educacion Publica</b:BookTitle>
    <b:Pages>p46</b:Pages>
    <b:RefOrder>1</b:RefOrder>
  </b:Source>
  <b:Source>
    <b:Tag>sec17</b:Tag>
    <b:SourceType>BookSection</b:SourceType>
    <b:Guid>{EBE2A894-5DD8-461C-B5A8-B6AB6787F49A}</b:Guid>
    <b:Author>
      <b:Author>
        <b:NameList>
          <b:Person>
            <b:Last>publica</b:Last>
            <b:First>secretaria</b:First>
            <b:Middle>de educacion</b:Middle>
          </b:Person>
        </b:NameList>
      </b:Author>
      <b:BookAuthor>
        <b:NameList>
          <b:Person>
            <b:Last>publica</b:Last>
            <b:First>secretaria</b:First>
            <b:Middle>de educacion</b:Middle>
          </b:Person>
        </b:NameList>
      </b:BookAuthor>
    </b:Author>
    <b:Title>Aprendizajes clave para la educacion integral </b:Title>
    <b:BookTitle>Aprendizajes clave para la educacion integral </b:BookTitle>
    <b:Year>2017</b:Year>
    <b:Pages>165</b:Pages>
    <b:RefOrder>2</b:RefOrder>
  </b:Source>
  <b:Source>
    <b:Tag>sec04</b:Tag>
    <b:SourceType>BookSection</b:SourceType>
    <b:Guid>{A54DD0CA-782B-4AEB-8531-D1C972C43F20}</b:Guid>
    <b:Author>
      <b:Author>
        <b:NameList>
          <b:Person>
            <b:Last>publica</b:Last>
            <b:First>secretaria</b:First>
            <b:Middle>de educacion</b:Middle>
          </b:Person>
        </b:NameList>
      </b:Author>
      <b:BookAuthor>
        <b:NameList>
          <b:Person>
            <b:Last>publica</b:Last>
            <b:First>secretaria</b:First>
            <b:Middle>de educacion</b:Middle>
          </b:Person>
        </b:NameList>
      </b:BookAuthor>
    </b:Author>
    <b:Title>PROGRAMA DE EDUCACION PREESCOLAR 2004</b:Title>
    <b:BookTitle>PROGRAMA DE EDUCACION PREESCOLAR 2004</b:BookTitle>
    <b:Year>2004</b:Year>
    <b:Pages>59</b:Pages>
    <b:RefOrder>3</b:RefOrder>
  </b:Source>
  <b:Source>
    <b:Tag>SEP04</b:Tag>
    <b:SourceType>BookSection</b:SourceType>
    <b:Guid>{553EF9AB-C94C-4BE6-AB8C-AC58B7E5C1B9}</b:Guid>
    <b:Author>
      <b:Author>
        <b:NameList>
          <b:Person>
            <b:Last>SEP</b:Last>
          </b:Person>
        </b:NameList>
      </b:Author>
      <b:BookAuthor>
        <b:NameList>
          <b:Person>
            <b:Last>publica.</b:Last>
            <b:First>Secretaria</b:First>
            <b:Middle>de educación</b:Middle>
          </b:Person>
        </b:NameList>
      </b:BookAuthor>
    </b:Author>
    <b:Title>Programa de educación preescolar.</b:Title>
    <b:BookTitle>Programa de educación preescolar.</b:BookTitle>
    <b:Year>2004</b:Year>
    <b:Pages>59</b:Pages>
    <b:RefOrder>4</b:RefOrder>
  </b:Source>
</b:Sources>
</file>

<file path=customXml/itemProps1.xml><?xml version="1.0" encoding="utf-8"?>
<ds:datastoreItem xmlns:ds="http://schemas.openxmlformats.org/officeDocument/2006/customXml" ds:itemID="{F82C8218-25BD-41A0-A1D3-BA52CAE250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2191</Words>
  <Characters>12052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VIANNEY DANIELA TORRES SALAZAR</cp:lastModifiedBy>
  <cp:revision>4</cp:revision>
  <dcterms:created xsi:type="dcterms:W3CDTF">2021-04-19T03:52:00Z</dcterms:created>
  <dcterms:modified xsi:type="dcterms:W3CDTF">2021-04-19T04:53:00Z</dcterms:modified>
</cp:coreProperties>
</file>