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C30" w:rsidRDefault="00D47C30" w:rsidP="00D47C30">
      <w:pPr>
        <w:pStyle w:val="CuerpoA"/>
        <w:spacing w:line="360" w:lineRule="auto"/>
        <w:jc w:val="center"/>
        <w:rPr>
          <w:rStyle w:val="Ninguno"/>
          <w:rFonts w:ascii="Arial" w:hAnsi="Arial"/>
          <w:b/>
          <w:bCs/>
        </w:rPr>
      </w:pPr>
      <w:r>
        <w:rPr>
          <w:rStyle w:val="Ninguno"/>
          <w:noProof/>
          <w:lang w:val="es-MX"/>
        </w:rPr>
        <w:drawing>
          <wp:anchor distT="0" distB="0" distL="0" distR="0" simplePos="0" relativeHeight="251659264" behindDoc="1" locked="0" layoutInCell="1" allowOverlap="1" wp14:anchorId="0F5C9557" wp14:editId="6DD9EE7D">
            <wp:simplePos x="0" y="0"/>
            <wp:positionH relativeFrom="column">
              <wp:posOffset>-271145</wp:posOffset>
            </wp:positionH>
            <wp:positionV relativeFrom="line">
              <wp:posOffset>349250</wp:posOffset>
            </wp:positionV>
            <wp:extent cx="1160666" cy="857250"/>
            <wp:effectExtent l="0" t="0" r="0" b="0"/>
            <wp:wrapNone/>
            <wp:docPr id="1073741825" name="officeArt object" descr="Imagen 2"/>
            <wp:cNvGraphicFramePr/>
            <a:graphic xmlns:a="http://schemas.openxmlformats.org/drawingml/2006/main">
              <a:graphicData uri="http://schemas.openxmlformats.org/drawingml/2006/picture">
                <pic:pic xmlns:pic="http://schemas.openxmlformats.org/drawingml/2006/picture">
                  <pic:nvPicPr>
                    <pic:cNvPr id="1073741825" name="Imagen 2" descr="Imagen 2"/>
                    <pic:cNvPicPr>
                      <a:picLocks noChangeAspect="1"/>
                    </pic:cNvPicPr>
                  </pic:nvPicPr>
                  <pic:blipFill>
                    <a:blip r:embed="rId7"/>
                    <a:stretch>
                      <a:fillRect/>
                    </a:stretch>
                  </pic:blipFill>
                  <pic:spPr>
                    <a:xfrm>
                      <a:off x="0" y="0"/>
                      <a:ext cx="1160666" cy="857250"/>
                    </a:xfrm>
                    <a:prstGeom prst="rect">
                      <a:avLst/>
                    </a:prstGeom>
                    <a:ln w="12700" cap="flat">
                      <a:noFill/>
                      <a:miter lim="400000"/>
                    </a:ln>
                    <a:effectLst/>
                  </pic:spPr>
                </pic:pic>
              </a:graphicData>
            </a:graphic>
          </wp:anchor>
        </w:drawing>
      </w:r>
    </w:p>
    <w:p w:rsidR="00D47C30" w:rsidRDefault="00D47C30" w:rsidP="00D47C30">
      <w:pPr>
        <w:pStyle w:val="CuerpoA"/>
        <w:spacing w:line="360" w:lineRule="auto"/>
        <w:jc w:val="center"/>
        <w:rPr>
          <w:rStyle w:val="Ninguno"/>
          <w:rFonts w:ascii="Arial" w:eastAsia="Arial" w:hAnsi="Arial" w:cs="Arial"/>
          <w:b/>
          <w:bCs/>
        </w:rPr>
      </w:pPr>
      <w:r>
        <w:rPr>
          <w:rStyle w:val="Ninguno"/>
          <w:rFonts w:ascii="Arial" w:hAnsi="Arial"/>
          <w:b/>
          <w:bCs/>
        </w:rPr>
        <w:t>ESCUELA NORMAL DE EDUCACION PREESCOLAR</w:t>
      </w:r>
    </w:p>
    <w:p w:rsidR="00D47C30" w:rsidRDefault="00D47C30" w:rsidP="004F0DE5">
      <w:pPr>
        <w:pStyle w:val="CuerpoA"/>
        <w:spacing w:line="360" w:lineRule="auto"/>
        <w:jc w:val="center"/>
        <w:rPr>
          <w:rStyle w:val="Ninguno"/>
        </w:rPr>
      </w:pPr>
      <w:r>
        <w:rPr>
          <w:rStyle w:val="Ninguno"/>
          <w:rFonts w:ascii="Arial" w:hAnsi="Arial"/>
          <w:b/>
          <w:bCs/>
        </w:rPr>
        <w:t>Licenciatura en Educación Preescolar</w:t>
      </w:r>
    </w:p>
    <w:p w:rsidR="00D47C30" w:rsidRDefault="00D47C30" w:rsidP="004F0DE5">
      <w:pPr>
        <w:pStyle w:val="CuerpoA"/>
        <w:spacing w:line="360" w:lineRule="auto"/>
        <w:jc w:val="center"/>
        <w:rPr>
          <w:rStyle w:val="Ninguno"/>
          <w:rFonts w:ascii="Arial" w:eastAsia="Arial" w:hAnsi="Arial" w:cs="Arial"/>
          <w:b/>
          <w:bCs/>
        </w:rPr>
      </w:pPr>
      <w:r>
        <w:rPr>
          <w:rStyle w:val="Ninguno"/>
          <w:rFonts w:ascii="Arial" w:hAnsi="Arial"/>
          <w:b/>
          <w:bCs/>
        </w:rPr>
        <w:t xml:space="preserve">Curso: Practicas sociales del lenguaje </w:t>
      </w:r>
    </w:p>
    <w:p w:rsidR="00D47C30" w:rsidRDefault="00D47C30" w:rsidP="004F0DE5">
      <w:pPr>
        <w:pStyle w:val="CuerpoA"/>
        <w:spacing w:line="360" w:lineRule="auto"/>
        <w:jc w:val="center"/>
        <w:rPr>
          <w:rStyle w:val="Ninguno"/>
          <w:rFonts w:ascii="Arial" w:hAnsi="Arial"/>
          <w:b/>
          <w:bCs/>
        </w:rPr>
      </w:pPr>
      <w:r>
        <w:rPr>
          <w:rStyle w:val="Ninguno"/>
          <w:rFonts w:ascii="Arial" w:hAnsi="Arial"/>
          <w:b/>
          <w:bCs/>
        </w:rPr>
        <w:t>Maestra: YARA ALEJANDRA HERNANDEZ FIGUEROA</w:t>
      </w:r>
    </w:p>
    <w:p w:rsidR="00D47C30" w:rsidRPr="00D41D71" w:rsidRDefault="00D47C30" w:rsidP="004F0DE5">
      <w:pPr>
        <w:pStyle w:val="CuerpoA"/>
        <w:spacing w:line="360" w:lineRule="auto"/>
        <w:jc w:val="center"/>
        <w:rPr>
          <w:rStyle w:val="Ninguno"/>
          <w:rFonts w:ascii="Arial" w:hAnsi="Arial"/>
          <w:b/>
          <w:bCs/>
        </w:rPr>
      </w:pPr>
      <w:r>
        <w:rPr>
          <w:rStyle w:val="Ninguno"/>
          <w:rFonts w:ascii="Arial" w:hAnsi="Arial"/>
          <w:b/>
          <w:bCs/>
        </w:rPr>
        <w:t>Alumna: Sara Gabriela Vargas Rangel #20   1B</w:t>
      </w:r>
    </w:p>
    <w:p w:rsidR="00D47C30" w:rsidRPr="00D41D71" w:rsidRDefault="00D47C30" w:rsidP="004F0DE5">
      <w:pPr>
        <w:pStyle w:val="CuerpoA"/>
        <w:spacing w:line="360" w:lineRule="auto"/>
        <w:jc w:val="center"/>
        <w:rPr>
          <w:rFonts w:ascii="Arial" w:hAnsi="Arial"/>
          <w:b/>
          <w:bCs/>
          <w:lang w:val="es-MX"/>
        </w:rPr>
      </w:pPr>
      <w:r>
        <w:rPr>
          <w:rStyle w:val="Ninguno"/>
          <w:rFonts w:ascii="Arial" w:hAnsi="Arial"/>
          <w:b/>
          <w:bCs/>
        </w:rPr>
        <w:t xml:space="preserve">Unidad de aprendizaje I. </w:t>
      </w:r>
      <w:r w:rsidRPr="00D41D71">
        <w:rPr>
          <w:rFonts w:ascii="Arial" w:hAnsi="Arial"/>
          <w:b/>
          <w:bCs/>
          <w:lang w:val="es-MX"/>
        </w:rPr>
        <w:t>LAS PRÁCTICAS SOCIALES DEL LENGUAJE COMO ENFOQUE PARA LA DEFINICIÓN DE LOS CONTENIDOS EN LOS PLANES Y PROGRAMAS DE EDUCACIÓN BÁSICA</w:t>
      </w:r>
    </w:p>
    <w:p w:rsidR="00D47C30" w:rsidRDefault="00D47C30" w:rsidP="004F0DE5">
      <w:pPr>
        <w:pStyle w:val="CuerpoA"/>
        <w:spacing w:line="360" w:lineRule="auto"/>
        <w:jc w:val="center"/>
        <w:rPr>
          <w:rStyle w:val="Ninguno"/>
          <w:rFonts w:ascii="Arial" w:eastAsia="Arial" w:hAnsi="Arial" w:cs="Arial"/>
          <w:b/>
          <w:bCs/>
        </w:rPr>
      </w:pPr>
      <w:r>
        <w:rPr>
          <w:rStyle w:val="Ninguno"/>
          <w:rFonts w:ascii="Arial" w:hAnsi="Arial"/>
          <w:b/>
          <w:bCs/>
        </w:rPr>
        <w:t>Tema: Evidencia de la Unidad 1</w:t>
      </w:r>
    </w:p>
    <w:p w:rsidR="00D47C30" w:rsidRDefault="00D47C30" w:rsidP="004F0DE5">
      <w:pPr>
        <w:pStyle w:val="CuerpoA"/>
        <w:spacing w:line="360" w:lineRule="auto"/>
        <w:jc w:val="center"/>
        <w:rPr>
          <w:rStyle w:val="Ninguno"/>
          <w:rFonts w:ascii="Arial" w:eastAsia="Arial" w:hAnsi="Arial" w:cs="Arial"/>
          <w:b/>
          <w:bCs/>
        </w:rPr>
      </w:pPr>
      <w:r>
        <w:rPr>
          <w:rStyle w:val="Ninguno"/>
          <w:rFonts w:ascii="Arial" w:hAnsi="Arial"/>
          <w:b/>
          <w:bCs/>
        </w:rPr>
        <w:t>Competencias profesionales:</w:t>
      </w:r>
    </w:p>
    <w:p w:rsidR="00D47C30" w:rsidRPr="00D41D71" w:rsidRDefault="00D47C30" w:rsidP="004F0DE5">
      <w:pPr>
        <w:pStyle w:val="CuerpoA"/>
        <w:numPr>
          <w:ilvl w:val="0"/>
          <w:numId w:val="1"/>
        </w:numPr>
        <w:spacing w:line="360" w:lineRule="auto"/>
        <w:rPr>
          <w:rFonts w:ascii="Arial" w:hAnsi="Arial"/>
          <w:lang w:val="es-MX"/>
        </w:rPr>
      </w:pPr>
      <w:r w:rsidRPr="00D41D71">
        <w:rPr>
          <w:rFonts w:ascii="Arial" w:hAnsi="Arial"/>
          <w:lang w:val="es-MX"/>
        </w:rPr>
        <w:t>Utiliza recursos de la investigación educativa para enriquecer su práctica profesional expresando su interés por el conocimiento, la ciencia y la mejora de la educación.</w:t>
      </w:r>
    </w:p>
    <w:p w:rsidR="00D47C30" w:rsidRPr="00D41D71" w:rsidRDefault="00D47C30" w:rsidP="004F0DE5">
      <w:pPr>
        <w:pStyle w:val="CuerpoA"/>
        <w:numPr>
          <w:ilvl w:val="0"/>
          <w:numId w:val="1"/>
        </w:numPr>
        <w:spacing w:line="360" w:lineRule="auto"/>
        <w:jc w:val="center"/>
        <w:rPr>
          <w:rFonts w:ascii="Arial" w:hAnsi="Arial"/>
          <w:lang w:val="es-MX"/>
        </w:rPr>
      </w:pPr>
      <w:r w:rsidRPr="00D41D71">
        <w:rPr>
          <w:rFonts w:ascii="Arial" w:hAnsi="Arial"/>
          <w:lang w:val="es-MX"/>
        </w:rPr>
        <w:t>Distingue los procesos de aprendizaje de sus alumnos para favorecer su desarrollo cognitivo y socioemocional.</w:t>
      </w:r>
    </w:p>
    <w:p w:rsidR="00D47C30" w:rsidRPr="00D41D71" w:rsidRDefault="00D47C30" w:rsidP="004F0DE5">
      <w:pPr>
        <w:pStyle w:val="CuerpoA"/>
        <w:numPr>
          <w:ilvl w:val="0"/>
          <w:numId w:val="1"/>
        </w:numPr>
        <w:spacing w:line="360" w:lineRule="auto"/>
        <w:jc w:val="center"/>
        <w:rPr>
          <w:rFonts w:ascii="Arial" w:hAnsi="Arial"/>
          <w:lang w:val="es-MX"/>
        </w:rPr>
      </w:pPr>
      <w:r w:rsidRPr="00D41D71">
        <w:rPr>
          <w:rFonts w:ascii="Arial" w:hAnsi="Arial"/>
          <w:lang w:val="es-MX"/>
        </w:rPr>
        <w:t>Aplica el plan y programas de estudio para alcanz</w:t>
      </w:r>
      <w:r>
        <w:rPr>
          <w:rFonts w:ascii="Arial" w:hAnsi="Arial"/>
          <w:lang w:val="es-MX"/>
        </w:rPr>
        <w:t xml:space="preserve">ar los propósitos educativos y </w:t>
      </w:r>
      <w:r w:rsidRPr="00D41D71">
        <w:rPr>
          <w:rFonts w:ascii="Arial" w:hAnsi="Arial"/>
          <w:lang w:val="es-MX"/>
        </w:rPr>
        <w:t>de las capacidades de sus alumnos.</w:t>
      </w:r>
    </w:p>
    <w:p w:rsidR="00D47C30" w:rsidRDefault="00D47C30" w:rsidP="004F0DE5">
      <w:pPr>
        <w:pStyle w:val="CuerpoA"/>
        <w:spacing w:line="360" w:lineRule="auto"/>
        <w:jc w:val="center"/>
        <w:rPr>
          <w:rStyle w:val="Ninguno"/>
          <w:rFonts w:ascii="Arial" w:hAnsi="Arial"/>
          <w:b/>
          <w:bCs/>
          <w:i/>
          <w:iCs/>
          <w:sz w:val="24"/>
          <w:szCs w:val="24"/>
        </w:rPr>
      </w:pPr>
      <w:r>
        <w:rPr>
          <w:rStyle w:val="Ninguno"/>
          <w:rFonts w:ascii="Arial" w:hAnsi="Arial"/>
          <w:b/>
          <w:bCs/>
          <w:i/>
          <w:iCs/>
          <w:sz w:val="24"/>
          <w:szCs w:val="24"/>
        </w:rPr>
        <w:t xml:space="preserve">Título del Trabajo: texto autorreflexivo </w:t>
      </w:r>
    </w:p>
    <w:p w:rsidR="00D47C30" w:rsidRDefault="00D47C30" w:rsidP="00D47C30">
      <w:pPr>
        <w:pStyle w:val="CuerpoA"/>
        <w:spacing w:line="360" w:lineRule="auto"/>
        <w:jc w:val="center"/>
        <w:rPr>
          <w:rStyle w:val="Ninguno"/>
          <w:rFonts w:ascii="Arial" w:hAnsi="Arial"/>
          <w:b/>
          <w:bCs/>
          <w:i/>
          <w:iCs/>
          <w:sz w:val="24"/>
          <w:szCs w:val="24"/>
        </w:rPr>
      </w:pPr>
    </w:p>
    <w:p w:rsidR="00D47C30" w:rsidRDefault="00D47C30">
      <w:pPr>
        <w:rPr>
          <w:rStyle w:val="Ninguno"/>
          <w:rFonts w:ascii="Arial" w:eastAsia="Arial Unicode MS" w:hAnsi="Arial" w:cs="Arial Unicode MS"/>
          <w:b/>
          <w:bCs/>
          <w:i/>
          <w:iCs/>
          <w:color w:val="000000"/>
          <w:sz w:val="24"/>
          <w:szCs w:val="24"/>
          <w:u w:color="000000"/>
          <w:bdr w:val="nil"/>
          <w:lang w:val="es-ES_tradnl" w:eastAsia="es-MX"/>
          <w14:textOutline w14:w="12700" w14:cap="flat" w14:cmpd="sng" w14:algn="ctr">
            <w14:noFill/>
            <w14:prstDash w14:val="solid"/>
            <w14:miter w14:lim="400000"/>
          </w14:textOutline>
        </w:rPr>
      </w:pPr>
      <w:r>
        <w:rPr>
          <w:rStyle w:val="Ninguno"/>
          <w:rFonts w:ascii="Arial" w:hAnsi="Arial"/>
          <w:b/>
          <w:bCs/>
          <w:i/>
          <w:iCs/>
          <w:sz w:val="24"/>
          <w:szCs w:val="24"/>
        </w:rPr>
        <w:br w:type="page"/>
      </w:r>
    </w:p>
    <w:p w:rsidR="00D47C30" w:rsidRDefault="00D47C30" w:rsidP="004F0DE5">
      <w:pPr>
        <w:pStyle w:val="CuerpoA"/>
        <w:spacing w:line="360" w:lineRule="auto"/>
        <w:jc w:val="center"/>
        <w:rPr>
          <w:rStyle w:val="Ninguno"/>
          <w:rFonts w:ascii="Arial" w:hAnsi="Arial"/>
          <w:b/>
          <w:bCs/>
          <w:iCs/>
          <w:sz w:val="24"/>
          <w:szCs w:val="24"/>
        </w:rPr>
      </w:pPr>
      <w:r>
        <w:rPr>
          <w:rStyle w:val="Ninguno"/>
          <w:rFonts w:ascii="Arial" w:hAnsi="Arial"/>
          <w:b/>
          <w:bCs/>
          <w:iCs/>
          <w:sz w:val="24"/>
          <w:szCs w:val="24"/>
        </w:rPr>
        <w:lastRenderedPageBreak/>
        <w:t xml:space="preserve">Texto reflexivo </w:t>
      </w:r>
    </w:p>
    <w:p w:rsidR="009524BB" w:rsidRDefault="00D47C30" w:rsidP="004F0DE5">
      <w:pPr>
        <w:pStyle w:val="CuerpoA"/>
        <w:spacing w:line="360" w:lineRule="auto"/>
        <w:rPr>
          <w:rStyle w:val="Ninguno"/>
          <w:rFonts w:ascii="Arial" w:hAnsi="Arial"/>
          <w:bCs/>
          <w:iCs/>
          <w:sz w:val="24"/>
          <w:szCs w:val="24"/>
        </w:rPr>
      </w:pPr>
      <w:r>
        <w:rPr>
          <w:rStyle w:val="Ninguno"/>
          <w:rFonts w:ascii="Arial" w:hAnsi="Arial"/>
          <w:bCs/>
          <w:iCs/>
          <w:sz w:val="24"/>
          <w:szCs w:val="24"/>
        </w:rPr>
        <w:t>El lenguaje ha estado presente en la vida desde hace mucho tiempo y cada uno de nosotros hacemos uso de él, este nos permite comunicarnos, permite darnos a entender y saber lo que otros piensan. Las prácticas sociales del lenguaje son pautas o modos de interacción</w:t>
      </w:r>
      <w:r w:rsidR="009524BB">
        <w:rPr>
          <w:rStyle w:val="Ninguno"/>
          <w:rFonts w:ascii="Arial" w:hAnsi="Arial"/>
          <w:bCs/>
          <w:iCs/>
          <w:sz w:val="24"/>
          <w:szCs w:val="24"/>
        </w:rPr>
        <w:t xml:space="preserve"> que, además de la producción o interpretación de textos orales y escritos, incluyen una serie de actividades vinculadas con estas. Cada practica está orientada por una finalidad comunicativa y tiene una historia ligada a una situación en particular.</w:t>
      </w:r>
    </w:p>
    <w:p w:rsidR="00FA44AD" w:rsidRDefault="009524BB" w:rsidP="004F0DE5">
      <w:pPr>
        <w:pStyle w:val="CuerpoA"/>
        <w:spacing w:line="360" w:lineRule="auto"/>
        <w:rPr>
          <w:rStyle w:val="Ninguno"/>
          <w:rFonts w:ascii="Arial" w:hAnsi="Arial"/>
          <w:bCs/>
          <w:iCs/>
          <w:sz w:val="24"/>
          <w:szCs w:val="24"/>
        </w:rPr>
      </w:pPr>
      <w:r>
        <w:rPr>
          <w:rStyle w:val="Ninguno"/>
          <w:rFonts w:ascii="Arial" w:hAnsi="Arial"/>
          <w:bCs/>
          <w:iCs/>
          <w:sz w:val="24"/>
          <w:szCs w:val="24"/>
        </w:rPr>
        <w:t xml:space="preserve">Las prácticas sociales del lenguaje son fundamentales en nuestra vida sin ellas no mantendríamos una comunicación o interacción entre nosotros. Su propósito es que las personas puedan utilizar de manera correcta el lenguaje en la sociedad, el individuo a través del tiempo va desarrollando el lenguaje </w:t>
      </w:r>
      <w:r w:rsidR="00F81366">
        <w:rPr>
          <w:rStyle w:val="Ninguno"/>
          <w:rFonts w:ascii="Arial" w:hAnsi="Arial"/>
          <w:bCs/>
          <w:iCs/>
          <w:sz w:val="24"/>
          <w:szCs w:val="24"/>
        </w:rPr>
        <w:t>aun desconociendo las reglas gramaticales y es a través de las prácticas sociales del lenguaje, así como el contexto educativo, la maduración del individuo y la interacción con las personas que la comunicación mejora. Por ejemplo, antes en los textos no se usaban los espacios entre palabras, títulos, párrafos etc., y es gracias a estas prácticas que llegamos a conocer</w:t>
      </w:r>
      <w:r w:rsidR="00D47C30">
        <w:rPr>
          <w:rStyle w:val="Ninguno"/>
          <w:rFonts w:ascii="Arial" w:hAnsi="Arial"/>
          <w:bCs/>
          <w:iCs/>
          <w:sz w:val="24"/>
          <w:szCs w:val="24"/>
        </w:rPr>
        <w:t xml:space="preserve"> </w:t>
      </w:r>
      <w:r w:rsidR="00F81366">
        <w:rPr>
          <w:rStyle w:val="Ninguno"/>
          <w:rFonts w:ascii="Arial" w:hAnsi="Arial"/>
          <w:bCs/>
          <w:iCs/>
          <w:sz w:val="24"/>
          <w:szCs w:val="24"/>
        </w:rPr>
        <w:t xml:space="preserve">los textos como los que tenemos en la actualidad, nos ayuda a comunicarnos de manera correcta en el </w:t>
      </w:r>
      <w:r w:rsidR="004F0DE5">
        <w:rPr>
          <w:rStyle w:val="Ninguno"/>
          <w:rFonts w:ascii="Arial" w:hAnsi="Arial"/>
          <w:bCs/>
          <w:iCs/>
          <w:sz w:val="24"/>
          <w:szCs w:val="24"/>
        </w:rPr>
        <w:t>lugar en el que nos encontremos, no nos comunicamos de la misma manera con nuestros amigos que con un adulto mayor, el enseñar las prácticas sociales del lenguaje desde la educación inicial permite preservar las funciones y el valor del lenguaje oral y escrito de los alumnos fuera de la escuela.</w:t>
      </w:r>
    </w:p>
    <w:p w:rsidR="00FA44AD" w:rsidRDefault="00FA44AD" w:rsidP="004F0DE5">
      <w:pPr>
        <w:pStyle w:val="CuerpoA"/>
        <w:spacing w:line="360" w:lineRule="auto"/>
        <w:rPr>
          <w:rStyle w:val="Ninguno"/>
          <w:rFonts w:ascii="Arial" w:hAnsi="Arial"/>
          <w:bCs/>
          <w:iCs/>
          <w:sz w:val="24"/>
          <w:szCs w:val="24"/>
        </w:rPr>
      </w:pPr>
      <w:r w:rsidRPr="00FA44AD">
        <w:rPr>
          <w:rFonts w:ascii="Verdana" w:hAnsi="Verdana"/>
        </w:rPr>
        <w:t>Las prácticas sociales del lenguaje enfrentan el desafío de superar las prácticas tradicionalistas de transmisión del conocimiento con base en la repetición debido a que son el uso de estas prácticas. Ya que la escuela busca desarrollar las prác</w:t>
      </w:r>
      <w:r>
        <w:rPr>
          <w:rFonts w:ascii="Verdana" w:hAnsi="Verdana"/>
        </w:rPr>
        <w:t xml:space="preserve">ticas sociales del lenguaje para </w:t>
      </w:r>
      <w:r w:rsidR="007D5F9E" w:rsidRPr="00FA44AD">
        <w:rPr>
          <w:rFonts w:ascii="Verdana" w:hAnsi="Verdana"/>
        </w:rPr>
        <w:t>que,</w:t>
      </w:r>
      <w:r w:rsidRPr="00FA44AD">
        <w:rPr>
          <w:rFonts w:ascii="Verdana" w:hAnsi="Verdana"/>
        </w:rPr>
        <w:t xml:space="preserve"> así como se realizan en la escuela las puedan aplicar en lo cotidiano; dentro de los planes y programas de la educación se han agrupado en tres ámbitos: el estudio, literatura y participación social</w:t>
      </w:r>
      <w:r>
        <w:rPr>
          <w:rFonts w:ascii="Verdana" w:hAnsi="Verdana"/>
        </w:rPr>
        <w:t> </w:t>
      </w:r>
    </w:p>
    <w:p w:rsidR="004F0DE5" w:rsidRDefault="004364BC" w:rsidP="00FA44AD">
      <w:pPr>
        <w:pStyle w:val="CuerpoA"/>
        <w:spacing w:line="360" w:lineRule="auto"/>
        <w:rPr>
          <w:rStyle w:val="Ninguno"/>
          <w:rFonts w:ascii="Arial" w:hAnsi="Arial"/>
          <w:bCs/>
          <w:iCs/>
          <w:sz w:val="24"/>
          <w:szCs w:val="24"/>
        </w:rPr>
      </w:pPr>
      <w:r>
        <w:rPr>
          <w:rStyle w:val="Ninguno"/>
          <w:rFonts w:ascii="Arial" w:hAnsi="Arial"/>
          <w:bCs/>
          <w:iCs/>
          <w:sz w:val="24"/>
          <w:szCs w:val="24"/>
        </w:rPr>
        <w:lastRenderedPageBreak/>
        <w:t xml:space="preserve">En la escuela es donde </w:t>
      </w:r>
      <w:r w:rsidR="00023813">
        <w:rPr>
          <w:rStyle w:val="Ninguno"/>
          <w:rFonts w:ascii="Arial" w:hAnsi="Arial"/>
          <w:bCs/>
          <w:iCs/>
          <w:sz w:val="24"/>
          <w:szCs w:val="24"/>
        </w:rPr>
        <w:t>más se hace uso de las prácticas sociales del lenguaje ya que se aprende, se usa y modifica. En el ámbito escolar es importante que el alumno vaya poco a poco adquiriendo conocimientos a través de problemas que el docente le va planteando para que de esta manera el niño vaya comenzando a interpretar cuentos, sepa escuchar, y vaya teniendo un vocabulari</w:t>
      </w:r>
      <w:r w:rsidR="00FA44AD">
        <w:rPr>
          <w:rStyle w:val="Ninguno"/>
          <w:rFonts w:ascii="Arial" w:hAnsi="Arial"/>
          <w:bCs/>
          <w:iCs/>
          <w:sz w:val="24"/>
          <w:szCs w:val="24"/>
        </w:rPr>
        <w:t xml:space="preserve">o que sea adecuado para su edad, hay una </w:t>
      </w:r>
      <w:r w:rsidR="00FA44AD" w:rsidRPr="00FA44AD">
        <w:rPr>
          <w:rStyle w:val="Ninguno"/>
          <w:rFonts w:ascii="Arial" w:hAnsi="Arial"/>
          <w:bCs/>
          <w:iCs/>
          <w:sz w:val="24"/>
          <w:szCs w:val="24"/>
        </w:rPr>
        <w:t>necesidad de preparar a los alumnos para desenvolverse eficazmente en una diversidad de prácticas de lenguaje en contextos sociales igualmente diversos.</w:t>
      </w:r>
    </w:p>
    <w:p w:rsidR="00FA44AD" w:rsidRPr="00FA44AD" w:rsidRDefault="00FA44AD" w:rsidP="00FA44AD">
      <w:pPr>
        <w:pStyle w:val="CuerpoA"/>
        <w:spacing w:line="360" w:lineRule="auto"/>
        <w:rPr>
          <w:rStyle w:val="Ninguno"/>
          <w:rFonts w:ascii="Arial" w:hAnsi="Arial"/>
          <w:bCs/>
          <w:iCs/>
          <w:sz w:val="24"/>
          <w:szCs w:val="24"/>
        </w:rPr>
      </w:pPr>
      <w:r>
        <w:rPr>
          <w:rStyle w:val="Ninguno"/>
          <w:rFonts w:ascii="Arial" w:hAnsi="Arial"/>
          <w:bCs/>
          <w:iCs/>
          <w:sz w:val="24"/>
          <w:szCs w:val="24"/>
        </w:rPr>
        <w:t>Es fundamental para que los alumnos puedan desenvolverse dentro de una sociedad que tiene un vocabulario muy extendido y que se aplica en distintas ocasiones de su contexto, acorde a su edad. Cuando los niños entran a este ambiente enriquecen su lenguaje y hace que sean capaces de usar</w:t>
      </w:r>
      <w:r w:rsidR="007D5F9E">
        <w:rPr>
          <w:rStyle w:val="Ninguno"/>
          <w:rFonts w:ascii="Arial" w:hAnsi="Arial"/>
          <w:bCs/>
          <w:iCs/>
          <w:sz w:val="24"/>
          <w:szCs w:val="24"/>
        </w:rPr>
        <w:t>lo de manera inteligente</w:t>
      </w:r>
      <w:r>
        <w:rPr>
          <w:rStyle w:val="Ninguno"/>
          <w:rFonts w:ascii="Arial" w:hAnsi="Arial"/>
          <w:bCs/>
          <w:iCs/>
          <w:sz w:val="24"/>
          <w:szCs w:val="24"/>
        </w:rPr>
        <w:t xml:space="preserve">. aprenden a escribir </w:t>
      </w:r>
      <w:r w:rsidR="007D5F9E">
        <w:rPr>
          <w:rStyle w:val="Ninguno"/>
          <w:rFonts w:ascii="Arial" w:hAnsi="Arial"/>
          <w:bCs/>
          <w:iCs/>
          <w:sz w:val="24"/>
          <w:szCs w:val="24"/>
        </w:rPr>
        <w:t xml:space="preserve">partiendo de todos los sentidos, y como consecuencia aprenden a leer naturalmente, y como una extensión de eso aprenden geografía, historia, artes etc. todo esto ayuda a que el niño pueda conocer el entorno que lo rodea y a despertar la conciencia en el niño a conocer el lugar que ocupa en el mundo; los lleva a sentir amor y respeto por su ambiente y crea un sentido de solidaridad con toda su familia y entorno.   </w:t>
      </w:r>
    </w:p>
    <w:p w:rsidR="004F0DE5" w:rsidRDefault="0034738A" w:rsidP="004F0DE5">
      <w:pPr>
        <w:pStyle w:val="CuerpoA"/>
        <w:spacing w:line="360" w:lineRule="auto"/>
        <w:rPr>
          <w:rStyle w:val="Ninguno"/>
          <w:rFonts w:ascii="Arial" w:hAnsi="Arial"/>
          <w:bCs/>
          <w:iCs/>
          <w:sz w:val="24"/>
          <w:szCs w:val="24"/>
        </w:rPr>
      </w:pPr>
      <w:r>
        <w:rPr>
          <w:rStyle w:val="Ninguno"/>
          <w:rFonts w:ascii="Arial" w:hAnsi="Arial"/>
          <w:bCs/>
          <w:iCs/>
          <w:sz w:val="24"/>
          <w:szCs w:val="24"/>
        </w:rPr>
        <w:t>Hay una variedad de situaciones en las que se pueden emplear las prácticas sociales del lenguaje pueden emplearse en contextos sociales o escolares.</w:t>
      </w:r>
    </w:p>
    <w:p w:rsidR="00FB37BA" w:rsidRDefault="0034738A" w:rsidP="004F0DE5">
      <w:pPr>
        <w:pStyle w:val="CuerpoA"/>
        <w:spacing w:line="360" w:lineRule="auto"/>
        <w:rPr>
          <w:rStyle w:val="Ninguno"/>
          <w:rFonts w:ascii="Arial" w:hAnsi="Arial"/>
          <w:bCs/>
          <w:iCs/>
          <w:sz w:val="24"/>
          <w:szCs w:val="24"/>
        </w:rPr>
      </w:pPr>
      <w:r>
        <w:rPr>
          <w:rStyle w:val="Ninguno"/>
          <w:rFonts w:ascii="Arial" w:hAnsi="Arial"/>
          <w:bCs/>
          <w:iCs/>
          <w:sz w:val="24"/>
          <w:szCs w:val="24"/>
        </w:rPr>
        <w:t xml:space="preserve">En un contexto social se puede hacer uso de el al momento de pedir una indicación o dar información sobre cómo llegar a un lugar a un amigo o bien a alguien desconocido, este se puede dar de manera oral o escrita, el lenguaje se puede dar de manera informal o formal dependiendo del ambiente, si es un amigo se da de manera informal debido a la confianza, pero al ser alguien desconocido la situación cambia y se hace uso de un lenguaje formal. En un contexto académico al momento de realizar una exposición se hace uso de </w:t>
      </w:r>
      <w:r w:rsidR="00272717">
        <w:rPr>
          <w:rStyle w:val="Ninguno"/>
          <w:rFonts w:ascii="Arial" w:hAnsi="Arial"/>
          <w:bCs/>
          <w:iCs/>
          <w:sz w:val="24"/>
          <w:szCs w:val="24"/>
        </w:rPr>
        <w:t xml:space="preserve">la practica oral de manera formal al estar frente a alumnos y docentes, da la oportunidad de leer, sintetizar, planear, organizar y finalmente presentar. Otro ejemplo puede ser a momento de leer un libro y realizar un reporte de lectura, da la oportunidad de convertirnos en </w:t>
      </w:r>
      <w:r w:rsidR="00272717">
        <w:rPr>
          <w:rStyle w:val="Ninguno"/>
          <w:rFonts w:ascii="Arial" w:hAnsi="Arial"/>
          <w:bCs/>
          <w:iCs/>
          <w:sz w:val="24"/>
          <w:szCs w:val="24"/>
        </w:rPr>
        <w:lastRenderedPageBreak/>
        <w:t>lectores que sepan lo que leen, tengamos la capacidad de interpretar lo que l</w:t>
      </w:r>
      <w:r w:rsidR="00FB37BA">
        <w:rPr>
          <w:rStyle w:val="Ninguno"/>
          <w:rFonts w:ascii="Arial" w:hAnsi="Arial"/>
          <w:bCs/>
          <w:iCs/>
          <w:sz w:val="24"/>
          <w:szCs w:val="24"/>
        </w:rPr>
        <w:t>eemos y darle un sentido a ello.</w:t>
      </w:r>
    </w:p>
    <w:p w:rsidR="0034738A" w:rsidRDefault="00FB37BA" w:rsidP="004F0DE5">
      <w:pPr>
        <w:pStyle w:val="CuerpoA"/>
        <w:spacing w:line="360" w:lineRule="auto"/>
        <w:rPr>
          <w:rStyle w:val="Ninguno"/>
          <w:rFonts w:ascii="Arial" w:hAnsi="Arial"/>
          <w:bCs/>
          <w:iCs/>
          <w:sz w:val="24"/>
          <w:szCs w:val="24"/>
        </w:rPr>
      </w:pPr>
      <w:r>
        <w:rPr>
          <w:rStyle w:val="Ninguno"/>
          <w:rFonts w:ascii="Arial" w:hAnsi="Arial"/>
          <w:bCs/>
          <w:iCs/>
          <w:sz w:val="24"/>
          <w:szCs w:val="24"/>
        </w:rPr>
        <w:t>O</w:t>
      </w:r>
      <w:r w:rsidR="00272717">
        <w:rPr>
          <w:rStyle w:val="Ninguno"/>
          <w:rFonts w:ascii="Arial" w:hAnsi="Arial"/>
          <w:bCs/>
          <w:iCs/>
          <w:sz w:val="24"/>
          <w:szCs w:val="24"/>
        </w:rPr>
        <w:t xml:space="preserve"> bien participar en un debate que da la oportunidad de</w:t>
      </w:r>
      <w:r>
        <w:rPr>
          <w:rStyle w:val="Ninguno"/>
          <w:rFonts w:ascii="Arial" w:hAnsi="Arial"/>
          <w:bCs/>
          <w:iCs/>
          <w:sz w:val="24"/>
          <w:szCs w:val="24"/>
        </w:rPr>
        <w:t xml:space="preserve"> desarrollarnos y comunicarnos con la sociedad,</w:t>
      </w:r>
      <w:r w:rsidR="00272717">
        <w:rPr>
          <w:rStyle w:val="Ninguno"/>
          <w:rFonts w:ascii="Arial" w:hAnsi="Arial"/>
          <w:bCs/>
          <w:iCs/>
          <w:sz w:val="24"/>
          <w:szCs w:val="24"/>
        </w:rPr>
        <w:t xml:space="preserve"> expresarnos de manera correcta y como defender nuestra opinión</w:t>
      </w:r>
      <w:r>
        <w:rPr>
          <w:rStyle w:val="Ninguno"/>
          <w:rFonts w:ascii="Arial" w:hAnsi="Arial"/>
          <w:bCs/>
          <w:iCs/>
          <w:sz w:val="24"/>
          <w:szCs w:val="24"/>
        </w:rPr>
        <w:t xml:space="preserve">. </w:t>
      </w:r>
    </w:p>
    <w:p w:rsidR="00FB37BA" w:rsidRDefault="00FB37BA" w:rsidP="004F0DE5">
      <w:pPr>
        <w:pStyle w:val="CuerpoA"/>
        <w:spacing w:line="360" w:lineRule="auto"/>
        <w:rPr>
          <w:rStyle w:val="Ninguno"/>
          <w:rFonts w:ascii="Arial" w:hAnsi="Arial"/>
          <w:bCs/>
          <w:iCs/>
          <w:sz w:val="24"/>
          <w:szCs w:val="24"/>
        </w:rPr>
      </w:pPr>
      <w:r>
        <w:rPr>
          <w:rStyle w:val="Ninguno"/>
          <w:rFonts w:ascii="Arial" w:hAnsi="Arial"/>
          <w:bCs/>
          <w:iCs/>
          <w:sz w:val="24"/>
          <w:szCs w:val="24"/>
        </w:rPr>
        <w:t xml:space="preserve">Las prácticas sociales las vemos desarrolladas en cada ámbito de nuestra vida aun sin siquiera darnos cuenta, al momento de interactuar con una persona, de realizar algún escrito o comunicar cualquier cosa a través de un texto. </w:t>
      </w:r>
    </w:p>
    <w:p w:rsidR="00FB37BA" w:rsidRDefault="00FB37BA" w:rsidP="004F0DE5">
      <w:pPr>
        <w:pStyle w:val="CuerpoA"/>
        <w:spacing w:line="360" w:lineRule="auto"/>
        <w:rPr>
          <w:rStyle w:val="Ninguno"/>
          <w:rFonts w:ascii="Arial" w:hAnsi="Arial"/>
          <w:bCs/>
          <w:iCs/>
          <w:sz w:val="24"/>
          <w:szCs w:val="24"/>
        </w:rPr>
      </w:pPr>
    </w:p>
    <w:p w:rsidR="00FB37BA" w:rsidRDefault="00FB37BA" w:rsidP="004F0DE5">
      <w:pPr>
        <w:pStyle w:val="CuerpoA"/>
        <w:spacing w:line="360" w:lineRule="auto"/>
        <w:rPr>
          <w:rStyle w:val="Ninguno"/>
          <w:rFonts w:ascii="Arial" w:hAnsi="Arial"/>
          <w:bCs/>
          <w:iCs/>
          <w:sz w:val="24"/>
          <w:szCs w:val="24"/>
        </w:rPr>
      </w:pPr>
    </w:p>
    <w:p w:rsidR="00FB37BA" w:rsidRDefault="00FB37BA" w:rsidP="004F0DE5">
      <w:pPr>
        <w:pStyle w:val="CuerpoA"/>
        <w:spacing w:line="360" w:lineRule="auto"/>
        <w:rPr>
          <w:rStyle w:val="Ninguno"/>
          <w:rFonts w:ascii="Arial" w:hAnsi="Arial"/>
          <w:bCs/>
          <w:iCs/>
          <w:sz w:val="24"/>
          <w:szCs w:val="24"/>
        </w:rPr>
      </w:pPr>
    </w:p>
    <w:p w:rsidR="00FB37BA" w:rsidRDefault="00FB37BA" w:rsidP="004F0DE5">
      <w:pPr>
        <w:pStyle w:val="CuerpoA"/>
        <w:spacing w:line="360" w:lineRule="auto"/>
        <w:rPr>
          <w:rStyle w:val="Ninguno"/>
          <w:rFonts w:ascii="Arial" w:hAnsi="Arial"/>
          <w:bCs/>
          <w:iCs/>
          <w:sz w:val="24"/>
          <w:szCs w:val="24"/>
        </w:rPr>
      </w:pPr>
    </w:p>
    <w:p w:rsidR="00FB37BA" w:rsidRDefault="00FB37BA" w:rsidP="004F0DE5">
      <w:pPr>
        <w:pStyle w:val="CuerpoA"/>
        <w:spacing w:line="360" w:lineRule="auto"/>
        <w:rPr>
          <w:rStyle w:val="Ninguno"/>
          <w:rFonts w:ascii="Arial" w:hAnsi="Arial"/>
          <w:bCs/>
          <w:iCs/>
          <w:sz w:val="24"/>
          <w:szCs w:val="24"/>
        </w:rPr>
      </w:pPr>
    </w:p>
    <w:p w:rsidR="00FB37BA" w:rsidRDefault="00FB37BA" w:rsidP="004F0DE5">
      <w:pPr>
        <w:pStyle w:val="CuerpoA"/>
        <w:spacing w:line="360" w:lineRule="auto"/>
        <w:rPr>
          <w:rStyle w:val="Ninguno"/>
          <w:rFonts w:ascii="Arial" w:hAnsi="Arial"/>
          <w:bCs/>
          <w:iCs/>
          <w:sz w:val="24"/>
          <w:szCs w:val="24"/>
        </w:rPr>
      </w:pPr>
    </w:p>
    <w:p w:rsidR="00FB37BA" w:rsidRDefault="00FB37BA" w:rsidP="004F0DE5">
      <w:pPr>
        <w:pStyle w:val="CuerpoA"/>
        <w:spacing w:line="360" w:lineRule="auto"/>
        <w:rPr>
          <w:rStyle w:val="Ninguno"/>
          <w:rFonts w:ascii="Arial" w:hAnsi="Arial"/>
          <w:bCs/>
          <w:iCs/>
          <w:sz w:val="24"/>
          <w:szCs w:val="24"/>
        </w:rPr>
      </w:pPr>
    </w:p>
    <w:p w:rsidR="00FB37BA" w:rsidRDefault="00FB37BA" w:rsidP="004F0DE5">
      <w:pPr>
        <w:pStyle w:val="CuerpoA"/>
        <w:spacing w:line="360" w:lineRule="auto"/>
        <w:rPr>
          <w:rStyle w:val="Ninguno"/>
          <w:rFonts w:ascii="Arial" w:hAnsi="Arial"/>
          <w:bCs/>
          <w:iCs/>
          <w:sz w:val="24"/>
          <w:szCs w:val="24"/>
        </w:rPr>
      </w:pPr>
    </w:p>
    <w:p w:rsidR="00FB37BA" w:rsidRDefault="00FB37BA" w:rsidP="004F0DE5">
      <w:pPr>
        <w:pStyle w:val="CuerpoA"/>
        <w:spacing w:line="360" w:lineRule="auto"/>
        <w:rPr>
          <w:rStyle w:val="Ninguno"/>
          <w:rFonts w:ascii="Arial" w:hAnsi="Arial"/>
          <w:bCs/>
          <w:iCs/>
          <w:sz w:val="24"/>
          <w:szCs w:val="24"/>
        </w:rPr>
      </w:pPr>
    </w:p>
    <w:p w:rsidR="00FB37BA" w:rsidRDefault="00FB37BA" w:rsidP="004F0DE5">
      <w:pPr>
        <w:pStyle w:val="CuerpoA"/>
        <w:spacing w:line="360" w:lineRule="auto"/>
        <w:rPr>
          <w:rStyle w:val="Ninguno"/>
          <w:rFonts w:ascii="Arial" w:hAnsi="Arial"/>
          <w:bCs/>
          <w:iCs/>
          <w:sz w:val="24"/>
          <w:szCs w:val="24"/>
        </w:rPr>
      </w:pPr>
    </w:p>
    <w:p w:rsidR="00FB37BA" w:rsidRDefault="00FB37BA" w:rsidP="004F0DE5">
      <w:pPr>
        <w:pStyle w:val="CuerpoA"/>
        <w:spacing w:line="360" w:lineRule="auto"/>
        <w:rPr>
          <w:rStyle w:val="Ninguno"/>
          <w:rFonts w:ascii="Arial" w:hAnsi="Arial"/>
          <w:bCs/>
          <w:iCs/>
          <w:sz w:val="24"/>
          <w:szCs w:val="24"/>
        </w:rPr>
      </w:pPr>
    </w:p>
    <w:p w:rsidR="00FB37BA" w:rsidRDefault="00FB37BA" w:rsidP="004F0DE5">
      <w:pPr>
        <w:pStyle w:val="CuerpoA"/>
        <w:spacing w:line="360" w:lineRule="auto"/>
        <w:rPr>
          <w:rStyle w:val="Ninguno"/>
          <w:rFonts w:ascii="Arial" w:hAnsi="Arial"/>
          <w:bCs/>
          <w:iCs/>
          <w:sz w:val="24"/>
          <w:szCs w:val="24"/>
        </w:rPr>
      </w:pPr>
    </w:p>
    <w:p w:rsidR="00FB37BA" w:rsidRDefault="00FB37BA" w:rsidP="004F0DE5">
      <w:pPr>
        <w:pStyle w:val="CuerpoA"/>
        <w:spacing w:line="360" w:lineRule="auto"/>
        <w:rPr>
          <w:rStyle w:val="Ninguno"/>
          <w:rFonts w:ascii="Arial" w:hAnsi="Arial"/>
          <w:bCs/>
          <w:iCs/>
          <w:sz w:val="24"/>
          <w:szCs w:val="24"/>
        </w:rPr>
      </w:pPr>
    </w:p>
    <w:p w:rsidR="00FB37BA" w:rsidRDefault="00FB37BA" w:rsidP="004F0DE5">
      <w:pPr>
        <w:pStyle w:val="CuerpoA"/>
        <w:spacing w:line="360" w:lineRule="auto"/>
        <w:rPr>
          <w:rStyle w:val="Ninguno"/>
          <w:rFonts w:ascii="Arial" w:hAnsi="Arial"/>
          <w:bCs/>
          <w:iCs/>
          <w:sz w:val="24"/>
          <w:szCs w:val="24"/>
        </w:rPr>
      </w:pPr>
    </w:p>
    <w:p w:rsidR="00FB37BA" w:rsidRDefault="00FB37BA" w:rsidP="004F0DE5">
      <w:pPr>
        <w:pStyle w:val="CuerpoA"/>
        <w:spacing w:line="360" w:lineRule="auto"/>
        <w:rPr>
          <w:rStyle w:val="Ninguno"/>
          <w:rFonts w:ascii="Arial" w:hAnsi="Arial"/>
          <w:bCs/>
          <w:iCs/>
          <w:sz w:val="24"/>
          <w:szCs w:val="24"/>
        </w:rPr>
      </w:pPr>
    </w:p>
    <w:p w:rsidR="00FB37BA" w:rsidRDefault="00FB37BA" w:rsidP="004F0DE5">
      <w:pPr>
        <w:pStyle w:val="CuerpoA"/>
        <w:spacing w:line="360" w:lineRule="auto"/>
        <w:rPr>
          <w:rStyle w:val="Ninguno"/>
          <w:rFonts w:ascii="Arial" w:hAnsi="Arial"/>
          <w:bCs/>
          <w:iCs/>
          <w:sz w:val="24"/>
          <w:szCs w:val="24"/>
        </w:rPr>
      </w:pPr>
    </w:p>
    <w:tbl>
      <w:tblPr>
        <w:tblpPr w:leftFromText="141" w:rightFromText="141" w:vertAnchor="text" w:horzAnchor="margin" w:tblpXSpec="center" w:tblpY="264"/>
        <w:tblW w:w="10578"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61"/>
        <w:gridCol w:w="2338"/>
        <w:gridCol w:w="2312"/>
        <w:gridCol w:w="2172"/>
        <w:gridCol w:w="2295"/>
      </w:tblGrid>
      <w:tr w:rsidR="00FB37BA" w:rsidRPr="00B85F1E" w:rsidTr="00FB37BA">
        <w:trPr>
          <w:tblCellSpacing w:w="0" w:type="dxa"/>
        </w:trPr>
        <w:tc>
          <w:tcPr>
            <w:tcW w:w="1461"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37BA" w:rsidRPr="00B85F1E" w:rsidRDefault="00FB37BA" w:rsidP="00FB37B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lastRenderedPageBreak/>
              <w:t>CATEGORÍA</w:t>
            </w:r>
          </w:p>
        </w:tc>
        <w:tc>
          <w:tcPr>
            <w:tcW w:w="2338"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FB37BA" w:rsidRPr="00B85F1E" w:rsidRDefault="00FB37BA" w:rsidP="00FB37B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rsidR="00FB37BA" w:rsidRPr="00B85F1E" w:rsidRDefault="00FB37BA" w:rsidP="00FB37BA">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312"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FB37BA" w:rsidRPr="00B85F1E" w:rsidRDefault="00FB37BA" w:rsidP="00FB37B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rsidR="00FB37BA" w:rsidRPr="00B85F1E" w:rsidRDefault="00FB37BA" w:rsidP="00FB37BA">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2172"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FB37BA" w:rsidRPr="00B85F1E" w:rsidRDefault="00FB37BA" w:rsidP="00FB37B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rsidR="00FB37BA" w:rsidRPr="00B85F1E" w:rsidRDefault="00FB37BA" w:rsidP="00FB37BA">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2295"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FB37BA" w:rsidRPr="00B85F1E" w:rsidRDefault="00FB37BA" w:rsidP="00FB37B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rsidR="00FB37BA" w:rsidRPr="00B85F1E" w:rsidRDefault="00FB37BA" w:rsidP="00FB37BA">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FB37BA" w:rsidRPr="00B85F1E" w:rsidTr="00FB37BA">
        <w:trPr>
          <w:trHeight w:val="917"/>
          <w:tblCellSpacing w:w="0" w:type="dxa"/>
        </w:trPr>
        <w:tc>
          <w:tcPr>
            <w:tcW w:w="1461"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2338"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312"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2172"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mayor información de apoyo. </w:t>
            </w:r>
          </w:p>
        </w:tc>
        <w:tc>
          <w:tcPr>
            <w:tcW w:w="2295"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FB37BA" w:rsidRPr="00B85F1E" w:rsidTr="00FB37BA">
        <w:trPr>
          <w:trHeight w:val="1469"/>
          <w:tblCellSpacing w:w="0" w:type="dxa"/>
        </w:trPr>
        <w:tc>
          <w:tcPr>
            <w:tcW w:w="1461"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2338"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312"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172"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295"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FB37BA" w:rsidRPr="00B85F1E" w:rsidTr="00FB37BA">
        <w:trPr>
          <w:trHeight w:val="1335"/>
          <w:tblCellSpacing w:w="0" w:type="dxa"/>
        </w:trPr>
        <w:tc>
          <w:tcPr>
            <w:tcW w:w="1461"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2338"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312"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172"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295"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FB37BA" w:rsidRPr="00B85F1E" w:rsidTr="00FB37BA">
        <w:trPr>
          <w:trHeight w:val="1500"/>
          <w:tblCellSpacing w:w="0" w:type="dxa"/>
        </w:trPr>
        <w:tc>
          <w:tcPr>
            <w:tcW w:w="1461"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2338"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312"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172"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2295"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FB37BA" w:rsidRPr="00B85F1E" w:rsidTr="00FB37BA">
        <w:trPr>
          <w:trHeight w:val="1323"/>
          <w:tblCellSpacing w:w="0" w:type="dxa"/>
        </w:trPr>
        <w:tc>
          <w:tcPr>
            <w:tcW w:w="1461"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Gramática y Ortografía (Convenciones)</w:t>
            </w:r>
          </w:p>
        </w:tc>
        <w:tc>
          <w:tcPr>
            <w:tcW w:w="2338"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no comete errores de gramática u ortografía que distraigan al lector del contenido. </w:t>
            </w:r>
          </w:p>
        </w:tc>
        <w:tc>
          <w:tcPr>
            <w:tcW w:w="2312"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2172"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2295"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FB37BA" w:rsidRPr="00B85F1E" w:rsidTr="00FB37BA">
        <w:trPr>
          <w:trHeight w:val="1583"/>
          <w:tblCellSpacing w:w="0" w:type="dxa"/>
        </w:trPr>
        <w:tc>
          <w:tcPr>
            <w:tcW w:w="1461"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Redacción</w:t>
            </w:r>
          </w:p>
          <w:p w:rsidR="00FB37BA" w:rsidRPr="00B85F1E" w:rsidRDefault="00FB37BA" w:rsidP="00FB37B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2338"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312"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Casi todas las oraciones suenan naturales y son fáciles de entender cuando se leen en voz alta, pero 1 </w:t>
            </w:r>
            <w:proofErr w:type="spellStart"/>
            <w:r w:rsidRPr="00B85F1E">
              <w:rPr>
                <w:rFonts w:ascii="Arial Narrow" w:eastAsia="Times New Roman" w:hAnsi="Arial Narrow"/>
                <w:sz w:val="20"/>
                <w:szCs w:val="20"/>
                <w:lang w:eastAsia="es-MX"/>
              </w:rPr>
              <w:t>ó</w:t>
            </w:r>
            <w:proofErr w:type="spellEnd"/>
            <w:r w:rsidRPr="00B85F1E">
              <w:rPr>
                <w:rFonts w:ascii="Arial Narrow" w:eastAsia="Times New Roman" w:hAnsi="Arial Narrow"/>
                <w:sz w:val="20"/>
                <w:szCs w:val="20"/>
                <w:lang w:eastAsia="es-MX"/>
              </w:rPr>
              <w:t xml:space="preserve"> 2 son complicadas y difíciles de entender. </w:t>
            </w:r>
          </w:p>
        </w:tc>
        <w:tc>
          <w:tcPr>
            <w:tcW w:w="2172"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295"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FB37BA" w:rsidRPr="00B85F1E" w:rsidTr="00FB37BA">
        <w:trPr>
          <w:trHeight w:val="1500"/>
          <w:tblCellSpacing w:w="0" w:type="dxa"/>
        </w:trPr>
        <w:tc>
          <w:tcPr>
            <w:tcW w:w="1461"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Fuentes (Contenido)</w:t>
            </w:r>
          </w:p>
        </w:tc>
        <w:tc>
          <w:tcPr>
            <w:tcW w:w="2338"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2312"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172"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citadas correctamente. </w:t>
            </w:r>
          </w:p>
        </w:tc>
        <w:tc>
          <w:tcPr>
            <w:tcW w:w="2295" w:type="dxa"/>
            <w:tcBorders>
              <w:top w:val="outset" w:sz="6" w:space="0" w:color="auto"/>
              <w:left w:val="outset" w:sz="6" w:space="0" w:color="auto"/>
              <w:bottom w:val="outset" w:sz="6" w:space="0" w:color="auto"/>
              <w:right w:val="outset" w:sz="6" w:space="0" w:color="auto"/>
            </w:tcBorders>
            <w:vAlign w:val="center"/>
            <w:hideMark/>
          </w:tcPr>
          <w:p w:rsidR="00FB37BA" w:rsidRPr="00B85F1E" w:rsidRDefault="00FB37BA" w:rsidP="00FB37B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FB37BA" w:rsidTr="00FB37BA">
        <w:trPr>
          <w:trHeight w:val="1399"/>
          <w:tblCellSpacing w:w="0" w:type="dxa"/>
        </w:trPr>
        <w:tc>
          <w:tcPr>
            <w:tcW w:w="1461" w:type="dxa"/>
            <w:tcBorders>
              <w:top w:val="outset" w:sz="6" w:space="0" w:color="auto"/>
              <w:left w:val="outset" w:sz="6" w:space="0" w:color="auto"/>
              <w:bottom w:val="outset" w:sz="6" w:space="0" w:color="auto"/>
              <w:right w:val="outset" w:sz="6" w:space="0" w:color="auto"/>
            </w:tcBorders>
            <w:vAlign w:val="center"/>
            <w:hideMark/>
          </w:tcPr>
          <w:p w:rsidR="00FB37BA" w:rsidRDefault="00FB37BA" w:rsidP="00FB37B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Aporte personal (Voz)</w:t>
            </w:r>
          </w:p>
        </w:tc>
        <w:tc>
          <w:tcPr>
            <w:tcW w:w="2338" w:type="dxa"/>
            <w:tcBorders>
              <w:top w:val="outset" w:sz="6" w:space="0" w:color="auto"/>
              <w:left w:val="outset" w:sz="6" w:space="0" w:color="auto"/>
              <w:bottom w:val="outset" w:sz="6" w:space="0" w:color="auto"/>
              <w:right w:val="outset" w:sz="6" w:space="0" w:color="auto"/>
            </w:tcBorders>
            <w:vAlign w:val="center"/>
            <w:hideMark/>
          </w:tcPr>
          <w:p w:rsidR="00FB37BA" w:rsidRDefault="00FB37BA" w:rsidP="00FB37B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312" w:type="dxa"/>
            <w:tcBorders>
              <w:top w:val="outset" w:sz="6" w:space="0" w:color="auto"/>
              <w:left w:val="outset" w:sz="6" w:space="0" w:color="auto"/>
              <w:bottom w:val="outset" w:sz="6" w:space="0" w:color="auto"/>
              <w:right w:val="outset" w:sz="6" w:space="0" w:color="auto"/>
            </w:tcBorders>
            <w:vAlign w:val="center"/>
            <w:hideMark/>
          </w:tcPr>
          <w:p w:rsidR="00FB37BA" w:rsidRDefault="00FB37BA" w:rsidP="00FB37B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172" w:type="dxa"/>
            <w:tcBorders>
              <w:top w:val="outset" w:sz="6" w:space="0" w:color="auto"/>
              <w:left w:val="outset" w:sz="6" w:space="0" w:color="auto"/>
              <w:bottom w:val="outset" w:sz="6" w:space="0" w:color="auto"/>
              <w:right w:val="outset" w:sz="6" w:space="0" w:color="auto"/>
            </w:tcBorders>
            <w:vAlign w:val="center"/>
            <w:hideMark/>
          </w:tcPr>
          <w:p w:rsidR="00FB37BA" w:rsidRDefault="00FB37BA" w:rsidP="00FB37B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295" w:type="dxa"/>
            <w:tcBorders>
              <w:top w:val="outset" w:sz="6" w:space="0" w:color="auto"/>
              <w:left w:val="outset" w:sz="6" w:space="0" w:color="auto"/>
              <w:bottom w:val="outset" w:sz="6" w:space="0" w:color="auto"/>
              <w:right w:val="outset" w:sz="6" w:space="0" w:color="auto"/>
            </w:tcBorders>
            <w:vAlign w:val="center"/>
            <w:hideMark/>
          </w:tcPr>
          <w:p w:rsidR="00FB37BA" w:rsidRDefault="00FB37BA" w:rsidP="00FB37B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rsidR="00FB37BA" w:rsidRDefault="00FB37BA" w:rsidP="004F0DE5">
      <w:pPr>
        <w:pStyle w:val="CuerpoA"/>
        <w:spacing w:line="360" w:lineRule="auto"/>
        <w:rPr>
          <w:rStyle w:val="Ninguno"/>
          <w:rFonts w:ascii="Arial" w:hAnsi="Arial"/>
          <w:bCs/>
          <w:iCs/>
          <w:sz w:val="24"/>
          <w:szCs w:val="24"/>
        </w:rPr>
      </w:pPr>
      <w:bookmarkStart w:id="0" w:name="_GoBack"/>
      <w:bookmarkEnd w:id="0"/>
    </w:p>
    <w:p w:rsidR="00FB37BA" w:rsidRDefault="00FB37BA" w:rsidP="004F0DE5">
      <w:pPr>
        <w:pStyle w:val="CuerpoA"/>
        <w:spacing w:line="360" w:lineRule="auto"/>
        <w:rPr>
          <w:rStyle w:val="Ninguno"/>
          <w:rFonts w:ascii="Arial" w:hAnsi="Arial"/>
          <w:bCs/>
          <w:iCs/>
          <w:sz w:val="24"/>
          <w:szCs w:val="24"/>
        </w:rPr>
      </w:pPr>
      <w:r>
        <w:rPr>
          <w:rStyle w:val="Ninguno"/>
          <w:rFonts w:ascii="Arial" w:hAnsi="Arial"/>
          <w:bCs/>
          <w:iCs/>
          <w:sz w:val="24"/>
          <w:szCs w:val="24"/>
        </w:rPr>
        <w:lastRenderedPageBreak/>
        <w:t xml:space="preserve">  </w:t>
      </w:r>
    </w:p>
    <w:p w:rsidR="00272717" w:rsidRPr="00D47C30" w:rsidRDefault="00272717" w:rsidP="004F0DE5">
      <w:pPr>
        <w:pStyle w:val="CuerpoA"/>
        <w:spacing w:line="360" w:lineRule="auto"/>
        <w:rPr>
          <w:rStyle w:val="Ninguno"/>
          <w:rFonts w:ascii="Arial" w:hAnsi="Arial"/>
          <w:bCs/>
          <w:iCs/>
          <w:sz w:val="24"/>
          <w:szCs w:val="24"/>
        </w:rPr>
      </w:pPr>
    </w:p>
    <w:p w:rsidR="00155B9B" w:rsidRDefault="00155B9B"/>
    <w:sectPr w:rsidR="00155B9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B2C" w:rsidRDefault="00FF4B2C" w:rsidP="00FB37BA">
      <w:pPr>
        <w:spacing w:after="0" w:line="240" w:lineRule="auto"/>
      </w:pPr>
      <w:r>
        <w:separator/>
      </w:r>
    </w:p>
  </w:endnote>
  <w:endnote w:type="continuationSeparator" w:id="0">
    <w:p w:rsidR="00FF4B2C" w:rsidRDefault="00FF4B2C" w:rsidP="00FB3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B2C" w:rsidRDefault="00FF4B2C" w:rsidP="00FB37BA">
      <w:pPr>
        <w:spacing w:after="0" w:line="240" w:lineRule="auto"/>
      </w:pPr>
      <w:r>
        <w:separator/>
      </w:r>
    </w:p>
  </w:footnote>
  <w:footnote w:type="continuationSeparator" w:id="0">
    <w:p w:rsidR="00FF4B2C" w:rsidRDefault="00FF4B2C" w:rsidP="00FB37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E7310"/>
    <w:multiLevelType w:val="hybridMultilevel"/>
    <w:tmpl w:val="028CF34A"/>
    <w:lvl w:ilvl="0" w:tplc="04F46D6A">
      <w:start w:val="1"/>
      <w:numFmt w:val="bullet"/>
      <w:lvlText w:val="o"/>
      <w:lvlJc w:val="left"/>
      <w:pPr>
        <w:tabs>
          <w:tab w:val="num" w:pos="720"/>
        </w:tabs>
        <w:ind w:left="720" w:hanging="360"/>
      </w:pPr>
      <w:rPr>
        <w:rFonts w:ascii="Courier New" w:hAnsi="Courier New" w:hint="default"/>
      </w:rPr>
    </w:lvl>
    <w:lvl w:ilvl="1" w:tplc="EB32873C" w:tentative="1">
      <w:start w:val="1"/>
      <w:numFmt w:val="bullet"/>
      <w:lvlText w:val="o"/>
      <w:lvlJc w:val="left"/>
      <w:pPr>
        <w:tabs>
          <w:tab w:val="num" w:pos="1440"/>
        </w:tabs>
        <w:ind w:left="1440" w:hanging="360"/>
      </w:pPr>
      <w:rPr>
        <w:rFonts w:ascii="Courier New" w:hAnsi="Courier New" w:hint="default"/>
      </w:rPr>
    </w:lvl>
    <w:lvl w:ilvl="2" w:tplc="AADE809A" w:tentative="1">
      <w:start w:val="1"/>
      <w:numFmt w:val="bullet"/>
      <w:lvlText w:val="o"/>
      <w:lvlJc w:val="left"/>
      <w:pPr>
        <w:tabs>
          <w:tab w:val="num" w:pos="2160"/>
        </w:tabs>
        <w:ind w:left="2160" w:hanging="360"/>
      </w:pPr>
      <w:rPr>
        <w:rFonts w:ascii="Courier New" w:hAnsi="Courier New" w:hint="default"/>
      </w:rPr>
    </w:lvl>
    <w:lvl w:ilvl="3" w:tplc="302A4B38" w:tentative="1">
      <w:start w:val="1"/>
      <w:numFmt w:val="bullet"/>
      <w:lvlText w:val="o"/>
      <w:lvlJc w:val="left"/>
      <w:pPr>
        <w:tabs>
          <w:tab w:val="num" w:pos="2880"/>
        </w:tabs>
        <w:ind w:left="2880" w:hanging="360"/>
      </w:pPr>
      <w:rPr>
        <w:rFonts w:ascii="Courier New" w:hAnsi="Courier New" w:hint="default"/>
      </w:rPr>
    </w:lvl>
    <w:lvl w:ilvl="4" w:tplc="F4CCDD50" w:tentative="1">
      <w:start w:val="1"/>
      <w:numFmt w:val="bullet"/>
      <w:lvlText w:val="o"/>
      <w:lvlJc w:val="left"/>
      <w:pPr>
        <w:tabs>
          <w:tab w:val="num" w:pos="3600"/>
        </w:tabs>
        <w:ind w:left="3600" w:hanging="360"/>
      </w:pPr>
      <w:rPr>
        <w:rFonts w:ascii="Courier New" w:hAnsi="Courier New" w:hint="default"/>
      </w:rPr>
    </w:lvl>
    <w:lvl w:ilvl="5" w:tplc="E4681F2C" w:tentative="1">
      <w:start w:val="1"/>
      <w:numFmt w:val="bullet"/>
      <w:lvlText w:val="o"/>
      <w:lvlJc w:val="left"/>
      <w:pPr>
        <w:tabs>
          <w:tab w:val="num" w:pos="4320"/>
        </w:tabs>
        <w:ind w:left="4320" w:hanging="360"/>
      </w:pPr>
      <w:rPr>
        <w:rFonts w:ascii="Courier New" w:hAnsi="Courier New" w:hint="default"/>
      </w:rPr>
    </w:lvl>
    <w:lvl w:ilvl="6" w:tplc="27A8B1B4" w:tentative="1">
      <w:start w:val="1"/>
      <w:numFmt w:val="bullet"/>
      <w:lvlText w:val="o"/>
      <w:lvlJc w:val="left"/>
      <w:pPr>
        <w:tabs>
          <w:tab w:val="num" w:pos="5040"/>
        </w:tabs>
        <w:ind w:left="5040" w:hanging="360"/>
      </w:pPr>
      <w:rPr>
        <w:rFonts w:ascii="Courier New" w:hAnsi="Courier New" w:hint="default"/>
      </w:rPr>
    </w:lvl>
    <w:lvl w:ilvl="7" w:tplc="C276E1EE" w:tentative="1">
      <w:start w:val="1"/>
      <w:numFmt w:val="bullet"/>
      <w:lvlText w:val="o"/>
      <w:lvlJc w:val="left"/>
      <w:pPr>
        <w:tabs>
          <w:tab w:val="num" w:pos="5760"/>
        </w:tabs>
        <w:ind w:left="5760" w:hanging="360"/>
      </w:pPr>
      <w:rPr>
        <w:rFonts w:ascii="Courier New" w:hAnsi="Courier New" w:hint="default"/>
      </w:rPr>
    </w:lvl>
    <w:lvl w:ilvl="8" w:tplc="E2D0CDC8" w:tentative="1">
      <w:start w:val="1"/>
      <w:numFmt w:val="bullet"/>
      <w:lvlText w:val="o"/>
      <w:lvlJc w:val="left"/>
      <w:pPr>
        <w:tabs>
          <w:tab w:val="num" w:pos="6480"/>
        </w:tabs>
        <w:ind w:left="6480" w:hanging="360"/>
      </w:pPr>
      <w:rPr>
        <w:rFonts w:ascii="Courier New" w:hAnsi="Courier New"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30"/>
    <w:rsid w:val="00023813"/>
    <w:rsid w:val="00155B9B"/>
    <w:rsid w:val="00272717"/>
    <w:rsid w:val="0034738A"/>
    <w:rsid w:val="004364BC"/>
    <w:rsid w:val="004F0DE5"/>
    <w:rsid w:val="007D5F9E"/>
    <w:rsid w:val="009524BB"/>
    <w:rsid w:val="00D47C30"/>
    <w:rsid w:val="00F81366"/>
    <w:rsid w:val="00FA44AD"/>
    <w:rsid w:val="00FB37BA"/>
    <w:rsid w:val="00FF4B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E9C91"/>
  <w15:chartTrackingRefBased/>
  <w15:docId w15:val="{08942295-9515-402E-92FE-C60130BA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A">
    <w:name w:val="Cuerpo A"/>
    <w:rsid w:val="00D47C30"/>
    <w:pPr>
      <w:pBdr>
        <w:top w:val="nil"/>
        <w:left w:val="nil"/>
        <w:bottom w:val="nil"/>
        <w:right w:val="nil"/>
        <w:between w:val="nil"/>
        <w:bar w:val="nil"/>
      </w:pBdr>
    </w:pPr>
    <w:rPr>
      <w:rFonts w:ascii="Calibri" w:eastAsia="Arial Unicode MS" w:hAnsi="Calibri" w:cs="Arial Unicode MS"/>
      <w:color w:val="000000"/>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D47C30"/>
  </w:style>
  <w:style w:type="paragraph" w:styleId="Encabezado">
    <w:name w:val="header"/>
    <w:basedOn w:val="Normal"/>
    <w:link w:val="EncabezadoCar"/>
    <w:uiPriority w:val="99"/>
    <w:unhideWhenUsed/>
    <w:rsid w:val="00FB37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37BA"/>
  </w:style>
  <w:style w:type="paragraph" w:styleId="Piedepgina">
    <w:name w:val="footer"/>
    <w:basedOn w:val="Normal"/>
    <w:link w:val="PiedepginaCar"/>
    <w:uiPriority w:val="99"/>
    <w:unhideWhenUsed/>
    <w:rsid w:val="00FB37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3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6</Pages>
  <Words>1514</Words>
  <Characters>8328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Zabdieli Vargas</dc:creator>
  <cp:keywords/>
  <dc:description/>
  <cp:lastModifiedBy>Zabdieli Vargas</cp:lastModifiedBy>
  <cp:revision>1</cp:revision>
  <dcterms:created xsi:type="dcterms:W3CDTF">2021-04-19T00:35:00Z</dcterms:created>
  <dcterms:modified xsi:type="dcterms:W3CDTF">2021-04-19T03:25:00Z</dcterms:modified>
</cp:coreProperties>
</file>