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3DC2D" w14:textId="2C80E0DA" w:rsidR="00120D72" w:rsidRDefault="00120D72" w:rsidP="00120D72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A20056" wp14:editId="0AEA8EE1">
            <wp:simplePos x="0" y="0"/>
            <wp:positionH relativeFrom="column">
              <wp:posOffset>2180590</wp:posOffset>
            </wp:positionH>
            <wp:positionV relativeFrom="paragraph">
              <wp:posOffset>267970</wp:posOffset>
            </wp:positionV>
            <wp:extent cx="1421130" cy="1711325"/>
            <wp:effectExtent l="0" t="0" r="762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71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Escuela Normal de Educación Preescolar        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  </w:t>
      </w:r>
    </w:p>
    <w:p w14:paraId="65528AC7" w14:textId="673ED4D9" w:rsidR="00120D72" w:rsidRDefault="00120D72" w:rsidP="00120D72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     </w:t>
      </w:r>
      <w:r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         </w:t>
      </w:r>
    </w:p>
    <w:p w14:paraId="2AA2EBBB" w14:textId="77777777" w:rsidR="00120D72" w:rsidRDefault="00120D72" w:rsidP="00120D72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</w:t>
      </w:r>
    </w:p>
    <w:p w14:paraId="473A2CF1" w14:textId="566FA7DC" w:rsidR="00120D72" w:rsidRDefault="00120D72" w:rsidP="00120D72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   </w:t>
      </w:r>
      <w:r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Trabajo docente y proyectos de mejora escolar                </w:t>
      </w:r>
    </w:p>
    <w:p w14:paraId="1DDAE262" w14:textId="77777777" w:rsidR="00120D72" w:rsidRDefault="00120D72" w:rsidP="00120D72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Fabiola Valero Torres  </w:t>
      </w:r>
    </w:p>
    <w:p w14:paraId="712B925B" w14:textId="77777777" w:rsidR="00120D72" w:rsidRDefault="00120D72" w:rsidP="00120D72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</w:t>
      </w:r>
    </w:p>
    <w:p w14:paraId="2F9A9536" w14:textId="77777777" w:rsidR="00120D72" w:rsidRDefault="00120D72" w:rsidP="00120D72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Desafíos en torno a la incompletud de la formación inicial de docentes en el marco de proyectos de innovación pedagógica: las lecciones aprendidas</w:t>
      </w:r>
    </w:p>
    <w:p w14:paraId="585AFEAD" w14:textId="77777777" w:rsidR="00120D72" w:rsidRDefault="00120D72" w:rsidP="00120D72">
      <w:pPr>
        <w:spacing w:before="100" w:beforeAutospacing="1" w:after="100" w:afterAutospacing="1" w:line="360" w:lineRule="atLeast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                                   Competencias    </w:t>
      </w:r>
    </w:p>
    <w:p w14:paraId="35E90652" w14:textId="77777777" w:rsidR="00120D72" w:rsidRDefault="00120D72" w:rsidP="00120D72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Plantea las necesidades formativas de los alumnos de acuerdo con sus procesos de desarrollo y de aprendizaje, con base en los nuevos enfoques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pedagógicos.</w:t>
      </w:r>
    </w:p>
    <w:p w14:paraId="47A4389A" w14:textId="77777777" w:rsidR="00120D72" w:rsidRDefault="00120D72" w:rsidP="00120D72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021C4A5C" w14:textId="77777777" w:rsidR="00120D72" w:rsidRDefault="00120D72" w:rsidP="00120D72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125D59CE" w14:textId="77777777" w:rsidR="00120D72" w:rsidRDefault="00120D72" w:rsidP="00120D72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Incorpora los recursos y medios didácticos idóneos para favorecer el aprendizaje de acuerdo con el conocimiento de los procesos de desarrollo cognitivo y socioemocional de los alumnos.</w:t>
      </w:r>
    </w:p>
    <w:p w14:paraId="224AF806" w14:textId="77777777" w:rsidR="00120D72" w:rsidRDefault="00120D72" w:rsidP="00120D72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3119D3E6" w14:textId="77777777" w:rsidR="00120D72" w:rsidRDefault="00120D72" w:rsidP="00120D72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Selecciona estrategias que favorecen el desarrollo intelectual, físico, social y emocional de los alumnos para procurar el logro de los aprendizajes.</w:t>
      </w:r>
    </w:p>
    <w:p w14:paraId="46E2F09A" w14:textId="77777777" w:rsidR="00120D72" w:rsidRDefault="00120D72" w:rsidP="00120D72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0B3519D1" w14:textId="77777777" w:rsidR="00120D72" w:rsidRDefault="00120D72" w:rsidP="00120D72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Construye escenarios y experiencias de aprendizaje utilizando diversos recursos metodológicos y tecnológicos para favorecer la educación inclusiva.</w:t>
      </w:r>
    </w:p>
    <w:p w14:paraId="0F2C208D" w14:textId="77777777" w:rsidR="00120D72" w:rsidRDefault="00120D72" w:rsidP="00120D72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2AE9687D" w14:textId="77777777" w:rsidR="00120D72" w:rsidRDefault="00120D72" w:rsidP="00120D72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Elabora propuestas para mejorar los resultados de su enseñanza y los aprendizajes de sus alumnos.</w:t>
      </w:r>
    </w:p>
    <w:p w14:paraId="575A3DC7" w14:textId="77777777" w:rsidR="00120D72" w:rsidRDefault="00120D72" w:rsidP="00120D72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Utiliza los recursos metodológicos y técnicos de la investigación para explicar, comprender situaciones educativas y mejorar su docencia.</w:t>
      </w:r>
    </w:p>
    <w:p w14:paraId="3C00E83D" w14:textId="77777777" w:rsidR="00120D72" w:rsidRDefault="00120D72" w:rsidP="00120D72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09DA4A0D" w14:textId="77777777" w:rsidR="00120D72" w:rsidRDefault="00120D72" w:rsidP="00120D72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Decide las estrategias pedagógicas para minimizar o eliminar las barreras para el aprendizaje y la participación asegurando una educación inclusiva.</w:t>
      </w:r>
    </w:p>
    <w:p w14:paraId="165778B1" w14:textId="77777777" w:rsidR="00120D72" w:rsidRDefault="00120D72" w:rsidP="00120D72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b/>
          <w:sz w:val="24"/>
          <w:szCs w:val="20"/>
        </w:rPr>
        <w:t xml:space="preserve">TEMA  </w:t>
      </w:r>
    </w:p>
    <w:p w14:paraId="2CD482CA" w14:textId="77777777" w:rsidR="00120D72" w:rsidRPr="00120D72" w:rsidRDefault="00120D72" w:rsidP="00120D72">
      <w:pPr>
        <w:spacing w:before="100" w:beforeAutospacing="1" w:after="100" w:afterAutospacing="1" w:line="360" w:lineRule="atLeast"/>
        <w:jc w:val="center"/>
        <w:rPr>
          <w:rFonts w:ascii="Arial" w:hAnsi="Arial" w:cs="Arial"/>
          <w:b/>
          <w:bCs/>
          <w:sz w:val="24"/>
          <w:szCs w:val="20"/>
        </w:rPr>
      </w:pPr>
      <w:r w:rsidRPr="00120D72">
        <w:rPr>
          <w:rFonts w:ascii="Arial" w:hAnsi="Arial" w:cs="Arial"/>
          <w:b/>
          <w:bCs/>
          <w:sz w:val="24"/>
          <w:szCs w:val="20"/>
        </w:rPr>
        <w:t>Tríptico</w:t>
      </w:r>
    </w:p>
    <w:p w14:paraId="34BDD8F8" w14:textId="6FAA3ED8" w:rsidR="00120D72" w:rsidRDefault="00120D72" w:rsidP="00120D72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sz w:val="24"/>
          <w:szCs w:val="20"/>
        </w:rPr>
        <w:t xml:space="preserve"> “Lineamientos para la organización y el funcionamiento de los consejos técnicos escolares”</w:t>
      </w:r>
      <w:r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7239848C" w14:textId="77777777" w:rsidR="00120D72" w:rsidRDefault="00120D72" w:rsidP="00120D72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</w:t>
      </w:r>
    </w:p>
    <w:p w14:paraId="239EE2A0" w14:textId="77777777" w:rsidR="00120D72" w:rsidRDefault="00120D72" w:rsidP="00120D72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    </w:t>
      </w:r>
    </w:p>
    <w:p w14:paraId="2168E008" w14:textId="77777777" w:rsidR="00120D72" w:rsidRDefault="00120D72" w:rsidP="00120D72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 “B”  </w:t>
      </w:r>
    </w:p>
    <w:p w14:paraId="4F674675" w14:textId="77777777" w:rsidR="00120D72" w:rsidRDefault="00120D72" w:rsidP="00120D72">
      <w:pPr>
        <w:jc w:val="center"/>
        <w:rPr>
          <w:rFonts w:ascii="Arial" w:hAnsi="Arial" w:cs="Arial"/>
          <w:sz w:val="24"/>
          <w:szCs w:val="20"/>
        </w:rPr>
      </w:pPr>
    </w:p>
    <w:p w14:paraId="30407BB8" w14:textId="77777777" w:rsidR="00120D72" w:rsidRDefault="00120D72" w:rsidP="00120D72">
      <w:pPr>
        <w:rPr>
          <w:rFonts w:ascii="Arial" w:hAnsi="Arial" w:cs="Arial"/>
          <w:sz w:val="24"/>
          <w:szCs w:val="20"/>
        </w:rPr>
      </w:pPr>
    </w:p>
    <w:p w14:paraId="34D70A13" w14:textId="77777777" w:rsidR="00120D72" w:rsidRDefault="00120D72" w:rsidP="00120D72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</w:t>
      </w:r>
    </w:p>
    <w:p w14:paraId="38AA58A3" w14:textId="425DB360" w:rsidR="00120D72" w:rsidRDefault="00120D72" w:rsidP="00120D72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Saltillo, Coahuila                                                                               </w:t>
      </w:r>
      <w:r>
        <w:rPr>
          <w:rFonts w:ascii="Arial" w:hAnsi="Arial" w:cs="Arial"/>
          <w:sz w:val="24"/>
          <w:szCs w:val="20"/>
        </w:rPr>
        <w:t>Abril</w:t>
      </w:r>
      <w:r>
        <w:rPr>
          <w:rFonts w:ascii="Arial" w:hAnsi="Arial" w:cs="Arial"/>
          <w:sz w:val="24"/>
          <w:szCs w:val="20"/>
        </w:rPr>
        <w:t xml:space="preserve"> del 2021 </w:t>
      </w:r>
    </w:p>
    <w:p w14:paraId="792208C1" w14:textId="7139DEE6" w:rsidR="00E23265" w:rsidRDefault="00120D72" w:rsidP="00120D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0D72">
        <w:rPr>
          <w:rFonts w:ascii="Arial" w:hAnsi="Arial" w:cs="Arial"/>
          <w:b/>
          <w:bCs/>
          <w:sz w:val="28"/>
          <w:szCs w:val="28"/>
        </w:rPr>
        <w:lastRenderedPageBreak/>
        <w:t>LINK AL TRÍPTICO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4291643" w14:textId="0E561C46" w:rsidR="00120D72" w:rsidRDefault="00120D72" w:rsidP="00120D72">
      <w:pPr>
        <w:jc w:val="center"/>
        <w:rPr>
          <w:rFonts w:ascii="Arial" w:hAnsi="Arial" w:cs="Arial"/>
          <w:b/>
          <w:bCs/>
          <w:sz w:val="28"/>
          <w:szCs w:val="28"/>
        </w:rPr>
      </w:pPr>
      <w:hyperlink r:id="rId6" w:history="1">
        <w:r w:rsidRPr="009633D1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https://drive.google.com/file/d/1wKZ</w:t>
        </w:r>
        <w:r w:rsidRPr="009633D1">
          <w:rPr>
            <w:rStyle w:val="Hipervnculo"/>
            <w:rFonts w:ascii="Arial" w:hAnsi="Arial" w:cs="Arial"/>
            <w:b/>
            <w:bCs/>
            <w:sz w:val="28"/>
            <w:szCs w:val="28"/>
          </w:rPr>
          <w:t>N</w:t>
        </w:r>
        <w:r w:rsidRPr="009633D1">
          <w:rPr>
            <w:rStyle w:val="Hipervnculo"/>
            <w:rFonts w:ascii="Arial" w:hAnsi="Arial" w:cs="Arial"/>
            <w:b/>
            <w:bCs/>
            <w:sz w:val="28"/>
            <w:szCs w:val="28"/>
          </w:rPr>
          <w:t>5Zwpry__xDXofPKzuTppPtM2wjhP/view?usp=sharing</w:t>
        </w:r>
      </w:hyperlink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F3CBF08" w14:textId="707877E0" w:rsidR="00120D72" w:rsidRPr="00120D72" w:rsidRDefault="00120D72" w:rsidP="00120D7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120D72" w:rsidRPr="00120D72" w:rsidSect="00120D72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57FD0"/>
    <w:multiLevelType w:val="hybridMultilevel"/>
    <w:tmpl w:val="E376B4EA"/>
    <w:lvl w:ilvl="0" w:tplc="227A22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72"/>
    <w:rsid w:val="00120D72"/>
    <w:rsid w:val="00E2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0B5D4"/>
  <w15:chartTrackingRefBased/>
  <w15:docId w15:val="{AE41C8EC-DFB0-4C37-8CBC-8A19CC47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D72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D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0D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0D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20D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wKZN5Zwpry__xDXofPKzuTppPtM2wjhP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</cp:revision>
  <dcterms:created xsi:type="dcterms:W3CDTF">2021-04-15T14:49:00Z</dcterms:created>
  <dcterms:modified xsi:type="dcterms:W3CDTF">2021-04-15T14:54:00Z</dcterms:modified>
</cp:coreProperties>
</file>