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5BB5" w14:textId="77777777" w:rsidR="00363EA0" w:rsidRPr="00DE52E9" w:rsidRDefault="00363EA0" w:rsidP="00363EA0">
      <w:pPr>
        <w:jc w:val="center"/>
        <w:rPr>
          <w:noProof/>
        </w:rPr>
      </w:pPr>
      <w:r w:rsidRPr="000F1584">
        <w:rPr>
          <w:rFonts w:ascii="Arial" w:hAnsi="Arial" w:cs="Arial"/>
          <w:b/>
          <w:bCs/>
          <w:noProof/>
          <w:sz w:val="28"/>
          <w:szCs w:val="28"/>
        </w:rPr>
        <w:drawing>
          <wp:anchor distT="0" distB="0" distL="114300" distR="114300" simplePos="0" relativeHeight="251659264" behindDoc="0" locked="0" layoutInCell="1" allowOverlap="1" wp14:anchorId="54BED75A" wp14:editId="38588AA3">
            <wp:simplePos x="0" y="0"/>
            <wp:positionH relativeFrom="page">
              <wp:align>left</wp:align>
            </wp:positionH>
            <wp:positionV relativeFrom="paragraph">
              <wp:posOffset>9525</wp:posOffset>
            </wp:positionV>
            <wp:extent cx="1428750" cy="1066800"/>
            <wp:effectExtent l="0" t="0" r="0" b="0"/>
            <wp:wrapSquare wrapText="bothSides"/>
            <wp:docPr id="74" name="Imagen 7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sidRPr="000F1584">
        <w:rPr>
          <w:rFonts w:ascii="Arial" w:hAnsi="Arial" w:cs="Arial"/>
          <w:b/>
          <w:bCs/>
          <w:sz w:val="28"/>
          <w:szCs w:val="28"/>
        </w:rPr>
        <w:t>ESCUELA NORMAL DE EDUCACION PREESCOLAR</w:t>
      </w:r>
    </w:p>
    <w:p w14:paraId="72C708D1" w14:textId="77777777" w:rsidR="00363EA0" w:rsidRPr="000F1584" w:rsidRDefault="00363EA0" w:rsidP="00363EA0">
      <w:pPr>
        <w:spacing w:line="240" w:lineRule="auto"/>
        <w:jc w:val="center"/>
        <w:rPr>
          <w:rFonts w:ascii="Arial" w:hAnsi="Arial" w:cs="Arial"/>
          <w:b/>
          <w:bCs/>
          <w:sz w:val="28"/>
          <w:szCs w:val="28"/>
        </w:rPr>
      </w:pPr>
      <w:r w:rsidRPr="000F1584">
        <w:rPr>
          <w:rFonts w:ascii="Arial" w:hAnsi="Arial" w:cs="Arial"/>
          <w:b/>
          <w:bCs/>
          <w:sz w:val="28"/>
          <w:szCs w:val="28"/>
        </w:rPr>
        <w:t>Licenciatura en educación preescolar.</w:t>
      </w:r>
    </w:p>
    <w:p w14:paraId="58AA2080" w14:textId="77777777" w:rsidR="00363EA0" w:rsidRPr="000F1584" w:rsidRDefault="00363EA0" w:rsidP="00363EA0">
      <w:pPr>
        <w:spacing w:line="240" w:lineRule="auto"/>
        <w:jc w:val="center"/>
        <w:rPr>
          <w:rFonts w:ascii="Arial" w:hAnsi="Arial" w:cs="Arial"/>
          <w:b/>
          <w:bCs/>
          <w:sz w:val="28"/>
          <w:szCs w:val="28"/>
        </w:rPr>
      </w:pPr>
      <w:r w:rsidRPr="000F1584">
        <w:rPr>
          <w:rFonts w:ascii="Arial" w:hAnsi="Arial" w:cs="Arial"/>
          <w:b/>
          <w:bCs/>
          <w:sz w:val="28"/>
          <w:szCs w:val="28"/>
        </w:rPr>
        <w:t>Ciclo escolar 2020-2021</w:t>
      </w:r>
    </w:p>
    <w:p w14:paraId="11ADC1F8" w14:textId="77777777" w:rsidR="00363EA0" w:rsidRDefault="00363EA0" w:rsidP="00363EA0">
      <w:pPr>
        <w:spacing w:line="240" w:lineRule="auto"/>
        <w:jc w:val="center"/>
        <w:rPr>
          <w:rFonts w:ascii="Arial" w:hAnsi="Arial" w:cs="Arial"/>
          <w:sz w:val="28"/>
          <w:szCs w:val="28"/>
        </w:rPr>
      </w:pPr>
      <w:r>
        <w:rPr>
          <w:rFonts w:ascii="Arial" w:hAnsi="Arial" w:cs="Arial"/>
          <w:b/>
          <w:bCs/>
          <w:sz w:val="28"/>
          <w:szCs w:val="28"/>
        </w:rPr>
        <w:t>Cuarto</w:t>
      </w:r>
      <w:r w:rsidRPr="000F1584">
        <w:rPr>
          <w:rFonts w:ascii="Arial" w:hAnsi="Arial" w:cs="Arial"/>
          <w:b/>
          <w:bCs/>
          <w:sz w:val="28"/>
          <w:szCs w:val="28"/>
        </w:rPr>
        <w:t xml:space="preserve"> semestre.</w:t>
      </w:r>
    </w:p>
    <w:p w14:paraId="51F6F70C" w14:textId="77777777" w:rsidR="00363EA0" w:rsidRPr="00CC0A1B" w:rsidRDefault="00363EA0" w:rsidP="00363EA0">
      <w:pPr>
        <w:spacing w:line="240" w:lineRule="auto"/>
        <w:jc w:val="center"/>
        <w:rPr>
          <w:rFonts w:ascii="Arial" w:hAnsi="Arial" w:cs="Arial"/>
          <w:sz w:val="28"/>
          <w:szCs w:val="28"/>
        </w:rPr>
      </w:pPr>
    </w:p>
    <w:p w14:paraId="0A706ACB" w14:textId="77777777" w:rsidR="00363EA0" w:rsidRPr="00CC0A1B" w:rsidRDefault="00363EA0" w:rsidP="00363EA0">
      <w:pPr>
        <w:spacing w:line="240" w:lineRule="auto"/>
        <w:jc w:val="center"/>
        <w:rPr>
          <w:rFonts w:ascii="Arial" w:hAnsi="Arial" w:cs="Arial"/>
          <w:sz w:val="28"/>
          <w:szCs w:val="28"/>
        </w:rPr>
      </w:pPr>
      <w:r w:rsidRPr="000F1584">
        <w:rPr>
          <w:rFonts w:ascii="Arial" w:hAnsi="Arial" w:cs="Arial"/>
          <w:b/>
          <w:bCs/>
          <w:sz w:val="28"/>
          <w:szCs w:val="28"/>
        </w:rPr>
        <w:t>Curso:</w:t>
      </w:r>
      <w:r w:rsidRPr="00CC0A1B">
        <w:rPr>
          <w:rFonts w:ascii="Arial" w:hAnsi="Arial" w:cs="Arial"/>
          <w:sz w:val="28"/>
          <w:szCs w:val="28"/>
        </w:rPr>
        <w:t xml:space="preserve"> </w:t>
      </w:r>
      <w:r>
        <w:rPr>
          <w:rFonts w:ascii="Arial" w:hAnsi="Arial" w:cs="Arial"/>
          <w:sz w:val="28"/>
          <w:szCs w:val="28"/>
        </w:rPr>
        <w:t>Optativo</w:t>
      </w:r>
    </w:p>
    <w:p w14:paraId="15BDA2A6" w14:textId="77777777" w:rsidR="00363EA0" w:rsidRPr="00255116" w:rsidRDefault="00363EA0" w:rsidP="00363EA0">
      <w:pPr>
        <w:spacing w:line="240" w:lineRule="auto"/>
        <w:jc w:val="center"/>
        <w:rPr>
          <w:rFonts w:ascii="Arial" w:hAnsi="Arial" w:cs="Arial"/>
          <w:sz w:val="28"/>
          <w:szCs w:val="28"/>
        </w:rPr>
      </w:pPr>
      <w:r>
        <w:rPr>
          <w:rFonts w:ascii="Arial" w:hAnsi="Arial" w:cs="Arial"/>
          <w:b/>
          <w:bCs/>
          <w:sz w:val="28"/>
          <w:szCs w:val="28"/>
        </w:rPr>
        <w:t xml:space="preserve">Prof. </w:t>
      </w:r>
      <w:r w:rsidRPr="00255116">
        <w:rPr>
          <w:rFonts w:ascii="Arial" w:hAnsi="Arial" w:cs="Arial"/>
          <w:sz w:val="28"/>
          <w:szCs w:val="28"/>
        </w:rPr>
        <w:t xml:space="preserve">Daniel Diaz Gutiérrez </w:t>
      </w:r>
    </w:p>
    <w:p w14:paraId="271576EC" w14:textId="77777777" w:rsidR="00363EA0" w:rsidRPr="00CC0A1B" w:rsidRDefault="00363EA0" w:rsidP="00363EA0">
      <w:pPr>
        <w:spacing w:line="240" w:lineRule="auto"/>
        <w:jc w:val="center"/>
        <w:rPr>
          <w:rFonts w:ascii="Arial" w:hAnsi="Arial" w:cs="Arial"/>
          <w:sz w:val="28"/>
          <w:szCs w:val="28"/>
        </w:rPr>
      </w:pPr>
      <w:r w:rsidRPr="000F1584">
        <w:rPr>
          <w:rFonts w:ascii="Arial" w:hAnsi="Arial" w:cs="Arial"/>
          <w:b/>
          <w:bCs/>
          <w:sz w:val="28"/>
          <w:szCs w:val="28"/>
        </w:rPr>
        <w:t>Alumna:</w:t>
      </w:r>
      <w:r w:rsidRPr="00CC0A1B">
        <w:rPr>
          <w:rFonts w:ascii="Arial" w:hAnsi="Arial" w:cs="Arial"/>
          <w:sz w:val="28"/>
          <w:szCs w:val="28"/>
        </w:rPr>
        <w:t xml:space="preserve"> Blanca Guadalupe Ramírez García</w:t>
      </w:r>
    </w:p>
    <w:p w14:paraId="7D80138C" w14:textId="77777777" w:rsidR="00363EA0" w:rsidRPr="00CC0A1B" w:rsidRDefault="00363EA0" w:rsidP="00363EA0">
      <w:pPr>
        <w:spacing w:line="240" w:lineRule="auto"/>
        <w:jc w:val="center"/>
        <w:rPr>
          <w:rFonts w:ascii="Arial" w:hAnsi="Arial" w:cs="Arial"/>
          <w:sz w:val="28"/>
          <w:szCs w:val="28"/>
        </w:rPr>
      </w:pPr>
      <w:r w:rsidRPr="000F1584">
        <w:rPr>
          <w:rFonts w:ascii="Arial" w:hAnsi="Arial" w:cs="Arial"/>
          <w:b/>
          <w:bCs/>
          <w:sz w:val="28"/>
          <w:szCs w:val="28"/>
        </w:rPr>
        <w:t>N.º de la lista:</w:t>
      </w:r>
      <w:r w:rsidRPr="00CC0A1B">
        <w:rPr>
          <w:rFonts w:ascii="Arial" w:hAnsi="Arial" w:cs="Arial"/>
          <w:sz w:val="28"/>
          <w:szCs w:val="28"/>
        </w:rPr>
        <w:t xml:space="preserve"> 1</w:t>
      </w:r>
      <w:r>
        <w:rPr>
          <w:rFonts w:ascii="Arial" w:hAnsi="Arial" w:cs="Arial"/>
          <w:sz w:val="28"/>
          <w:szCs w:val="28"/>
        </w:rPr>
        <w:t>5</w:t>
      </w:r>
    </w:p>
    <w:p w14:paraId="357ADD91" w14:textId="77777777" w:rsidR="00363EA0" w:rsidRPr="00CC0A1B" w:rsidRDefault="00363EA0" w:rsidP="00363EA0">
      <w:pPr>
        <w:spacing w:line="240" w:lineRule="auto"/>
        <w:jc w:val="center"/>
        <w:rPr>
          <w:rFonts w:ascii="Arial" w:hAnsi="Arial" w:cs="Arial"/>
          <w:sz w:val="28"/>
          <w:szCs w:val="28"/>
        </w:rPr>
      </w:pPr>
      <w:r w:rsidRPr="000F1584">
        <w:rPr>
          <w:rFonts w:ascii="Arial" w:hAnsi="Arial" w:cs="Arial"/>
          <w:b/>
          <w:bCs/>
          <w:sz w:val="28"/>
          <w:szCs w:val="28"/>
        </w:rPr>
        <w:t>Grupo:</w:t>
      </w:r>
      <w:r w:rsidRPr="00CC0A1B">
        <w:rPr>
          <w:rFonts w:ascii="Arial" w:hAnsi="Arial" w:cs="Arial"/>
          <w:sz w:val="28"/>
          <w:szCs w:val="28"/>
        </w:rPr>
        <w:t xml:space="preserve"> 2</w:t>
      </w:r>
    </w:p>
    <w:p w14:paraId="4592D952" w14:textId="77777777" w:rsidR="00363EA0" w:rsidRPr="00CC0A1B" w:rsidRDefault="00363EA0" w:rsidP="00363EA0">
      <w:pPr>
        <w:spacing w:line="240" w:lineRule="auto"/>
        <w:jc w:val="center"/>
        <w:rPr>
          <w:rFonts w:ascii="Arial" w:hAnsi="Arial" w:cs="Arial"/>
          <w:sz w:val="28"/>
          <w:szCs w:val="28"/>
        </w:rPr>
      </w:pPr>
      <w:r w:rsidRPr="000F1584">
        <w:rPr>
          <w:rFonts w:ascii="Arial" w:hAnsi="Arial" w:cs="Arial"/>
          <w:b/>
          <w:bCs/>
          <w:sz w:val="28"/>
          <w:szCs w:val="28"/>
        </w:rPr>
        <w:t>Sección:</w:t>
      </w:r>
      <w:r w:rsidRPr="00CC0A1B">
        <w:rPr>
          <w:rFonts w:ascii="Arial" w:hAnsi="Arial" w:cs="Arial"/>
          <w:sz w:val="28"/>
          <w:szCs w:val="28"/>
        </w:rPr>
        <w:t xml:space="preserve"> </w:t>
      </w:r>
      <w:r>
        <w:rPr>
          <w:rFonts w:ascii="Arial" w:hAnsi="Arial" w:cs="Arial"/>
          <w:sz w:val="28"/>
          <w:szCs w:val="28"/>
        </w:rPr>
        <w:t>B</w:t>
      </w:r>
    </w:p>
    <w:p w14:paraId="2DA7E9DE" w14:textId="7C4B41B6" w:rsidR="00363EA0" w:rsidRPr="00363EA0" w:rsidRDefault="00363EA0" w:rsidP="00363EA0">
      <w:pPr>
        <w:spacing w:line="240" w:lineRule="auto"/>
        <w:jc w:val="center"/>
        <w:rPr>
          <w:rFonts w:ascii="Arial" w:hAnsi="Arial" w:cs="Arial"/>
          <w:sz w:val="28"/>
          <w:szCs w:val="28"/>
        </w:rPr>
      </w:pPr>
      <w:r>
        <w:rPr>
          <w:rFonts w:ascii="Arial" w:hAnsi="Arial" w:cs="Arial"/>
          <w:b/>
          <w:bCs/>
          <w:sz w:val="28"/>
          <w:szCs w:val="28"/>
        </w:rPr>
        <w:t xml:space="preserve">Título del trabajo: </w:t>
      </w:r>
      <w:r w:rsidRPr="00363EA0">
        <w:rPr>
          <w:rFonts w:ascii="Arial" w:hAnsi="Arial" w:cs="Arial"/>
          <w:sz w:val="28"/>
          <w:szCs w:val="28"/>
        </w:rPr>
        <w:t>La educación en las estructuras para el cambio social o la transformación personal.</w:t>
      </w:r>
    </w:p>
    <w:p w14:paraId="1DC3C3A4" w14:textId="77777777" w:rsidR="00363EA0" w:rsidRDefault="00363EA0" w:rsidP="00363EA0">
      <w:pPr>
        <w:spacing w:line="240" w:lineRule="auto"/>
        <w:jc w:val="center"/>
        <w:rPr>
          <w:rFonts w:ascii="Arial" w:hAnsi="Arial" w:cs="Arial"/>
          <w:sz w:val="28"/>
          <w:szCs w:val="28"/>
        </w:rPr>
      </w:pPr>
      <w:r w:rsidRPr="000F1584">
        <w:rPr>
          <w:rFonts w:ascii="Arial" w:hAnsi="Arial" w:cs="Arial"/>
          <w:b/>
          <w:bCs/>
          <w:sz w:val="28"/>
          <w:szCs w:val="28"/>
        </w:rPr>
        <w:t xml:space="preserve">Unidad de aprendizaje </w:t>
      </w:r>
      <w:r>
        <w:rPr>
          <w:rFonts w:ascii="Arial" w:hAnsi="Arial" w:cs="Arial"/>
          <w:b/>
          <w:bCs/>
          <w:sz w:val="28"/>
          <w:szCs w:val="28"/>
        </w:rPr>
        <w:t>1</w:t>
      </w:r>
      <w:r w:rsidRPr="000F1584">
        <w:rPr>
          <w:rFonts w:ascii="Arial" w:hAnsi="Arial" w:cs="Arial"/>
          <w:b/>
          <w:bCs/>
          <w:sz w:val="28"/>
          <w:szCs w:val="28"/>
        </w:rPr>
        <w:t>:</w:t>
      </w:r>
      <w:r>
        <w:rPr>
          <w:rFonts w:ascii="Arial" w:hAnsi="Arial" w:cs="Arial"/>
          <w:b/>
          <w:bCs/>
          <w:sz w:val="28"/>
          <w:szCs w:val="28"/>
        </w:rPr>
        <w:t xml:space="preserve"> Introducción y conceptos básicos de la filosofía </w:t>
      </w:r>
    </w:p>
    <w:p w14:paraId="7A3523D2" w14:textId="77777777" w:rsidR="00363EA0" w:rsidRDefault="00363EA0" w:rsidP="00363EA0">
      <w:pPr>
        <w:spacing w:line="240" w:lineRule="auto"/>
        <w:jc w:val="center"/>
        <w:rPr>
          <w:rFonts w:ascii="Arial" w:hAnsi="Arial" w:cs="Arial"/>
          <w:sz w:val="28"/>
          <w:szCs w:val="28"/>
        </w:rPr>
      </w:pPr>
    </w:p>
    <w:p w14:paraId="63AC26CC" w14:textId="77777777" w:rsidR="00363EA0" w:rsidRPr="00255116" w:rsidRDefault="00363EA0" w:rsidP="00363EA0">
      <w:pPr>
        <w:pStyle w:val="Prrafodelista"/>
        <w:numPr>
          <w:ilvl w:val="0"/>
          <w:numId w:val="1"/>
        </w:numPr>
        <w:spacing w:line="240" w:lineRule="auto"/>
        <w:jc w:val="center"/>
        <w:rPr>
          <w:rFonts w:ascii="Arial" w:hAnsi="Arial" w:cs="Arial"/>
          <w:sz w:val="28"/>
          <w:szCs w:val="28"/>
        </w:rPr>
      </w:pPr>
      <w:r w:rsidRPr="00255116">
        <w:rPr>
          <w:rFonts w:ascii="Arial" w:hAnsi="Arial" w:cs="Arial"/>
          <w:sz w:val="28"/>
          <w:szCs w:val="28"/>
        </w:rPr>
        <w:t>Actúa de manera ética ante la diversidad de situaciones que se presentan en la práctica profesional.</w:t>
      </w:r>
    </w:p>
    <w:p w14:paraId="5E595585" w14:textId="77777777" w:rsidR="00363EA0" w:rsidRPr="00255116" w:rsidRDefault="00363EA0" w:rsidP="00363EA0">
      <w:pPr>
        <w:pStyle w:val="Prrafodelista"/>
        <w:numPr>
          <w:ilvl w:val="0"/>
          <w:numId w:val="1"/>
        </w:numPr>
        <w:spacing w:line="240" w:lineRule="auto"/>
        <w:jc w:val="center"/>
        <w:rPr>
          <w:rFonts w:ascii="Arial" w:hAnsi="Arial" w:cs="Arial"/>
          <w:sz w:val="28"/>
          <w:szCs w:val="28"/>
        </w:rPr>
      </w:pPr>
      <w:r w:rsidRPr="00255116">
        <w:rPr>
          <w:rFonts w:ascii="Arial" w:hAnsi="Arial" w:cs="Arial"/>
          <w:sz w:val="28"/>
          <w:szCs w:val="28"/>
        </w:rPr>
        <w:t>Integra recursos de la investigación educativa para enriquecer su práctica profesional, expresando su interés por el conocimiento, la ciencia y la mejora de la educación.</w:t>
      </w:r>
    </w:p>
    <w:p w14:paraId="2432C15C" w14:textId="77777777" w:rsidR="00363EA0" w:rsidRDefault="00363EA0" w:rsidP="00363EA0"/>
    <w:p w14:paraId="4A30AB6E" w14:textId="77777777" w:rsidR="00363EA0" w:rsidRDefault="00363EA0" w:rsidP="00363EA0"/>
    <w:p w14:paraId="482D7FF7" w14:textId="77777777" w:rsidR="00363EA0" w:rsidRDefault="00363EA0" w:rsidP="00363EA0"/>
    <w:p w14:paraId="1492FAE1" w14:textId="77777777" w:rsidR="00363EA0" w:rsidRDefault="00363EA0" w:rsidP="00363EA0"/>
    <w:p w14:paraId="65AF3C8A" w14:textId="77777777" w:rsidR="00363EA0" w:rsidRDefault="00363EA0" w:rsidP="00363EA0"/>
    <w:p w14:paraId="0EB259D2" w14:textId="77777777" w:rsidR="00363EA0" w:rsidRDefault="00363EA0" w:rsidP="00363EA0"/>
    <w:p w14:paraId="6B2C7F0A" w14:textId="77777777" w:rsidR="00363EA0" w:rsidRDefault="00363EA0" w:rsidP="00363EA0"/>
    <w:p w14:paraId="251293DA" w14:textId="45FD464E" w:rsidR="00363EA0" w:rsidRDefault="00363EA0" w:rsidP="00363EA0">
      <w:r>
        <w:t>Saltillo, Coahuila.                                                                                                                       22/abril/2021.</w:t>
      </w:r>
    </w:p>
    <w:p w14:paraId="2EB5FFEE" w14:textId="49CE8A16" w:rsidR="009E076C" w:rsidRDefault="00F603D8" w:rsidP="008F782C">
      <w:pPr>
        <w:jc w:val="center"/>
        <w:rPr>
          <w:rFonts w:ascii="Modern Love" w:hAnsi="Modern Love" w:cs="Arial"/>
          <w:color w:val="000000"/>
          <w:sz w:val="32"/>
          <w:szCs w:val="32"/>
        </w:rPr>
      </w:pPr>
      <w:r w:rsidRPr="00F603D8">
        <w:rPr>
          <w:rFonts w:ascii="Modern Love" w:hAnsi="Modern Love" w:cs="Arial"/>
          <w:color w:val="000000"/>
          <w:sz w:val="32"/>
          <w:szCs w:val="32"/>
        </w:rPr>
        <w:lastRenderedPageBreak/>
        <w:t>La educación conservadora y la progresista en Dewey.</w:t>
      </w:r>
    </w:p>
    <w:p w14:paraId="1B093E3D" w14:textId="7A829CA6" w:rsidR="00062C66" w:rsidRPr="008F782C" w:rsidRDefault="007504C1" w:rsidP="00623DAC">
      <w:pPr>
        <w:spacing w:line="240" w:lineRule="auto"/>
        <w:rPr>
          <w:rFonts w:ascii="Arial" w:hAnsi="Arial" w:cs="Arial"/>
          <w:sz w:val="24"/>
          <w:szCs w:val="24"/>
        </w:rPr>
      </w:pPr>
      <w:r w:rsidRPr="008F782C">
        <w:rPr>
          <w:rFonts w:ascii="Arial" w:hAnsi="Arial" w:cs="Arial"/>
          <w:sz w:val="24"/>
          <w:szCs w:val="24"/>
        </w:rPr>
        <w:t xml:space="preserve">Dewey </w:t>
      </w:r>
      <w:r w:rsidR="00A23845" w:rsidRPr="008F782C">
        <w:rPr>
          <w:rFonts w:ascii="Arial" w:hAnsi="Arial" w:cs="Arial"/>
          <w:sz w:val="24"/>
          <w:szCs w:val="24"/>
        </w:rPr>
        <w:t xml:space="preserve">se </w:t>
      </w:r>
      <w:r w:rsidR="00062C66" w:rsidRPr="008F782C">
        <w:rPr>
          <w:rFonts w:ascii="Arial" w:hAnsi="Arial" w:cs="Arial"/>
          <w:sz w:val="24"/>
          <w:szCs w:val="24"/>
        </w:rPr>
        <w:t xml:space="preserve">propuso elaborar una pedagogía basada en su propio funcionalismo e instrumentalismo. Tras dedicar mucho tiempo a observar el crecimiento de sus propios hijos, Dewey estaba convencido de que no había ninguna diferencia en la dinámica de la experiencia de niños y adultos. Unos y otros son seres activos que aprenden mediante su enfrentamiento con situaciones problemáticas que surgen en el curso de actividades </w:t>
      </w:r>
      <w:r w:rsidR="00A23845" w:rsidRPr="008F782C">
        <w:rPr>
          <w:rFonts w:ascii="Arial" w:hAnsi="Arial" w:cs="Arial"/>
          <w:sz w:val="24"/>
          <w:szCs w:val="24"/>
        </w:rPr>
        <w:t xml:space="preserve">que han merecido su interés. El pensamiento constituye para todos, un instrumento destinado a resolver los problemas de la experiencia y el conocimiento es la acumulación de sabiduría que genera la resolución de estos problemas. </w:t>
      </w:r>
    </w:p>
    <w:p w14:paraId="5A420519" w14:textId="43CB9EB5" w:rsidR="00A23845" w:rsidRPr="008F782C" w:rsidRDefault="00A23845" w:rsidP="00623DAC">
      <w:pPr>
        <w:spacing w:line="240" w:lineRule="auto"/>
        <w:rPr>
          <w:rFonts w:ascii="Arial" w:hAnsi="Arial" w:cs="Arial"/>
          <w:sz w:val="24"/>
          <w:szCs w:val="24"/>
        </w:rPr>
      </w:pPr>
      <w:r w:rsidRPr="008F782C">
        <w:rPr>
          <w:rFonts w:ascii="Arial" w:hAnsi="Arial" w:cs="Arial"/>
          <w:sz w:val="24"/>
          <w:szCs w:val="24"/>
        </w:rPr>
        <w:t>Dewey afirmaba que los niños no llegaban a la escuela como limpias pizarras pasivas en las que los maestros pudieran escribir las lecciones de civilización. Cuando el niño llega al aula “ya es intensamente activo y el cometido de la educación consiste en tomar a su cargo esta actividad y orientarla”. Cuando el niño empieza su escolaridad, lleva en si cuatro “impulsos innatos: el de comunicar, el de construir, el de indagar y el de expresarse de forma mas precisa” que constituyen “los recursos naturales, el capital para invertir de cuyo ejercicio depende el crecimiento activo del niño”. El niño también lleva consigo intereses y actividades de su hogar y del entorno en que vive y al maestro le incumbe la tarea de utilizar esta “materia prima” orientando las actividades hacia “resultados positivos”.</w:t>
      </w:r>
    </w:p>
    <w:p w14:paraId="3D78281C" w14:textId="702012DA" w:rsidR="00A23845" w:rsidRPr="008F782C" w:rsidRDefault="00A23845" w:rsidP="00623DAC">
      <w:pPr>
        <w:spacing w:line="240" w:lineRule="auto"/>
        <w:rPr>
          <w:rFonts w:ascii="Arial" w:hAnsi="Arial" w:cs="Arial"/>
          <w:sz w:val="24"/>
          <w:szCs w:val="24"/>
        </w:rPr>
      </w:pPr>
      <w:r w:rsidRPr="008F782C">
        <w:rPr>
          <w:rFonts w:ascii="Arial" w:hAnsi="Arial" w:cs="Arial"/>
          <w:sz w:val="24"/>
          <w:szCs w:val="24"/>
        </w:rPr>
        <w:t xml:space="preserve">Esta argumentación enfrento a Dewey con los </w:t>
      </w:r>
      <w:r w:rsidR="00623DAC" w:rsidRPr="008F782C">
        <w:rPr>
          <w:rFonts w:ascii="Arial" w:hAnsi="Arial" w:cs="Arial"/>
          <w:sz w:val="24"/>
          <w:szCs w:val="24"/>
        </w:rPr>
        <w:t>partidarios</w:t>
      </w:r>
      <w:r w:rsidRPr="008F782C">
        <w:rPr>
          <w:rFonts w:ascii="Arial" w:hAnsi="Arial" w:cs="Arial"/>
          <w:sz w:val="24"/>
          <w:szCs w:val="24"/>
        </w:rPr>
        <w:t xml:space="preserve"> de una </w:t>
      </w:r>
      <w:r w:rsidR="00623DAC" w:rsidRPr="008F782C">
        <w:rPr>
          <w:rFonts w:ascii="Arial" w:hAnsi="Arial" w:cs="Arial"/>
          <w:sz w:val="24"/>
          <w:szCs w:val="24"/>
        </w:rPr>
        <w:t>educación</w:t>
      </w:r>
      <w:r w:rsidRPr="008F782C">
        <w:rPr>
          <w:rFonts w:ascii="Arial" w:hAnsi="Arial" w:cs="Arial"/>
          <w:sz w:val="24"/>
          <w:szCs w:val="24"/>
        </w:rPr>
        <w:t xml:space="preserve"> tradicional “centrada en el programa” </w:t>
      </w:r>
      <w:r w:rsidR="00623DAC" w:rsidRPr="008F782C">
        <w:rPr>
          <w:rFonts w:ascii="Arial" w:hAnsi="Arial" w:cs="Arial"/>
          <w:sz w:val="24"/>
          <w:szCs w:val="24"/>
        </w:rPr>
        <w:t xml:space="preserve">y también con los reformadores románticos que abogaban por una pedagogía “centrada en el niño”. Los tradicionalistas, a cuyo frente se encontraba William Torrey Harris, comisionado de educación de los Estados Unidos, eran favorables a una instrucción diciplinada y gradual de la sabiduría acumulada por la civilización. La asignatura constituía la meta y determinaba los métodos de enseñanza. Del niño se esperaba simplemente “que recibiera, que aceptará”. </w:t>
      </w:r>
    </w:p>
    <w:p w14:paraId="0D877969" w14:textId="19802105" w:rsidR="00623DAC" w:rsidRPr="008F782C" w:rsidRDefault="008F782C" w:rsidP="00623DAC">
      <w:pPr>
        <w:spacing w:line="240" w:lineRule="auto"/>
        <w:rPr>
          <w:rFonts w:ascii="Arial" w:hAnsi="Arial" w:cs="Arial"/>
          <w:sz w:val="24"/>
          <w:szCs w:val="24"/>
        </w:rPr>
      </w:pPr>
      <w:r w:rsidRPr="008F782C">
        <w:rPr>
          <w:rFonts w:ascii="Arial" w:hAnsi="Arial" w:cs="Arial"/>
          <w:noProof/>
        </w:rPr>
        <w:drawing>
          <wp:anchor distT="0" distB="0" distL="114300" distR="114300" simplePos="0" relativeHeight="251660288" behindDoc="0" locked="0" layoutInCell="1" allowOverlap="1" wp14:anchorId="29F7385C" wp14:editId="12FC1D5D">
            <wp:simplePos x="0" y="0"/>
            <wp:positionH relativeFrom="margin">
              <wp:align>right</wp:align>
            </wp:positionH>
            <wp:positionV relativeFrom="paragraph">
              <wp:posOffset>989965</wp:posOffset>
            </wp:positionV>
            <wp:extent cx="1781175" cy="1577340"/>
            <wp:effectExtent l="0" t="0" r="952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577340"/>
                    </a:xfrm>
                    <a:prstGeom prst="rect">
                      <a:avLst/>
                    </a:prstGeom>
                  </pic:spPr>
                </pic:pic>
              </a:graphicData>
            </a:graphic>
            <wp14:sizeRelH relativeFrom="margin">
              <wp14:pctWidth>0</wp14:pctWidth>
            </wp14:sizeRelH>
            <wp14:sizeRelV relativeFrom="margin">
              <wp14:pctHeight>0</wp14:pctHeight>
            </wp14:sizeRelV>
          </wp:anchor>
        </w:drawing>
      </w:r>
      <w:r w:rsidR="00623DAC" w:rsidRPr="008F782C">
        <w:rPr>
          <w:rFonts w:ascii="Arial" w:hAnsi="Arial" w:cs="Arial"/>
          <w:sz w:val="24"/>
          <w:szCs w:val="24"/>
        </w:rPr>
        <w:t xml:space="preserve">Los tradicionalistas defendían los conocimientos duramente adquiridos a lo largo de siglos de lucha intelectual y consideraban que la educación centrada en el niño era caótica, anárquica, una rendición de la autoridad de los adultos, mientras que los románticos celebraban la espontaneidad y el cambio y acusaban a sus adversarios de reprimir la individualidad de los niños mediante una pedagogía tediosa, rutinaria y despótica. </w:t>
      </w:r>
    </w:p>
    <w:p w14:paraId="30AE2A01" w14:textId="0CCF92C3" w:rsidR="00623DAC" w:rsidRPr="008F782C" w:rsidRDefault="00623DAC" w:rsidP="00623DAC">
      <w:pPr>
        <w:rPr>
          <w:rFonts w:ascii="Arial" w:hAnsi="Arial" w:cs="Arial"/>
          <w:sz w:val="24"/>
          <w:szCs w:val="24"/>
        </w:rPr>
      </w:pPr>
      <w:r w:rsidRPr="008F782C">
        <w:rPr>
          <w:rFonts w:ascii="Arial" w:hAnsi="Arial" w:cs="Arial"/>
          <w:sz w:val="24"/>
          <w:szCs w:val="24"/>
        </w:rPr>
        <w:t>Dewey en su pedagogía rechaza la propuesta de la educación tradicional, basándose en normas disciplinarias y contrapone con una educación progresista. Rechaza todo ese conjunto de doctrinas pedagógicas.</w:t>
      </w:r>
    </w:p>
    <w:p w14:paraId="4EFEC725" w14:textId="5F518E97" w:rsidR="00A23845" w:rsidRPr="00623DAC" w:rsidRDefault="00A23845" w:rsidP="00623DAC">
      <w:pPr>
        <w:spacing w:line="240" w:lineRule="auto"/>
        <w:rPr>
          <w:rFonts w:ascii="Arial" w:hAnsi="Arial" w:cs="Arial"/>
          <w:sz w:val="24"/>
          <w:szCs w:val="24"/>
        </w:rPr>
      </w:pPr>
    </w:p>
    <w:p w14:paraId="2313555A" w14:textId="1683D2B7" w:rsidR="00D20902" w:rsidRPr="00302262" w:rsidRDefault="008F782C" w:rsidP="00302262">
      <w:pPr>
        <w:spacing w:line="360" w:lineRule="auto"/>
        <w:jc w:val="center"/>
        <w:rPr>
          <w:rFonts w:ascii="Modern Love" w:hAnsi="Modern Love" w:cs="Arial"/>
          <w:color w:val="000000"/>
          <w:sz w:val="28"/>
          <w:szCs w:val="28"/>
        </w:rPr>
      </w:pPr>
      <w:r w:rsidRPr="00302262">
        <w:rPr>
          <w:rFonts w:ascii="Modern Love" w:hAnsi="Modern Love" w:cs="Arial"/>
          <w:color w:val="000000"/>
          <w:sz w:val="28"/>
          <w:szCs w:val="28"/>
        </w:rPr>
        <w:lastRenderedPageBreak/>
        <w:t>Las diferencias entre la función de la educación en Hegel y en Marx.</w:t>
      </w:r>
    </w:p>
    <w:p w14:paraId="2FD14BD3" w14:textId="5A377891" w:rsidR="00D20902" w:rsidRDefault="003D4B6F" w:rsidP="00D86B63">
      <w:pPr>
        <w:rPr>
          <w:rFonts w:ascii="Arial" w:hAnsi="Arial" w:cs="Arial"/>
          <w:sz w:val="24"/>
          <w:szCs w:val="24"/>
        </w:rPr>
      </w:pPr>
      <w:r w:rsidRPr="00D86B63">
        <w:rPr>
          <w:noProof/>
        </w:rPr>
        <w:drawing>
          <wp:anchor distT="0" distB="0" distL="114300" distR="114300" simplePos="0" relativeHeight="251652608" behindDoc="0" locked="0" layoutInCell="1" allowOverlap="1" wp14:anchorId="00C87246" wp14:editId="0C2CB06A">
            <wp:simplePos x="0" y="0"/>
            <wp:positionH relativeFrom="column">
              <wp:posOffset>-346710</wp:posOffset>
            </wp:positionH>
            <wp:positionV relativeFrom="paragraph">
              <wp:posOffset>10160</wp:posOffset>
            </wp:positionV>
            <wp:extent cx="1638300" cy="18669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00" cy="1866900"/>
                    </a:xfrm>
                    <a:prstGeom prst="rect">
                      <a:avLst/>
                    </a:prstGeom>
                  </pic:spPr>
                </pic:pic>
              </a:graphicData>
            </a:graphic>
            <wp14:sizeRelH relativeFrom="margin">
              <wp14:pctWidth>0</wp14:pctWidth>
            </wp14:sizeRelH>
            <wp14:sizeRelV relativeFrom="margin">
              <wp14:pctHeight>0</wp14:pctHeight>
            </wp14:sizeRelV>
          </wp:anchor>
        </w:drawing>
      </w:r>
      <w:r w:rsidR="00D20902">
        <w:rPr>
          <w:rFonts w:ascii="Arial" w:hAnsi="Arial" w:cs="Arial"/>
          <w:sz w:val="24"/>
          <w:szCs w:val="24"/>
        </w:rPr>
        <w:t>Georg Wilhelm Friedrich Hegel.</w:t>
      </w:r>
    </w:p>
    <w:p w14:paraId="6EDA40A3" w14:textId="19F42F53" w:rsidR="00D20902" w:rsidRDefault="00D86B63" w:rsidP="00D86B63">
      <w:pPr>
        <w:rPr>
          <w:rFonts w:ascii="Arial" w:hAnsi="Arial" w:cs="Arial"/>
          <w:sz w:val="24"/>
          <w:szCs w:val="24"/>
        </w:rPr>
      </w:pPr>
      <w:r w:rsidRPr="00D86B63">
        <w:rPr>
          <w:rFonts w:ascii="Arial" w:hAnsi="Arial" w:cs="Arial"/>
          <w:sz w:val="24"/>
          <w:szCs w:val="24"/>
        </w:rPr>
        <w:t xml:space="preserve">Filósofo idealista alemán (1770-1831). </w:t>
      </w:r>
    </w:p>
    <w:p w14:paraId="391AED0F" w14:textId="77777777" w:rsidR="003D4B6F" w:rsidRDefault="00D86B63" w:rsidP="00D86B63">
      <w:pPr>
        <w:rPr>
          <w:rFonts w:ascii="Arial" w:hAnsi="Arial" w:cs="Arial"/>
          <w:sz w:val="24"/>
          <w:szCs w:val="24"/>
        </w:rPr>
      </w:pPr>
      <w:r w:rsidRPr="00D86B63">
        <w:rPr>
          <w:rFonts w:ascii="Arial" w:hAnsi="Arial" w:cs="Arial"/>
          <w:sz w:val="24"/>
          <w:szCs w:val="24"/>
        </w:rPr>
        <w:t>Formación</w:t>
      </w:r>
      <w:r w:rsidR="00D20902">
        <w:rPr>
          <w:rFonts w:ascii="Arial" w:hAnsi="Arial" w:cs="Arial"/>
          <w:sz w:val="24"/>
          <w:szCs w:val="24"/>
        </w:rPr>
        <w:t>:</w:t>
      </w:r>
      <w:r w:rsidRPr="00D86B63">
        <w:rPr>
          <w:rFonts w:ascii="Arial" w:hAnsi="Arial" w:cs="Arial"/>
          <w:sz w:val="24"/>
          <w:szCs w:val="24"/>
        </w:rPr>
        <w:t xml:space="preserve"> el hombre sólo es lo que es, y sólo podrá llegar a ser lo que desea ser, por medio de la educación. </w:t>
      </w:r>
    </w:p>
    <w:p w14:paraId="5302DE39" w14:textId="5BB49091" w:rsidR="00D20902" w:rsidRDefault="00D86B63" w:rsidP="00D86B63">
      <w:pPr>
        <w:rPr>
          <w:rFonts w:ascii="Arial" w:hAnsi="Arial" w:cs="Arial"/>
          <w:sz w:val="24"/>
          <w:szCs w:val="24"/>
        </w:rPr>
      </w:pPr>
      <w:r w:rsidRPr="00D86B63">
        <w:rPr>
          <w:rFonts w:ascii="Arial" w:hAnsi="Arial" w:cs="Arial"/>
          <w:sz w:val="24"/>
          <w:szCs w:val="24"/>
        </w:rPr>
        <w:t xml:space="preserve">Educación como segundo nacimiento: al reino del espíritu. </w:t>
      </w:r>
    </w:p>
    <w:p w14:paraId="1763B8CC" w14:textId="77777777" w:rsidR="00D20902" w:rsidRDefault="00D86B63" w:rsidP="00D86B63">
      <w:pPr>
        <w:rPr>
          <w:rFonts w:ascii="Arial" w:hAnsi="Arial" w:cs="Arial"/>
          <w:sz w:val="24"/>
          <w:szCs w:val="24"/>
        </w:rPr>
      </w:pPr>
      <w:r w:rsidRPr="00D86B63">
        <w:rPr>
          <w:rFonts w:ascii="Arial" w:hAnsi="Arial" w:cs="Arial"/>
          <w:sz w:val="24"/>
          <w:szCs w:val="24"/>
        </w:rPr>
        <w:t>Insiste no sólo en la necesidad del estudio de los Antiguos como base de toda cultura superior, sino en la necesidad de no separar materia y forma en la educación.</w:t>
      </w:r>
    </w:p>
    <w:p w14:paraId="4FAD2587" w14:textId="67B5224E" w:rsidR="00D20902" w:rsidRDefault="00D20902" w:rsidP="00D86B63">
      <w:pPr>
        <w:rPr>
          <w:rFonts w:ascii="Arial" w:hAnsi="Arial" w:cs="Arial"/>
          <w:sz w:val="24"/>
          <w:szCs w:val="24"/>
        </w:rPr>
      </w:pPr>
      <w:r>
        <w:rPr>
          <w:rFonts w:ascii="Arial" w:hAnsi="Arial" w:cs="Arial"/>
          <w:sz w:val="24"/>
          <w:szCs w:val="24"/>
        </w:rPr>
        <w:t>Educación según Hegel:</w:t>
      </w:r>
    </w:p>
    <w:p w14:paraId="57C5482C" w14:textId="77777777" w:rsidR="00D20902" w:rsidRPr="003D4B6F" w:rsidRDefault="00D20902" w:rsidP="003D4B6F">
      <w:pPr>
        <w:pStyle w:val="Prrafodelista"/>
        <w:numPr>
          <w:ilvl w:val="0"/>
          <w:numId w:val="3"/>
        </w:numPr>
        <w:rPr>
          <w:rFonts w:ascii="Arial" w:hAnsi="Arial" w:cs="Arial"/>
          <w:sz w:val="24"/>
          <w:szCs w:val="24"/>
        </w:rPr>
      </w:pPr>
      <w:r w:rsidRPr="003D4B6F">
        <w:rPr>
          <w:rFonts w:ascii="Arial" w:hAnsi="Arial" w:cs="Arial"/>
          <w:sz w:val="24"/>
          <w:szCs w:val="24"/>
        </w:rPr>
        <w:t xml:space="preserve">Ir y venir constante; proceso de pérdida y reconocimiento. </w:t>
      </w:r>
    </w:p>
    <w:p w14:paraId="205FD3AA" w14:textId="77777777" w:rsidR="00D20902" w:rsidRPr="003D4B6F" w:rsidRDefault="00D20902" w:rsidP="003D4B6F">
      <w:pPr>
        <w:pStyle w:val="Prrafodelista"/>
        <w:numPr>
          <w:ilvl w:val="0"/>
          <w:numId w:val="3"/>
        </w:numPr>
        <w:rPr>
          <w:rFonts w:ascii="Arial" w:hAnsi="Arial" w:cs="Arial"/>
          <w:sz w:val="24"/>
          <w:szCs w:val="24"/>
        </w:rPr>
      </w:pPr>
      <w:r w:rsidRPr="003D4B6F">
        <w:rPr>
          <w:rFonts w:ascii="Arial" w:hAnsi="Arial" w:cs="Arial"/>
          <w:sz w:val="24"/>
          <w:szCs w:val="24"/>
        </w:rPr>
        <w:t xml:space="preserve">Conservación de un contenido espiritual ya existente. </w:t>
      </w:r>
    </w:p>
    <w:p w14:paraId="3DE46296" w14:textId="77777777" w:rsidR="00D20902" w:rsidRPr="003D4B6F" w:rsidRDefault="00D20902" w:rsidP="003D4B6F">
      <w:pPr>
        <w:pStyle w:val="Prrafodelista"/>
        <w:numPr>
          <w:ilvl w:val="0"/>
          <w:numId w:val="3"/>
        </w:numPr>
        <w:rPr>
          <w:rFonts w:ascii="Arial" w:hAnsi="Arial" w:cs="Arial"/>
          <w:sz w:val="24"/>
          <w:szCs w:val="24"/>
        </w:rPr>
      </w:pPr>
      <w:r w:rsidRPr="003D4B6F">
        <w:rPr>
          <w:rFonts w:ascii="Arial" w:hAnsi="Arial" w:cs="Arial"/>
          <w:sz w:val="24"/>
          <w:szCs w:val="24"/>
        </w:rPr>
        <w:t xml:space="preserve">Avance como despliegue de nuevas posibilidades. </w:t>
      </w:r>
    </w:p>
    <w:p w14:paraId="0485AD6C" w14:textId="77777777" w:rsidR="00D20902" w:rsidRPr="003D4B6F" w:rsidRDefault="00D20902" w:rsidP="003D4B6F">
      <w:pPr>
        <w:pStyle w:val="Prrafodelista"/>
        <w:numPr>
          <w:ilvl w:val="0"/>
          <w:numId w:val="3"/>
        </w:numPr>
        <w:rPr>
          <w:rFonts w:ascii="Arial" w:hAnsi="Arial" w:cs="Arial"/>
          <w:sz w:val="24"/>
          <w:szCs w:val="24"/>
        </w:rPr>
      </w:pPr>
      <w:r w:rsidRPr="003D4B6F">
        <w:rPr>
          <w:rFonts w:ascii="Arial" w:hAnsi="Arial" w:cs="Arial"/>
          <w:sz w:val="24"/>
          <w:szCs w:val="24"/>
        </w:rPr>
        <w:t xml:space="preserve">Práctica auto formativa del espíritu de un pueblo. </w:t>
      </w:r>
    </w:p>
    <w:p w14:paraId="6BE11076" w14:textId="77777777" w:rsidR="00302262" w:rsidRPr="003D4B6F" w:rsidRDefault="00D20902" w:rsidP="003D4B6F">
      <w:pPr>
        <w:pStyle w:val="Prrafodelista"/>
        <w:numPr>
          <w:ilvl w:val="0"/>
          <w:numId w:val="3"/>
        </w:numPr>
        <w:rPr>
          <w:rFonts w:ascii="Arial" w:hAnsi="Arial" w:cs="Arial"/>
          <w:sz w:val="24"/>
          <w:szCs w:val="24"/>
        </w:rPr>
      </w:pPr>
      <w:r w:rsidRPr="003D4B6F">
        <w:rPr>
          <w:rFonts w:ascii="Arial" w:hAnsi="Arial" w:cs="Arial"/>
          <w:sz w:val="24"/>
          <w:szCs w:val="24"/>
        </w:rPr>
        <w:t>Una práctica a través de la cual el espíritu llega a saber de sí.</w:t>
      </w:r>
    </w:p>
    <w:p w14:paraId="25299449" w14:textId="4976C143" w:rsidR="00302262" w:rsidRPr="00302262" w:rsidRDefault="00302262" w:rsidP="00302262">
      <w:pPr>
        <w:pStyle w:val="Prrafodelista"/>
        <w:rPr>
          <w:rFonts w:ascii="Arial" w:hAnsi="Arial" w:cs="Arial"/>
          <w:sz w:val="24"/>
          <w:szCs w:val="24"/>
        </w:rPr>
      </w:pPr>
      <w:r w:rsidRPr="00302262">
        <w:rPr>
          <w:noProof/>
        </w:rPr>
        <w:drawing>
          <wp:anchor distT="0" distB="0" distL="114300" distR="114300" simplePos="0" relativeHeight="251658752" behindDoc="0" locked="0" layoutInCell="1" allowOverlap="1" wp14:anchorId="7CA5D2E3" wp14:editId="53B3EC26">
            <wp:simplePos x="0" y="0"/>
            <wp:positionH relativeFrom="column">
              <wp:posOffset>-403860</wp:posOffset>
            </wp:positionH>
            <wp:positionV relativeFrom="paragraph">
              <wp:posOffset>299720</wp:posOffset>
            </wp:positionV>
            <wp:extent cx="1581150" cy="16573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1657350"/>
                    </a:xfrm>
                    <a:prstGeom prst="rect">
                      <a:avLst/>
                    </a:prstGeom>
                  </pic:spPr>
                </pic:pic>
              </a:graphicData>
            </a:graphic>
            <wp14:sizeRelH relativeFrom="margin">
              <wp14:pctWidth>0</wp14:pctWidth>
            </wp14:sizeRelH>
            <wp14:sizeRelV relativeFrom="margin">
              <wp14:pctHeight>0</wp14:pctHeight>
            </wp14:sizeRelV>
          </wp:anchor>
        </w:drawing>
      </w:r>
    </w:p>
    <w:p w14:paraId="1E035F19" w14:textId="1BE2EB7E" w:rsidR="00302262" w:rsidRDefault="00302262" w:rsidP="00302262">
      <w:pPr>
        <w:rPr>
          <w:rFonts w:ascii="Arial" w:hAnsi="Arial" w:cs="Arial"/>
          <w:sz w:val="24"/>
          <w:szCs w:val="24"/>
        </w:rPr>
      </w:pPr>
      <w:r>
        <w:rPr>
          <w:rFonts w:ascii="Arial" w:hAnsi="Arial" w:cs="Arial"/>
          <w:sz w:val="24"/>
          <w:szCs w:val="24"/>
        </w:rPr>
        <w:t>Karl Heinrich Marx</w:t>
      </w:r>
    </w:p>
    <w:p w14:paraId="7C5814A4" w14:textId="77777777" w:rsidR="00302262" w:rsidRDefault="00D20902" w:rsidP="00302262">
      <w:pPr>
        <w:rPr>
          <w:rFonts w:ascii="Arial" w:hAnsi="Arial" w:cs="Arial"/>
          <w:sz w:val="24"/>
          <w:szCs w:val="24"/>
        </w:rPr>
      </w:pPr>
      <w:r w:rsidRPr="00302262">
        <w:rPr>
          <w:rFonts w:ascii="Arial" w:hAnsi="Arial" w:cs="Arial"/>
          <w:sz w:val="24"/>
          <w:szCs w:val="24"/>
        </w:rPr>
        <w:t xml:space="preserve">Filósofo alemán (1818-1883). </w:t>
      </w:r>
    </w:p>
    <w:p w14:paraId="1CE883ED" w14:textId="77777777" w:rsidR="00302262" w:rsidRDefault="00D20902" w:rsidP="00302262">
      <w:pPr>
        <w:rPr>
          <w:rFonts w:ascii="Arial" w:hAnsi="Arial" w:cs="Arial"/>
          <w:sz w:val="24"/>
          <w:szCs w:val="24"/>
        </w:rPr>
      </w:pPr>
      <w:r w:rsidRPr="00302262">
        <w:rPr>
          <w:rFonts w:ascii="Arial" w:hAnsi="Arial" w:cs="Arial"/>
          <w:sz w:val="24"/>
          <w:szCs w:val="24"/>
        </w:rPr>
        <w:t>Se oponía a la división capitalista del trabajo.</w:t>
      </w:r>
    </w:p>
    <w:p w14:paraId="3F162C8B" w14:textId="77777777" w:rsidR="00302262" w:rsidRDefault="00D20902" w:rsidP="00302262">
      <w:pPr>
        <w:rPr>
          <w:rFonts w:ascii="Arial" w:hAnsi="Arial" w:cs="Arial"/>
          <w:sz w:val="24"/>
          <w:szCs w:val="24"/>
        </w:rPr>
      </w:pPr>
      <w:r w:rsidRPr="00302262">
        <w:rPr>
          <w:rFonts w:ascii="Arial" w:hAnsi="Arial" w:cs="Arial"/>
          <w:sz w:val="24"/>
          <w:szCs w:val="24"/>
        </w:rPr>
        <w:t xml:space="preserve"> El hombre llega a ser hombre en virtud del despliegue de su actividad práctica en el trabajo. </w:t>
      </w:r>
    </w:p>
    <w:p w14:paraId="78E5DADD" w14:textId="3A26E03D" w:rsidR="00536C43" w:rsidRDefault="00D20902" w:rsidP="00302262">
      <w:pPr>
        <w:rPr>
          <w:rFonts w:ascii="Arial" w:hAnsi="Arial" w:cs="Arial"/>
          <w:sz w:val="24"/>
          <w:szCs w:val="24"/>
        </w:rPr>
      </w:pPr>
      <w:r w:rsidRPr="00302262">
        <w:rPr>
          <w:rFonts w:ascii="Arial" w:hAnsi="Arial" w:cs="Arial"/>
          <w:sz w:val="24"/>
          <w:szCs w:val="24"/>
        </w:rPr>
        <w:t>Coloca el trabajo y el mundo de la producción como centro de todos sus planteamientos.</w:t>
      </w:r>
    </w:p>
    <w:p w14:paraId="775B7F75" w14:textId="2BED3124" w:rsidR="003D4B6F" w:rsidRDefault="003D4B6F" w:rsidP="00536C43">
      <w:pPr>
        <w:jc w:val="center"/>
        <w:rPr>
          <w:rFonts w:ascii="Arial" w:hAnsi="Arial" w:cs="Arial"/>
          <w:sz w:val="24"/>
          <w:szCs w:val="24"/>
        </w:rPr>
      </w:pPr>
      <w:r>
        <w:rPr>
          <w:rFonts w:ascii="Arial" w:hAnsi="Arial" w:cs="Arial"/>
          <w:sz w:val="24"/>
          <w:szCs w:val="24"/>
        </w:rPr>
        <w:t>Doble función de la educación.</w:t>
      </w:r>
    </w:p>
    <w:p w14:paraId="483E0517" w14:textId="11FC2C34" w:rsidR="003D4B6F" w:rsidRPr="00536C43" w:rsidRDefault="003D4B6F" w:rsidP="003D4B6F">
      <w:pPr>
        <w:rPr>
          <w:rFonts w:ascii="Arial" w:hAnsi="Arial" w:cs="Arial"/>
          <w:i/>
          <w:iCs/>
          <w:sz w:val="24"/>
          <w:szCs w:val="24"/>
          <w:u w:val="single"/>
        </w:rPr>
      </w:pPr>
      <w:r w:rsidRPr="00536C43">
        <w:rPr>
          <w:rFonts w:ascii="Arial" w:hAnsi="Arial" w:cs="Arial"/>
          <w:i/>
          <w:iCs/>
          <w:sz w:val="24"/>
          <w:szCs w:val="24"/>
          <w:u w:val="single"/>
        </w:rPr>
        <w:t>Instrumento de la ideología dominante:</w:t>
      </w:r>
    </w:p>
    <w:p w14:paraId="6C6EE84A" w14:textId="54CC056D" w:rsidR="003D4B6F" w:rsidRDefault="003D4B6F" w:rsidP="003D4B6F">
      <w:pPr>
        <w:rPr>
          <w:rFonts w:ascii="Arial" w:hAnsi="Arial" w:cs="Arial"/>
          <w:sz w:val="24"/>
          <w:szCs w:val="24"/>
        </w:rPr>
      </w:pPr>
      <w:r w:rsidRPr="00F9690D">
        <w:rPr>
          <w:rFonts w:ascii="Hashed Browns" w:hAnsi="Hashed Browns"/>
          <w:noProof/>
          <w:sz w:val="48"/>
          <w:szCs w:val="48"/>
        </w:rPr>
        <w:drawing>
          <wp:anchor distT="0" distB="0" distL="114300" distR="114300" simplePos="0" relativeHeight="251661824" behindDoc="0" locked="0" layoutInCell="1" allowOverlap="1" wp14:anchorId="64CAADE8" wp14:editId="64EFE987">
            <wp:simplePos x="0" y="0"/>
            <wp:positionH relativeFrom="column">
              <wp:posOffset>2597150</wp:posOffset>
            </wp:positionH>
            <wp:positionV relativeFrom="paragraph">
              <wp:posOffset>12065</wp:posOffset>
            </wp:positionV>
            <wp:extent cx="543560" cy="454660"/>
            <wp:effectExtent l="57150" t="0" r="0" b="0"/>
            <wp:wrapSquare wrapText="bothSides"/>
            <wp:docPr id="727" name="Google Shape;727;p16"/>
            <wp:cNvGraphicFramePr/>
            <a:graphic xmlns:a="http://schemas.openxmlformats.org/drawingml/2006/main">
              <a:graphicData uri="http://schemas.openxmlformats.org/drawingml/2006/picture">
                <pic:pic xmlns:pic="http://schemas.openxmlformats.org/drawingml/2006/picture">
                  <pic:nvPicPr>
                    <pic:cNvPr id="727" name="Google Shape;727;p16"/>
                    <pic:cNvPicPr preferRelativeResize="0"/>
                  </pic:nvPicPr>
                  <pic:blipFill>
                    <a:blip r:embed="rId10" cstate="print">
                      <a:alphaModFix/>
                      <a:extLst>
                        <a:ext uri="{28A0092B-C50C-407E-A947-70E740481C1C}">
                          <a14:useLocalDpi xmlns:a14="http://schemas.microsoft.com/office/drawing/2010/main" val="0"/>
                        </a:ext>
                      </a:extLst>
                    </a:blip>
                    <a:stretch>
                      <a:fillRect/>
                    </a:stretch>
                  </pic:blipFill>
                  <pic:spPr>
                    <a:xfrm rot="20530671" flipH="1">
                      <a:off x="0" y="0"/>
                      <a:ext cx="54356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4B6F">
        <w:rPr>
          <w:rFonts w:ascii="Arial" w:hAnsi="Arial" w:cs="Arial"/>
          <w:sz w:val="24"/>
          <w:szCs w:val="24"/>
        </w:rPr>
        <w:t xml:space="preserve">Privilegio para la clase hegemónica </w:t>
      </w:r>
      <w:r>
        <w:rPr>
          <w:rFonts w:ascii="Arial" w:hAnsi="Arial" w:cs="Arial"/>
          <w:sz w:val="24"/>
          <w:szCs w:val="24"/>
        </w:rPr>
        <w:t xml:space="preserve">           </w:t>
      </w:r>
      <w:r w:rsidRPr="003D4B6F">
        <w:rPr>
          <w:rFonts w:ascii="Arial" w:hAnsi="Arial" w:cs="Arial"/>
          <w:sz w:val="24"/>
          <w:szCs w:val="24"/>
        </w:rPr>
        <w:t xml:space="preserve">Marginación para la clase </w:t>
      </w:r>
      <w:r>
        <w:rPr>
          <w:rFonts w:ascii="Arial" w:hAnsi="Arial" w:cs="Arial"/>
          <w:sz w:val="24"/>
          <w:szCs w:val="24"/>
        </w:rPr>
        <w:t xml:space="preserve">  </w:t>
      </w:r>
      <w:r w:rsidRPr="003D4B6F">
        <w:rPr>
          <w:rFonts w:ascii="Arial" w:hAnsi="Arial" w:cs="Arial"/>
          <w:sz w:val="24"/>
          <w:szCs w:val="24"/>
        </w:rPr>
        <w:t xml:space="preserve">trabajadora </w:t>
      </w:r>
    </w:p>
    <w:p w14:paraId="39E00B5C" w14:textId="0075578F" w:rsidR="003D4B6F" w:rsidRPr="00536C43" w:rsidRDefault="003D4B6F" w:rsidP="003D4B6F">
      <w:pPr>
        <w:rPr>
          <w:rFonts w:ascii="Arial" w:hAnsi="Arial" w:cs="Arial"/>
          <w:i/>
          <w:iCs/>
          <w:sz w:val="24"/>
          <w:szCs w:val="24"/>
          <w:u w:val="single"/>
        </w:rPr>
      </w:pPr>
      <w:r w:rsidRPr="00536C43">
        <w:rPr>
          <w:rFonts w:ascii="Hashed Browns" w:hAnsi="Hashed Browns"/>
          <w:i/>
          <w:iCs/>
          <w:noProof/>
          <w:sz w:val="48"/>
          <w:szCs w:val="48"/>
          <w:u w:val="single"/>
        </w:rPr>
        <w:drawing>
          <wp:anchor distT="0" distB="0" distL="114300" distR="114300" simplePos="0" relativeHeight="251666944" behindDoc="0" locked="0" layoutInCell="1" allowOverlap="1" wp14:anchorId="1B960AEE" wp14:editId="4EAADA82">
            <wp:simplePos x="0" y="0"/>
            <wp:positionH relativeFrom="column">
              <wp:posOffset>3381375</wp:posOffset>
            </wp:positionH>
            <wp:positionV relativeFrom="paragraph">
              <wp:posOffset>193040</wp:posOffset>
            </wp:positionV>
            <wp:extent cx="543560" cy="454660"/>
            <wp:effectExtent l="57150" t="0" r="0" b="0"/>
            <wp:wrapSquare wrapText="bothSides"/>
            <wp:docPr id="4" name="Google Shape;727;p16"/>
            <wp:cNvGraphicFramePr/>
            <a:graphic xmlns:a="http://schemas.openxmlformats.org/drawingml/2006/main">
              <a:graphicData uri="http://schemas.openxmlformats.org/drawingml/2006/picture">
                <pic:pic xmlns:pic="http://schemas.openxmlformats.org/drawingml/2006/picture">
                  <pic:nvPicPr>
                    <pic:cNvPr id="727" name="Google Shape;727;p16"/>
                    <pic:cNvPicPr preferRelativeResize="0"/>
                  </pic:nvPicPr>
                  <pic:blipFill>
                    <a:blip r:embed="rId10" cstate="print">
                      <a:alphaModFix/>
                      <a:extLst>
                        <a:ext uri="{28A0092B-C50C-407E-A947-70E740481C1C}">
                          <a14:useLocalDpi xmlns:a14="http://schemas.microsoft.com/office/drawing/2010/main" val="0"/>
                        </a:ext>
                      </a:extLst>
                    </a:blip>
                    <a:stretch>
                      <a:fillRect/>
                    </a:stretch>
                  </pic:blipFill>
                  <pic:spPr>
                    <a:xfrm rot="20616102" flipH="1">
                      <a:off x="0" y="0"/>
                      <a:ext cx="54356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6C43">
        <w:rPr>
          <w:rFonts w:ascii="Arial" w:hAnsi="Arial" w:cs="Arial"/>
          <w:i/>
          <w:iCs/>
          <w:sz w:val="24"/>
          <w:szCs w:val="24"/>
          <w:u w:val="single"/>
        </w:rPr>
        <w:t>Germen revolucionario de oposición</w:t>
      </w:r>
      <w:r w:rsidR="00536C43">
        <w:rPr>
          <w:rFonts w:ascii="Arial" w:hAnsi="Arial" w:cs="Arial"/>
          <w:i/>
          <w:iCs/>
          <w:sz w:val="24"/>
          <w:szCs w:val="24"/>
          <w:u w:val="single"/>
        </w:rPr>
        <w:t>:</w:t>
      </w:r>
      <w:r w:rsidRPr="00536C43">
        <w:rPr>
          <w:rFonts w:ascii="Arial" w:hAnsi="Arial" w:cs="Arial"/>
          <w:i/>
          <w:iCs/>
          <w:sz w:val="24"/>
          <w:szCs w:val="24"/>
          <w:u w:val="single"/>
        </w:rPr>
        <w:t xml:space="preserve"> </w:t>
      </w:r>
    </w:p>
    <w:p w14:paraId="6C4CAB83" w14:textId="6EB9C847" w:rsidR="00E16C74" w:rsidRDefault="003D4B6F" w:rsidP="003D4B6F">
      <w:pPr>
        <w:rPr>
          <w:rFonts w:ascii="Arial" w:hAnsi="Arial" w:cs="Arial"/>
          <w:sz w:val="24"/>
          <w:szCs w:val="24"/>
        </w:rPr>
      </w:pPr>
      <w:r w:rsidRPr="003D4B6F">
        <w:rPr>
          <w:rFonts w:ascii="Arial" w:hAnsi="Arial" w:cs="Arial"/>
          <w:sz w:val="24"/>
          <w:szCs w:val="24"/>
        </w:rPr>
        <w:t xml:space="preserve">Guía para la acción transformadora del hombre </w:t>
      </w:r>
      <w:r>
        <w:rPr>
          <w:rFonts w:ascii="Arial" w:hAnsi="Arial" w:cs="Arial"/>
          <w:sz w:val="24"/>
          <w:szCs w:val="24"/>
        </w:rPr>
        <w:t xml:space="preserve">                       C</w:t>
      </w:r>
      <w:r w:rsidRPr="003D4B6F">
        <w:rPr>
          <w:rFonts w:ascii="Arial" w:hAnsi="Arial" w:cs="Arial"/>
          <w:sz w:val="24"/>
          <w:szCs w:val="24"/>
        </w:rPr>
        <w:t>onciencia crítica</w:t>
      </w:r>
      <w:r w:rsidR="00536C43">
        <w:rPr>
          <w:rFonts w:ascii="Arial" w:hAnsi="Arial" w:cs="Arial"/>
          <w:sz w:val="24"/>
          <w:szCs w:val="24"/>
        </w:rPr>
        <w:t>.</w:t>
      </w:r>
    </w:p>
    <w:p w14:paraId="68452BA9" w14:textId="40A8EF27" w:rsidR="00536C43" w:rsidRDefault="00536C43" w:rsidP="003D4B6F">
      <w:pPr>
        <w:rPr>
          <w:rFonts w:ascii="Arial" w:hAnsi="Arial" w:cs="Arial"/>
          <w:sz w:val="24"/>
          <w:szCs w:val="24"/>
        </w:rPr>
      </w:pPr>
    </w:p>
    <w:p w14:paraId="633066F3" w14:textId="128B7D1F" w:rsidR="00AE2F60" w:rsidRDefault="00536C43" w:rsidP="00271893">
      <w:pPr>
        <w:jc w:val="center"/>
        <w:rPr>
          <w:rFonts w:ascii="Modern Love" w:hAnsi="Modern Love" w:cs="Arial"/>
          <w:sz w:val="32"/>
          <w:szCs w:val="32"/>
        </w:rPr>
      </w:pPr>
      <w:r w:rsidRPr="00536C43">
        <w:rPr>
          <w:rFonts w:ascii="Modern Love" w:hAnsi="Modern Love" w:cs="Arial"/>
          <w:color w:val="000000"/>
          <w:sz w:val="32"/>
          <w:szCs w:val="32"/>
        </w:rPr>
        <w:lastRenderedPageBreak/>
        <w:t>La función reproductiva de la educación en Bourdieu y la educación liberadora en Freire.</w:t>
      </w:r>
    </w:p>
    <w:p w14:paraId="0C4BC929" w14:textId="77777777" w:rsidR="00271893" w:rsidRPr="00271893" w:rsidRDefault="00271893" w:rsidP="00271893">
      <w:pPr>
        <w:jc w:val="center"/>
        <w:rPr>
          <w:rFonts w:ascii="Modern Love" w:hAnsi="Modern Love" w:cs="Arial"/>
          <w:sz w:val="32"/>
          <w:szCs w:val="32"/>
        </w:rPr>
      </w:pPr>
    </w:p>
    <w:p w14:paraId="2FBCD424" w14:textId="25B67197" w:rsidR="00AE2F60" w:rsidRPr="00AE2F60" w:rsidRDefault="00AE2F60" w:rsidP="00AE2F60">
      <w:pPr>
        <w:rPr>
          <w:rFonts w:ascii="Arial" w:hAnsi="Arial" w:cs="Arial"/>
          <w:b/>
          <w:bCs/>
          <w:sz w:val="24"/>
          <w:szCs w:val="24"/>
        </w:rPr>
      </w:pPr>
      <w:r w:rsidRPr="00AE2F60">
        <w:rPr>
          <w:rFonts w:ascii="Arial" w:hAnsi="Arial" w:cs="Arial"/>
          <w:b/>
          <w:bCs/>
          <w:sz w:val="24"/>
          <w:szCs w:val="24"/>
        </w:rPr>
        <w:t>TEORÍA REPRODUCTIVA DE LA EDUCACIÓN DE BOURDIEU</w:t>
      </w:r>
    </w:p>
    <w:p w14:paraId="7A2331FB" w14:textId="35C3F2BC" w:rsidR="00AE2F60" w:rsidRPr="00AE2F60" w:rsidRDefault="00AE2F60" w:rsidP="00AE2F60">
      <w:pPr>
        <w:rPr>
          <w:rFonts w:ascii="Arial" w:hAnsi="Arial" w:cs="Arial"/>
          <w:sz w:val="24"/>
          <w:szCs w:val="24"/>
        </w:rPr>
      </w:pPr>
      <w:r w:rsidRPr="00AE2F60">
        <w:rPr>
          <w:rFonts w:ascii="Arial" w:hAnsi="Arial" w:cs="Arial"/>
          <w:sz w:val="24"/>
          <w:szCs w:val="24"/>
        </w:rPr>
        <w:t>Acepta ilegitimidad de su propia cultura en donde se enseña la cultura de un grupo o clase social determinado.</w:t>
      </w:r>
    </w:p>
    <w:p w14:paraId="33416046" w14:textId="003B01C9" w:rsidR="00AE2F60" w:rsidRPr="00AE2F60" w:rsidRDefault="006B1E22" w:rsidP="00AE2F60">
      <w:pPr>
        <w:rPr>
          <w:rFonts w:ascii="Arial" w:hAnsi="Arial" w:cs="Arial"/>
          <w:sz w:val="24"/>
          <w:szCs w:val="24"/>
        </w:rPr>
      </w:pPr>
      <w:r w:rsidRPr="006B1E22">
        <w:rPr>
          <w:noProof/>
        </w:rPr>
        <w:drawing>
          <wp:anchor distT="0" distB="0" distL="114300" distR="114300" simplePos="0" relativeHeight="251667968" behindDoc="0" locked="0" layoutInCell="1" allowOverlap="1" wp14:anchorId="65F51E1F" wp14:editId="20250E44">
            <wp:simplePos x="0" y="0"/>
            <wp:positionH relativeFrom="margin">
              <wp:posOffset>4438650</wp:posOffset>
            </wp:positionH>
            <wp:positionV relativeFrom="paragraph">
              <wp:posOffset>27940</wp:posOffset>
            </wp:positionV>
            <wp:extent cx="1489075" cy="1746250"/>
            <wp:effectExtent l="0" t="0" r="0" b="635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9075" cy="1746250"/>
                    </a:xfrm>
                    <a:prstGeom prst="rect">
                      <a:avLst/>
                    </a:prstGeom>
                  </pic:spPr>
                </pic:pic>
              </a:graphicData>
            </a:graphic>
            <wp14:sizeRelH relativeFrom="margin">
              <wp14:pctWidth>0</wp14:pctWidth>
            </wp14:sizeRelH>
            <wp14:sizeRelV relativeFrom="margin">
              <wp14:pctHeight>0</wp14:pctHeight>
            </wp14:sizeRelV>
          </wp:anchor>
        </w:drawing>
      </w:r>
      <w:r w:rsidR="00AE2F60" w:rsidRPr="00AE2F60">
        <w:rPr>
          <w:rFonts w:ascii="Arial" w:hAnsi="Arial" w:cs="Arial"/>
          <w:sz w:val="24"/>
          <w:szCs w:val="24"/>
        </w:rPr>
        <w:t>Para Bourdieu la escuela posee función cultural e ideológica. Bourdieu cree que la escuela enseña una cultura de un grupo social determinado que ocupa una posición de poder en la estructura social</w:t>
      </w:r>
    </w:p>
    <w:p w14:paraId="6E171B18" w14:textId="71706762" w:rsidR="00AE2F60" w:rsidRDefault="00AE2F60" w:rsidP="00AE2F60">
      <w:pPr>
        <w:rPr>
          <w:rFonts w:ascii="Arial" w:hAnsi="Arial" w:cs="Arial"/>
          <w:sz w:val="24"/>
          <w:szCs w:val="24"/>
        </w:rPr>
      </w:pPr>
      <w:r w:rsidRPr="00AE2F60">
        <w:rPr>
          <w:rFonts w:ascii="Arial" w:hAnsi="Arial" w:cs="Arial"/>
          <w:sz w:val="24"/>
          <w:szCs w:val="24"/>
        </w:rPr>
        <w:t>Bourdieu entiende que la acción Pedagógica se refiere a la autoridad del profesor el cual posee una función inculcadora.</w:t>
      </w:r>
    </w:p>
    <w:p w14:paraId="3B3E867D" w14:textId="081871E1" w:rsidR="006B1E22" w:rsidRPr="006B1E22" w:rsidRDefault="006B1E22" w:rsidP="006B1E22">
      <w:pPr>
        <w:rPr>
          <w:rFonts w:ascii="Arial" w:hAnsi="Arial" w:cs="Arial"/>
          <w:sz w:val="24"/>
          <w:szCs w:val="24"/>
        </w:rPr>
      </w:pPr>
      <w:r w:rsidRPr="006B1E22">
        <w:rPr>
          <w:rFonts w:ascii="Arial" w:hAnsi="Arial" w:cs="Arial"/>
          <w:sz w:val="24"/>
          <w:szCs w:val="24"/>
        </w:rPr>
        <w:t xml:space="preserve">Bourdieu define a la </w:t>
      </w:r>
      <w:r w:rsidRPr="006B1E22">
        <w:rPr>
          <w:rFonts w:ascii="Arial" w:hAnsi="Arial" w:cs="Arial"/>
          <w:i/>
          <w:iCs/>
          <w:sz w:val="24"/>
          <w:szCs w:val="24"/>
          <w:u w:val="single"/>
        </w:rPr>
        <w:t>violencia simbólica</w:t>
      </w:r>
      <w:r w:rsidRPr="006B1E22">
        <w:rPr>
          <w:rFonts w:ascii="Arial" w:hAnsi="Arial" w:cs="Arial"/>
          <w:sz w:val="24"/>
          <w:szCs w:val="24"/>
        </w:rPr>
        <w:t xml:space="preserve"> como la acción pedagógica impuesta, en otras palabras, poder que logra imponer significados e imponerlos como legítimos</w:t>
      </w:r>
    </w:p>
    <w:p w14:paraId="68BA48A4" w14:textId="271A3563" w:rsidR="006B1E22" w:rsidRPr="006B1E22" w:rsidRDefault="006B1E22" w:rsidP="006B1E22">
      <w:pPr>
        <w:rPr>
          <w:rFonts w:ascii="Arial" w:hAnsi="Arial" w:cs="Arial"/>
          <w:sz w:val="24"/>
          <w:szCs w:val="24"/>
        </w:rPr>
      </w:pPr>
      <w:r w:rsidRPr="006B1E22">
        <w:rPr>
          <w:rFonts w:ascii="Arial" w:hAnsi="Arial" w:cs="Arial"/>
          <w:sz w:val="24"/>
          <w:szCs w:val="24"/>
        </w:rPr>
        <w:t>Bourdieu dice que los profesores están siempre atentos al lenguaje que utilizan sus alumnos</w:t>
      </w:r>
    </w:p>
    <w:p w14:paraId="731CE525" w14:textId="7E9B7EA5" w:rsidR="006B1E22" w:rsidRDefault="006B1E22" w:rsidP="006B1E22">
      <w:pPr>
        <w:rPr>
          <w:rFonts w:ascii="Arial" w:hAnsi="Arial" w:cs="Arial"/>
          <w:b/>
          <w:bCs/>
          <w:sz w:val="24"/>
          <w:szCs w:val="24"/>
        </w:rPr>
      </w:pPr>
      <w:r w:rsidRPr="006B1E22">
        <w:rPr>
          <w:rFonts w:ascii="Arial" w:hAnsi="Arial" w:cs="Arial"/>
          <w:b/>
          <w:bCs/>
          <w:sz w:val="24"/>
          <w:szCs w:val="24"/>
        </w:rPr>
        <w:t>LA EDUCACIÓN LIBERADORA DE PAUL FREIRE</w:t>
      </w:r>
    </w:p>
    <w:p w14:paraId="514B4333" w14:textId="2E566D0A" w:rsidR="006B1E22" w:rsidRPr="006B1E22" w:rsidRDefault="00271893" w:rsidP="006B1E22">
      <w:pPr>
        <w:rPr>
          <w:rFonts w:ascii="Arial" w:hAnsi="Arial" w:cs="Arial"/>
          <w:sz w:val="24"/>
          <w:szCs w:val="24"/>
        </w:rPr>
      </w:pPr>
      <w:r w:rsidRPr="00271893">
        <w:rPr>
          <w:noProof/>
        </w:rPr>
        <w:drawing>
          <wp:anchor distT="0" distB="0" distL="114300" distR="114300" simplePos="0" relativeHeight="251668992" behindDoc="0" locked="0" layoutInCell="1" allowOverlap="1" wp14:anchorId="156ABD87" wp14:editId="3C3A4880">
            <wp:simplePos x="0" y="0"/>
            <wp:positionH relativeFrom="margin">
              <wp:posOffset>4059555</wp:posOffset>
            </wp:positionH>
            <wp:positionV relativeFrom="paragraph">
              <wp:posOffset>12700</wp:posOffset>
            </wp:positionV>
            <wp:extent cx="1958975" cy="1362075"/>
            <wp:effectExtent l="0" t="0" r="317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58975" cy="1362075"/>
                    </a:xfrm>
                    <a:prstGeom prst="rect">
                      <a:avLst/>
                    </a:prstGeom>
                  </pic:spPr>
                </pic:pic>
              </a:graphicData>
            </a:graphic>
          </wp:anchor>
        </w:drawing>
      </w:r>
      <w:r w:rsidR="006B1E22" w:rsidRPr="006B1E22">
        <w:rPr>
          <w:rFonts w:ascii="Arial" w:hAnsi="Arial" w:cs="Arial"/>
          <w:sz w:val="24"/>
          <w:szCs w:val="24"/>
        </w:rPr>
        <w:t xml:space="preserve">Freire denota un intercambio dialogal entre </w:t>
      </w:r>
      <w:r w:rsidR="006B1E22">
        <w:rPr>
          <w:rFonts w:ascii="Arial" w:hAnsi="Arial" w:cs="Arial"/>
          <w:sz w:val="24"/>
          <w:szCs w:val="24"/>
        </w:rPr>
        <w:t>e</w:t>
      </w:r>
      <w:r w:rsidR="006B1E22" w:rsidRPr="006B1E22">
        <w:rPr>
          <w:rFonts w:ascii="Arial" w:hAnsi="Arial" w:cs="Arial"/>
          <w:sz w:val="24"/>
          <w:szCs w:val="24"/>
        </w:rPr>
        <w:t xml:space="preserve">ducadores y </w:t>
      </w:r>
      <w:r w:rsidR="006B1E22">
        <w:rPr>
          <w:rFonts w:ascii="Arial" w:hAnsi="Arial" w:cs="Arial"/>
          <w:sz w:val="24"/>
          <w:szCs w:val="24"/>
        </w:rPr>
        <w:t>e</w:t>
      </w:r>
      <w:r w:rsidR="006B1E22" w:rsidRPr="006B1E22">
        <w:rPr>
          <w:rFonts w:ascii="Arial" w:hAnsi="Arial" w:cs="Arial"/>
          <w:sz w:val="24"/>
          <w:szCs w:val="24"/>
        </w:rPr>
        <w:t>studiantes, en el cual ambos aprenden, cuestionan, reflexionan y participan en la búsqueda de significados.</w:t>
      </w:r>
    </w:p>
    <w:p w14:paraId="49B38230" w14:textId="38D3874E" w:rsidR="006B1E22" w:rsidRPr="006B1E22" w:rsidRDefault="006B1E22" w:rsidP="006B1E22">
      <w:pPr>
        <w:rPr>
          <w:rFonts w:ascii="Arial" w:hAnsi="Arial" w:cs="Arial"/>
          <w:sz w:val="24"/>
          <w:szCs w:val="24"/>
        </w:rPr>
      </w:pPr>
      <w:r w:rsidRPr="006B1E22">
        <w:rPr>
          <w:rFonts w:ascii="Arial" w:hAnsi="Arial" w:cs="Arial"/>
          <w:sz w:val="24"/>
          <w:szCs w:val="24"/>
        </w:rPr>
        <w:t>Es importante aprovechar la curiosidad innata del ser humano para desarrollar su pensamiento, y no buscar la manera de alienarlo y minimizar sus aportes creativos.</w:t>
      </w:r>
    </w:p>
    <w:p w14:paraId="06964DF9" w14:textId="5270D487" w:rsidR="006B1E22" w:rsidRDefault="006B1E22" w:rsidP="006B1E22">
      <w:pPr>
        <w:rPr>
          <w:rFonts w:ascii="Arial" w:hAnsi="Arial" w:cs="Arial"/>
          <w:sz w:val="24"/>
          <w:szCs w:val="24"/>
        </w:rPr>
      </w:pPr>
      <w:r w:rsidRPr="006B1E22">
        <w:rPr>
          <w:rFonts w:ascii="Arial" w:hAnsi="Arial" w:cs="Arial"/>
          <w:sz w:val="24"/>
          <w:szCs w:val="24"/>
        </w:rPr>
        <w:t>Su objetivo es descubrir y aplicar soluciones liberadoras por medio de la interacción y la transformación social, gracias al proceso de “concientización”, definido como el proceso en virtud del cual el pueblo alcanza una mayor conciencia, tanto de la realidad sociocultural que configura su vida como de su capacidad de transformar esa realidad.</w:t>
      </w:r>
    </w:p>
    <w:p w14:paraId="5C1A5F3C" w14:textId="77777777" w:rsidR="006B1E22" w:rsidRPr="006B1E22" w:rsidRDefault="006B1E22" w:rsidP="006B1E22">
      <w:pPr>
        <w:rPr>
          <w:rFonts w:ascii="Arial" w:hAnsi="Arial" w:cs="Arial"/>
          <w:sz w:val="24"/>
          <w:szCs w:val="24"/>
        </w:rPr>
      </w:pPr>
      <w:r w:rsidRPr="006B1E22">
        <w:rPr>
          <w:rFonts w:ascii="Arial" w:hAnsi="Arial" w:cs="Arial"/>
          <w:sz w:val="24"/>
          <w:szCs w:val="24"/>
        </w:rPr>
        <w:t>Los educandos tienen que entender su propia realidad como parte de su actividad de aprendizaje.</w:t>
      </w:r>
    </w:p>
    <w:p w14:paraId="5EE2FEC7" w14:textId="22FC2121" w:rsidR="006B1E22" w:rsidRDefault="006B1E22" w:rsidP="006B1E22">
      <w:pPr>
        <w:pStyle w:val="transcripttextparagraph-sc-1jllhx4-1"/>
        <w:shd w:val="clear" w:color="auto" w:fill="FFFFFF"/>
        <w:spacing w:before="0" w:beforeAutospacing="0" w:after="300" w:afterAutospacing="0" w:line="360" w:lineRule="atLeast"/>
        <w:rPr>
          <w:rFonts w:ascii="Arial" w:hAnsi="Arial" w:cs="Arial"/>
        </w:rPr>
      </w:pPr>
      <w:r w:rsidRPr="006B1E22">
        <w:rPr>
          <w:rFonts w:ascii="Arial" w:hAnsi="Arial" w:cs="Arial"/>
        </w:rPr>
        <w:t xml:space="preserve">El </w:t>
      </w:r>
      <w:r w:rsidR="00271893">
        <w:rPr>
          <w:rFonts w:ascii="Arial" w:hAnsi="Arial" w:cs="Arial"/>
        </w:rPr>
        <w:t>e</w:t>
      </w:r>
      <w:r w:rsidRPr="006B1E22">
        <w:rPr>
          <w:rFonts w:ascii="Arial" w:hAnsi="Arial" w:cs="Arial"/>
        </w:rPr>
        <w:t>ducador puede estimular aún más la curiosidad de los educandos mediante la interrogación acerca de su realidad, de su entorno.</w:t>
      </w:r>
    </w:p>
    <w:p w14:paraId="688340E2" w14:textId="3D8FC588" w:rsidR="006B1E22" w:rsidRDefault="006B1E22" w:rsidP="006B1E22">
      <w:pPr>
        <w:pStyle w:val="transcripttextparagraph-sc-1jllhx4-1"/>
        <w:shd w:val="clear" w:color="auto" w:fill="FFFFFF"/>
        <w:spacing w:before="0" w:beforeAutospacing="0" w:after="300" w:afterAutospacing="0" w:line="360" w:lineRule="atLeast"/>
        <w:rPr>
          <w:rFonts w:ascii="Arial" w:hAnsi="Arial" w:cs="Arial"/>
          <w:b/>
          <w:bCs/>
        </w:rPr>
      </w:pPr>
      <w:r w:rsidRPr="00271893">
        <w:rPr>
          <w:rFonts w:ascii="Arial" w:hAnsi="Arial" w:cs="Arial"/>
          <w:b/>
          <w:bCs/>
        </w:rPr>
        <w:lastRenderedPageBreak/>
        <w:t>Referencias.</w:t>
      </w:r>
    </w:p>
    <w:p w14:paraId="15A6894C" w14:textId="0BBAF87B" w:rsidR="006B1E22" w:rsidRPr="009633AD" w:rsidRDefault="0099428A" w:rsidP="009633AD">
      <w:pPr>
        <w:ind w:left="709" w:hanging="709"/>
        <w:rPr>
          <w:rFonts w:ascii="Times New Roman" w:hAnsi="Times New Roman" w:cs="Times New Roman"/>
          <w:sz w:val="24"/>
          <w:szCs w:val="24"/>
        </w:rPr>
      </w:pPr>
      <w:r w:rsidRPr="009633AD">
        <w:rPr>
          <w:rFonts w:ascii="Times New Roman" w:hAnsi="Times New Roman" w:cs="Times New Roman"/>
          <w:sz w:val="24"/>
          <w:szCs w:val="24"/>
        </w:rPr>
        <w:t>https://www.clubensayos.com/Filosof%C3%ADa/La-educaci%C3%B3n-conservadora-y-la-educaci%C3%B3n-progresista/4142419.html</w:t>
      </w:r>
    </w:p>
    <w:p w14:paraId="0F5B6B81" w14:textId="54F37AF3" w:rsidR="006B1E22" w:rsidRPr="009633AD" w:rsidRDefault="0099428A" w:rsidP="009633AD">
      <w:pPr>
        <w:ind w:left="709" w:hanging="709"/>
        <w:rPr>
          <w:rFonts w:ascii="Times New Roman" w:hAnsi="Times New Roman" w:cs="Times New Roman"/>
          <w:sz w:val="24"/>
          <w:szCs w:val="24"/>
        </w:rPr>
      </w:pPr>
      <w:r w:rsidRPr="009633AD">
        <w:rPr>
          <w:rFonts w:ascii="Times New Roman" w:hAnsi="Times New Roman" w:cs="Times New Roman"/>
          <w:sz w:val="24"/>
          <w:szCs w:val="24"/>
        </w:rPr>
        <w:t>https://marxismocritico.com/2020/06/05/cual-es-la-diferencia-entre-hegel-y-marx/</w:t>
      </w:r>
    </w:p>
    <w:p w14:paraId="3AA622B6" w14:textId="05D80088" w:rsidR="00D20902" w:rsidRPr="009633AD" w:rsidRDefault="0099428A" w:rsidP="009633AD">
      <w:pPr>
        <w:ind w:left="709" w:hanging="709"/>
        <w:rPr>
          <w:rFonts w:ascii="Times New Roman" w:hAnsi="Times New Roman" w:cs="Times New Roman"/>
          <w:sz w:val="24"/>
          <w:szCs w:val="24"/>
        </w:rPr>
      </w:pPr>
      <w:r w:rsidRPr="009633AD">
        <w:rPr>
          <w:rFonts w:ascii="Times New Roman" w:hAnsi="Times New Roman" w:cs="Times New Roman"/>
          <w:sz w:val="24"/>
          <w:szCs w:val="24"/>
        </w:rPr>
        <w:t>https://es.slideshare.net/alanfloa/diferencias-entre-hegel-y-marx</w:t>
      </w:r>
    </w:p>
    <w:p w14:paraId="4A991721" w14:textId="4E1FA4DF" w:rsidR="009633AD" w:rsidRDefault="009633AD" w:rsidP="009633AD">
      <w:pPr>
        <w:ind w:left="709" w:hanging="709"/>
        <w:rPr>
          <w:rFonts w:ascii="Times New Roman" w:hAnsi="Times New Roman" w:cs="Times New Roman"/>
          <w:sz w:val="24"/>
          <w:szCs w:val="24"/>
        </w:rPr>
      </w:pPr>
      <w:r w:rsidRPr="009633AD">
        <w:rPr>
          <w:rFonts w:ascii="Times New Roman" w:hAnsi="Times New Roman" w:cs="Times New Roman"/>
          <w:sz w:val="24"/>
          <w:szCs w:val="24"/>
        </w:rPr>
        <w:t>https://prezi.com/p/2ckh7qyuvxmr/teoria-de-la-reproduccion-de-pierre-bourdieu-y-la-educacion-liberadora-de-paulo-freire/</w:t>
      </w:r>
    </w:p>
    <w:p w14:paraId="2F04DC39" w14:textId="37651C7C" w:rsidR="005C1561" w:rsidRPr="005C1561" w:rsidRDefault="005C1561" w:rsidP="005C1561">
      <w:pPr>
        <w:tabs>
          <w:tab w:val="left" w:pos="1380"/>
        </w:tabs>
        <w:rPr>
          <w:rFonts w:ascii="Times New Roman" w:hAnsi="Times New Roman" w:cs="Times New Roman"/>
          <w:sz w:val="24"/>
          <w:szCs w:val="24"/>
        </w:rPr>
      </w:pPr>
      <w:r w:rsidRPr="005C1561">
        <w:rPr>
          <w:rFonts w:ascii="Times New Roman" w:hAnsi="Times New Roman" w:cs="Times New Roman"/>
          <w:sz w:val="24"/>
          <w:szCs w:val="24"/>
        </w:rPr>
        <w:t>https://es.slideshare.net/ablanno/freire-y-teora-de-la-reproduccin</w:t>
      </w:r>
    </w:p>
    <w:sectPr w:rsidR="005C1561" w:rsidRPr="005C1561" w:rsidSect="00363EA0">
      <w:pgSz w:w="12240" w:h="15840"/>
      <w:pgMar w:top="1417" w:right="1701" w:bottom="1417" w:left="1701" w:header="708" w:footer="708" w:gutter="0"/>
      <w:pgBorders w:offsetFrom="page">
        <w:top w:val="triple" w:sz="4" w:space="24" w:color="000000" w:themeColor="text1"/>
        <w:left w:val="triple" w:sz="4" w:space="24" w:color="000000" w:themeColor="text1"/>
        <w:bottom w:val="triple" w:sz="4" w:space="24" w:color="000000" w:themeColor="text1"/>
        <w:right w:val="trip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altName w:val="Modern Love"/>
    <w:charset w:val="00"/>
    <w:family w:val="decorative"/>
    <w:pitch w:val="variable"/>
    <w:sig w:usb0="8000002F" w:usb1="0000000A" w:usb2="00000000" w:usb3="00000000" w:csb0="00000001" w:csb1="00000000"/>
  </w:font>
  <w:font w:name="Hashed Browns">
    <w:panose1 w:val="020006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pt;height:768pt" o:bullet="t">
        <v:imagedata r:id="rId1" o:title="1024px-OOjs_UI_icon_heart"/>
      </v:shape>
    </w:pict>
  </w:numPicBullet>
  <w:abstractNum w:abstractNumId="0" w15:restartNumberingAfterBreak="0">
    <w:nsid w:val="156B5B1E"/>
    <w:multiLevelType w:val="hybridMultilevel"/>
    <w:tmpl w:val="39FCCC96"/>
    <w:lvl w:ilvl="0" w:tplc="E8B4DF2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81323"/>
    <w:multiLevelType w:val="hybridMultilevel"/>
    <w:tmpl w:val="9A54F5F8"/>
    <w:lvl w:ilvl="0" w:tplc="E8B4DF2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DE35FB"/>
    <w:multiLevelType w:val="hybridMultilevel"/>
    <w:tmpl w:val="E16ED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A0"/>
    <w:rsid w:val="00062C66"/>
    <w:rsid w:val="001B1751"/>
    <w:rsid w:val="00271893"/>
    <w:rsid w:val="00302262"/>
    <w:rsid w:val="00363EA0"/>
    <w:rsid w:val="003D4B6F"/>
    <w:rsid w:val="005232DE"/>
    <w:rsid w:val="00536C43"/>
    <w:rsid w:val="005C1561"/>
    <w:rsid w:val="00623DAC"/>
    <w:rsid w:val="006B1E22"/>
    <w:rsid w:val="007504C1"/>
    <w:rsid w:val="007D328B"/>
    <w:rsid w:val="008145F1"/>
    <w:rsid w:val="008F782C"/>
    <w:rsid w:val="009633AD"/>
    <w:rsid w:val="0099428A"/>
    <w:rsid w:val="009E076C"/>
    <w:rsid w:val="00A23845"/>
    <w:rsid w:val="00AE2F60"/>
    <w:rsid w:val="00AF38B9"/>
    <w:rsid w:val="00B3363B"/>
    <w:rsid w:val="00B54A5B"/>
    <w:rsid w:val="00C168FB"/>
    <w:rsid w:val="00D120A4"/>
    <w:rsid w:val="00D20902"/>
    <w:rsid w:val="00D86B63"/>
    <w:rsid w:val="00E16C74"/>
    <w:rsid w:val="00ED39EF"/>
    <w:rsid w:val="00F603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AF7B34"/>
  <w15:chartTrackingRefBased/>
  <w15:docId w15:val="{C50046F7-BA80-4659-99DD-EECD9E70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A0"/>
  </w:style>
  <w:style w:type="paragraph" w:styleId="Ttulo3">
    <w:name w:val="heading 3"/>
    <w:basedOn w:val="Normal"/>
    <w:link w:val="Ttulo3Car"/>
    <w:uiPriority w:val="9"/>
    <w:qFormat/>
    <w:rsid w:val="00AE2F6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6B1E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3EA0"/>
    <w:pPr>
      <w:ind w:left="720"/>
      <w:contextualSpacing/>
    </w:pPr>
  </w:style>
  <w:style w:type="paragraph" w:styleId="Sinespaciado">
    <w:name w:val="No Spacing"/>
    <w:uiPriority w:val="1"/>
    <w:qFormat/>
    <w:rsid w:val="00062C66"/>
    <w:pPr>
      <w:spacing w:after="0" w:line="240" w:lineRule="auto"/>
    </w:pPr>
  </w:style>
  <w:style w:type="character" w:customStyle="1" w:styleId="Ttulo3Car">
    <w:name w:val="Título 3 Car"/>
    <w:basedOn w:val="Fuentedeprrafopredeter"/>
    <w:link w:val="Ttulo3"/>
    <w:uiPriority w:val="9"/>
    <w:rsid w:val="00AE2F60"/>
    <w:rPr>
      <w:rFonts w:ascii="Times New Roman" w:eastAsia="Times New Roman" w:hAnsi="Times New Roman" w:cs="Times New Roman"/>
      <w:b/>
      <w:bCs/>
      <w:sz w:val="27"/>
      <w:szCs w:val="27"/>
      <w:lang w:eastAsia="es-MX"/>
    </w:rPr>
  </w:style>
  <w:style w:type="paragraph" w:customStyle="1" w:styleId="transcripttextparagraph-sc-1jllhx4-1">
    <w:name w:val="transcripttext__paragraph-sc-1jllhx4-1"/>
    <w:basedOn w:val="Normal"/>
    <w:rsid w:val="00AE2F6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semiHidden/>
    <w:rsid w:val="006B1E2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838219">
      <w:bodyDiv w:val="1"/>
      <w:marLeft w:val="0"/>
      <w:marRight w:val="0"/>
      <w:marTop w:val="0"/>
      <w:marBottom w:val="0"/>
      <w:divBdr>
        <w:top w:val="none" w:sz="0" w:space="0" w:color="auto"/>
        <w:left w:val="none" w:sz="0" w:space="0" w:color="auto"/>
        <w:bottom w:val="none" w:sz="0" w:space="0" w:color="auto"/>
        <w:right w:val="none" w:sz="0" w:space="0" w:color="auto"/>
      </w:divBdr>
    </w:div>
    <w:div w:id="628241511">
      <w:bodyDiv w:val="1"/>
      <w:marLeft w:val="0"/>
      <w:marRight w:val="0"/>
      <w:marTop w:val="0"/>
      <w:marBottom w:val="0"/>
      <w:divBdr>
        <w:top w:val="none" w:sz="0" w:space="0" w:color="auto"/>
        <w:left w:val="none" w:sz="0" w:space="0" w:color="auto"/>
        <w:bottom w:val="none" w:sz="0" w:space="0" w:color="auto"/>
        <w:right w:val="none" w:sz="0" w:space="0" w:color="auto"/>
      </w:divBdr>
    </w:div>
    <w:div w:id="1336805344">
      <w:bodyDiv w:val="1"/>
      <w:marLeft w:val="0"/>
      <w:marRight w:val="0"/>
      <w:marTop w:val="0"/>
      <w:marBottom w:val="0"/>
      <w:divBdr>
        <w:top w:val="none" w:sz="0" w:space="0" w:color="auto"/>
        <w:left w:val="none" w:sz="0" w:space="0" w:color="auto"/>
        <w:bottom w:val="none" w:sz="0" w:space="0" w:color="auto"/>
        <w:right w:val="none" w:sz="0" w:space="0" w:color="auto"/>
      </w:divBdr>
      <w:divsChild>
        <w:div w:id="126707549">
          <w:marLeft w:val="0"/>
          <w:marRight w:val="0"/>
          <w:marTop w:val="0"/>
          <w:marBottom w:val="0"/>
          <w:divBdr>
            <w:top w:val="none" w:sz="0" w:space="0" w:color="auto"/>
            <w:left w:val="none" w:sz="0" w:space="0" w:color="auto"/>
            <w:bottom w:val="none" w:sz="0" w:space="0" w:color="auto"/>
            <w:right w:val="none" w:sz="0" w:space="0" w:color="auto"/>
          </w:divBdr>
        </w:div>
        <w:div w:id="1934437450">
          <w:marLeft w:val="0"/>
          <w:marRight w:val="0"/>
          <w:marTop w:val="0"/>
          <w:marBottom w:val="0"/>
          <w:divBdr>
            <w:top w:val="none" w:sz="0" w:space="0" w:color="auto"/>
            <w:left w:val="none" w:sz="0" w:space="0" w:color="auto"/>
            <w:bottom w:val="none" w:sz="0" w:space="0" w:color="auto"/>
            <w:right w:val="none" w:sz="0" w:space="0" w:color="auto"/>
          </w:divBdr>
        </w:div>
        <w:div w:id="460080201">
          <w:marLeft w:val="0"/>
          <w:marRight w:val="0"/>
          <w:marTop w:val="0"/>
          <w:marBottom w:val="0"/>
          <w:divBdr>
            <w:top w:val="none" w:sz="0" w:space="0" w:color="auto"/>
            <w:left w:val="none" w:sz="0" w:space="0" w:color="auto"/>
            <w:bottom w:val="none" w:sz="0" w:space="0" w:color="auto"/>
            <w:right w:val="none" w:sz="0" w:space="0" w:color="auto"/>
          </w:divBdr>
        </w:div>
      </w:divsChild>
    </w:div>
    <w:div w:id="1639341074">
      <w:bodyDiv w:val="1"/>
      <w:marLeft w:val="0"/>
      <w:marRight w:val="0"/>
      <w:marTop w:val="0"/>
      <w:marBottom w:val="0"/>
      <w:divBdr>
        <w:top w:val="none" w:sz="0" w:space="0" w:color="auto"/>
        <w:left w:val="none" w:sz="0" w:space="0" w:color="auto"/>
        <w:bottom w:val="none" w:sz="0" w:space="0" w:color="auto"/>
        <w:right w:val="none" w:sz="0" w:space="0" w:color="auto"/>
      </w:divBdr>
    </w:div>
    <w:div w:id="19348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BD734-5836-4309-BEC6-76E1C6E5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1100</Words>
  <Characters>6053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Guadalupe Ramírez Garcia</dc:creator>
  <cp:keywords/>
  <dc:description/>
  <cp:lastModifiedBy>Blanca Ramirez</cp:lastModifiedBy>
  <cp:revision>2</cp:revision>
  <dcterms:created xsi:type="dcterms:W3CDTF">2021-04-23T02:50:00Z</dcterms:created>
  <dcterms:modified xsi:type="dcterms:W3CDTF">2021-04-23T02:50:00Z</dcterms:modified>
</cp:coreProperties>
</file>