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AC3" w:rsidRDefault="00874943" w:rsidP="00303475">
      <w:pPr>
        <w:jc w:val="center"/>
      </w:pPr>
      <w:r>
        <w:rPr>
          <w:noProof/>
          <w:lang w:eastAsia="es-MX"/>
        </w:rPr>
        <w:drawing>
          <wp:inline distT="0" distB="0" distL="0" distR="0">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de normal enep.gif"/>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303475" w:rsidRDefault="00303475" w:rsidP="00303475">
      <w:pPr>
        <w:jc w:val="center"/>
        <w:rPr>
          <w:sz w:val="32"/>
        </w:rPr>
      </w:pPr>
      <w:r>
        <w:rPr>
          <w:sz w:val="32"/>
        </w:rPr>
        <w:t>Escuela Normal de Educación Preescolar</w:t>
      </w:r>
    </w:p>
    <w:p w:rsidR="00303475" w:rsidRDefault="00303475" w:rsidP="00303475">
      <w:pPr>
        <w:jc w:val="center"/>
        <w:rPr>
          <w:sz w:val="28"/>
        </w:rPr>
      </w:pPr>
      <w:r>
        <w:rPr>
          <w:sz w:val="28"/>
        </w:rPr>
        <w:t>Licenciatura en educación preescolar</w:t>
      </w:r>
    </w:p>
    <w:p w:rsidR="00303475" w:rsidRDefault="00303475" w:rsidP="00303475">
      <w:pPr>
        <w:spacing w:before="75" w:after="75" w:line="240" w:lineRule="auto"/>
        <w:jc w:val="center"/>
        <w:outlineLvl w:val="1"/>
        <w:rPr>
          <w:rFonts w:ascii="Arial" w:eastAsia="Times New Roman" w:hAnsi="Arial" w:cs="Arial"/>
          <w:b/>
          <w:bCs/>
          <w:i/>
          <w:iCs/>
          <w:color w:val="000000"/>
          <w:sz w:val="32"/>
          <w:szCs w:val="32"/>
          <w:lang w:eastAsia="es-MX"/>
        </w:rPr>
      </w:pPr>
      <w:r w:rsidRPr="00B53006">
        <w:rPr>
          <w:rFonts w:ascii="Arial" w:eastAsia="Times New Roman" w:hAnsi="Arial" w:cs="Arial"/>
          <w:b/>
          <w:bCs/>
          <w:i/>
          <w:iCs/>
          <w:color w:val="000000"/>
          <w:sz w:val="32"/>
          <w:szCs w:val="32"/>
          <w:lang w:eastAsia="es-MX"/>
        </w:rPr>
        <w:t>OBSERVACIÓN Y ANÁLISIS DE PRÁCTICAS Y CONTEXTOS ESCOLARES</w:t>
      </w:r>
    </w:p>
    <w:p w:rsidR="00303475" w:rsidRDefault="00303475" w:rsidP="00303475">
      <w:pPr>
        <w:spacing w:before="75" w:after="75" w:line="240" w:lineRule="auto"/>
        <w:jc w:val="center"/>
        <w:outlineLvl w:val="1"/>
        <w:rPr>
          <w:rFonts w:ascii="Arial" w:eastAsia="Times New Roman" w:hAnsi="Arial" w:cs="Arial"/>
          <w:b/>
          <w:bCs/>
          <w:i/>
          <w:iCs/>
          <w:color w:val="000000"/>
          <w:sz w:val="32"/>
          <w:szCs w:val="32"/>
          <w:lang w:eastAsia="es-MX"/>
        </w:rPr>
      </w:pPr>
      <w:r>
        <w:rPr>
          <w:rFonts w:ascii="Arial" w:eastAsia="Times New Roman" w:hAnsi="Arial" w:cs="Arial"/>
          <w:b/>
          <w:bCs/>
          <w:i/>
          <w:iCs/>
          <w:color w:val="000000"/>
          <w:sz w:val="32"/>
          <w:szCs w:val="32"/>
          <w:lang w:eastAsia="es-MX"/>
        </w:rPr>
        <w:t xml:space="preserve">Evidencia 1. Crónica </w:t>
      </w:r>
    </w:p>
    <w:p w:rsidR="00303475" w:rsidRDefault="00303475" w:rsidP="00303475">
      <w:pPr>
        <w:spacing w:before="75" w:after="75" w:line="240" w:lineRule="auto"/>
        <w:jc w:val="center"/>
        <w:outlineLvl w:val="1"/>
        <w:rPr>
          <w:rFonts w:eastAsia="Times New Roman" w:cstheme="minorHAnsi"/>
          <w:bCs/>
          <w:iCs/>
          <w:color w:val="000000"/>
          <w:sz w:val="32"/>
          <w:szCs w:val="32"/>
          <w:lang w:eastAsia="es-MX"/>
        </w:rPr>
      </w:pPr>
      <w:r>
        <w:rPr>
          <w:rFonts w:eastAsia="Times New Roman" w:cstheme="minorHAnsi"/>
          <w:bCs/>
          <w:iCs/>
          <w:color w:val="000000"/>
          <w:sz w:val="32"/>
          <w:szCs w:val="32"/>
          <w:lang w:eastAsia="es-MX"/>
        </w:rPr>
        <w:t>Sara Gabriela Vargas Rangel #20</w:t>
      </w:r>
    </w:p>
    <w:p w:rsidR="00303475" w:rsidRDefault="00303475" w:rsidP="00303475">
      <w:pPr>
        <w:spacing w:before="75" w:after="75" w:line="240" w:lineRule="auto"/>
        <w:jc w:val="center"/>
        <w:outlineLvl w:val="1"/>
        <w:rPr>
          <w:rFonts w:eastAsia="Times New Roman" w:cstheme="minorHAnsi"/>
          <w:bCs/>
          <w:iCs/>
          <w:color w:val="000000"/>
          <w:sz w:val="32"/>
          <w:szCs w:val="32"/>
          <w:lang w:eastAsia="es-MX"/>
        </w:rPr>
      </w:pPr>
      <w:r>
        <w:rPr>
          <w:rFonts w:eastAsia="Times New Roman" w:cstheme="minorHAnsi"/>
          <w:bCs/>
          <w:iCs/>
          <w:color w:val="000000"/>
          <w:sz w:val="32"/>
          <w:szCs w:val="32"/>
          <w:lang w:eastAsia="es-MX"/>
        </w:rPr>
        <w:t>1B</w:t>
      </w:r>
    </w:p>
    <w:p w:rsidR="00303475" w:rsidRDefault="00303475" w:rsidP="00303475">
      <w:pPr>
        <w:spacing w:before="75" w:after="75" w:line="240" w:lineRule="auto"/>
        <w:jc w:val="center"/>
        <w:outlineLvl w:val="1"/>
        <w:rPr>
          <w:rFonts w:eastAsia="Times New Roman" w:cstheme="minorHAnsi"/>
          <w:bCs/>
          <w:iCs/>
          <w:color w:val="000000"/>
          <w:sz w:val="32"/>
          <w:szCs w:val="32"/>
          <w:lang w:eastAsia="es-MX"/>
        </w:rPr>
      </w:pPr>
      <w:r>
        <w:rPr>
          <w:rFonts w:eastAsia="Times New Roman" w:cstheme="minorHAnsi"/>
          <w:bCs/>
          <w:iCs/>
          <w:color w:val="000000"/>
          <w:sz w:val="32"/>
          <w:szCs w:val="32"/>
          <w:lang w:eastAsia="es-MX"/>
        </w:rPr>
        <w:t xml:space="preserve">Profesora. </w:t>
      </w:r>
      <w:r w:rsidRPr="004B50F7">
        <w:rPr>
          <w:rFonts w:eastAsia="Times New Roman" w:cstheme="minorHAnsi"/>
          <w:bCs/>
          <w:iCs/>
          <w:color w:val="000000"/>
          <w:sz w:val="32"/>
          <w:szCs w:val="32"/>
          <w:lang w:eastAsia="es-MX"/>
        </w:rPr>
        <w:t>ELIZABETH GUADALUPE RAMOS SUAREZ</w:t>
      </w:r>
    </w:p>
    <w:p w:rsidR="00303475" w:rsidRDefault="00303475" w:rsidP="00303475">
      <w:pPr>
        <w:spacing w:before="75" w:after="75" w:line="240" w:lineRule="auto"/>
        <w:jc w:val="center"/>
        <w:outlineLvl w:val="1"/>
        <w:rPr>
          <w:rFonts w:eastAsia="Times New Roman" w:cstheme="minorHAnsi"/>
          <w:bCs/>
          <w:iCs/>
          <w:color w:val="000000"/>
          <w:sz w:val="32"/>
          <w:szCs w:val="32"/>
          <w:lang w:eastAsia="es-MX"/>
        </w:rPr>
      </w:pPr>
      <w:r>
        <w:rPr>
          <w:rFonts w:eastAsia="Times New Roman" w:cstheme="minorHAnsi"/>
          <w:bCs/>
          <w:iCs/>
          <w:color w:val="000000"/>
          <w:sz w:val="32"/>
          <w:szCs w:val="32"/>
          <w:lang w:eastAsia="es-MX"/>
        </w:rPr>
        <w:t>Competencias.</w:t>
      </w:r>
    </w:p>
    <w:p w:rsidR="00303475" w:rsidRDefault="00303475" w:rsidP="00303475">
      <w:pPr>
        <w:pStyle w:val="Prrafodelista"/>
        <w:numPr>
          <w:ilvl w:val="0"/>
          <w:numId w:val="2"/>
        </w:numPr>
        <w:jc w:val="both"/>
        <w:rPr>
          <w:lang w:val="es-MX"/>
        </w:rPr>
      </w:pPr>
      <w:r w:rsidRPr="008218E1">
        <w:rPr>
          <w:lang w:val="es-MX"/>
        </w:rPr>
        <w:t>Utiliza los recursos metodológicos y técnicos de la investigación para explicar y comprender situaciones educativas en diversos contextos.</w:t>
      </w:r>
    </w:p>
    <w:p w:rsidR="00303475" w:rsidRPr="00303475" w:rsidRDefault="00303475" w:rsidP="00303475">
      <w:pPr>
        <w:pStyle w:val="Prrafodelista"/>
        <w:numPr>
          <w:ilvl w:val="0"/>
          <w:numId w:val="2"/>
        </w:numPr>
        <w:jc w:val="both"/>
        <w:rPr>
          <w:lang w:val="es-MX"/>
        </w:rPr>
      </w:pPr>
      <w:r w:rsidRPr="008218E1">
        <w:t>Orienta su actuación profesional con sentido ético-</w:t>
      </w:r>
      <w:proofErr w:type="spellStart"/>
      <w:r w:rsidRPr="008218E1">
        <w:t>valoral</w:t>
      </w:r>
      <w:proofErr w:type="spellEnd"/>
      <w:r w:rsidRPr="008218E1">
        <w:t xml:space="preserve"> y asume los diversos principios y reglas que aseguran una mejor convivencia institucional y social, en beneficio delos alumnos y de la comunidad escolar.</w:t>
      </w:r>
    </w:p>
    <w:p w:rsidR="00303475" w:rsidRDefault="00303475" w:rsidP="00303475">
      <w:pPr>
        <w:spacing w:before="75" w:after="75" w:line="240" w:lineRule="auto"/>
        <w:jc w:val="center"/>
        <w:outlineLvl w:val="1"/>
        <w:rPr>
          <w:rFonts w:eastAsia="Times New Roman" w:cstheme="minorHAnsi"/>
          <w:bCs/>
          <w:iCs/>
          <w:color w:val="000000"/>
          <w:sz w:val="28"/>
          <w:szCs w:val="32"/>
          <w:lang w:eastAsia="es-MX"/>
        </w:rPr>
      </w:pPr>
      <w:r>
        <w:rPr>
          <w:rFonts w:eastAsia="Times New Roman" w:cstheme="minorHAnsi"/>
          <w:bCs/>
          <w:iCs/>
          <w:color w:val="000000"/>
          <w:sz w:val="28"/>
          <w:szCs w:val="32"/>
          <w:lang w:eastAsia="es-MX"/>
        </w:rPr>
        <w:t>Saltillo Coahuila                        abril de 2021</w:t>
      </w:r>
    </w:p>
    <w:p w:rsidR="00303475" w:rsidRDefault="00303475" w:rsidP="00303475">
      <w:pPr>
        <w:jc w:val="center"/>
      </w:pPr>
    </w:p>
    <w:p w:rsidR="00303475" w:rsidRDefault="00303475">
      <w:pPr>
        <w:framePr w:hSpace="141" w:wrap="around" w:vAnchor="text" w:hAnchor="margin" w:xAlign="center" w:y="6249"/>
      </w:pPr>
      <w:r>
        <w:br w:type="page"/>
      </w:r>
    </w:p>
    <w:p w:rsidR="006D4355" w:rsidRDefault="006D4355" w:rsidP="00303475">
      <w:pPr>
        <w:jc w:val="center"/>
      </w:pPr>
    </w:p>
    <w:p w:rsidR="006D4355" w:rsidRDefault="006D4355" w:rsidP="00303475">
      <w:pPr>
        <w:jc w:val="center"/>
      </w:pPr>
    </w:p>
    <w:p w:rsidR="006D4355" w:rsidRDefault="006D4355"/>
    <w:p w:rsidR="006D4355" w:rsidRDefault="006D4355">
      <w:r>
        <w:br w:type="page"/>
      </w:r>
    </w:p>
    <w:p w:rsidR="00546474" w:rsidRPr="00CB68CC" w:rsidRDefault="00546474" w:rsidP="00546474">
      <w:pPr>
        <w:jc w:val="center"/>
        <w:rPr>
          <w:rFonts w:ascii="Arial" w:hAnsi="Arial" w:cs="Arial"/>
          <w:b/>
          <w:sz w:val="28"/>
        </w:rPr>
      </w:pPr>
      <w:r w:rsidRPr="00CB68CC">
        <w:rPr>
          <w:rFonts w:ascii="Arial" w:hAnsi="Arial" w:cs="Arial"/>
          <w:b/>
          <w:sz w:val="28"/>
        </w:rPr>
        <w:lastRenderedPageBreak/>
        <w:t>Educación en tiempos de COVID</w:t>
      </w:r>
    </w:p>
    <w:p w:rsidR="0083033E" w:rsidRPr="00CB68CC" w:rsidRDefault="00CA6B17" w:rsidP="00546474">
      <w:pPr>
        <w:rPr>
          <w:rFonts w:ascii="Arial" w:hAnsi="Arial" w:cs="Arial"/>
          <w:sz w:val="24"/>
          <w:szCs w:val="24"/>
        </w:rPr>
      </w:pPr>
      <w:r w:rsidRPr="00CB68CC">
        <w:rPr>
          <w:rFonts w:ascii="Arial" w:hAnsi="Arial" w:cs="Arial"/>
          <w:sz w:val="24"/>
          <w:szCs w:val="24"/>
        </w:rPr>
        <w:t>13 de marzo las escuelas transcurrían con normalidad</w:t>
      </w:r>
      <w:r w:rsidR="00764534" w:rsidRPr="00CB68CC">
        <w:rPr>
          <w:rFonts w:ascii="Arial" w:hAnsi="Arial" w:cs="Arial"/>
          <w:sz w:val="24"/>
          <w:szCs w:val="24"/>
        </w:rPr>
        <w:t>,</w:t>
      </w:r>
      <w:r w:rsidRPr="00CB68CC">
        <w:rPr>
          <w:rFonts w:ascii="Arial" w:hAnsi="Arial" w:cs="Arial"/>
          <w:sz w:val="24"/>
          <w:szCs w:val="24"/>
        </w:rPr>
        <w:t xml:space="preserve"> las clases marchaban según el programa,</w:t>
      </w:r>
      <w:r w:rsidR="00764534" w:rsidRPr="00CB68CC">
        <w:rPr>
          <w:rFonts w:ascii="Arial" w:hAnsi="Arial" w:cs="Arial"/>
          <w:sz w:val="24"/>
          <w:szCs w:val="24"/>
        </w:rPr>
        <w:t xml:space="preserve"> todos éramos felices sin saber lo que nos depararía el futuro,</w:t>
      </w:r>
      <w:r w:rsidR="00BC31F5">
        <w:rPr>
          <w:rFonts w:ascii="Arial" w:hAnsi="Arial" w:cs="Arial"/>
          <w:sz w:val="24"/>
          <w:szCs w:val="24"/>
        </w:rPr>
        <w:t xml:space="preserve"> yo me </w:t>
      </w:r>
      <w:r w:rsidR="00922018">
        <w:rPr>
          <w:rFonts w:ascii="Arial" w:hAnsi="Arial" w:cs="Arial"/>
          <w:sz w:val="24"/>
          <w:szCs w:val="24"/>
        </w:rPr>
        <w:t>encontraba en la preparatoria,</w:t>
      </w:r>
      <w:r w:rsidR="00764534" w:rsidRPr="00CB68CC">
        <w:rPr>
          <w:rFonts w:ascii="Arial" w:hAnsi="Arial" w:cs="Arial"/>
          <w:sz w:val="24"/>
          <w:szCs w:val="24"/>
        </w:rPr>
        <w:t xml:space="preserve"> el día transcurría con normalidad, los negocios laboraban, se da el aviso</w:t>
      </w:r>
      <w:r w:rsidRPr="00CB68CC">
        <w:rPr>
          <w:rFonts w:ascii="Arial" w:hAnsi="Arial" w:cs="Arial"/>
          <w:sz w:val="24"/>
          <w:szCs w:val="24"/>
        </w:rPr>
        <w:t xml:space="preserve"> en los salones de clases</w:t>
      </w:r>
      <w:r w:rsidR="00764534" w:rsidRPr="00CB68CC">
        <w:rPr>
          <w:rFonts w:ascii="Arial" w:hAnsi="Arial" w:cs="Arial"/>
          <w:sz w:val="24"/>
          <w:szCs w:val="24"/>
        </w:rPr>
        <w:t xml:space="preserve"> de un periodo de cuarentena que duraría hasta el 19 de abril adelantando </w:t>
      </w:r>
      <w:r w:rsidRPr="00CB68CC">
        <w:rPr>
          <w:rFonts w:ascii="Arial" w:hAnsi="Arial" w:cs="Arial"/>
          <w:sz w:val="24"/>
          <w:szCs w:val="24"/>
        </w:rPr>
        <w:t>las vacaciones de semana santa</w:t>
      </w:r>
      <w:r w:rsidR="00922018">
        <w:rPr>
          <w:rFonts w:ascii="Arial" w:hAnsi="Arial" w:cs="Arial"/>
          <w:sz w:val="24"/>
          <w:szCs w:val="24"/>
        </w:rPr>
        <w:t>. S</w:t>
      </w:r>
      <w:r w:rsidR="00764534" w:rsidRPr="00CB68CC">
        <w:rPr>
          <w:rFonts w:ascii="Arial" w:hAnsi="Arial" w:cs="Arial"/>
          <w:sz w:val="24"/>
          <w:szCs w:val="24"/>
        </w:rPr>
        <w:t xml:space="preserve">uena el timbre de salida y todos eran felices por un periodo de vacaciones </w:t>
      </w:r>
      <w:r w:rsidRPr="00CB68CC">
        <w:rPr>
          <w:rFonts w:ascii="Arial" w:hAnsi="Arial" w:cs="Arial"/>
          <w:sz w:val="24"/>
          <w:szCs w:val="24"/>
        </w:rPr>
        <w:t>largo, se suspenden labores y se cierran negocios no esenciales y todos a ca</w:t>
      </w:r>
      <w:r w:rsidR="0083033E" w:rsidRPr="00CB68CC">
        <w:rPr>
          <w:rFonts w:ascii="Arial" w:hAnsi="Arial" w:cs="Arial"/>
          <w:sz w:val="24"/>
          <w:szCs w:val="24"/>
        </w:rPr>
        <w:t>sa.</w:t>
      </w:r>
    </w:p>
    <w:p w:rsidR="006D4355" w:rsidRPr="00CB68CC" w:rsidRDefault="0083033E" w:rsidP="00546474">
      <w:pPr>
        <w:rPr>
          <w:rFonts w:ascii="Arial" w:hAnsi="Arial" w:cs="Arial"/>
          <w:sz w:val="24"/>
          <w:szCs w:val="24"/>
        </w:rPr>
      </w:pPr>
      <w:r w:rsidRPr="00CB68CC">
        <w:rPr>
          <w:rFonts w:ascii="Arial" w:hAnsi="Arial" w:cs="Arial"/>
          <w:sz w:val="24"/>
          <w:szCs w:val="24"/>
        </w:rPr>
        <w:t>P</w:t>
      </w:r>
      <w:r w:rsidR="00CA6B17" w:rsidRPr="00CB68CC">
        <w:rPr>
          <w:rFonts w:ascii="Arial" w:hAnsi="Arial" w:cs="Arial"/>
          <w:sz w:val="24"/>
          <w:szCs w:val="24"/>
        </w:rPr>
        <w:t xml:space="preserve">asan los días y a pesar de estar todos en casa sin salir disfrutaban de una comida en familia llena de felicidad, se acerca la fecha para reanudar actividades y </w:t>
      </w:r>
      <w:r w:rsidR="003240FD" w:rsidRPr="00CB68CC">
        <w:rPr>
          <w:rFonts w:ascii="Arial" w:hAnsi="Arial" w:cs="Arial"/>
          <w:sz w:val="24"/>
          <w:szCs w:val="24"/>
        </w:rPr>
        <w:t xml:space="preserve">el 30 de marzo </w:t>
      </w:r>
      <w:r w:rsidR="00CA6B17" w:rsidRPr="00CB68CC">
        <w:rPr>
          <w:rFonts w:ascii="Arial" w:hAnsi="Arial" w:cs="Arial"/>
          <w:sz w:val="24"/>
          <w:szCs w:val="24"/>
        </w:rPr>
        <w:t>en los noticieros a nivel nacional se anuncia la extensión</w:t>
      </w:r>
      <w:r w:rsidR="003240FD" w:rsidRPr="00CB68CC">
        <w:rPr>
          <w:rFonts w:ascii="Arial" w:hAnsi="Arial" w:cs="Arial"/>
          <w:sz w:val="24"/>
          <w:szCs w:val="24"/>
        </w:rPr>
        <w:t xml:space="preserve"> de este periodo de cuarentena al 30 de abril, además del inicio de clases en línea,</w:t>
      </w:r>
      <w:r w:rsidRPr="00CB68CC">
        <w:rPr>
          <w:rFonts w:ascii="Arial" w:hAnsi="Arial" w:cs="Arial"/>
          <w:sz w:val="24"/>
          <w:szCs w:val="24"/>
        </w:rPr>
        <w:t xml:space="preserve"> ahora la escuela y el hogar se convierten en uno mismo, las instituciones ahora deben de prepararse para iniciar clases en línea lo que se vuelve un reto para algunos ya que deben hacer uso de medios electrónicos.</w:t>
      </w:r>
    </w:p>
    <w:p w:rsidR="0083033E" w:rsidRDefault="0083033E" w:rsidP="00546474">
      <w:pPr>
        <w:rPr>
          <w:rFonts w:ascii="Arial" w:hAnsi="Arial" w:cs="Arial"/>
          <w:sz w:val="24"/>
          <w:szCs w:val="24"/>
        </w:rPr>
      </w:pPr>
      <w:r w:rsidRPr="00CB68CC">
        <w:rPr>
          <w:rFonts w:ascii="Arial" w:hAnsi="Arial" w:cs="Arial"/>
          <w:sz w:val="24"/>
          <w:szCs w:val="24"/>
        </w:rPr>
        <w:t xml:space="preserve">Empieza las preocupaciones, empiezan a presentarse bajas en las instituciones por familias que no tienen los medios para </w:t>
      </w:r>
      <w:r w:rsidR="00CB68CC" w:rsidRPr="00CB68CC">
        <w:rPr>
          <w:rFonts w:ascii="Arial" w:hAnsi="Arial" w:cs="Arial"/>
          <w:sz w:val="24"/>
          <w:szCs w:val="24"/>
        </w:rPr>
        <w:t>mantener a sus hijos en línea</w:t>
      </w:r>
      <w:r w:rsidR="00CB68CC">
        <w:rPr>
          <w:rFonts w:ascii="Arial" w:hAnsi="Arial" w:cs="Arial"/>
          <w:sz w:val="24"/>
          <w:szCs w:val="24"/>
        </w:rPr>
        <w:t>, las personas con negocios empiezan a preguntarse que pasara ahora</w:t>
      </w:r>
      <w:r w:rsidR="00872934">
        <w:rPr>
          <w:rFonts w:ascii="Arial" w:hAnsi="Arial" w:cs="Arial"/>
          <w:sz w:val="24"/>
          <w:szCs w:val="24"/>
        </w:rPr>
        <w:t xml:space="preserve"> con sus ingresos ya que sus negocios se mantienen cerrados. Las escuelas se encuentran vacías y los salones virtuales con un número menor de alumnos al que se tenía previsto. Se inicia el programa aprende en casa </w:t>
      </w:r>
      <w:r w:rsidR="00872934" w:rsidRPr="00872934">
        <w:rPr>
          <w:rFonts w:ascii="Arial" w:hAnsi="Arial" w:cs="Arial"/>
          <w:sz w:val="24"/>
          <w:szCs w:val="24"/>
        </w:rPr>
        <w:t>el 20 de abril del 2020</w:t>
      </w:r>
      <w:r w:rsidR="00872934">
        <w:rPr>
          <w:rFonts w:ascii="Arial" w:hAnsi="Arial" w:cs="Arial"/>
          <w:sz w:val="24"/>
          <w:szCs w:val="24"/>
        </w:rPr>
        <w:t>, con niveles inicial, preescolar, primaria y secundaria, d</w:t>
      </w:r>
      <w:r w:rsidR="00872934" w:rsidRPr="00872934">
        <w:rPr>
          <w:rFonts w:ascii="Arial" w:hAnsi="Arial" w:cs="Arial"/>
          <w:sz w:val="24"/>
          <w:szCs w:val="24"/>
        </w:rPr>
        <w:t xml:space="preserve">ebido a que estos medios estaban al alcance de la mayoría de la población, pero por la falta de comunicación por parte de maestros </w:t>
      </w:r>
      <w:r w:rsidR="00507559">
        <w:rPr>
          <w:rFonts w:ascii="Arial" w:hAnsi="Arial" w:cs="Arial"/>
          <w:sz w:val="24"/>
          <w:szCs w:val="24"/>
        </w:rPr>
        <w:t>y alumnos, el Gobierno y la SEP entregan a alumnos y</w:t>
      </w:r>
      <w:r w:rsidR="00872934" w:rsidRPr="00872934">
        <w:rPr>
          <w:rFonts w:ascii="Arial" w:hAnsi="Arial" w:cs="Arial"/>
          <w:sz w:val="24"/>
          <w:szCs w:val="24"/>
        </w:rPr>
        <w:t xml:space="preserve"> maestros de escuelas públicas correos educativos para acceder a la suite educativa de Google Workspace de Google, de tal manera que así las clases se complementarían con las plataformas de Google Classroom y Google Meet. También se entregaron correos para poder acceder al servicio de Microsoft Teams, como un complemento o sustituto de la suite Google Workspace de Google</w:t>
      </w:r>
      <w:r w:rsidR="00507559">
        <w:rPr>
          <w:rFonts w:ascii="Arial" w:hAnsi="Arial" w:cs="Arial"/>
          <w:sz w:val="24"/>
          <w:szCs w:val="24"/>
        </w:rPr>
        <w:t>.</w:t>
      </w:r>
    </w:p>
    <w:p w:rsidR="00407FB2" w:rsidRDefault="00507559" w:rsidP="00546474">
      <w:pPr>
        <w:rPr>
          <w:rFonts w:ascii="Arial" w:hAnsi="Arial" w:cs="Arial"/>
          <w:sz w:val="24"/>
          <w:szCs w:val="24"/>
        </w:rPr>
      </w:pPr>
      <w:r>
        <w:rPr>
          <w:rFonts w:ascii="Arial" w:hAnsi="Arial" w:cs="Arial"/>
          <w:sz w:val="24"/>
          <w:szCs w:val="24"/>
        </w:rPr>
        <w:t>Con la ausencia de estudiantes en escuelas, los negocios alrededor de ella en los cuales sus ingresos se basaban en los estudiantes, padres de familia, docentes etc.</w:t>
      </w:r>
      <w:r w:rsidR="00407FB2">
        <w:rPr>
          <w:rFonts w:ascii="Arial" w:hAnsi="Arial" w:cs="Arial"/>
          <w:sz w:val="24"/>
          <w:szCs w:val="24"/>
        </w:rPr>
        <w:t>, comentan verse afectados,</w:t>
      </w:r>
      <w:r>
        <w:rPr>
          <w:rFonts w:ascii="Arial" w:hAnsi="Arial" w:cs="Arial"/>
          <w:sz w:val="24"/>
          <w:szCs w:val="24"/>
        </w:rPr>
        <w:t xml:space="preserve"> </w:t>
      </w:r>
      <w:r w:rsidR="00407FB2">
        <w:rPr>
          <w:rFonts w:ascii="Arial" w:hAnsi="Arial" w:cs="Arial"/>
          <w:sz w:val="24"/>
          <w:szCs w:val="24"/>
        </w:rPr>
        <w:t>t</w:t>
      </w:r>
      <w:r>
        <w:rPr>
          <w:rFonts w:ascii="Arial" w:hAnsi="Arial" w:cs="Arial"/>
          <w:sz w:val="24"/>
          <w:szCs w:val="24"/>
        </w:rPr>
        <w:t xml:space="preserve">iendas, </w:t>
      </w:r>
      <w:r w:rsidR="00407FB2">
        <w:rPr>
          <w:rFonts w:ascii="Arial" w:hAnsi="Arial" w:cs="Arial"/>
          <w:sz w:val="24"/>
          <w:szCs w:val="24"/>
        </w:rPr>
        <w:t>papelerías o tiendas de útiles escolares, transportes públicos se vieron afectados por una disminución significativa de clientes lo que obligo a muchos establecimientos el cierre de los mismos, el ingreso en estas familias se vio afectado obligándolos a buscar otras oportunidades de empleo aun arriesgándose a un contagio.</w:t>
      </w:r>
    </w:p>
    <w:p w:rsidR="00B96D75" w:rsidRPr="00D62CEB" w:rsidRDefault="00B96D75" w:rsidP="00D62CEB">
      <w:pPr>
        <w:rPr>
          <w:rFonts w:ascii="Arial" w:hAnsi="Arial" w:cs="Arial"/>
          <w:sz w:val="24"/>
          <w:szCs w:val="24"/>
        </w:rPr>
      </w:pPr>
      <w:r>
        <w:rPr>
          <w:rFonts w:ascii="Arial" w:hAnsi="Arial" w:cs="Arial"/>
          <w:sz w:val="24"/>
          <w:szCs w:val="24"/>
        </w:rPr>
        <w:lastRenderedPageBreak/>
        <w:t xml:space="preserve">Un nuevo ciclo escolar se acercaba e ingrese a la Escuela Normal de Educación Preescolar por medio de clases virtuales y por medio de </w:t>
      </w:r>
      <w:r w:rsidR="00D62CEB">
        <w:rPr>
          <w:rFonts w:ascii="Arial" w:hAnsi="Arial" w:cs="Arial"/>
          <w:sz w:val="24"/>
          <w:szCs w:val="24"/>
        </w:rPr>
        <w:t xml:space="preserve">una clase en especial </w:t>
      </w:r>
      <w:r w:rsidR="00D62CEB" w:rsidRPr="00D62CEB">
        <w:rPr>
          <w:rFonts w:ascii="Arial" w:hAnsi="Arial" w:cs="Arial"/>
          <w:sz w:val="24"/>
          <w:szCs w:val="24"/>
        </w:rPr>
        <w:t>Herramientas para la observación y análisis de la práctica educativa</w:t>
      </w:r>
      <w:r w:rsidR="00D62CEB">
        <w:rPr>
          <w:rFonts w:ascii="Arial" w:hAnsi="Arial" w:cs="Arial"/>
          <w:sz w:val="24"/>
          <w:szCs w:val="24"/>
        </w:rPr>
        <w:t xml:space="preserve">, pudimos ver desde la perspectiva de los jardines de niños el impacto que esta pandemia ha traído tanto a los docentes como a los propios alumnos. A pesar de que era un reto para los docentes y padres de familia la nueva normalidad, supieron adaptarse al cambio aun en las adversidades.   </w:t>
      </w:r>
    </w:p>
    <w:p w:rsidR="00D62CEB" w:rsidRDefault="002B555C" w:rsidP="00546474">
      <w:pPr>
        <w:rPr>
          <w:rFonts w:ascii="Arial" w:hAnsi="Arial" w:cs="Arial"/>
          <w:sz w:val="24"/>
          <w:szCs w:val="24"/>
        </w:rPr>
      </w:pPr>
      <w:r>
        <w:rPr>
          <w:rFonts w:ascii="Arial" w:hAnsi="Arial" w:cs="Arial"/>
          <w:sz w:val="24"/>
          <w:szCs w:val="24"/>
        </w:rPr>
        <w:t>el año tra</w:t>
      </w:r>
      <w:r w:rsidR="00B96D75">
        <w:rPr>
          <w:rFonts w:ascii="Arial" w:hAnsi="Arial" w:cs="Arial"/>
          <w:sz w:val="24"/>
          <w:szCs w:val="24"/>
        </w:rPr>
        <w:t>nscurrió con clases virtuales</w:t>
      </w:r>
      <w:r>
        <w:rPr>
          <w:rFonts w:ascii="Arial" w:hAnsi="Arial" w:cs="Arial"/>
          <w:sz w:val="24"/>
          <w:szCs w:val="24"/>
        </w:rPr>
        <w:t xml:space="preserve"> y una baja en la economía. Las personas empezaban a preguntarse cuando se reanudarían las clases presenciales, con semáforo rojo a principios del 2021 los comercios y escuelas se encontraban aun cerradas</w:t>
      </w:r>
      <w:r w:rsidR="00257ACF">
        <w:rPr>
          <w:rFonts w:ascii="Arial" w:hAnsi="Arial" w:cs="Arial"/>
          <w:sz w:val="24"/>
          <w:szCs w:val="24"/>
        </w:rPr>
        <w:t>, poco a poco se fue reactivando las actividades, pero aun sin saber el regreso a clases presencial. En febrero se anunció semáforo naranja en el estado y se empezaba a hablar sobre un regreso a clases semipresencial de un 25% previsto para antes de vacaciones de sem</w:t>
      </w:r>
      <w:r w:rsidR="00D62CEB">
        <w:rPr>
          <w:rFonts w:ascii="Arial" w:hAnsi="Arial" w:cs="Arial"/>
          <w:sz w:val="24"/>
          <w:szCs w:val="24"/>
        </w:rPr>
        <w:t>ana santa si el semáforo bajaba.</w:t>
      </w:r>
    </w:p>
    <w:p w:rsidR="008357FA" w:rsidRDefault="00D62CEB" w:rsidP="00546474">
      <w:pPr>
        <w:rPr>
          <w:rFonts w:ascii="Arial" w:hAnsi="Arial" w:cs="Arial"/>
          <w:szCs w:val="24"/>
        </w:rPr>
      </w:pPr>
      <w:r>
        <w:rPr>
          <w:rFonts w:ascii="Arial" w:hAnsi="Arial" w:cs="Arial"/>
          <w:sz w:val="24"/>
          <w:szCs w:val="24"/>
        </w:rPr>
        <w:t xml:space="preserve"> P</w:t>
      </w:r>
      <w:r w:rsidR="00257ACF">
        <w:rPr>
          <w:rFonts w:ascii="Arial" w:hAnsi="Arial" w:cs="Arial"/>
          <w:sz w:val="24"/>
          <w:szCs w:val="24"/>
        </w:rPr>
        <w:t>ara marzo el es</w:t>
      </w:r>
      <w:r>
        <w:rPr>
          <w:rFonts w:ascii="Arial" w:hAnsi="Arial" w:cs="Arial"/>
          <w:sz w:val="24"/>
          <w:szCs w:val="24"/>
        </w:rPr>
        <w:t xml:space="preserve">tado se encontraba en amarrillo, y en la materia de </w:t>
      </w:r>
      <w:r w:rsidR="008357FA">
        <w:rPr>
          <w:rFonts w:ascii="Arial" w:hAnsi="Arial" w:cs="Arial"/>
          <w:sz w:val="24"/>
          <w:szCs w:val="24"/>
        </w:rPr>
        <w:t xml:space="preserve">observación y análisis de prácticas y contextos escolares la profesora nos puso un trabajo en el que debíamos analizar un jardín de niños y su contexto, al ir a observar el </w:t>
      </w:r>
      <w:r w:rsidR="008357FA" w:rsidRPr="008357FA">
        <w:rPr>
          <w:rFonts w:ascii="Arial" w:eastAsia="Times New Roman" w:hAnsi="Arial" w:cs="Arial"/>
          <w:bCs/>
          <w:iCs/>
          <w:color w:val="000000"/>
          <w:sz w:val="24"/>
          <w:szCs w:val="32"/>
          <w:lang w:eastAsia="es-MX"/>
        </w:rPr>
        <w:t>“jardín de niños Insurgentes de 1810 en zona urbana en Calle Matamoros Sur No. 819, Colonia Águila De Oro, Saltillo, Coahuila,</w:t>
      </w:r>
      <w:r w:rsidR="008357FA">
        <w:rPr>
          <w:rFonts w:ascii="Arial" w:eastAsia="Times New Roman" w:hAnsi="Arial" w:cs="Arial"/>
          <w:bCs/>
          <w:iCs/>
          <w:color w:val="000000"/>
          <w:sz w:val="24"/>
          <w:szCs w:val="32"/>
          <w:lang w:eastAsia="es-MX"/>
        </w:rPr>
        <w:t xml:space="preserve"> vimos que también le afecto esta pandemia, el plantel suspendió sus labores presenciales y siguió su plan de manera virtual y con la ayuda del programa aprende en casa</w:t>
      </w:r>
      <w:r w:rsidR="008357FA">
        <w:rPr>
          <w:rFonts w:ascii="Arial" w:hAnsi="Arial" w:cs="Arial"/>
          <w:szCs w:val="24"/>
        </w:rPr>
        <w:t>.</w:t>
      </w:r>
    </w:p>
    <w:p w:rsidR="008357FA" w:rsidRPr="008357FA" w:rsidRDefault="008357FA" w:rsidP="00546474">
      <w:pPr>
        <w:rPr>
          <w:rFonts w:ascii="Arial" w:hAnsi="Arial" w:cs="Arial"/>
          <w:sz w:val="24"/>
          <w:szCs w:val="24"/>
        </w:rPr>
      </w:pPr>
      <w:r w:rsidRPr="008357FA">
        <w:rPr>
          <w:rFonts w:ascii="Arial" w:hAnsi="Arial" w:cs="Arial"/>
          <w:sz w:val="24"/>
          <w:szCs w:val="24"/>
        </w:rPr>
        <w:t xml:space="preserve">Esta </w:t>
      </w:r>
      <w:proofErr w:type="gramStart"/>
      <w:r>
        <w:rPr>
          <w:rFonts w:ascii="Arial" w:hAnsi="Arial" w:cs="Arial"/>
          <w:sz w:val="24"/>
          <w:szCs w:val="24"/>
        </w:rPr>
        <w:t>pandemia afecto</w:t>
      </w:r>
      <w:proofErr w:type="gramEnd"/>
      <w:r>
        <w:rPr>
          <w:rFonts w:ascii="Arial" w:hAnsi="Arial" w:cs="Arial"/>
          <w:sz w:val="24"/>
          <w:szCs w:val="24"/>
        </w:rPr>
        <w:t xml:space="preserve"> tanto a docentes como alumnos, a los docentes les costó trabajo acoplarse a la nueva normalidad y rediseñar su plan a las clases virtuales, a los alumnos también les afecto ya que no muchos tienen las condiciones adecuadas para tomar las clases de manera correcta, es una complicación para las docentes poder captar la atención de todos los alumnos, además de que </w:t>
      </w:r>
      <w:r w:rsidR="00BA7F8C">
        <w:rPr>
          <w:rFonts w:ascii="Arial" w:hAnsi="Arial" w:cs="Arial"/>
          <w:sz w:val="24"/>
          <w:szCs w:val="24"/>
        </w:rPr>
        <w:t xml:space="preserve">el aprendizaje y los contenidos se vuelve más lento por lo que es más difícil para los alumnos y docentes. Aun y cuando ha pasado ya tiempo aún se están adaptando las </w:t>
      </w:r>
      <w:bookmarkStart w:id="0" w:name="_GoBack"/>
      <w:bookmarkEnd w:id="0"/>
      <w:r w:rsidR="00BA7F8C">
        <w:rPr>
          <w:rFonts w:ascii="Arial" w:hAnsi="Arial" w:cs="Arial"/>
          <w:sz w:val="24"/>
          <w:szCs w:val="24"/>
        </w:rPr>
        <w:t xml:space="preserve">escuelas, pero es un trabajo de día a día.  </w:t>
      </w:r>
    </w:p>
    <w:p w:rsidR="00407FB2" w:rsidRPr="008357FA" w:rsidRDefault="00BA7F8C" w:rsidP="00546474">
      <w:pPr>
        <w:rPr>
          <w:rFonts w:ascii="Arial" w:hAnsi="Arial" w:cs="Arial"/>
          <w:szCs w:val="24"/>
        </w:rPr>
      </w:pPr>
      <w:r>
        <w:rPr>
          <w:rFonts w:ascii="Arial" w:hAnsi="Arial" w:cs="Arial"/>
          <w:sz w:val="24"/>
          <w:szCs w:val="24"/>
        </w:rPr>
        <w:t>Llega</w:t>
      </w:r>
      <w:r w:rsidR="00257ACF">
        <w:rPr>
          <w:rFonts w:ascii="Arial" w:hAnsi="Arial" w:cs="Arial"/>
          <w:sz w:val="24"/>
          <w:szCs w:val="24"/>
        </w:rPr>
        <w:t xml:space="preserve"> abril y con las vacaciones de semana santa y la ciudad se colocó en semáforo verde, se planea una reapertura de escuelas de manera semipresencial al inicio del ciclo escolar 2021-2022 en agosto y con él la comunidad aledaña a escuelas, así como comercio. </w:t>
      </w:r>
    </w:p>
    <w:p w:rsidR="00257ACF" w:rsidRDefault="00257ACF" w:rsidP="00546474">
      <w:pPr>
        <w:rPr>
          <w:rFonts w:ascii="Arial" w:hAnsi="Arial" w:cs="Arial"/>
          <w:sz w:val="24"/>
          <w:szCs w:val="24"/>
        </w:rPr>
      </w:pPr>
      <w:r>
        <w:rPr>
          <w:rFonts w:ascii="Arial" w:hAnsi="Arial" w:cs="Arial"/>
          <w:sz w:val="24"/>
          <w:szCs w:val="24"/>
        </w:rPr>
        <w:t xml:space="preserve">Con estos anuncios se espera y pide a las personas que, aunque se reanuden clases no se confíen y sigan tomando medidas necesarias para que no ocurra un rebrote, esto es un trabajo de todos como ciudadanos que a largo plazo nos ayudara a cada uno. </w:t>
      </w:r>
    </w:p>
    <w:p w:rsidR="00423E12" w:rsidRDefault="00423E12" w:rsidP="00546474">
      <w:pPr>
        <w:rPr>
          <w:rFonts w:ascii="Arial" w:hAnsi="Arial" w:cs="Arial"/>
          <w:sz w:val="24"/>
          <w:szCs w:val="24"/>
        </w:rPr>
      </w:pPr>
      <w:r>
        <w:rPr>
          <w:rFonts w:ascii="Arial" w:hAnsi="Arial" w:cs="Arial"/>
          <w:sz w:val="24"/>
          <w:szCs w:val="24"/>
        </w:rPr>
        <w:t xml:space="preserve">Creo que a pesar del anuncio de la reapertura de escuelas no se debe tomar a la ligera, sino que es cuando más debemos estar alertas y cuidarnos, esto es un </w:t>
      </w:r>
      <w:r>
        <w:rPr>
          <w:rFonts w:ascii="Arial" w:hAnsi="Arial" w:cs="Arial"/>
          <w:sz w:val="24"/>
          <w:szCs w:val="24"/>
        </w:rPr>
        <w:lastRenderedPageBreak/>
        <w:t xml:space="preserve">tema que nos concierne a todos y tomar las medidas que sean pertinentes para que esta reapertura sea un éxito.  </w:t>
      </w:r>
    </w:p>
    <w:p w:rsidR="00257ACF" w:rsidRDefault="00257ACF" w:rsidP="00546474">
      <w:pPr>
        <w:rPr>
          <w:rFonts w:ascii="Arial" w:hAnsi="Arial" w:cs="Arial"/>
          <w:sz w:val="24"/>
          <w:szCs w:val="24"/>
        </w:rPr>
      </w:pPr>
    </w:p>
    <w:p w:rsidR="00257ACF" w:rsidRDefault="00257ACF">
      <w:pPr>
        <w:rPr>
          <w:rFonts w:ascii="Arial" w:hAnsi="Arial" w:cs="Arial"/>
          <w:sz w:val="24"/>
          <w:szCs w:val="24"/>
        </w:rPr>
      </w:pPr>
      <w:r>
        <w:rPr>
          <w:rFonts w:ascii="Arial" w:hAnsi="Arial" w:cs="Arial"/>
          <w:sz w:val="24"/>
          <w:szCs w:val="24"/>
        </w:rPr>
        <w:br w:type="page"/>
      </w:r>
    </w:p>
    <w:tbl>
      <w:tblPr>
        <w:tblStyle w:val="Tablaconcuadrcula"/>
        <w:tblW w:w="11086" w:type="dxa"/>
        <w:tblInd w:w="-1129" w:type="dxa"/>
        <w:tblLook w:val="04A0" w:firstRow="1" w:lastRow="0" w:firstColumn="1" w:lastColumn="0" w:noHBand="0" w:noVBand="1"/>
      </w:tblPr>
      <w:tblGrid>
        <w:gridCol w:w="3686"/>
        <w:gridCol w:w="7400"/>
      </w:tblGrid>
      <w:tr w:rsidR="00423E12" w:rsidRPr="008218E1" w:rsidTr="00423E12">
        <w:tc>
          <w:tcPr>
            <w:tcW w:w="3686" w:type="dxa"/>
            <w:shd w:val="clear" w:color="auto" w:fill="DEEAF6" w:themeFill="accent1" w:themeFillTint="33"/>
          </w:tcPr>
          <w:p w:rsidR="00423E12" w:rsidRPr="008218E1" w:rsidRDefault="00423E12" w:rsidP="00154483">
            <w:pPr>
              <w:rPr>
                <w:rFonts w:ascii="Times New Roman" w:hAnsi="Times New Roman" w:cs="Times New Roman"/>
                <w:b/>
                <w:sz w:val="24"/>
                <w:szCs w:val="24"/>
              </w:rPr>
            </w:pPr>
            <w:r w:rsidRPr="008218E1">
              <w:rPr>
                <w:rFonts w:ascii="Times New Roman" w:hAnsi="Times New Roman" w:cs="Times New Roman"/>
                <w:b/>
                <w:sz w:val="24"/>
                <w:szCs w:val="24"/>
              </w:rPr>
              <w:lastRenderedPageBreak/>
              <w:t>Lista de Cotejo</w:t>
            </w:r>
            <w:r>
              <w:rPr>
                <w:rFonts w:ascii="Times New Roman" w:hAnsi="Times New Roman" w:cs="Times New Roman"/>
                <w:b/>
                <w:sz w:val="24"/>
                <w:szCs w:val="24"/>
              </w:rPr>
              <w:t>. Unidad 1</w:t>
            </w:r>
          </w:p>
        </w:tc>
        <w:tc>
          <w:tcPr>
            <w:tcW w:w="7400" w:type="dxa"/>
            <w:shd w:val="clear" w:color="auto" w:fill="DEEAF6" w:themeFill="accent1" w:themeFillTint="33"/>
          </w:tcPr>
          <w:p w:rsidR="00423E12" w:rsidRPr="008218E1" w:rsidRDefault="00423E12" w:rsidP="00154483">
            <w:pPr>
              <w:jc w:val="both"/>
              <w:rPr>
                <w:rFonts w:ascii="Times New Roman" w:hAnsi="Times New Roman" w:cs="Times New Roman"/>
                <w:sz w:val="24"/>
                <w:szCs w:val="24"/>
              </w:rPr>
            </w:pPr>
            <w:r>
              <w:rPr>
                <w:rFonts w:ascii="Times New Roman" w:hAnsi="Times New Roman" w:cs="Times New Roman"/>
                <w:sz w:val="24"/>
                <w:szCs w:val="24"/>
              </w:rPr>
              <w:t>Crónica</w:t>
            </w:r>
          </w:p>
        </w:tc>
      </w:tr>
    </w:tbl>
    <w:p w:rsidR="00257ACF" w:rsidRDefault="00257ACF" w:rsidP="00546474">
      <w:pPr>
        <w:rPr>
          <w:rFonts w:ascii="Arial" w:hAnsi="Arial" w:cs="Arial"/>
          <w:sz w:val="24"/>
          <w:szCs w:val="24"/>
        </w:rPr>
      </w:pPr>
    </w:p>
    <w:tbl>
      <w:tblPr>
        <w:tblStyle w:val="Tablaconcuadrcula"/>
        <w:tblpPr w:leftFromText="141" w:rightFromText="141" w:vertAnchor="text" w:horzAnchor="margin" w:tblpXSpec="center" w:tblpY="186"/>
        <w:tblW w:w="11086" w:type="dxa"/>
        <w:tblLook w:val="04A0" w:firstRow="1" w:lastRow="0" w:firstColumn="1" w:lastColumn="0" w:noHBand="0" w:noVBand="1"/>
      </w:tblPr>
      <w:tblGrid>
        <w:gridCol w:w="1563"/>
        <w:gridCol w:w="977"/>
        <w:gridCol w:w="1111"/>
        <w:gridCol w:w="7435"/>
      </w:tblGrid>
      <w:tr w:rsidR="00423E12" w:rsidRPr="008218E1" w:rsidTr="00423E12">
        <w:tc>
          <w:tcPr>
            <w:tcW w:w="1563" w:type="dxa"/>
          </w:tcPr>
          <w:p w:rsidR="00423E12" w:rsidRPr="008218E1" w:rsidRDefault="00423E12" w:rsidP="00423E12">
            <w:pPr>
              <w:tabs>
                <w:tab w:val="left" w:pos="251"/>
                <w:tab w:val="center" w:pos="832"/>
              </w:tabs>
              <w:rPr>
                <w:rFonts w:ascii="Times New Roman" w:hAnsi="Times New Roman" w:cs="Times New Roman"/>
                <w:b/>
                <w:sz w:val="24"/>
                <w:szCs w:val="24"/>
              </w:rPr>
            </w:pPr>
            <w:r w:rsidRPr="008218E1">
              <w:rPr>
                <w:rFonts w:ascii="Times New Roman" w:hAnsi="Times New Roman" w:cs="Times New Roman"/>
                <w:b/>
                <w:sz w:val="24"/>
                <w:szCs w:val="24"/>
              </w:rPr>
              <w:tab/>
            </w:r>
            <w:r w:rsidRPr="008218E1">
              <w:rPr>
                <w:rFonts w:ascii="Times New Roman" w:hAnsi="Times New Roman" w:cs="Times New Roman"/>
                <w:b/>
                <w:sz w:val="24"/>
                <w:szCs w:val="24"/>
              </w:rPr>
              <w:tab/>
              <w:t>Materia</w:t>
            </w:r>
          </w:p>
        </w:tc>
        <w:tc>
          <w:tcPr>
            <w:tcW w:w="9523" w:type="dxa"/>
            <w:gridSpan w:val="3"/>
          </w:tcPr>
          <w:p w:rsidR="00423E12" w:rsidRPr="008218E1" w:rsidRDefault="00423E12" w:rsidP="00423E12">
            <w:pPr>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423E12" w:rsidRPr="008218E1" w:rsidTr="00423E12">
        <w:tc>
          <w:tcPr>
            <w:tcW w:w="1563" w:type="dxa"/>
          </w:tcPr>
          <w:p w:rsidR="00423E12" w:rsidRPr="008218E1" w:rsidRDefault="00423E12" w:rsidP="00423E12">
            <w:pPr>
              <w:jc w:val="center"/>
              <w:rPr>
                <w:rFonts w:ascii="Times New Roman" w:hAnsi="Times New Roman" w:cs="Times New Roman"/>
                <w:b/>
                <w:sz w:val="24"/>
                <w:szCs w:val="24"/>
              </w:rPr>
            </w:pPr>
            <w:r>
              <w:rPr>
                <w:rFonts w:ascii="Times New Roman" w:hAnsi="Times New Roman" w:cs="Times New Roman"/>
                <w:b/>
                <w:sz w:val="24"/>
                <w:szCs w:val="24"/>
              </w:rPr>
              <w:t>Unidad 1</w:t>
            </w:r>
          </w:p>
        </w:tc>
        <w:tc>
          <w:tcPr>
            <w:tcW w:w="9523" w:type="dxa"/>
            <w:gridSpan w:val="3"/>
          </w:tcPr>
          <w:p w:rsidR="00423E12" w:rsidRPr="008218E1" w:rsidRDefault="00423E12" w:rsidP="00423E12">
            <w:pPr>
              <w:rPr>
                <w:rFonts w:ascii="Times New Roman" w:hAnsi="Times New Roman" w:cs="Times New Roman"/>
                <w:sz w:val="24"/>
                <w:szCs w:val="24"/>
              </w:rPr>
            </w:pPr>
            <w:r>
              <w:rPr>
                <w:rFonts w:ascii="Times New Roman" w:hAnsi="Times New Roman" w:cs="Times New Roman"/>
                <w:sz w:val="24"/>
                <w:szCs w:val="24"/>
              </w:rPr>
              <w:t>Escuela y Comunidad: Encuentros y Desencuentros.</w:t>
            </w:r>
          </w:p>
        </w:tc>
      </w:tr>
      <w:tr w:rsidR="00423E12" w:rsidRPr="008218E1" w:rsidTr="00423E12">
        <w:trPr>
          <w:trHeight w:val="195"/>
        </w:trPr>
        <w:tc>
          <w:tcPr>
            <w:tcW w:w="1563" w:type="dxa"/>
          </w:tcPr>
          <w:p w:rsidR="00423E12" w:rsidRPr="008218E1" w:rsidRDefault="00423E12" w:rsidP="00423E12">
            <w:pPr>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rsidR="00423E12" w:rsidRPr="008218E1" w:rsidRDefault="00423E12" w:rsidP="00423E12">
            <w:pPr>
              <w:jc w:val="both"/>
              <w:rPr>
                <w:rFonts w:ascii="Times New Roman" w:hAnsi="Times New Roman" w:cs="Times New Roman"/>
                <w:sz w:val="24"/>
                <w:szCs w:val="24"/>
              </w:rPr>
            </w:pPr>
            <w:r>
              <w:rPr>
                <w:rFonts w:ascii="Times New Roman" w:hAnsi="Times New Roman" w:cs="Times New Roman"/>
                <w:sz w:val="24"/>
                <w:szCs w:val="24"/>
              </w:rPr>
              <w:t xml:space="preserve">Crónica </w:t>
            </w:r>
          </w:p>
        </w:tc>
        <w:tc>
          <w:tcPr>
            <w:tcW w:w="0" w:type="auto"/>
          </w:tcPr>
          <w:p w:rsidR="00423E12" w:rsidRPr="008218E1" w:rsidRDefault="00423E12" w:rsidP="00423E12">
            <w:pPr>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7426" w:type="dxa"/>
          </w:tcPr>
          <w:p w:rsidR="00423E12" w:rsidRPr="006D1D3E" w:rsidRDefault="00423E12" w:rsidP="00423E12">
            <w:pPr>
              <w:jc w:val="both"/>
              <w:rPr>
                <w:rFonts w:ascii="Times New Roman" w:hAnsi="Times New Roman" w:cs="Times New Roman"/>
                <w:sz w:val="24"/>
                <w:szCs w:val="24"/>
              </w:rPr>
            </w:pPr>
            <w:r>
              <w:rPr>
                <w:rFonts w:ascii="Times New Roman" w:hAnsi="Times New Roman" w:cs="Times New Roman"/>
                <w:sz w:val="24"/>
                <w:szCs w:val="24"/>
              </w:rPr>
              <w:t>E</w:t>
            </w:r>
            <w:r w:rsidRPr="006D1D3E">
              <w:rPr>
                <w:rFonts w:ascii="Times New Roman" w:hAnsi="Times New Roman" w:cs="Times New Roman"/>
                <w:sz w:val="24"/>
                <w:szCs w:val="24"/>
              </w:rPr>
              <w:t xml:space="preserve">l estudiante demuestra sus habilidades para estructurar un documento escrito basado en las observaciones de un incidente crítico que acontece en el jardín de niños y que se vincula con el contexto sociocultural, económico y político de la comunidad. </w:t>
            </w:r>
          </w:p>
        </w:tc>
      </w:tr>
      <w:tr w:rsidR="00423E12" w:rsidRPr="008218E1" w:rsidTr="00423E12">
        <w:trPr>
          <w:trHeight w:val="195"/>
        </w:trPr>
        <w:tc>
          <w:tcPr>
            <w:tcW w:w="1563" w:type="dxa"/>
          </w:tcPr>
          <w:p w:rsidR="00423E12" w:rsidRPr="008218E1" w:rsidRDefault="00423E12" w:rsidP="00423E12">
            <w:pPr>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9523" w:type="dxa"/>
            <w:gridSpan w:val="3"/>
          </w:tcPr>
          <w:p w:rsidR="00423E12" w:rsidRPr="008218E1" w:rsidRDefault="00423E12" w:rsidP="00423E12">
            <w:pPr>
              <w:pStyle w:val="Prrafodelista"/>
              <w:numPr>
                <w:ilvl w:val="0"/>
                <w:numId w:val="1"/>
              </w:numPr>
              <w:jc w:val="both"/>
              <w:rPr>
                <w:lang w:val="es-MX"/>
              </w:rPr>
            </w:pPr>
            <w:r w:rsidRPr="008218E1">
              <w:rPr>
                <w:lang w:val="es-MX"/>
              </w:rPr>
              <w:t>Utiliza los recursos metodológicos y técnicos de la investigación para explicar y comprender situaciones educativas en diversos contextos.</w:t>
            </w:r>
          </w:p>
          <w:p w:rsidR="00423E12" w:rsidRPr="008218E1" w:rsidRDefault="00423E12" w:rsidP="00423E12">
            <w:pPr>
              <w:pStyle w:val="Prrafodelista"/>
              <w:numPr>
                <w:ilvl w:val="0"/>
                <w:numId w:val="1"/>
              </w:numPr>
              <w:jc w:val="both"/>
              <w:rPr>
                <w:lang w:val="es-MX"/>
              </w:rPr>
            </w:pPr>
            <w:r w:rsidRPr="008218E1">
              <w:rPr>
                <w:lang w:val="es-MX"/>
              </w:rPr>
              <w:t>Orienta su actuación profesional con sentido ético-</w:t>
            </w:r>
            <w:proofErr w:type="spellStart"/>
            <w:r w:rsidRPr="008218E1">
              <w:rPr>
                <w:lang w:val="es-MX"/>
              </w:rPr>
              <w:t>valoral</w:t>
            </w:r>
            <w:proofErr w:type="spellEnd"/>
            <w:r w:rsidRPr="008218E1">
              <w:rPr>
                <w:lang w:val="es-MX"/>
              </w:rPr>
              <w:t xml:space="preserve"> y asume los diversos principios y reglas que aseguran una mejor convivencia institucional y social, en beneficio delos alumnos y de la comunidad escolar.</w:t>
            </w:r>
          </w:p>
        </w:tc>
      </w:tr>
      <w:tr w:rsidR="00423E12" w:rsidRPr="008218E1" w:rsidTr="00423E12">
        <w:trPr>
          <w:trHeight w:val="195"/>
        </w:trPr>
        <w:tc>
          <w:tcPr>
            <w:tcW w:w="1563" w:type="dxa"/>
          </w:tcPr>
          <w:p w:rsidR="00423E12" w:rsidRPr="008218E1" w:rsidRDefault="00423E12" w:rsidP="00423E12">
            <w:pPr>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9523" w:type="dxa"/>
            <w:gridSpan w:val="3"/>
          </w:tcPr>
          <w:p w:rsidR="00423E12" w:rsidRPr="008218E1" w:rsidRDefault="00423E12" w:rsidP="00423E12">
            <w:pPr>
              <w:jc w:val="both"/>
              <w:rPr>
                <w:rFonts w:ascii="Times New Roman" w:hAnsi="Times New Roman" w:cs="Times New Roman"/>
                <w:sz w:val="24"/>
                <w:szCs w:val="24"/>
              </w:rPr>
            </w:pPr>
            <w:r w:rsidRPr="008218E1">
              <w:rPr>
                <w:rFonts w:ascii="Times New Roman" w:hAnsi="Times New Roman" w:cs="Times New Roman"/>
                <w:sz w:val="24"/>
                <w:szCs w:val="24"/>
              </w:rPr>
              <w:t xml:space="preserve">De forma individual desarrollar </w:t>
            </w:r>
            <w:r>
              <w:rPr>
                <w:rFonts w:ascii="Times New Roman" w:hAnsi="Times New Roman" w:cs="Times New Roman"/>
                <w:sz w:val="24"/>
                <w:szCs w:val="24"/>
              </w:rPr>
              <w:t>una crónica de algún acontecimiento ocurrido en una institución educativa</w:t>
            </w:r>
            <w:r w:rsidRPr="008218E1">
              <w:rPr>
                <w:rFonts w:ascii="Times New Roman" w:hAnsi="Times New Roman" w:cs="Times New Roman"/>
                <w:sz w:val="24"/>
                <w:szCs w:val="24"/>
              </w:rPr>
              <w:t xml:space="preserve"> </w:t>
            </w:r>
            <w:r>
              <w:rPr>
                <w:rFonts w:ascii="Times New Roman" w:hAnsi="Times New Roman" w:cs="Times New Roman"/>
                <w:sz w:val="24"/>
                <w:szCs w:val="24"/>
              </w:rPr>
              <w:t>que se distingue por que se encuentra vinculado a la cultura y comunidad.</w:t>
            </w:r>
          </w:p>
        </w:tc>
      </w:tr>
    </w:tbl>
    <w:p w:rsidR="00423E12" w:rsidRDefault="00423E12" w:rsidP="00423E12">
      <w:pPr>
        <w:tabs>
          <w:tab w:val="left" w:pos="251"/>
          <w:tab w:val="center" w:pos="832"/>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tbl>
      <w:tblPr>
        <w:tblStyle w:val="Tablaconcuadrcula"/>
        <w:tblW w:w="11136" w:type="dxa"/>
        <w:tblInd w:w="-1151" w:type="dxa"/>
        <w:tblLook w:val="04A0" w:firstRow="1" w:lastRow="0" w:firstColumn="1" w:lastColumn="0" w:noHBand="0" w:noVBand="1"/>
      </w:tblPr>
      <w:tblGrid>
        <w:gridCol w:w="8702"/>
        <w:gridCol w:w="1191"/>
        <w:gridCol w:w="1243"/>
      </w:tblGrid>
      <w:tr w:rsidR="00423E12" w:rsidRPr="008218E1" w:rsidTr="00423E12">
        <w:tc>
          <w:tcPr>
            <w:tcW w:w="8702" w:type="dxa"/>
          </w:tcPr>
          <w:p w:rsidR="00423E12" w:rsidRPr="008218E1" w:rsidRDefault="00423E12" w:rsidP="00154483">
            <w:pPr>
              <w:jc w:val="center"/>
              <w:rPr>
                <w:rFonts w:ascii="Times New Roman" w:hAnsi="Times New Roman" w:cs="Times New Roman"/>
                <w:b/>
                <w:sz w:val="24"/>
                <w:szCs w:val="24"/>
              </w:rPr>
            </w:pPr>
            <w:r w:rsidRPr="008218E1">
              <w:rPr>
                <w:rFonts w:ascii="Times New Roman" w:hAnsi="Times New Roman" w:cs="Times New Roman"/>
                <w:b/>
                <w:sz w:val="24"/>
                <w:szCs w:val="24"/>
              </w:rPr>
              <w:t xml:space="preserve">Criterio  </w:t>
            </w:r>
          </w:p>
        </w:tc>
        <w:tc>
          <w:tcPr>
            <w:tcW w:w="1191" w:type="dxa"/>
          </w:tcPr>
          <w:p w:rsidR="00423E12" w:rsidRPr="008218E1" w:rsidRDefault="00423E12" w:rsidP="00154483">
            <w:pPr>
              <w:jc w:val="center"/>
              <w:rPr>
                <w:rFonts w:ascii="Times New Roman" w:hAnsi="Times New Roman" w:cs="Times New Roman"/>
                <w:b/>
                <w:sz w:val="24"/>
                <w:szCs w:val="24"/>
              </w:rPr>
            </w:pPr>
            <w:r w:rsidRPr="008218E1">
              <w:rPr>
                <w:rFonts w:ascii="Times New Roman" w:hAnsi="Times New Roman" w:cs="Times New Roman"/>
                <w:b/>
                <w:sz w:val="24"/>
                <w:szCs w:val="24"/>
              </w:rPr>
              <w:t>Puntos</w:t>
            </w:r>
          </w:p>
        </w:tc>
        <w:tc>
          <w:tcPr>
            <w:tcW w:w="1243" w:type="dxa"/>
          </w:tcPr>
          <w:p w:rsidR="00423E12" w:rsidRPr="008218E1" w:rsidRDefault="00423E12" w:rsidP="00154483">
            <w:pPr>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423E12" w:rsidRPr="008218E1" w:rsidTr="00423E12">
        <w:tc>
          <w:tcPr>
            <w:tcW w:w="8702" w:type="dxa"/>
          </w:tcPr>
          <w:p w:rsidR="00423E12" w:rsidRPr="00E2168D" w:rsidRDefault="00423E12" w:rsidP="00154483">
            <w:pPr>
              <w:jc w:val="both"/>
              <w:rPr>
                <w:rFonts w:ascii="Times New Roman" w:hAnsi="Times New Roman" w:cs="Times New Roman"/>
                <w:sz w:val="24"/>
                <w:szCs w:val="24"/>
              </w:rPr>
            </w:pPr>
            <w:r w:rsidRPr="00E2168D">
              <w:rPr>
                <w:rFonts w:ascii="Times New Roman" w:hAnsi="Times New Roman" w:cs="Times New Roman"/>
                <w:b/>
                <w:sz w:val="24"/>
                <w:szCs w:val="24"/>
              </w:rPr>
              <w:t>Portada:</w:t>
            </w:r>
            <w:r w:rsidRPr="00E2168D">
              <w:rPr>
                <w:rFonts w:ascii="Times New Roman" w:hAnsi="Times New Roman" w:cs="Times New Roman"/>
                <w:sz w:val="24"/>
                <w:szCs w:val="24"/>
              </w:rPr>
              <w:t xml:space="preserve"> El documento incluye portada con los datos: escuela, escudo, nombre del trabajo, nombre de la alumno fecha y lugar </w:t>
            </w:r>
          </w:p>
        </w:tc>
        <w:tc>
          <w:tcPr>
            <w:tcW w:w="1191" w:type="dxa"/>
          </w:tcPr>
          <w:p w:rsidR="00423E12" w:rsidRPr="008218E1" w:rsidRDefault="00423E12" w:rsidP="00154483">
            <w:pPr>
              <w:jc w:val="center"/>
              <w:rPr>
                <w:rFonts w:ascii="Times New Roman" w:hAnsi="Times New Roman" w:cs="Times New Roman"/>
                <w:b/>
                <w:sz w:val="24"/>
                <w:szCs w:val="24"/>
              </w:rPr>
            </w:pPr>
            <w:r>
              <w:rPr>
                <w:rFonts w:ascii="Times New Roman" w:hAnsi="Times New Roman" w:cs="Times New Roman"/>
                <w:b/>
                <w:sz w:val="24"/>
                <w:szCs w:val="24"/>
              </w:rPr>
              <w:t>5</w:t>
            </w:r>
          </w:p>
        </w:tc>
        <w:tc>
          <w:tcPr>
            <w:tcW w:w="1243" w:type="dxa"/>
          </w:tcPr>
          <w:p w:rsidR="00423E12" w:rsidRPr="008218E1" w:rsidRDefault="00423E12" w:rsidP="00154483">
            <w:pPr>
              <w:jc w:val="center"/>
              <w:rPr>
                <w:rFonts w:ascii="Times New Roman" w:hAnsi="Times New Roman" w:cs="Times New Roman"/>
                <w:b/>
                <w:sz w:val="24"/>
                <w:szCs w:val="24"/>
              </w:rPr>
            </w:pPr>
          </w:p>
        </w:tc>
      </w:tr>
      <w:tr w:rsidR="00423E12" w:rsidRPr="008218E1" w:rsidTr="00423E12">
        <w:tc>
          <w:tcPr>
            <w:tcW w:w="8702" w:type="dxa"/>
          </w:tcPr>
          <w:p w:rsidR="00423E12" w:rsidRPr="00E2168D" w:rsidRDefault="00423E12" w:rsidP="00154483">
            <w:pPr>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Título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xml:space="preserve"> Debe ser claro, conciso y atractivo para despertar el interés de los lectores. </w:t>
            </w:r>
          </w:p>
        </w:tc>
        <w:tc>
          <w:tcPr>
            <w:tcW w:w="1191" w:type="dxa"/>
          </w:tcPr>
          <w:p w:rsidR="00423E12" w:rsidRPr="008218E1" w:rsidRDefault="00423E12" w:rsidP="00154483">
            <w:pPr>
              <w:jc w:val="center"/>
              <w:rPr>
                <w:rFonts w:ascii="Times New Roman" w:hAnsi="Times New Roman" w:cs="Times New Roman"/>
                <w:b/>
                <w:sz w:val="24"/>
                <w:szCs w:val="24"/>
              </w:rPr>
            </w:pPr>
            <w:r>
              <w:rPr>
                <w:rFonts w:ascii="Times New Roman" w:hAnsi="Times New Roman" w:cs="Times New Roman"/>
                <w:b/>
                <w:sz w:val="24"/>
                <w:szCs w:val="24"/>
              </w:rPr>
              <w:t>5</w:t>
            </w:r>
          </w:p>
        </w:tc>
        <w:tc>
          <w:tcPr>
            <w:tcW w:w="1243" w:type="dxa"/>
          </w:tcPr>
          <w:p w:rsidR="00423E12" w:rsidRPr="008218E1" w:rsidRDefault="00423E12" w:rsidP="00154483">
            <w:pPr>
              <w:jc w:val="both"/>
              <w:rPr>
                <w:rFonts w:ascii="Times New Roman" w:hAnsi="Times New Roman" w:cs="Times New Roman"/>
                <w:b/>
                <w:sz w:val="24"/>
                <w:szCs w:val="24"/>
              </w:rPr>
            </w:pPr>
          </w:p>
        </w:tc>
      </w:tr>
      <w:tr w:rsidR="00423E12" w:rsidRPr="008218E1" w:rsidTr="00423E12">
        <w:tc>
          <w:tcPr>
            <w:tcW w:w="11136" w:type="dxa"/>
            <w:gridSpan w:val="3"/>
            <w:shd w:val="clear" w:color="auto" w:fill="DEEAF6" w:themeFill="accent1" w:themeFillTint="33"/>
          </w:tcPr>
          <w:p w:rsidR="00423E12" w:rsidRPr="008218E1" w:rsidRDefault="00423E12" w:rsidP="00154483">
            <w:pPr>
              <w:jc w:val="both"/>
              <w:rPr>
                <w:rFonts w:ascii="Times New Roman" w:hAnsi="Times New Roman" w:cs="Times New Roman"/>
                <w:b/>
                <w:sz w:val="24"/>
                <w:szCs w:val="24"/>
              </w:rPr>
            </w:pPr>
            <w:r w:rsidRPr="00E2168D">
              <w:rPr>
                <w:rFonts w:ascii="Times New Roman" w:hAnsi="Times New Roman" w:cs="Times New Roman"/>
                <w:b/>
                <w:bCs/>
                <w:sz w:val="24"/>
                <w:szCs w:val="24"/>
                <w:bdr w:val="none" w:sz="0" w:space="0" w:color="auto" w:frame="1"/>
              </w:rPr>
              <w:t>Noticia</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Es la información objetiva sobre los hechos ocurridos.</w:t>
            </w:r>
            <w:r w:rsidRPr="00E2168D">
              <w:rPr>
                <w:rStyle w:val="apple-converted-space"/>
                <w:rFonts w:ascii="Times New Roman" w:hAnsi="Times New Roman" w:cs="Times New Roman"/>
                <w:sz w:val="24"/>
                <w:szCs w:val="24"/>
              </w:rPr>
              <w:t> </w:t>
            </w:r>
          </w:p>
        </w:tc>
      </w:tr>
      <w:tr w:rsidR="00423E12" w:rsidRPr="008218E1" w:rsidTr="00423E12">
        <w:tc>
          <w:tcPr>
            <w:tcW w:w="8702" w:type="dxa"/>
          </w:tcPr>
          <w:p w:rsidR="00423E12" w:rsidRPr="00E2168D" w:rsidRDefault="00423E12" w:rsidP="00423E12">
            <w:pPr>
              <w:pStyle w:val="Prrafodelista"/>
              <w:numPr>
                <w:ilvl w:val="0"/>
                <w:numId w:val="3"/>
              </w:numPr>
              <w:jc w:val="both"/>
            </w:pPr>
            <w:r w:rsidRPr="00E2168D">
              <w:t xml:space="preserve">Narra en orden cronológico un acontecimiento o incidente crítico ocurrido en la institución educativa que se distingue porque se encuentra vinculado a la cultura de la comunidad. </w:t>
            </w:r>
          </w:p>
        </w:tc>
        <w:tc>
          <w:tcPr>
            <w:tcW w:w="1191" w:type="dxa"/>
          </w:tcPr>
          <w:p w:rsidR="00423E12" w:rsidRPr="008218E1" w:rsidRDefault="00423E12" w:rsidP="00154483">
            <w:pPr>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243" w:type="dxa"/>
          </w:tcPr>
          <w:p w:rsidR="00423E12" w:rsidRPr="008218E1" w:rsidRDefault="00423E12" w:rsidP="00154483">
            <w:pPr>
              <w:jc w:val="both"/>
              <w:rPr>
                <w:rFonts w:ascii="Times New Roman" w:hAnsi="Times New Roman" w:cs="Times New Roman"/>
                <w:b/>
                <w:sz w:val="24"/>
                <w:szCs w:val="24"/>
              </w:rPr>
            </w:pPr>
          </w:p>
        </w:tc>
      </w:tr>
      <w:tr w:rsidR="00423E12" w:rsidRPr="008218E1" w:rsidTr="00423E12">
        <w:tc>
          <w:tcPr>
            <w:tcW w:w="8702" w:type="dxa"/>
          </w:tcPr>
          <w:p w:rsidR="00423E12" w:rsidRPr="00E2168D" w:rsidRDefault="00423E12" w:rsidP="00423E12">
            <w:pPr>
              <w:pStyle w:val="Prrafodelista"/>
              <w:numPr>
                <w:ilvl w:val="0"/>
                <w:numId w:val="3"/>
              </w:numPr>
              <w:jc w:val="both"/>
            </w:pPr>
            <w:r w:rsidRPr="00E2168D">
              <w:t>Describe el contexto sociocultural, económico y político de la comunidad.</w:t>
            </w:r>
          </w:p>
        </w:tc>
        <w:tc>
          <w:tcPr>
            <w:tcW w:w="1191" w:type="dxa"/>
          </w:tcPr>
          <w:p w:rsidR="00423E12" w:rsidRPr="008218E1" w:rsidRDefault="00423E12" w:rsidP="00154483">
            <w:pPr>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243" w:type="dxa"/>
          </w:tcPr>
          <w:p w:rsidR="00423E12" w:rsidRPr="008218E1" w:rsidRDefault="00423E12" w:rsidP="00154483">
            <w:pPr>
              <w:jc w:val="both"/>
              <w:rPr>
                <w:rFonts w:ascii="Times New Roman" w:hAnsi="Times New Roman" w:cs="Times New Roman"/>
                <w:b/>
                <w:sz w:val="24"/>
                <w:szCs w:val="24"/>
              </w:rPr>
            </w:pPr>
          </w:p>
        </w:tc>
      </w:tr>
      <w:tr w:rsidR="00423E12" w:rsidRPr="008218E1" w:rsidTr="00423E12">
        <w:tc>
          <w:tcPr>
            <w:tcW w:w="8702" w:type="dxa"/>
          </w:tcPr>
          <w:p w:rsidR="00423E12" w:rsidRPr="00E2168D" w:rsidRDefault="00423E12" w:rsidP="00423E12">
            <w:pPr>
              <w:pStyle w:val="Prrafodelista"/>
              <w:numPr>
                <w:ilvl w:val="0"/>
                <w:numId w:val="3"/>
              </w:numPr>
              <w:jc w:val="both"/>
            </w:pPr>
            <w:r w:rsidRPr="00E2168D">
              <w:t>Describe la secuencia del incidente crítico, los sujetos que participan, los argumentos que se emplean para lograr los acuerdos o formas de resolución.</w:t>
            </w:r>
          </w:p>
        </w:tc>
        <w:tc>
          <w:tcPr>
            <w:tcW w:w="1191" w:type="dxa"/>
          </w:tcPr>
          <w:p w:rsidR="00423E12" w:rsidRPr="008218E1" w:rsidRDefault="00423E12" w:rsidP="00154483">
            <w:pPr>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243" w:type="dxa"/>
          </w:tcPr>
          <w:p w:rsidR="00423E12" w:rsidRPr="008218E1" w:rsidRDefault="00423E12" w:rsidP="00154483">
            <w:pPr>
              <w:jc w:val="both"/>
              <w:rPr>
                <w:rFonts w:ascii="Times New Roman" w:hAnsi="Times New Roman" w:cs="Times New Roman"/>
                <w:b/>
                <w:sz w:val="24"/>
                <w:szCs w:val="24"/>
              </w:rPr>
            </w:pPr>
          </w:p>
        </w:tc>
      </w:tr>
      <w:tr w:rsidR="00423E12" w:rsidRPr="008218E1" w:rsidTr="00423E12">
        <w:tc>
          <w:tcPr>
            <w:tcW w:w="8702" w:type="dxa"/>
          </w:tcPr>
          <w:p w:rsidR="00423E12" w:rsidRPr="00E2168D" w:rsidRDefault="00423E12" w:rsidP="00423E12">
            <w:pPr>
              <w:pStyle w:val="Prrafodelista"/>
              <w:numPr>
                <w:ilvl w:val="0"/>
                <w:numId w:val="3"/>
              </w:numPr>
              <w:jc w:val="both"/>
            </w:pPr>
            <w:r w:rsidRPr="00E2168D">
              <w:t>Demuestra sus habilidades de análisis, explicación y/o comprensión para estructurar un documento escrito basado en evidencias empíricas.</w:t>
            </w:r>
          </w:p>
        </w:tc>
        <w:tc>
          <w:tcPr>
            <w:tcW w:w="1191" w:type="dxa"/>
          </w:tcPr>
          <w:p w:rsidR="00423E12" w:rsidRPr="008218E1" w:rsidRDefault="00423E12" w:rsidP="00154483">
            <w:pPr>
              <w:jc w:val="center"/>
              <w:rPr>
                <w:rFonts w:ascii="Times New Roman" w:hAnsi="Times New Roman" w:cs="Times New Roman"/>
                <w:b/>
                <w:sz w:val="24"/>
                <w:szCs w:val="24"/>
              </w:rPr>
            </w:pPr>
            <w:r>
              <w:rPr>
                <w:rFonts w:ascii="Times New Roman" w:hAnsi="Times New Roman" w:cs="Times New Roman"/>
                <w:b/>
                <w:sz w:val="24"/>
                <w:szCs w:val="24"/>
              </w:rPr>
              <w:t>2</w:t>
            </w:r>
            <w:r w:rsidRPr="008218E1">
              <w:rPr>
                <w:rFonts w:ascii="Times New Roman" w:hAnsi="Times New Roman" w:cs="Times New Roman"/>
                <w:b/>
                <w:sz w:val="24"/>
                <w:szCs w:val="24"/>
              </w:rPr>
              <w:t>0</w:t>
            </w:r>
          </w:p>
        </w:tc>
        <w:tc>
          <w:tcPr>
            <w:tcW w:w="1243" w:type="dxa"/>
          </w:tcPr>
          <w:p w:rsidR="00423E12" w:rsidRPr="008218E1" w:rsidRDefault="00423E12" w:rsidP="00154483">
            <w:pPr>
              <w:jc w:val="both"/>
              <w:rPr>
                <w:rFonts w:ascii="Times New Roman" w:hAnsi="Times New Roman" w:cs="Times New Roman"/>
                <w:b/>
                <w:sz w:val="24"/>
                <w:szCs w:val="24"/>
              </w:rPr>
            </w:pPr>
          </w:p>
        </w:tc>
      </w:tr>
      <w:tr w:rsidR="00423E12" w:rsidRPr="008218E1" w:rsidTr="00423E12">
        <w:tc>
          <w:tcPr>
            <w:tcW w:w="8702" w:type="dxa"/>
          </w:tcPr>
          <w:p w:rsidR="00423E12" w:rsidRPr="00E2168D" w:rsidRDefault="00423E12" w:rsidP="00423E12">
            <w:pPr>
              <w:pStyle w:val="Prrafodelista"/>
              <w:numPr>
                <w:ilvl w:val="0"/>
                <w:numId w:val="3"/>
              </w:numPr>
              <w:jc w:val="both"/>
            </w:pPr>
            <w:r w:rsidRPr="00E2168D">
              <w:t>Emplea información empírica recuperada a través de las entrevistas y/o cuestionarios para narrar el desarrollo de los acontecimientos.</w:t>
            </w:r>
          </w:p>
        </w:tc>
        <w:tc>
          <w:tcPr>
            <w:tcW w:w="1191" w:type="dxa"/>
          </w:tcPr>
          <w:p w:rsidR="00423E12" w:rsidRPr="008218E1" w:rsidRDefault="00423E12" w:rsidP="00154483">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243" w:type="dxa"/>
          </w:tcPr>
          <w:p w:rsidR="00423E12" w:rsidRPr="008218E1" w:rsidRDefault="00423E12" w:rsidP="00154483">
            <w:pPr>
              <w:jc w:val="both"/>
              <w:rPr>
                <w:rFonts w:ascii="Times New Roman" w:hAnsi="Times New Roman" w:cs="Times New Roman"/>
                <w:b/>
                <w:sz w:val="24"/>
                <w:szCs w:val="24"/>
              </w:rPr>
            </w:pPr>
          </w:p>
        </w:tc>
      </w:tr>
      <w:tr w:rsidR="00423E12" w:rsidRPr="008218E1" w:rsidTr="00423E12">
        <w:tc>
          <w:tcPr>
            <w:tcW w:w="8702" w:type="dxa"/>
          </w:tcPr>
          <w:p w:rsidR="00423E12" w:rsidRPr="00E2168D" w:rsidRDefault="00423E12" w:rsidP="00423E12">
            <w:pPr>
              <w:pStyle w:val="Prrafodelista"/>
              <w:numPr>
                <w:ilvl w:val="0"/>
                <w:numId w:val="3"/>
              </w:numPr>
              <w:jc w:val="both"/>
            </w:pPr>
            <w:r w:rsidRPr="00E2168D">
              <w:t>Expone por escrito su punto de vista con respecto al desenlace del acontecimiento o incidente crítico empleando argumentos teóricos y empíricos</w:t>
            </w:r>
          </w:p>
        </w:tc>
        <w:tc>
          <w:tcPr>
            <w:tcW w:w="1191" w:type="dxa"/>
          </w:tcPr>
          <w:p w:rsidR="00423E12" w:rsidRPr="008218E1" w:rsidRDefault="00423E12" w:rsidP="00154483">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243" w:type="dxa"/>
          </w:tcPr>
          <w:p w:rsidR="00423E12" w:rsidRPr="008218E1" w:rsidRDefault="00423E12" w:rsidP="00154483">
            <w:pPr>
              <w:jc w:val="both"/>
              <w:rPr>
                <w:rFonts w:ascii="Times New Roman" w:hAnsi="Times New Roman" w:cs="Times New Roman"/>
                <w:b/>
                <w:sz w:val="24"/>
                <w:szCs w:val="24"/>
              </w:rPr>
            </w:pPr>
          </w:p>
        </w:tc>
      </w:tr>
      <w:tr w:rsidR="00423E12" w:rsidRPr="008218E1" w:rsidTr="00423E12">
        <w:tc>
          <w:tcPr>
            <w:tcW w:w="8702" w:type="dxa"/>
          </w:tcPr>
          <w:p w:rsidR="00423E12" w:rsidRPr="00E2168D" w:rsidRDefault="00423E12" w:rsidP="00154483">
            <w:pPr>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Comentario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Son las reflexiones que el cronista va haciendo sobre los hechos que narra. Estas reflexiones suele hacerlas en tercera persona.</w:t>
            </w:r>
          </w:p>
        </w:tc>
        <w:tc>
          <w:tcPr>
            <w:tcW w:w="1191" w:type="dxa"/>
          </w:tcPr>
          <w:p w:rsidR="00423E12" w:rsidRPr="008218E1" w:rsidRDefault="00423E12" w:rsidP="00154483">
            <w:pPr>
              <w:jc w:val="center"/>
              <w:rPr>
                <w:rFonts w:ascii="Times New Roman" w:hAnsi="Times New Roman" w:cs="Times New Roman"/>
                <w:b/>
                <w:sz w:val="24"/>
                <w:szCs w:val="24"/>
              </w:rPr>
            </w:pPr>
            <w:r>
              <w:rPr>
                <w:rFonts w:ascii="Times New Roman" w:hAnsi="Times New Roman" w:cs="Times New Roman"/>
                <w:b/>
                <w:sz w:val="24"/>
                <w:szCs w:val="24"/>
              </w:rPr>
              <w:t>10</w:t>
            </w:r>
          </w:p>
          <w:p w:rsidR="00423E12" w:rsidRPr="008218E1" w:rsidRDefault="00423E12" w:rsidP="00154483">
            <w:pPr>
              <w:jc w:val="center"/>
              <w:rPr>
                <w:rFonts w:ascii="Times New Roman" w:hAnsi="Times New Roman" w:cs="Times New Roman"/>
                <w:sz w:val="24"/>
                <w:szCs w:val="24"/>
              </w:rPr>
            </w:pPr>
          </w:p>
        </w:tc>
        <w:tc>
          <w:tcPr>
            <w:tcW w:w="1243" w:type="dxa"/>
          </w:tcPr>
          <w:p w:rsidR="00423E12" w:rsidRPr="008218E1" w:rsidRDefault="00423E12" w:rsidP="00154483">
            <w:pPr>
              <w:jc w:val="both"/>
              <w:rPr>
                <w:rFonts w:ascii="Times New Roman" w:hAnsi="Times New Roman" w:cs="Times New Roman"/>
                <w:b/>
                <w:sz w:val="24"/>
                <w:szCs w:val="24"/>
              </w:rPr>
            </w:pPr>
          </w:p>
        </w:tc>
      </w:tr>
      <w:tr w:rsidR="00423E12" w:rsidRPr="008218E1" w:rsidTr="00423E12">
        <w:tc>
          <w:tcPr>
            <w:tcW w:w="8702" w:type="dxa"/>
          </w:tcPr>
          <w:p w:rsidR="00423E12" w:rsidRPr="008218E1" w:rsidRDefault="00423E12" w:rsidP="00154483">
            <w:pPr>
              <w:jc w:val="right"/>
              <w:rPr>
                <w:rFonts w:ascii="Times New Roman" w:hAnsi="Times New Roman" w:cs="Times New Roman"/>
                <w:b/>
                <w:sz w:val="24"/>
                <w:szCs w:val="24"/>
              </w:rPr>
            </w:pPr>
            <w:r>
              <w:rPr>
                <w:rFonts w:ascii="Times New Roman" w:hAnsi="Times New Roman" w:cs="Times New Roman"/>
                <w:b/>
                <w:sz w:val="24"/>
                <w:szCs w:val="24"/>
              </w:rPr>
              <w:t>Toral</w:t>
            </w:r>
          </w:p>
        </w:tc>
        <w:tc>
          <w:tcPr>
            <w:tcW w:w="1191" w:type="dxa"/>
          </w:tcPr>
          <w:p w:rsidR="00423E12" w:rsidRPr="008218E1" w:rsidRDefault="00423E12" w:rsidP="00154483">
            <w:pPr>
              <w:jc w:val="right"/>
              <w:rPr>
                <w:rFonts w:ascii="Times New Roman" w:hAnsi="Times New Roman" w:cs="Times New Roman"/>
                <w:b/>
                <w:sz w:val="24"/>
                <w:szCs w:val="24"/>
              </w:rPr>
            </w:pPr>
            <w:r>
              <w:rPr>
                <w:rFonts w:ascii="Times New Roman" w:hAnsi="Times New Roman" w:cs="Times New Roman"/>
                <w:b/>
                <w:sz w:val="24"/>
                <w:szCs w:val="24"/>
              </w:rPr>
              <w:t>100</w:t>
            </w:r>
          </w:p>
        </w:tc>
        <w:tc>
          <w:tcPr>
            <w:tcW w:w="1243" w:type="dxa"/>
          </w:tcPr>
          <w:p w:rsidR="00423E12" w:rsidRPr="008218E1" w:rsidRDefault="00423E12" w:rsidP="00154483">
            <w:pPr>
              <w:jc w:val="both"/>
              <w:rPr>
                <w:rFonts w:ascii="Times New Roman" w:hAnsi="Times New Roman" w:cs="Times New Roman"/>
                <w:b/>
                <w:sz w:val="24"/>
                <w:szCs w:val="24"/>
              </w:rPr>
            </w:pPr>
          </w:p>
        </w:tc>
      </w:tr>
    </w:tbl>
    <w:p w:rsidR="00423E12" w:rsidRPr="00423E12" w:rsidRDefault="00423E12" w:rsidP="00423E12">
      <w:pPr>
        <w:tabs>
          <w:tab w:val="left" w:pos="251"/>
          <w:tab w:val="center" w:pos="832"/>
        </w:tabs>
        <w:rPr>
          <w:b/>
        </w:rPr>
      </w:pPr>
    </w:p>
    <w:p w:rsidR="00423E12" w:rsidRPr="00423E12" w:rsidRDefault="00423E12" w:rsidP="00423E12">
      <w:pPr>
        <w:tabs>
          <w:tab w:val="left" w:pos="251"/>
          <w:tab w:val="center" w:pos="832"/>
        </w:tabs>
        <w:rPr>
          <w:b/>
        </w:rPr>
      </w:pPr>
    </w:p>
    <w:p w:rsidR="00507559" w:rsidRDefault="00507559" w:rsidP="00546474">
      <w:pPr>
        <w:rPr>
          <w:rFonts w:ascii="Arial" w:hAnsi="Arial" w:cs="Arial"/>
          <w:sz w:val="24"/>
          <w:szCs w:val="24"/>
        </w:rPr>
      </w:pPr>
      <w:r>
        <w:rPr>
          <w:rFonts w:ascii="Arial" w:hAnsi="Arial" w:cs="Arial"/>
          <w:sz w:val="24"/>
          <w:szCs w:val="24"/>
        </w:rPr>
        <w:t xml:space="preserve"> </w:t>
      </w:r>
    </w:p>
    <w:p w:rsidR="00507559" w:rsidRPr="00CB68CC" w:rsidRDefault="00507559" w:rsidP="00546474">
      <w:pPr>
        <w:rPr>
          <w:rFonts w:ascii="Arial" w:hAnsi="Arial" w:cs="Arial"/>
          <w:sz w:val="24"/>
          <w:szCs w:val="24"/>
        </w:rPr>
      </w:pPr>
    </w:p>
    <w:p w:rsidR="0083033E" w:rsidRDefault="0083033E" w:rsidP="00303475">
      <w:pPr>
        <w:jc w:val="center"/>
      </w:pPr>
    </w:p>
    <w:p w:rsidR="0083033E" w:rsidRDefault="0083033E" w:rsidP="00303475">
      <w:pPr>
        <w:jc w:val="center"/>
      </w:pPr>
    </w:p>
    <w:sectPr w:rsidR="0083033E" w:rsidSect="006D4355">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873653F"/>
    <w:multiLevelType w:val="hybridMultilevel"/>
    <w:tmpl w:val="3BDA7E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43"/>
    <w:rsid w:val="00257ACF"/>
    <w:rsid w:val="002B555C"/>
    <w:rsid w:val="00303475"/>
    <w:rsid w:val="003240FD"/>
    <w:rsid w:val="003533A6"/>
    <w:rsid w:val="00407FB2"/>
    <w:rsid w:val="00423E12"/>
    <w:rsid w:val="00507559"/>
    <w:rsid w:val="00546474"/>
    <w:rsid w:val="006D4355"/>
    <w:rsid w:val="00764534"/>
    <w:rsid w:val="0083033E"/>
    <w:rsid w:val="008357FA"/>
    <w:rsid w:val="00872934"/>
    <w:rsid w:val="00874943"/>
    <w:rsid w:val="00922018"/>
    <w:rsid w:val="00B96D75"/>
    <w:rsid w:val="00BA7F8C"/>
    <w:rsid w:val="00BC31F5"/>
    <w:rsid w:val="00CA6B17"/>
    <w:rsid w:val="00CB68CC"/>
    <w:rsid w:val="00D62CEB"/>
    <w:rsid w:val="00EC4A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EBCA9"/>
  <w15:chartTrackingRefBased/>
  <w15:docId w15:val="{B2354466-748F-455E-9618-6010AC2D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3475"/>
    <w:pPr>
      <w:spacing w:after="0" w:line="240" w:lineRule="auto"/>
      <w:ind w:left="720"/>
      <w:contextualSpacing/>
    </w:pPr>
    <w:rPr>
      <w:rFonts w:ascii="Times New Roman" w:eastAsia="Times New Roman" w:hAnsi="Times New Roman" w:cs="Times New Roman"/>
      <w:sz w:val="24"/>
      <w:szCs w:val="24"/>
      <w:lang w:val="es-ES" w:eastAsia="es-MX"/>
    </w:rPr>
  </w:style>
  <w:style w:type="table" w:styleId="Tablaconcuadrcula">
    <w:name w:val="Table Grid"/>
    <w:basedOn w:val="Tablanormal"/>
    <w:uiPriority w:val="59"/>
    <w:rsid w:val="00303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D4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6D4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BD9A2-8946-48AF-A233-F436B924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Pages>
  <Words>1338</Words>
  <Characters>7361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Zabdieli Vargas</dc:creator>
  <cp:keywords/>
  <dc:description/>
  <cp:lastModifiedBy>Zabdieli Vargas</cp:lastModifiedBy>
  <cp:revision>4</cp:revision>
  <dcterms:created xsi:type="dcterms:W3CDTF">2021-04-16T23:26:00Z</dcterms:created>
  <dcterms:modified xsi:type="dcterms:W3CDTF">2021-04-22T23:10:00Z</dcterms:modified>
</cp:coreProperties>
</file>