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0D918" w14:textId="77777777" w:rsidR="00A60C23" w:rsidRPr="007A40FE" w:rsidRDefault="00A60C23" w:rsidP="00A60C23">
      <w:pPr>
        <w:jc w:val="center"/>
        <w:rPr>
          <w:rFonts w:ascii="Arial" w:hAnsi="Arial" w:cs="Arial"/>
          <w:b/>
          <w:sz w:val="28"/>
          <w:szCs w:val="28"/>
        </w:rPr>
      </w:pPr>
      <w:bookmarkStart w:id="0" w:name="_Hlk67065109"/>
      <w:bookmarkEnd w:id="0"/>
      <w:r w:rsidRPr="007A40FE">
        <w:rPr>
          <w:rFonts w:ascii="Arial" w:hAnsi="Arial" w:cs="Arial"/>
          <w:b/>
          <w:sz w:val="28"/>
          <w:szCs w:val="28"/>
        </w:rPr>
        <w:t>ESCUELA NORMAL DE EDUCACIÓN PREESCOLAR</w:t>
      </w:r>
    </w:p>
    <w:p w14:paraId="6DE5484E" w14:textId="77777777" w:rsidR="00A60C23" w:rsidRPr="007A40FE" w:rsidRDefault="00A60C23" w:rsidP="00A60C23">
      <w:pPr>
        <w:jc w:val="center"/>
        <w:rPr>
          <w:rFonts w:ascii="Arial" w:hAnsi="Arial" w:cs="Arial"/>
          <w:b/>
          <w:sz w:val="28"/>
          <w:szCs w:val="28"/>
        </w:rPr>
      </w:pPr>
      <w:r w:rsidRPr="007A40FE">
        <w:rPr>
          <w:rFonts w:ascii="Arial" w:hAnsi="Arial" w:cs="Arial"/>
          <w:b/>
          <w:sz w:val="28"/>
          <w:szCs w:val="28"/>
        </w:rPr>
        <w:t>Licenciatura en Educación preescolar</w:t>
      </w:r>
    </w:p>
    <w:p w14:paraId="1013C955" w14:textId="77777777" w:rsidR="00A60C23" w:rsidRPr="007A40FE" w:rsidRDefault="00A60C23" w:rsidP="00A60C23">
      <w:pPr>
        <w:jc w:val="center"/>
        <w:rPr>
          <w:rFonts w:ascii="Arial" w:hAnsi="Arial" w:cs="Arial"/>
          <w:b/>
          <w:sz w:val="28"/>
          <w:szCs w:val="28"/>
        </w:rPr>
      </w:pPr>
      <w:r w:rsidRPr="007A40FE">
        <w:rPr>
          <w:rFonts w:ascii="Arial" w:hAnsi="Arial" w:cs="Arial"/>
          <w:b/>
          <w:sz w:val="28"/>
          <w:szCs w:val="28"/>
        </w:rPr>
        <w:t>Ciclo escolar 2020 – 2021</w:t>
      </w:r>
    </w:p>
    <w:p w14:paraId="621F720E" w14:textId="77777777" w:rsidR="00A60C23" w:rsidRPr="007A40FE" w:rsidRDefault="00A60C23" w:rsidP="00A60C23">
      <w:pPr>
        <w:jc w:val="center"/>
        <w:rPr>
          <w:rFonts w:ascii="Arial" w:hAnsi="Arial" w:cs="Arial"/>
          <w:b/>
          <w:sz w:val="28"/>
          <w:szCs w:val="28"/>
        </w:rPr>
      </w:pPr>
      <w:r w:rsidRPr="007A40FE">
        <w:rPr>
          <w:rFonts w:ascii="Arial" w:hAnsi="Arial" w:cs="Arial"/>
          <w:noProof/>
        </w:rPr>
        <mc:AlternateContent>
          <mc:Choice Requires="wpg">
            <w:drawing>
              <wp:anchor distT="0" distB="0" distL="114300" distR="114300" simplePos="0" relativeHeight="251659264" behindDoc="0" locked="0" layoutInCell="1" allowOverlap="1" wp14:anchorId="37A638A3" wp14:editId="7ED79D54">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D1DD3AD" w14:textId="37A0F4A8" w:rsidR="00DE700F" w:rsidRPr="005608A8" w:rsidRDefault="00DE700F" w:rsidP="00A60C23">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A638A3"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D1DD3AD" w14:textId="37A0F4A8" w:rsidR="00DE700F" w:rsidRPr="005608A8" w:rsidRDefault="00DE700F" w:rsidP="00A60C23">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6B677B6B" w14:textId="77777777" w:rsidR="00A60C23" w:rsidRPr="007A40FE" w:rsidRDefault="00A60C23" w:rsidP="00A60C23">
      <w:pPr>
        <w:jc w:val="center"/>
        <w:rPr>
          <w:rFonts w:ascii="Arial" w:hAnsi="Arial" w:cs="Arial"/>
          <w:b/>
          <w:sz w:val="28"/>
          <w:szCs w:val="28"/>
        </w:rPr>
      </w:pPr>
    </w:p>
    <w:p w14:paraId="7BF6AD21" w14:textId="77777777" w:rsidR="00A60C23" w:rsidRPr="007A40FE" w:rsidRDefault="00A60C23" w:rsidP="00A60C23">
      <w:pPr>
        <w:jc w:val="center"/>
        <w:rPr>
          <w:rFonts w:ascii="Arial" w:hAnsi="Arial" w:cs="Arial"/>
          <w:b/>
          <w:sz w:val="28"/>
          <w:szCs w:val="28"/>
        </w:rPr>
      </w:pPr>
    </w:p>
    <w:p w14:paraId="415CD588" w14:textId="77777777" w:rsidR="00A60C23" w:rsidRPr="007A40FE" w:rsidRDefault="00A60C23" w:rsidP="00A60C23">
      <w:pPr>
        <w:rPr>
          <w:rFonts w:ascii="Arial" w:hAnsi="Arial" w:cs="Arial"/>
          <w:b/>
          <w:sz w:val="28"/>
          <w:szCs w:val="28"/>
        </w:rPr>
      </w:pPr>
      <w:r w:rsidRPr="007A40FE">
        <w:rPr>
          <w:rFonts w:ascii="Arial" w:hAnsi="Arial" w:cs="Arial"/>
          <w:b/>
          <w:sz w:val="28"/>
          <w:szCs w:val="28"/>
        </w:rPr>
        <w:t xml:space="preserve">                  </w:t>
      </w:r>
    </w:p>
    <w:p w14:paraId="217896B4" w14:textId="77777777" w:rsidR="00A60C23" w:rsidRPr="007A40FE" w:rsidRDefault="00A60C23" w:rsidP="00A60C23">
      <w:pPr>
        <w:jc w:val="center"/>
        <w:rPr>
          <w:rFonts w:ascii="Arial" w:hAnsi="Arial" w:cs="Arial"/>
          <w:b/>
          <w:sz w:val="28"/>
          <w:szCs w:val="28"/>
        </w:rPr>
      </w:pPr>
      <w:r w:rsidRPr="007A40FE">
        <w:rPr>
          <w:rFonts w:ascii="Arial" w:hAnsi="Arial" w:cs="Arial"/>
          <w:b/>
          <w:sz w:val="28"/>
          <w:szCs w:val="28"/>
        </w:rPr>
        <w:t xml:space="preserve">Nombre de la alumna: </w:t>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r>
      <w:r w:rsidRPr="007A40FE">
        <w:rPr>
          <w:rFonts w:ascii="Arial" w:hAnsi="Arial" w:cs="Arial"/>
          <w:b/>
          <w:sz w:val="28"/>
          <w:szCs w:val="28"/>
        </w:rPr>
        <w:softHyphen/>
        <w:t xml:space="preserve"> </w:t>
      </w:r>
    </w:p>
    <w:p w14:paraId="2A3A3821" w14:textId="77777777" w:rsidR="00A60C23" w:rsidRPr="007A40FE" w:rsidRDefault="00A60C23" w:rsidP="00A60C23">
      <w:pPr>
        <w:jc w:val="center"/>
        <w:rPr>
          <w:rFonts w:ascii="Arial" w:hAnsi="Arial" w:cs="Arial"/>
          <w:b/>
          <w:sz w:val="28"/>
          <w:szCs w:val="28"/>
        </w:rPr>
      </w:pPr>
      <w:r w:rsidRPr="007A40FE">
        <w:rPr>
          <w:rFonts w:ascii="Arial" w:hAnsi="Arial" w:cs="Arial"/>
          <w:b/>
          <w:sz w:val="28"/>
          <w:szCs w:val="28"/>
        </w:rPr>
        <w:t>Andrea Victoria Sanguino Rocamontes N. Lista 19</w:t>
      </w:r>
    </w:p>
    <w:p w14:paraId="7F7751D3" w14:textId="23207284" w:rsidR="00A60C23" w:rsidRPr="007A40FE" w:rsidRDefault="00A60C23" w:rsidP="00A60C23">
      <w:pPr>
        <w:jc w:val="center"/>
        <w:rPr>
          <w:rFonts w:ascii="Arial" w:hAnsi="Arial" w:cs="Arial"/>
          <w:b/>
          <w:sz w:val="28"/>
          <w:szCs w:val="28"/>
        </w:rPr>
      </w:pPr>
      <w:r w:rsidRPr="007A40FE">
        <w:rPr>
          <w:rFonts w:ascii="Arial" w:hAnsi="Arial" w:cs="Arial"/>
          <w:b/>
          <w:sz w:val="28"/>
          <w:szCs w:val="28"/>
        </w:rPr>
        <w:t>Grupo:  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A60C23" w:rsidRPr="007A40FE" w14:paraId="31058854" w14:textId="77777777" w:rsidTr="00DE700F">
        <w:trPr>
          <w:tblCellSpacing w:w="15" w:type="dxa"/>
        </w:trPr>
        <w:tc>
          <w:tcPr>
            <w:tcW w:w="0" w:type="auto"/>
            <w:hideMark/>
          </w:tcPr>
          <w:p w14:paraId="4C17EBAB" w14:textId="77777777" w:rsidR="00A60C23" w:rsidRDefault="00A60C23" w:rsidP="00DE700F">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 xml:space="preserve">EVIDENCIA DE UNIDAD </w:t>
            </w:r>
          </w:p>
          <w:p w14:paraId="7F590A9F" w14:textId="77777777" w:rsidR="00A60C23" w:rsidRDefault="00A60C23" w:rsidP="00DE700F">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CRÓNICA</w:t>
            </w:r>
          </w:p>
          <w:p w14:paraId="1F8AF5D4" w14:textId="36066C4D" w:rsidR="00A60C23" w:rsidRPr="007A40FE" w:rsidRDefault="00A60C23" w:rsidP="00DE700F">
            <w:pPr>
              <w:spacing w:before="75" w:after="75" w:line="240" w:lineRule="auto"/>
              <w:ind w:left="60"/>
              <w:jc w:val="center"/>
              <w:outlineLvl w:val="1"/>
              <w:rPr>
                <w:rFonts w:ascii="Arial" w:eastAsia="Times New Roman" w:hAnsi="Arial" w:cs="Arial"/>
                <w:b/>
                <w:bCs/>
                <w:i/>
                <w:iCs/>
                <w:color w:val="000000"/>
                <w:sz w:val="32"/>
                <w:szCs w:val="32"/>
                <w:lang w:eastAsia="es-MX"/>
              </w:rPr>
            </w:pPr>
            <w:r w:rsidRPr="00A60C23">
              <w:rPr>
                <w:rFonts w:ascii="Arial" w:eastAsia="Times New Roman" w:hAnsi="Arial" w:cs="Arial"/>
                <w:b/>
                <w:bCs/>
                <w:i/>
                <w:iCs/>
                <w:color w:val="000000"/>
                <w:sz w:val="28"/>
                <w:szCs w:val="28"/>
                <w:lang w:eastAsia="es-MX"/>
              </w:rPr>
              <w:t xml:space="preserve">Nombre: </w:t>
            </w:r>
          </w:p>
        </w:tc>
      </w:tr>
    </w:tbl>
    <w:p w14:paraId="3C4BCED7" w14:textId="35533F4E" w:rsidR="00A60C23" w:rsidRPr="005D6BF6" w:rsidRDefault="005D6BF6" w:rsidP="005D6BF6">
      <w:pPr>
        <w:pStyle w:val="NormalWeb"/>
        <w:shd w:val="clear" w:color="auto" w:fill="FFFFFF"/>
        <w:spacing w:before="0" w:beforeAutospacing="0" w:line="276" w:lineRule="auto"/>
        <w:jc w:val="center"/>
        <w:rPr>
          <w:b/>
          <w:bCs/>
          <w:iCs/>
          <w:sz w:val="28"/>
          <w:szCs w:val="28"/>
        </w:rPr>
      </w:pPr>
      <w:r w:rsidRPr="005D6BF6">
        <w:rPr>
          <w:b/>
          <w:bCs/>
          <w:iCs/>
          <w:sz w:val="28"/>
          <w:szCs w:val="28"/>
        </w:rPr>
        <w:t xml:space="preserve">La </w:t>
      </w:r>
      <w:r>
        <w:rPr>
          <w:b/>
          <w:bCs/>
          <w:iCs/>
          <w:sz w:val="28"/>
          <w:szCs w:val="28"/>
        </w:rPr>
        <w:t>E</w:t>
      </w:r>
      <w:r w:rsidRPr="005D6BF6">
        <w:rPr>
          <w:b/>
          <w:bCs/>
          <w:iCs/>
          <w:sz w:val="28"/>
          <w:szCs w:val="28"/>
        </w:rPr>
        <w:t xml:space="preserve">scuela: </w:t>
      </w:r>
      <w:r>
        <w:rPr>
          <w:b/>
          <w:bCs/>
          <w:iCs/>
          <w:sz w:val="28"/>
          <w:szCs w:val="28"/>
        </w:rPr>
        <w:t>O</w:t>
      </w:r>
      <w:r w:rsidRPr="005D6BF6">
        <w:rPr>
          <w:b/>
          <w:bCs/>
          <w:iCs/>
          <w:sz w:val="28"/>
          <w:szCs w:val="28"/>
        </w:rPr>
        <w:t>bjeto de vandalismo en épocas de COVID</w:t>
      </w:r>
      <w:r>
        <w:rPr>
          <w:b/>
          <w:bCs/>
          <w:iCs/>
          <w:sz w:val="28"/>
          <w:szCs w:val="28"/>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A60C23" w:rsidRPr="00A60C23" w14:paraId="74EFA4EC" w14:textId="77777777" w:rsidTr="00A60C23">
        <w:trPr>
          <w:tblCellSpacing w:w="15" w:type="dxa"/>
        </w:trPr>
        <w:tc>
          <w:tcPr>
            <w:tcW w:w="0" w:type="auto"/>
            <w:vAlign w:val="center"/>
            <w:hideMark/>
          </w:tcPr>
          <w:p w14:paraId="1A02B53D" w14:textId="77777777" w:rsidR="00A60C23" w:rsidRPr="00A60C23" w:rsidRDefault="00A60C23" w:rsidP="00A60C23">
            <w:pPr>
              <w:spacing w:after="0" w:line="240" w:lineRule="auto"/>
              <w:rPr>
                <w:rFonts w:ascii="Arial" w:eastAsia="Times New Roman" w:hAnsi="Arial" w:cs="Arial"/>
                <w:sz w:val="24"/>
                <w:szCs w:val="24"/>
                <w:lang w:eastAsia="es-MX"/>
              </w:rPr>
            </w:pPr>
            <w:r w:rsidRPr="00A60C23">
              <w:rPr>
                <w:rFonts w:ascii="Arial" w:eastAsia="Times New Roman" w:hAnsi="Arial" w:cs="Arial"/>
                <w:sz w:val="24"/>
                <w:szCs w:val="24"/>
                <w:lang w:eastAsia="es-MX"/>
              </w:rPr>
              <w:t>UNIDAD DE APRENDIZAJE I. ESCUELA Y COMUNIDAD: ENCUENTROS Y DESENCUENTROS</w:t>
            </w:r>
          </w:p>
        </w:tc>
      </w:tr>
      <w:tr w:rsidR="00A60C23" w:rsidRPr="00A60C23" w14:paraId="6CEBFC27" w14:textId="77777777" w:rsidTr="00A60C23">
        <w:trPr>
          <w:tblCellSpacing w:w="15" w:type="dxa"/>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A60C23" w:rsidRPr="00A60C23" w14:paraId="5D5CAFC7" w14:textId="77777777">
              <w:trPr>
                <w:tblCellSpacing w:w="15" w:type="dxa"/>
              </w:trPr>
              <w:tc>
                <w:tcPr>
                  <w:tcW w:w="0" w:type="auto"/>
                  <w:hideMark/>
                </w:tcPr>
                <w:p w14:paraId="2896E1AE" w14:textId="2F498012" w:rsidR="00A60C23" w:rsidRPr="00A60C23" w:rsidRDefault="00A60C23" w:rsidP="00A60C23">
                  <w:pPr>
                    <w:spacing w:after="0" w:line="240" w:lineRule="auto"/>
                    <w:ind w:left="60"/>
                    <w:jc w:val="both"/>
                    <w:rPr>
                      <w:rFonts w:ascii="Verdana" w:eastAsia="Times New Roman" w:hAnsi="Verdana" w:cs="Times New Roman"/>
                      <w:color w:val="000000"/>
                      <w:sz w:val="24"/>
                      <w:szCs w:val="24"/>
                      <w:lang w:eastAsia="es-MX"/>
                    </w:rPr>
                  </w:pPr>
                  <w:r w:rsidRPr="00A60C23">
                    <w:rPr>
                      <w:rFonts w:ascii="Verdana" w:eastAsia="Times New Roman" w:hAnsi="Verdana" w:cs="Times New Roman"/>
                      <w:noProof/>
                      <w:color w:val="000000"/>
                      <w:sz w:val="24"/>
                      <w:szCs w:val="24"/>
                      <w:lang w:eastAsia="es-MX"/>
                    </w:rPr>
                    <w:drawing>
                      <wp:inline distT="0" distB="0" distL="0" distR="0" wp14:anchorId="486B29D1" wp14:editId="75AAAA05">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F5C9213" w14:textId="77777777" w:rsidR="00A60C23" w:rsidRPr="00A60C23" w:rsidRDefault="00A60C23" w:rsidP="00A60C23">
                  <w:pPr>
                    <w:spacing w:after="0" w:line="240" w:lineRule="auto"/>
                    <w:ind w:left="60"/>
                    <w:rPr>
                      <w:rFonts w:ascii="Verdana" w:eastAsia="Times New Roman" w:hAnsi="Verdana" w:cs="Times New Roman"/>
                      <w:color w:val="000000"/>
                      <w:sz w:val="24"/>
                      <w:szCs w:val="24"/>
                      <w:lang w:eastAsia="es-MX"/>
                    </w:rPr>
                  </w:pPr>
                  <w:r w:rsidRPr="00A60C2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47D04D12" w14:textId="77777777" w:rsidR="00A60C23" w:rsidRPr="00A60C23" w:rsidRDefault="00A60C23" w:rsidP="00A60C23">
            <w:pPr>
              <w:spacing w:after="0" w:line="240" w:lineRule="auto"/>
              <w:rPr>
                <w:rFonts w:ascii="Arial" w:eastAsia="Times New Roman" w:hAnsi="Arial" w:cs="Arial"/>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73"/>
            </w:tblGrid>
            <w:tr w:rsidR="00A60C23" w:rsidRPr="00A60C23" w14:paraId="75094CFA" w14:textId="77777777">
              <w:trPr>
                <w:tblCellSpacing w:w="15" w:type="dxa"/>
              </w:trPr>
              <w:tc>
                <w:tcPr>
                  <w:tcW w:w="0" w:type="auto"/>
                  <w:hideMark/>
                </w:tcPr>
                <w:p w14:paraId="1D2974F9" w14:textId="06C7A30F" w:rsidR="00A60C23" w:rsidRPr="00A60C23" w:rsidRDefault="00A60C23" w:rsidP="00A60C23">
                  <w:pPr>
                    <w:spacing w:after="0" w:line="240" w:lineRule="auto"/>
                    <w:ind w:left="60"/>
                    <w:jc w:val="both"/>
                    <w:rPr>
                      <w:rFonts w:ascii="Verdana" w:eastAsia="Times New Roman" w:hAnsi="Verdana" w:cs="Times New Roman"/>
                      <w:color w:val="000000"/>
                      <w:sz w:val="24"/>
                      <w:szCs w:val="24"/>
                      <w:lang w:eastAsia="es-MX"/>
                    </w:rPr>
                  </w:pPr>
                  <w:r w:rsidRPr="00A60C23">
                    <w:rPr>
                      <w:rFonts w:ascii="Verdana" w:eastAsia="Times New Roman" w:hAnsi="Verdana" w:cs="Times New Roman"/>
                      <w:noProof/>
                      <w:color w:val="000000"/>
                      <w:sz w:val="24"/>
                      <w:szCs w:val="24"/>
                      <w:lang w:eastAsia="es-MX"/>
                    </w:rPr>
                    <w:drawing>
                      <wp:inline distT="0" distB="0" distL="0" distR="0" wp14:anchorId="52301782" wp14:editId="70EE733B">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A79283B" w14:textId="77777777" w:rsidR="00A60C23" w:rsidRPr="00A60C23" w:rsidRDefault="00A60C23" w:rsidP="00A60C23">
                  <w:pPr>
                    <w:spacing w:after="0" w:line="240" w:lineRule="auto"/>
                    <w:ind w:left="60"/>
                    <w:rPr>
                      <w:rFonts w:ascii="Verdana" w:eastAsia="Times New Roman" w:hAnsi="Verdana" w:cs="Times New Roman"/>
                      <w:color w:val="000000"/>
                      <w:sz w:val="24"/>
                      <w:szCs w:val="24"/>
                      <w:lang w:eastAsia="es-MX"/>
                    </w:rPr>
                  </w:pPr>
                  <w:r w:rsidRPr="00A60C23">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00DB0218" w14:textId="77777777" w:rsidR="00A60C23" w:rsidRPr="00A60C23" w:rsidRDefault="00A60C23" w:rsidP="00A60C23">
            <w:pPr>
              <w:spacing w:after="0" w:line="240" w:lineRule="auto"/>
              <w:rPr>
                <w:rFonts w:ascii="Arial" w:eastAsia="Times New Roman" w:hAnsi="Arial" w:cs="Arial"/>
                <w:sz w:val="24"/>
                <w:szCs w:val="24"/>
                <w:lang w:eastAsia="es-MX"/>
              </w:rPr>
            </w:pPr>
          </w:p>
        </w:tc>
      </w:tr>
      <w:tr w:rsidR="00A60C23" w:rsidRPr="007A40FE" w14:paraId="2A131336" w14:textId="77777777" w:rsidTr="00DE700F">
        <w:trPr>
          <w:tblCellSpacing w:w="15" w:type="dxa"/>
        </w:trPr>
        <w:tc>
          <w:tcPr>
            <w:tcW w:w="0" w:type="auto"/>
            <w:vAlign w:val="center"/>
            <w:hideMark/>
          </w:tcPr>
          <w:p w14:paraId="434ADD28" w14:textId="77777777" w:rsidR="00A60C23" w:rsidRPr="007A40FE" w:rsidRDefault="00A60C23" w:rsidP="00DE700F">
            <w:pPr>
              <w:spacing w:after="0" w:line="240" w:lineRule="auto"/>
              <w:rPr>
                <w:rFonts w:ascii="Arial" w:eastAsia="Times New Roman" w:hAnsi="Arial" w:cs="Arial"/>
                <w:sz w:val="24"/>
                <w:szCs w:val="24"/>
                <w:lang w:eastAsia="es-MX"/>
              </w:rPr>
            </w:pPr>
          </w:p>
        </w:tc>
      </w:tr>
    </w:tbl>
    <w:p w14:paraId="38D4C3A0" w14:textId="69EA2C50" w:rsidR="00A60C23" w:rsidRPr="007A40FE" w:rsidRDefault="00A60C23" w:rsidP="00A60C23">
      <w:pPr>
        <w:pStyle w:val="Ttulo3"/>
        <w:spacing w:before="30" w:beforeAutospacing="0" w:after="30" w:afterAutospacing="0"/>
        <w:ind w:left="60"/>
        <w:jc w:val="center"/>
        <w:rPr>
          <w:rFonts w:ascii="Arial" w:hAnsi="Arial" w:cs="Arial"/>
          <w:color w:val="000000"/>
          <w:sz w:val="26"/>
          <w:szCs w:val="26"/>
        </w:rPr>
      </w:pPr>
      <w:r w:rsidRPr="007A40FE">
        <w:rPr>
          <w:rFonts w:ascii="Arial" w:hAnsi="Arial" w:cs="Arial"/>
          <w:sz w:val="24"/>
          <w:szCs w:val="24"/>
        </w:rPr>
        <w:t>Nombre del docente:</w:t>
      </w:r>
      <w:r>
        <w:rPr>
          <w:rFonts w:ascii="Arial" w:hAnsi="Arial" w:cs="Arial"/>
          <w:sz w:val="24"/>
          <w:szCs w:val="24"/>
        </w:rPr>
        <w:t xml:space="preserve"> Elizabeth Guadalupe Ramos Suárez</w:t>
      </w:r>
    </w:p>
    <w:p w14:paraId="5561B621" w14:textId="77777777" w:rsidR="00A60C23" w:rsidRPr="007A40FE" w:rsidRDefault="00A60C23" w:rsidP="00A60C23">
      <w:pPr>
        <w:jc w:val="center"/>
        <w:rPr>
          <w:rFonts w:ascii="Arial" w:hAnsi="Arial" w:cs="Arial"/>
          <w:sz w:val="24"/>
          <w:szCs w:val="24"/>
        </w:rPr>
      </w:pPr>
    </w:p>
    <w:p w14:paraId="2094E423" w14:textId="281BA7A0" w:rsidR="00A60C23" w:rsidRPr="007A40FE" w:rsidRDefault="00A60C23" w:rsidP="00A60C23">
      <w:pPr>
        <w:jc w:val="center"/>
        <w:rPr>
          <w:rFonts w:ascii="Arial" w:hAnsi="Arial" w:cs="Arial"/>
          <w:sz w:val="28"/>
          <w:szCs w:val="28"/>
        </w:rPr>
      </w:pPr>
      <w:r w:rsidRPr="007A40FE">
        <w:rPr>
          <w:rFonts w:ascii="Arial" w:hAnsi="Arial" w:cs="Arial"/>
          <w:sz w:val="28"/>
          <w:szCs w:val="28"/>
        </w:rPr>
        <w:t xml:space="preserve">Fecha:  </w:t>
      </w:r>
      <w:r>
        <w:rPr>
          <w:rFonts w:ascii="Arial" w:hAnsi="Arial" w:cs="Arial"/>
          <w:sz w:val="28"/>
          <w:szCs w:val="28"/>
        </w:rPr>
        <w:t>16 de abril de 2021</w:t>
      </w:r>
    </w:p>
    <w:p w14:paraId="68AAF657" w14:textId="69B5D46C" w:rsidR="001E4B50" w:rsidRPr="001E4B50" w:rsidRDefault="001E4B50" w:rsidP="00A60C23">
      <w:pPr>
        <w:pStyle w:val="NormalWeb"/>
        <w:kinsoku w:val="0"/>
        <w:overflowPunct w:val="0"/>
        <w:spacing w:before="0" w:beforeAutospacing="0" w:after="0" w:afterAutospacing="0" w:line="360" w:lineRule="auto"/>
        <w:jc w:val="right"/>
        <w:textAlignment w:val="baseline"/>
        <w:rPr>
          <w:rFonts w:eastAsia="Arial"/>
          <w:color w:val="000000"/>
          <w:kern w:val="24"/>
          <w:sz w:val="32"/>
          <w:szCs w:val="32"/>
        </w:rPr>
      </w:pPr>
      <w:r w:rsidRPr="001E4B50">
        <w:rPr>
          <w:rFonts w:eastAsia="Arial"/>
          <w:color w:val="000000"/>
          <w:kern w:val="24"/>
          <w:sz w:val="40"/>
          <w:szCs w:val="40"/>
        </w:rPr>
        <w:br/>
      </w:r>
      <w:r w:rsidRPr="001E4B50">
        <w:rPr>
          <w:rFonts w:eastAsia="Arial"/>
          <w:color w:val="000000"/>
          <w:kern w:val="24"/>
          <w:sz w:val="32"/>
          <w:szCs w:val="32"/>
        </w:rPr>
        <w:t xml:space="preserve">   Saltillo, Coahuila.  </w:t>
      </w:r>
      <w:r w:rsidR="00A60C23">
        <w:rPr>
          <w:rFonts w:eastAsia="Arial"/>
          <w:color w:val="000000"/>
          <w:kern w:val="24"/>
          <w:sz w:val="32"/>
          <w:szCs w:val="32"/>
        </w:rPr>
        <w:t xml:space="preserve">Abril </w:t>
      </w:r>
      <w:r w:rsidRPr="001E4B50">
        <w:rPr>
          <w:rFonts w:eastAsia="Arial"/>
          <w:color w:val="000000"/>
          <w:kern w:val="24"/>
          <w:sz w:val="32"/>
          <w:szCs w:val="32"/>
        </w:rPr>
        <w:t>202</w:t>
      </w:r>
      <w:r w:rsidR="00A60C23">
        <w:rPr>
          <w:rFonts w:eastAsia="Arial"/>
          <w:color w:val="000000"/>
          <w:kern w:val="24"/>
          <w:sz w:val="32"/>
          <w:szCs w:val="32"/>
        </w:rPr>
        <w:t>1</w:t>
      </w:r>
    </w:p>
    <w:p w14:paraId="6CC1CCEA" w14:textId="636922BB" w:rsidR="0052005F" w:rsidRPr="005D6BF6" w:rsidRDefault="008336E0" w:rsidP="0052005F">
      <w:pPr>
        <w:pStyle w:val="NormalWeb"/>
        <w:shd w:val="clear" w:color="auto" w:fill="FFFFFF"/>
        <w:spacing w:before="0" w:beforeAutospacing="0" w:line="276" w:lineRule="auto"/>
        <w:jc w:val="center"/>
        <w:rPr>
          <w:b/>
          <w:bCs/>
          <w:iCs/>
          <w:sz w:val="28"/>
          <w:szCs w:val="28"/>
        </w:rPr>
      </w:pPr>
      <w:r>
        <w:rPr>
          <w:b/>
          <w:bCs/>
          <w:iCs/>
          <w:sz w:val="28"/>
          <w:szCs w:val="28"/>
        </w:rPr>
        <w:lastRenderedPageBreak/>
        <w:t xml:space="preserve">INMINENTE HÍBRIDO REGRESO A CLASES </w:t>
      </w:r>
    </w:p>
    <w:p w14:paraId="7A7A6A4C" w14:textId="6E6588D3" w:rsidR="00034CD0" w:rsidRPr="00E97C8C" w:rsidRDefault="00034CD0" w:rsidP="00A62500">
      <w:pPr>
        <w:pStyle w:val="NormalWeb"/>
        <w:shd w:val="clear" w:color="auto" w:fill="FFFFFF"/>
        <w:spacing w:before="0" w:beforeAutospacing="0" w:line="276" w:lineRule="auto"/>
        <w:jc w:val="both"/>
        <w:rPr>
          <w:shd w:val="clear" w:color="auto" w:fill="FFFFFF"/>
        </w:rPr>
      </w:pPr>
      <w:r w:rsidRPr="00E97C8C">
        <w:rPr>
          <w:shd w:val="clear" w:color="auto" w:fill="FFFFFF"/>
        </w:rPr>
        <w:t>Un día cualquiera la tragedia nos golpeó, siempre habíamos pensado que las pandemias y tragedias a nivel mundial no eran asuntos que nos iban a concernir en un presente o en un futuro cercano, que equivocados estábamos… el brote del virus covid-19 apareció en la lejana región de Wuhan en China.</w:t>
      </w:r>
    </w:p>
    <w:p w14:paraId="483EFEE9" w14:textId="7DDD4C74" w:rsidR="00034CD0" w:rsidRPr="00E97C8C" w:rsidRDefault="00034CD0" w:rsidP="00A62500">
      <w:pPr>
        <w:pStyle w:val="NormalWeb"/>
        <w:shd w:val="clear" w:color="auto" w:fill="FFFFFF"/>
        <w:spacing w:before="0" w:beforeAutospacing="0" w:line="276" w:lineRule="auto"/>
        <w:jc w:val="both"/>
        <w:rPr>
          <w:shd w:val="clear" w:color="auto" w:fill="FFFFFF"/>
        </w:rPr>
      </w:pPr>
      <w:r w:rsidRPr="00E97C8C">
        <w:rPr>
          <w:shd w:val="clear" w:color="auto" w:fill="FFFFFF"/>
        </w:rPr>
        <w:t>La vida como la conocíamos nos cambió en un dos por tres, y lo peor es que ni siquiera nos dimos cuenta, los aeropuertos se cerraron, los barcos y los cruceros se detuvieron, los viajes dejaron de hacerse, el comercio se detuvo, la educación presencial igual, el mundo entró en pausa; inclusive a nivel local los trabajos dejaron de ser importantes, se podía laborar desde casa; las risas, los abrazos y los besos se detuvieron: un buen día ya no pudimos abrazarnos más por temor a contagiarnos o a contagiar a alguien…</w:t>
      </w:r>
    </w:p>
    <w:p w14:paraId="7D06DDFA" w14:textId="77777777" w:rsidR="00CD72B0" w:rsidRPr="00E97C8C" w:rsidRDefault="00034CD0" w:rsidP="00CD72B0">
      <w:pPr>
        <w:pStyle w:val="NormalWeb"/>
        <w:shd w:val="clear" w:color="auto" w:fill="FFFFFF"/>
        <w:spacing w:before="0" w:beforeAutospacing="0" w:line="276" w:lineRule="auto"/>
        <w:jc w:val="both"/>
        <w:rPr>
          <w:iCs/>
        </w:rPr>
      </w:pPr>
      <w:r w:rsidRPr="00E97C8C">
        <w:rPr>
          <w:noProof/>
        </w:rPr>
        <w:drawing>
          <wp:anchor distT="0" distB="0" distL="114300" distR="114300" simplePos="0" relativeHeight="251664384" behindDoc="1" locked="0" layoutInCell="1" allowOverlap="1" wp14:anchorId="5DA8EA2E" wp14:editId="17C28490">
            <wp:simplePos x="0" y="0"/>
            <wp:positionH relativeFrom="margin">
              <wp:align>right</wp:align>
            </wp:positionH>
            <wp:positionV relativeFrom="paragraph">
              <wp:posOffset>11430</wp:posOffset>
            </wp:positionV>
            <wp:extent cx="3619500" cy="2409825"/>
            <wp:effectExtent l="0" t="0" r="0" b="9525"/>
            <wp:wrapTight wrapText="bothSides">
              <wp:wrapPolygon edited="0">
                <wp:start x="0" y="0"/>
                <wp:lineTo x="0" y="21515"/>
                <wp:lineTo x="21486" y="21515"/>
                <wp:lineTo x="21486" y="0"/>
                <wp:lineTo x="0" y="0"/>
              </wp:wrapPolygon>
            </wp:wrapTight>
            <wp:docPr id="7" name="Imagen 7" descr="COVID-19 | Cuidados en el regreso a clases | Dr. Danilo Mantilla O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 Cuidados en el regreso a clases | Dr. Danilo Mantilla O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1F2" w:rsidRPr="00E97C8C">
        <w:rPr>
          <w:iCs/>
        </w:rPr>
        <w:t>Los días 16, 17 y 18</w:t>
      </w:r>
      <w:r w:rsidR="008F7AB5" w:rsidRPr="00E97C8C">
        <w:rPr>
          <w:iCs/>
        </w:rPr>
        <w:t xml:space="preserve">, </w:t>
      </w:r>
      <w:r w:rsidR="00E501F2" w:rsidRPr="00E97C8C">
        <w:rPr>
          <w:iCs/>
        </w:rPr>
        <w:t xml:space="preserve">de marzo </w:t>
      </w:r>
      <w:r w:rsidR="002961E2" w:rsidRPr="00E97C8C">
        <w:rPr>
          <w:iCs/>
        </w:rPr>
        <w:t>de 2021</w:t>
      </w:r>
      <w:r w:rsidR="008F7AB5" w:rsidRPr="00E97C8C">
        <w:rPr>
          <w:iCs/>
        </w:rPr>
        <w:t xml:space="preserve">, en un horario de 4:00 de la tarde a aproximadamente 6:30 de la noche; </w:t>
      </w:r>
      <w:r w:rsidR="0052005F" w:rsidRPr="00E97C8C">
        <w:rPr>
          <w:iCs/>
        </w:rPr>
        <w:t>puse</w:t>
      </w:r>
      <w:r w:rsidR="00E501F2" w:rsidRPr="00E97C8C">
        <w:rPr>
          <w:iCs/>
        </w:rPr>
        <w:t xml:space="preserve"> en práctica la observación </w:t>
      </w:r>
      <w:r w:rsidR="00CD72B0" w:rsidRPr="00E97C8C">
        <w:rPr>
          <w:iCs/>
        </w:rPr>
        <w:t xml:space="preserve">en </w:t>
      </w:r>
      <w:r w:rsidR="00E501F2" w:rsidRPr="00E97C8C">
        <w:rPr>
          <w:iCs/>
        </w:rPr>
        <w:t xml:space="preserve">Jardín de niños “Profesora Trinidad de la fuente” en Saltillo, Coah. </w:t>
      </w:r>
      <w:r w:rsidR="00C45488" w:rsidRPr="00E97C8C">
        <w:rPr>
          <w:shd w:val="clear" w:color="auto" w:fill="FFFFFF"/>
        </w:rPr>
        <w:t>tuve</w:t>
      </w:r>
      <w:r w:rsidR="00E501F2" w:rsidRPr="00E97C8C">
        <w:rPr>
          <w:shd w:val="clear" w:color="auto" w:fill="FFFFFF"/>
        </w:rPr>
        <w:t xml:space="preserve"> contacto directo con el campo de investigación, el cual es el entorno social y cultural de la gente aledaña a la comunidad del jardín. </w:t>
      </w:r>
      <w:r w:rsidR="00E501F2" w:rsidRPr="00E97C8C">
        <w:rPr>
          <w:rFonts w:eastAsia="Century Gothic"/>
        </w:rPr>
        <w:t>El jardín de Niños, Profesora Trinidad de la Fuente con C.C.T.: 05EJN00114C, está ubicado en una zona urbana en la colonia Brisas Oriente en Saltillo Coahuila,</w:t>
      </w:r>
      <w:r w:rsidR="00E501F2" w:rsidRPr="00E97C8C">
        <w:rPr>
          <w:iCs/>
        </w:rPr>
        <w:t xml:space="preserve"> El </w:t>
      </w:r>
      <w:r w:rsidR="00CD72B0" w:rsidRPr="00E97C8C">
        <w:rPr>
          <w:iCs/>
        </w:rPr>
        <w:t xml:space="preserve">Jardín </w:t>
      </w:r>
      <w:r w:rsidR="00E501F2" w:rsidRPr="00E97C8C">
        <w:rPr>
          <w:iCs/>
        </w:rPr>
        <w:t xml:space="preserve">está ubicado en Puerto Ángel 268, Residencial las brisas 25169, entre la calle puerto matamoros, Puerto Escondido y Blvd. Isidro López Zertuche. Es un Jardín de fácil acceso, ya que pasa el transporte 5ª y el Ramos, además de que hay calles transitadas lo cual tiene mayor accesibilidad a taxis y medios de transporte. El jardín de niños es de tipo Urbano. </w:t>
      </w:r>
      <w:r w:rsidR="00CD72B0" w:rsidRPr="00E97C8C">
        <w:rPr>
          <w:iCs/>
        </w:rPr>
        <w:t>El actual jardín cuenta con todos los servicios públicos, como son: luz, agua, drenaje, alcantarillando y alumbrado ocupa una superficie de 1, 469.60 metros cuadrados de los cuales se encuentran construidos 760.45 metros cuadrados, todo el edificio escolar es de una sola planta y de concreto, cuenta con seis aulas que miden seis por ocho metros y una de seis por dieciséis metros, cada una cuesta, cada una con todos los servicios.</w:t>
      </w:r>
    </w:p>
    <w:p w14:paraId="0B7EB443" w14:textId="0CBE2858" w:rsidR="00CD72B0" w:rsidRPr="00CD72B0" w:rsidRDefault="00CD72B0" w:rsidP="00CD72B0">
      <w:pPr>
        <w:pStyle w:val="NormalWeb"/>
        <w:spacing w:before="0" w:beforeAutospacing="0" w:line="276" w:lineRule="auto"/>
        <w:jc w:val="both"/>
        <w:rPr>
          <w:iCs/>
        </w:rPr>
      </w:pPr>
      <w:r w:rsidRPr="00CD72B0">
        <w:rPr>
          <w:iCs/>
        </w:rPr>
        <w:t xml:space="preserve">El jardín se encuentra distribuido de la siguiente manera, cuenta con dos sanitarios para niños y niñas respectivamente, una dirección y biblioteca con aire acondicionado, bodega, sala de </w:t>
      </w:r>
      <w:r w:rsidRPr="00CD72B0">
        <w:rPr>
          <w:iCs/>
        </w:rPr>
        <w:lastRenderedPageBreak/>
        <w:t>usos múltiples, patio de juegos, cancha deportiva, cabe señalar que dentro del mismo jardín se encuentra la supervisión escolar.</w:t>
      </w:r>
    </w:p>
    <w:p w14:paraId="6A72B453" w14:textId="16D62C4F" w:rsidR="00CE5AA9" w:rsidRPr="00E97C8C" w:rsidRDefault="002961E2" w:rsidP="00A62500">
      <w:pPr>
        <w:pStyle w:val="NormalWeb"/>
        <w:shd w:val="clear" w:color="auto" w:fill="FFFFFF"/>
        <w:spacing w:before="0" w:beforeAutospacing="0" w:line="276" w:lineRule="auto"/>
        <w:jc w:val="both"/>
        <w:rPr>
          <w:iCs/>
        </w:rPr>
      </w:pPr>
      <w:r w:rsidRPr="00E97C8C">
        <w:rPr>
          <w:iCs/>
        </w:rPr>
        <w:t>Durante los días de observación, me pude dar cuenta, que a pesar de que se ubica en una zona donde constantemente transcurre tránsito, y es un lugar con mucha movilidad urbana, pude</w:t>
      </w:r>
      <w:r w:rsidR="00E501F2" w:rsidRPr="00E97C8C">
        <w:rPr>
          <w:iCs/>
        </w:rPr>
        <w:t xml:space="preserve"> notar que a raíz de la pandemia surgió una problemática. </w:t>
      </w:r>
    </w:p>
    <w:p w14:paraId="6ABD4CEB" w14:textId="790CFD77" w:rsidR="00CE5AA9" w:rsidRPr="00E97C8C" w:rsidRDefault="00DB1DAE" w:rsidP="00A62500">
      <w:pPr>
        <w:pStyle w:val="NormalWeb"/>
        <w:shd w:val="clear" w:color="auto" w:fill="FFFFFF"/>
        <w:spacing w:before="0" w:beforeAutospacing="0" w:line="276" w:lineRule="auto"/>
        <w:jc w:val="both"/>
      </w:pPr>
      <w:r w:rsidRPr="00E97C8C">
        <w:rPr>
          <w:b/>
          <w:bCs/>
          <w:iCs/>
          <w:noProof/>
        </w:rPr>
        <w:drawing>
          <wp:anchor distT="0" distB="0" distL="114300" distR="114300" simplePos="0" relativeHeight="251661312" behindDoc="0" locked="0" layoutInCell="1" allowOverlap="1" wp14:anchorId="3528A4AB" wp14:editId="187521E9">
            <wp:simplePos x="0" y="0"/>
            <wp:positionH relativeFrom="margin">
              <wp:posOffset>3615690</wp:posOffset>
            </wp:positionH>
            <wp:positionV relativeFrom="paragraph">
              <wp:posOffset>8890</wp:posOffset>
            </wp:positionV>
            <wp:extent cx="1990725" cy="2343785"/>
            <wp:effectExtent l="0" t="0" r="9525" b="0"/>
            <wp:wrapSquare wrapText="bothSides"/>
            <wp:docPr id="12" name="Imagen 12" descr="Imagen que contiene exterior, edificio, pasto, fr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exterior, edificio, pasto, frente&#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725" cy="2343785"/>
                    </a:xfrm>
                    <a:prstGeom prst="rect">
                      <a:avLst/>
                    </a:prstGeom>
                  </pic:spPr>
                </pic:pic>
              </a:graphicData>
            </a:graphic>
            <wp14:sizeRelH relativeFrom="margin">
              <wp14:pctWidth>0</wp14:pctWidth>
            </wp14:sizeRelH>
            <wp14:sizeRelV relativeFrom="margin">
              <wp14:pctHeight>0</wp14:pctHeight>
            </wp14:sizeRelV>
          </wp:anchor>
        </w:drawing>
      </w:r>
      <w:r w:rsidR="008B26D3" w:rsidRPr="00E97C8C">
        <w:rPr>
          <w:iCs/>
          <w:noProof/>
        </w:rPr>
        <w:t>Cuando me adentré en la calle donde se encuentra el jardín, a leguas noté el</w:t>
      </w:r>
      <w:r w:rsidR="00CE5AA9" w:rsidRPr="00E97C8C">
        <w:t xml:space="preserve"> estado de abandono </w:t>
      </w:r>
      <w:r w:rsidR="008B26D3" w:rsidRPr="00E97C8C">
        <w:t>en que estaba</w:t>
      </w:r>
      <w:r w:rsidR="00CE5AA9" w:rsidRPr="00E97C8C">
        <w:t xml:space="preserve"> el jardín tras la cancelación de las clases presenciales a causa de la pandemia por Covid-19, y se ha visto afectado al no contar con supervisión</w:t>
      </w:r>
      <w:r w:rsidR="00BF0F67" w:rsidRPr="00E97C8C">
        <w:t xml:space="preserve"> constante</w:t>
      </w:r>
      <w:r w:rsidR="00CE5AA9" w:rsidRPr="00E97C8C">
        <w:t> por parte de las autoridades de educación del municipio.</w:t>
      </w:r>
    </w:p>
    <w:p w14:paraId="3B4BA673" w14:textId="52D38D69" w:rsidR="00BF0F67" w:rsidRPr="00E97C8C" w:rsidRDefault="00BF0F67" w:rsidP="00A62500">
      <w:pPr>
        <w:pStyle w:val="NormalWeb"/>
        <w:shd w:val="clear" w:color="auto" w:fill="FFFFFF"/>
        <w:spacing w:before="0" w:beforeAutospacing="0" w:line="276" w:lineRule="auto"/>
        <w:jc w:val="both"/>
        <w:rPr>
          <w:iCs/>
        </w:rPr>
      </w:pPr>
      <w:r w:rsidRPr="00E97C8C">
        <w:rPr>
          <w:iCs/>
        </w:rPr>
        <w:t>Al llegar a</w:t>
      </w:r>
      <w:r w:rsidR="008B26D3" w:rsidRPr="00E97C8C">
        <w:rPr>
          <w:iCs/>
        </w:rPr>
        <w:t xml:space="preserve"> las afueras del</w:t>
      </w:r>
      <w:r w:rsidRPr="00E97C8C">
        <w:rPr>
          <w:iCs/>
        </w:rPr>
        <w:t xml:space="preserve"> jardín, tuve la oportunidad de ingresar a la institución</w:t>
      </w:r>
      <w:r w:rsidR="008B26D3" w:rsidRPr="00E97C8C">
        <w:rPr>
          <w:iCs/>
        </w:rPr>
        <w:t>, me recibió un intendente, el cual me comentó que apenas había regresado de manera híbrida a darle mantenimiento al Jardín</w:t>
      </w:r>
      <w:r w:rsidRPr="00E97C8C">
        <w:rPr>
          <w:iCs/>
        </w:rPr>
        <w:t xml:space="preserve"> y, aunque sus entradas principales permanecían limpias, otras zonas, como las destinadas a las actividades deportivas y la de juegos fueron alcanzadas por la sequía. </w:t>
      </w:r>
    </w:p>
    <w:p w14:paraId="0F873AF8" w14:textId="06A9B1CD" w:rsidR="00C45488" w:rsidRPr="00E97C8C" w:rsidRDefault="00C45488" w:rsidP="00A62500">
      <w:pPr>
        <w:pStyle w:val="NormalWeb"/>
        <w:shd w:val="clear" w:color="auto" w:fill="FFFFFF"/>
        <w:spacing w:before="0" w:beforeAutospacing="0" w:line="276" w:lineRule="auto"/>
        <w:jc w:val="both"/>
        <w:rPr>
          <w:iCs/>
        </w:rPr>
      </w:pPr>
      <w:r w:rsidRPr="00E97C8C">
        <w:rPr>
          <w:iCs/>
        </w:rPr>
        <w:t>Para ser sincera, pensé que mis primeras prácticas serían viendo el desarrollo del aprendizaje de los niños dentro de un aula de clases,</w:t>
      </w:r>
      <w:r w:rsidR="008B26D3" w:rsidRPr="00E97C8C">
        <w:rPr>
          <w:iCs/>
        </w:rPr>
        <w:t xml:space="preserve"> </w:t>
      </w:r>
      <w:r w:rsidRPr="00E97C8C">
        <w:rPr>
          <w:iCs/>
        </w:rPr>
        <w:t xml:space="preserve">imaginaba poder ver a los niños desenvolverse unos con otros mientras jugaban, </w:t>
      </w:r>
      <w:r w:rsidR="00CD72B0" w:rsidRPr="00E97C8C">
        <w:rPr>
          <w:iCs/>
        </w:rPr>
        <w:t>escuchar sus risas, sus gritos de felicidad, el poder escuchar “maestra puedo ir al baño”</w:t>
      </w:r>
      <w:r w:rsidR="008B26D3" w:rsidRPr="00E97C8C">
        <w:rPr>
          <w:iCs/>
        </w:rPr>
        <w:t>, imaginaba poder disfrutar el imaginarme frente a un grupo en un futuro, ver a los pequeños y admirar su inocencia.</w:t>
      </w:r>
      <w:r w:rsidRPr="00E97C8C">
        <w:rPr>
          <w:iCs/>
        </w:rPr>
        <w:t xml:space="preserve"> </w:t>
      </w:r>
      <w:r w:rsidR="008B26D3" w:rsidRPr="00E97C8C">
        <w:rPr>
          <w:iCs/>
        </w:rPr>
        <w:t xml:space="preserve">Sin embargo, nadie esperaba que la pandemia se extendiera más de un año. </w:t>
      </w:r>
      <w:r w:rsidRPr="00E97C8C">
        <w:rPr>
          <w:iCs/>
        </w:rPr>
        <w:t>A pesar de esto</w:t>
      </w:r>
      <w:r w:rsidR="008B26D3" w:rsidRPr="00E97C8C">
        <w:rPr>
          <w:iCs/>
        </w:rPr>
        <w:t>,</w:t>
      </w:r>
      <w:r w:rsidRPr="00E97C8C">
        <w:rPr>
          <w:iCs/>
        </w:rPr>
        <w:t xml:space="preserve"> sí pude realizar mis prácticas, pero fueron prácticas totalmente distintas a las que imaginé</w:t>
      </w:r>
      <w:r w:rsidR="008B26D3" w:rsidRPr="00E97C8C">
        <w:rPr>
          <w:iCs/>
        </w:rPr>
        <w:t>.</w:t>
      </w:r>
    </w:p>
    <w:p w14:paraId="74691AF7" w14:textId="77777777" w:rsidR="008F7AB5" w:rsidRPr="00E97C8C" w:rsidRDefault="00C45488" w:rsidP="008F7AB5">
      <w:pPr>
        <w:pStyle w:val="NormalWeb"/>
        <w:shd w:val="clear" w:color="auto" w:fill="FFFFFF"/>
        <w:spacing w:before="0" w:beforeAutospacing="0" w:line="276" w:lineRule="auto"/>
        <w:jc w:val="both"/>
      </w:pPr>
      <w:r w:rsidRPr="00E97C8C">
        <w:rPr>
          <w:iCs/>
        </w:rPr>
        <w:t xml:space="preserve">Cuando llegué al jardín de niños, fue una sensación extraña el verlo vacío, sin niños, y además descuidado por el tiempo que había transcurrido y estaba solo. Tuve la oportunidad de tener </w:t>
      </w:r>
      <w:r w:rsidRPr="00E97C8C">
        <w:rPr>
          <w:iCs/>
        </w:rPr>
        <w:lastRenderedPageBreak/>
        <w:t xml:space="preserve">acceso al jardín. Al ingresar, me llevé la sorpresa de que estaba en malas condiciones para </w:t>
      </w:r>
      <w:r w:rsidR="008F7AB5" w:rsidRPr="00E97C8C">
        <w:rPr>
          <w:iCs/>
        </w:rPr>
        <w:t>cómo</w:t>
      </w:r>
      <w:r w:rsidRPr="00E97C8C">
        <w:rPr>
          <w:iCs/>
        </w:rPr>
        <w:t xml:space="preserve"> me lo imaginaba.</w:t>
      </w:r>
      <w:r w:rsidR="00DB1DAE" w:rsidRPr="00E97C8C">
        <w:rPr>
          <w:b/>
          <w:bCs/>
          <w:iCs/>
          <w:noProof/>
        </w:rPr>
        <w:drawing>
          <wp:anchor distT="0" distB="0" distL="114300" distR="114300" simplePos="0" relativeHeight="251663360" behindDoc="0" locked="0" layoutInCell="1" allowOverlap="1" wp14:anchorId="57F72994" wp14:editId="21E511DF">
            <wp:simplePos x="0" y="0"/>
            <wp:positionH relativeFrom="margin">
              <wp:align>left</wp:align>
            </wp:positionH>
            <wp:positionV relativeFrom="paragraph">
              <wp:posOffset>1350645</wp:posOffset>
            </wp:positionV>
            <wp:extent cx="2244725" cy="2802255"/>
            <wp:effectExtent l="0" t="0" r="3175" b="0"/>
            <wp:wrapSquare wrapText="bothSides"/>
            <wp:docPr id="28" name="Imagen 28" descr="Imagen que contiene exterior, pasto, edificio,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exterior, pasto, edificio, pequeñ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4725" cy="2802255"/>
                    </a:xfrm>
                    <a:prstGeom prst="rect">
                      <a:avLst/>
                    </a:prstGeom>
                  </pic:spPr>
                </pic:pic>
              </a:graphicData>
            </a:graphic>
            <wp14:sizeRelH relativeFrom="margin">
              <wp14:pctWidth>0</wp14:pctWidth>
            </wp14:sizeRelH>
            <wp14:sizeRelV relativeFrom="margin">
              <wp14:pctHeight>0</wp14:pctHeight>
            </wp14:sizeRelV>
          </wp:anchor>
        </w:drawing>
      </w:r>
      <w:r w:rsidR="008F7AB5" w:rsidRPr="00E97C8C">
        <w:rPr>
          <w:iCs/>
        </w:rPr>
        <w:t xml:space="preserve"> </w:t>
      </w:r>
      <w:r w:rsidR="008B26D3" w:rsidRPr="00E97C8C">
        <w:t xml:space="preserve"> </w:t>
      </w:r>
    </w:p>
    <w:p w14:paraId="7B3CBB98" w14:textId="2F529DCB" w:rsidR="00CE5AA9" w:rsidRPr="00E97C8C" w:rsidRDefault="008F7AB5" w:rsidP="008F7AB5">
      <w:pPr>
        <w:pStyle w:val="NormalWeb"/>
        <w:shd w:val="clear" w:color="auto" w:fill="FFFFFF"/>
        <w:spacing w:before="0" w:beforeAutospacing="0" w:line="276" w:lineRule="auto"/>
        <w:jc w:val="both"/>
      </w:pPr>
      <w:r w:rsidRPr="00E97C8C">
        <w:t>L</w:t>
      </w:r>
      <w:r w:rsidR="00CE5AA9" w:rsidRPr="00E97C8C">
        <w:t>a poca vigilancia del jardín, por parte las autoridades educativas,</w:t>
      </w:r>
      <w:r w:rsidR="008B26D3" w:rsidRPr="00E97C8C">
        <w:t xml:space="preserve"> ha </w:t>
      </w:r>
      <w:r w:rsidR="00CE5AA9" w:rsidRPr="00E97C8C">
        <w:t>provocado que el jardín se encuentre sucio y casi en completo abandono</w:t>
      </w:r>
      <w:r w:rsidR="00BF0F67" w:rsidRPr="00E97C8C">
        <w:t>,</w:t>
      </w:r>
      <w:r w:rsidR="00CE5AA9" w:rsidRPr="00E97C8C">
        <w:t xml:space="preserve"> pues la basura y la maleza que ha crecido dentro del establecimiento es la prueba de esto</w:t>
      </w:r>
      <w:r w:rsidR="00BF0F67" w:rsidRPr="00E97C8C">
        <w:t xml:space="preserve">. </w:t>
      </w:r>
      <w:r w:rsidR="008B26D3" w:rsidRPr="00E97C8C">
        <w:t xml:space="preserve">Cuando entré al jardín, el personal de mantenimiento me pudo informar </w:t>
      </w:r>
      <w:r w:rsidRPr="00E97C8C">
        <w:t>que,</w:t>
      </w:r>
      <w:r w:rsidR="008B26D3" w:rsidRPr="00E97C8C">
        <w:t xml:space="preserve"> h</w:t>
      </w:r>
      <w:r w:rsidR="00BF0F67" w:rsidRPr="00E97C8C">
        <w:t>asta hace aproximadamente un mes, se retomó el que los trabajadores de intendencia regresaran una o dos veces por semana a darle mantenimiento al Jardín.</w:t>
      </w:r>
    </w:p>
    <w:p w14:paraId="58B45607" w14:textId="0AF9D161" w:rsidR="008B26D3" w:rsidRPr="00E97C8C" w:rsidRDefault="00CE5AA9" w:rsidP="00A62500">
      <w:pPr>
        <w:pStyle w:val="NormalWeb"/>
        <w:shd w:val="clear" w:color="auto" w:fill="FFFFFF"/>
        <w:spacing w:before="0" w:beforeAutospacing="0" w:line="276" w:lineRule="auto"/>
        <w:jc w:val="both"/>
        <w:rPr>
          <w:iCs/>
        </w:rPr>
      </w:pPr>
      <w:r w:rsidRPr="00E97C8C">
        <w:rPr>
          <w:iCs/>
        </w:rPr>
        <w:t>Además,</w:t>
      </w:r>
      <w:r w:rsidR="008B26D3" w:rsidRPr="00E97C8C">
        <w:rPr>
          <w:iCs/>
        </w:rPr>
        <w:t xml:space="preserve"> me comentaron, mientras daba un paseo por los pasillos del hermoso </w:t>
      </w:r>
      <w:r w:rsidR="008F7AB5" w:rsidRPr="00E97C8C">
        <w:rPr>
          <w:iCs/>
        </w:rPr>
        <w:t xml:space="preserve">Jardín </w:t>
      </w:r>
      <w:r w:rsidR="008B26D3" w:rsidRPr="00E97C8C">
        <w:rPr>
          <w:iCs/>
        </w:rPr>
        <w:t xml:space="preserve">abandonado, </w:t>
      </w:r>
      <w:r w:rsidR="008F7AB5" w:rsidRPr="00E97C8C">
        <w:rPr>
          <w:iCs/>
        </w:rPr>
        <w:t>pude notar que</w:t>
      </w:r>
      <w:r w:rsidR="008B26D3" w:rsidRPr="00E97C8C">
        <w:rPr>
          <w:iCs/>
        </w:rPr>
        <w:t xml:space="preserve"> </w:t>
      </w:r>
      <w:r w:rsidR="00E501F2" w:rsidRPr="00E97C8C">
        <w:rPr>
          <w:iCs/>
        </w:rPr>
        <w:t>está sufriendo daños en los establecimientos a causa de la comunidad aledaña a el mismo</w:t>
      </w:r>
      <w:r w:rsidR="008B26D3" w:rsidRPr="00E97C8C">
        <w:rPr>
          <w:iCs/>
        </w:rPr>
        <w:t xml:space="preserve">. </w:t>
      </w:r>
    </w:p>
    <w:p w14:paraId="6F783D9A" w14:textId="4D64F884" w:rsidR="00A62500" w:rsidRPr="00E97C8C" w:rsidRDefault="008B26D3" w:rsidP="00A62500">
      <w:pPr>
        <w:pStyle w:val="NormalWeb"/>
        <w:shd w:val="clear" w:color="auto" w:fill="FFFFFF"/>
        <w:spacing w:before="0" w:beforeAutospacing="0" w:line="276" w:lineRule="auto"/>
        <w:jc w:val="both"/>
        <w:rPr>
          <w:iCs/>
        </w:rPr>
      </w:pPr>
      <w:r w:rsidRPr="00E97C8C">
        <w:rPr>
          <w:iCs/>
        </w:rPr>
        <w:t>A</w:t>
      </w:r>
      <w:r w:rsidR="00E501F2" w:rsidRPr="00E97C8C">
        <w:rPr>
          <w:iCs/>
        </w:rPr>
        <w:t xml:space="preserve">l </w:t>
      </w:r>
      <w:r w:rsidR="00CD72B0" w:rsidRPr="00E97C8C">
        <w:rPr>
          <w:iCs/>
        </w:rPr>
        <w:t>ir recorriendo los pasillos por la tarde del 17 de Marzo del presente año, notaba que</w:t>
      </w:r>
      <w:r w:rsidR="00E501F2" w:rsidRPr="00E97C8C">
        <w:rPr>
          <w:iCs/>
        </w:rPr>
        <w:t xml:space="preserve"> los salones</w:t>
      </w:r>
      <w:r w:rsidR="00CD72B0" w:rsidRPr="00E97C8C">
        <w:rPr>
          <w:iCs/>
        </w:rPr>
        <w:t xml:space="preserve"> se veían</w:t>
      </w:r>
      <w:r w:rsidR="00E501F2" w:rsidRPr="00E97C8C">
        <w:rPr>
          <w:iCs/>
        </w:rPr>
        <w:t xml:space="preserve"> </w:t>
      </w:r>
      <w:r w:rsidR="00DE4D7F" w:rsidRPr="00E97C8C">
        <w:rPr>
          <w:iCs/>
        </w:rPr>
        <w:t>deteriorados y desordenados,</w:t>
      </w:r>
      <w:r w:rsidR="00CE5AA9" w:rsidRPr="00E97C8C">
        <w:rPr>
          <w:iCs/>
        </w:rPr>
        <w:t xml:space="preserve"> además de que pude percibir mucha basura en la institución</w:t>
      </w:r>
      <w:r w:rsidR="00BF0F67" w:rsidRPr="00E97C8C">
        <w:rPr>
          <w:iCs/>
        </w:rPr>
        <w:t xml:space="preserve"> (por adentro)</w:t>
      </w:r>
      <w:r w:rsidR="00CE5AA9" w:rsidRPr="00E97C8C">
        <w:rPr>
          <w:iCs/>
        </w:rPr>
        <w:t>,</w:t>
      </w:r>
      <w:r w:rsidR="00E501F2" w:rsidRPr="00E97C8C">
        <w:rPr>
          <w:iCs/>
        </w:rPr>
        <w:t xml:space="preserve"> por lo que me di la tarea de hablar con una educadora de dicho Jardín, la Lic. Mary Anguiano, quien me pudo informar la situación</w:t>
      </w:r>
      <w:r w:rsidR="00A62500" w:rsidRPr="00E97C8C">
        <w:rPr>
          <w:iCs/>
        </w:rPr>
        <w:t xml:space="preserve">. </w:t>
      </w:r>
    </w:p>
    <w:p w14:paraId="59CB10EA" w14:textId="6A6C88CA" w:rsidR="00B64154" w:rsidRPr="00E97C8C" w:rsidRDefault="008B26D3" w:rsidP="0052005F">
      <w:pPr>
        <w:pStyle w:val="NormalWeb"/>
        <w:shd w:val="clear" w:color="auto" w:fill="FFFFFF"/>
        <w:spacing w:line="276" w:lineRule="auto"/>
        <w:jc w:val="both"/>
        <w:rPr>
          <w:iCs/>
        </w:rPr>
      </w:pPr>
      <w:r w:rsidRPr="00E97C8C">
        <w:rPr>
          <w:iCs/>
        </w:rPr>
        <w:t xml:space="preserve">Mientras continuaba el recorrido por el Jardín, </w:t>
      </w:r>
      <w:r w:rsidR="00A62500" w:rsidRPr="00E97C8C">
        <w:rPr>
          <w:iCs/>
        </w:rPr>
        <w:t>La Lic.</w:t>
      </w:r>
      <w:r w:rsidR="008F7AB5" w:rsidRPr="00E97C8C">
        <w:rPr>
          <w:iCs/>
        </w:rPr>
        <w:t xml:space="preserve"> </w:t>
      </w:r>
      <w:r w:rsidRPr="00E97C8C">
        <w:rPr>
          <w:iCs/>
        </w:rPr>
        <w:t>comentaba</w:t>
      </w:r>
      <w:r w:rsidR="00A62500" w:rsidRPr="00E97C8C">
        <w:rPr>
          <w:iCs/>
        </w:rPr>
        <w:t xml:space="preserve"> </w:t>
      </w:r>
      <w:r w:rsidR="00AC6EC0" w:rsidRPr="00E97C8C">
        <w:rPr>
          <w:iCs/>
        </w:rPr>
        <w:t>que,</w:t>
      </w:r>
      <w:r w:rsidR="00A62500" w:rsidRPr="00E97C8C">
        <w:rPr>
          <w:iCs/>
        </w:rPr>
        <w:t xml:space="preserve"> a</w:t>
      </w:r>
      <w:r w:rsidR="00E501F2" w:rsidRPr="00E97C8C">
        <w:rPr>
          <w:iCs/>
        </w:rPr>
        <w:t xml:space="preserve"> raíz de la pandemia, el jardín se </w:t>
      </w:r>
      <w:r w:rsidR="002961E2" w:rsidRPr="00E97C8C">
        <w:rPr>
          <w:iCs/>
        </w:rPr>
        <w:t>descuidó</w:t>
      </w:r>
      <w:r w:rsidR="00E501F2" w:rsidRPr="00E97C8C">
        <w:rPr>
          <w:iCs/>
        </w:rPr>
        <w:t xml:space="preserve"> demasiado, debido a que nadie iba a darle mantenimiento</w:t>
      </w:r>
      <w:r w:rsidR="00CE5AA9" w:rsidRPr="00E97C8C">
        <w:rPr>
          <w:iCs/>
        </w:rPr>
        <w:t xml:space="preserve"> necesario, como cuando se hacía de manera presencial. Fue por esto, que</w:t>
      </w:r>
      <w:r w:rsidR="00E501F2" w:rsidRPr="00E97C8C">
        <w:rPr>
          <w:iCs/>
        </w:rPr>
        <w:t xml:space="preserve">, los pandilleros de la zona se dieron cuenta que ninguna autoridad </w:t>
      </w:r>
      <w:r w:rsidR="002961E2" w:rsidRPr="00E97C8C">
        <w:rPr>
          <w:iCs/>
        </w:rPr>
        <w:t>asistía</w:t>
      </w:r>
      <w:r w:rsidR="00E501F2" w:rsidRPr="00E97C8C">
        <w:rPr>
          <w:iCs/>
        </w:rPr>
        <w:t xml:space="preserve"> al jardín, osease, estaba solo en su totalidad diariamente. </w:t>
      </w:r>
      <w:r w:rsidR="00B64154" w:rsidRPr="00E97C8C">
        <w:rPr>
          <w:iCs/>
        </w:rPr>
        <w:t xml:space="preserve">El recorrido dentro del jardín duró poco, debido a que la educadora debía realizar otras actividades fuera del jardín, y tenía que cerrar. Después de la visita al jardín continué realizando las entrevistas a los vecinos de alrededor del </w:t>
      </w:r>
      <w:r w:rsidR="008F7AB5" w:rsidRPr="00E97C8C">
        <w:rPr>
          <w:iCs/>
        </w:rPr>
        <w:t>Jardín.</w:t>
      </w:r>
    </w:p>
    <w:p w14:paraId="2D22A849" w14:textId="51E24394" w:rsidR="00C52674" w:rsidRPr="00E97C8C" w:rsidRDefault="00A62500" w:rsidP="0052005F">
      <w:pPr>
        <w:pStyle w:val="NormalWeb"/>
        <w:shd w:val="clear" w:color="auto" w:fill="FFFFFF"/>
        <w:spacing w:line="276" w:lineRule="auto"/>
        <w:jc w:val="both"/>
        <w:rPr>
          <w:shd w:val="clear" w:color="auto" w:fill="FFFFFF"/>
        </w:rPr>
      </w:pPr>
      <w:r w:rsidRPr="00E97C8C">
        <w:rPr>
          <w:iCs/>
        </w:rPr>
        <w:t>Ad</w:t>
      </w:r>
      <w:r w:rsidR="00BF0F67" w:rsidRPr="00E97C8C">
        <w:rPr>
          <w:iCs/>
        </w:rPr>
        <w:t>icionalmente</w:t>
      </w:r>
      <w:r w:rsidRPr="00E97C8C">
        <w:rPr>
          <w:iCs/>
        </w:rPr>
        <w:t xml:space="preserve">, gracias a las entrevistas realizadas </w:t>
      </w:r>
      <w:r w:rsidR="00DB1DAE" w:rsidRPr="00E97C8C">
        <w:rPr>
          <w:iCs/>
        </w:rPr>
        <w:t xml:space="preserve">para el diario de observación en </w:t>
      </w:r>
      <w:r w:rsidRPr="00E97C8C">
        <w:rPr>
          <w:iCs/>
        </w:rPr>
        <w:t xml:space="preserve">los días mencionados, </w:t>
      </w:r>
      <w:r w:rsidR="00CD72B0" w:rsidRPr="00E97C8C">
        <w:rPr>
          <w:iCs/>
        </w:rPr>
        <w:t xml:space="preserve">se logró </w:t>
      </w:r>
      <w:r w:rsidRPr="00E97C8C">
        <w:rPr>
          <w:iCs/>
        </w:rPr>
        <w:t>recabar con que algunos</w:t>
      </w:r>
      <w:r w:rsidRPr="00E97C8C">
        <w:rPr>
          <w:shd w:val="clear" w:color="auto" w:fill="FFFFFF"/>
        </w:rPr>
        <w:t xml:space="preserve"> vecinos que viven alrededor del jardín manifestaron que ha sido afectado por </w:t>
      </w:r>
      <w:r w:rsidRPr="00E97C8C">
        <w:rPr>
          <w:rStyle w:val="Textoennegrita"/>
          <w:b w:val="0"/>
          <w:bCs w:val="0"/>
          <w:shd w:val="clear" w:color="auto" w:fill="FFFFFF"/>
        </w:rPr>
        <w:t>constantes robos el año pasado</w:t>
      </w:r>
      <w:r w:rsidRPr="00E97C8C">
        <w:rPr>
          <w:shd w:val="clear" w:color="auto" w:fill="FFFFFF"/>
        </w:rPr>
        <w:t>, puesto que durante el verano varios </w:t>
      </w:r>
      <w:r w:rsidRPr="00E97C8C">
        <w:rPr>
          <w:rStyle w:val="Textoennegrita"/>
          <w:b w:val="0"/>
          <w:bCs w:val="0"/>
          <w:shd w:val="clear" w:color="auto" w:fill="FFFFFF"/>
        </w:rPr>
        <w:t>aparatos de refrigeración, computadoras, e incluso mesabancos</w:t>
      </w:r>
      <w:r w:rsidRPr="00E97C8C">
        <w:rPr>
          <w:shd w:val="clear" w:color="auto" w:fill="FFFFFF"/>
        </w:rPr>
        <w:t xml:space="preserve"> han sido hurtados por personas que aprovechan la poca vigilancia que actualmente tienen los centros educativos. A pesar de ser una zona “tranquila” según mencionaban los vecinos en las entrevistas, el jardín y la primaria que está a un costado se vieron afectadas en daños tanto materiales, como económicos a las instituciones. </w:t>
      </w:r>
      <w:r w:rsidR="00BF0F67" w:rsidRPr="00E97C8C">
        <w:rPr>
          <w:shd w:val="clear" w:color="auto" w:fill="FFFFFF"/>
        </w:rPr>
        <w:t>Fue muy triste el llegar a realizar mis prácticas y ver las condiciones en que se encontraba el jardín,</w:t>
      </w:r>
      <w:r w:rsidR="008F7AB5" w:rsidRPr="00E97C8C">
        <w:rPr>
          <w:shd w:val="clear" w:color="auto" w:fill="FFFFFF"/>
        </w:rPr>
        <w:t xml:space="preserve"> estaba descuidado, sucio, vacío, con infinidad de maleza, etc.</w:t>
      </w:r>
      <w:r w:rsidR="00BF0F67" w:rsidRPr="00E97C8C">
        <w:rPr>
          <w:shd w:val="clear" w:color="auto" w:fill="FFFFFF"/>
        </w:rPr>
        <w:t xml:space="preserve"> </w:t>
      </w:r>
      <w:r w:rsidR="001B751C" w:rsidRPr="00E97C8C">
        <w:rPr>
          <w:shd w:val="clear" w:color="auto" w:fill="FFFFFF"/>
        </w:rPr>
        <w:t xml:space="preserve">ya que, con esta problemática, no solo se ve afectado el jardín, </w:t>
      </w:r>
      <w:r w:rsidR="001B751C" w:rsidRPr="00E97C8C">
        <w:rPr>
          <w:shd w:val="clear" w:color="auto" w:fill="FFFFFF"/>
        </w:rPr>
        <w:lastRenderedPageBreak/>
        <w:t xml:space="preserve">sino que afecta más allá de la comunidad de alumnos, en un futuro cuando termine la pandemia, la calidad educativa se verá afectada hacia con ellos, dado que son materiales que se necesitan de manera fundamental dentro del aula, </w:t>
      </w:r>
      <w:r w:rsidR="00F56E6D" w:rsidRPr="00E97C8C">
        <w:rPr>
          <w:shd w:val="clear" w:color="auto" w:fill="FFFFFF"/>
        </w:rPr>
        <w:t>para un lograr el mejor aprendizaje posible.</w:t>
      </w:r>
      <w:r w:rsidR="001B751C" w:rsidRPr="00E97C8C">
        <w:rPr>
          <w:shd w:val="clear" w:color="auto" w:fill="FFFFFF"/>
        </w:rPr>
        <w:t xml:space="preserve"> </w:t>
      </w:r>
      <w:r w:rsidR="00C52674" w:rsidRPr="00E97C8C">
        <w:rPr>
          <w:shd w:val="clear" w:color="auto" w:fill="FFFFFF"/>
        </w:rPr>
        <w:t xml:space="preserve">Finalmente, aproximadamente a las 5:30 de la tarde; cuando me iba a retirar del jardín, ayudé a los intendentes a recoger la mayor basura posible, debido a que, como futura docente, me fue imposible quedarme con los brazos cruzados. </w:t>
      </w:r>
    </w:p>
    <w:p w14:paraId="710D9F90" w14:textId="0A7EE75E" w:rsidR="0052005F" w:rsidRPr="00E97C8C" w:rsidRDefault="001B751C" w:rsidP="0052005F">
      <w:pPr>
        <w:pStyle w:val="NormalWeb"/>
        <w:shd w:val="clear" w:color="auto" w:fill="FFFFFF"/>
        <w:spacing w:line="276" w:lineRule="auto"/>
        <w:jc w:val="both"/>
        <w:rPr>
          <w:shd w:val="clear" w:color="auto" w:fill="FFFFFF"/>
        </w:rPr>
      </w:pPr>
      <w:r w:rsidRPr="00E97C8C">
        <w:rPr>
          <w:shd w:val="clear" w:color="auto" w:fill="FFFFFF"/>
        </w:rPr>
        <w:t xml:space="preserve">A pesar de que los más afectados a final de cuentas, son los niños, los involucrados en el proceso educativo </w:t>
      </w:r>
      <w:r w:rsidR="00C52674" w:rsidRPr="00E97C8C">
        <w:rPr>
          <w:shd w:val="clear" w:color="auto" w:fill="FFFFFF"/>
        </w:rPr>
        <w:t>son muchos, como</w:t>
      </w:r>
      <w:r w:rsidRPr="00E97C8C">
        <w:rPr>
          <w:shd w:val="clear" w:color="auto" w:fill="FFFFFF"/>
        </w:rPr>
        <w:t xml:space="preserve"> la directora, las maestras, y todo el entorno del jardín</w:t>
      </w:r>
      <w:r w:rsidR="00F56E6D" w:rsidRPr="00E97C8C">
        <w:rPr>
          <w:shd w:val="clear" w:color="auto" w:fill="FFFFFF"/>
        </w:rPr>
        <w:t xml:space="preserve">, esto debido a que, la condición en que se encontraba el jardín es un ámbito socioeducativo que afecta a toda una comunidad. </w:t>
      </w:r>
    </w:p>
    <w:p w14:paraId="136C4E91" w14:textId="4A6535CA" w:rsidR="00FE5D79" w:rsidRPr="00E97C8C" w:rsidRDefault="00C52674" w:rsidP="00C52674">
      <w:pPr>
        <w:pStyle w:val="NormalWeb"/>
        <w:shd w:val="clear" w:color="auto" w:fill="FFFFFF"/>
        <w:spacing w:line="276" w:lineRule="auto"/>
        <w:jc w:val="both"/>
        <w:rPr>
          <w:shd w:val="clear" w:color="auto" w:fill="FFFFFF"/>
        </w:rPr>
      </w:pPr>
      <w:r w:rsidRPr="00E97C8C">
        <w:rPr>
          <w:shd w:val="clear" w:color="auto" w:fill="FFFFFF"/>
        </w:rPr>
        <w:t>Después de esto surge la gran pregunta detonadora; ¿Cuándo regresarán a clases presenciales?; para lo que se responde que este martes</w:t>
      </w:r>
      <w:r w:rsidRPr="00E97C8C">
        <w:rPr>
          <w:shd w:val="clear" w:color="auto" w:fill="FFFFFF"/>
        </w:rPr>
        <w:t xml:space="preserve"> 20 de abril </w:t>
      </w:r>
      <w:r w:rsidRPr="00E97C8C">
        <w:rPr>
          <w:shd w:val="clear" w:color="auto" w:fill="FFFFFF"/>
        </w:rPr>
        <w:t>arrancó</w:t>
      </w:r>
      <w:r w:rsidRPr="00E97C8C">
        <w:rPr>
          <w:shd w:val="clear" w:color="auto" w:fill="FFFFFF"/>
        </w:rPr>
        <w:t xml:space="preserve"> la vacunación al personal docente de Nayarit, Veracruz, Tamaulipas, Chiapas y Coahuila; se espera que esta fase culmine hasta el próximo 27 del mismo mes.</w:t>
      </w:r>
      <w:r w:rsidRPr="00E97C8C">
        <w:rPr>
          <w:shd w:val="clear" w:color="auto" w:fill="FFFFFF"/>
        </w:rPr>
        <w:t xml:space="preserve"> Lo que nos indica que las clases presenciales están próximas cuando menos lo esperemos. A raíz de esto, muchos se preguntan; ¿Los niños pueden contagiarse de COVID-19?, ¿Pueden propagarlo? </w:t>
      </w:r>
      <w:r w:rsidR="00FE5D79" w:rsidRPr="00E97C8C">
        <w:t>Sin embargo, como los niños también son menos propensos a presentar síntomas, todavía es difícil determinar qué tanto propagan el coronavirus o incluso si son capaces de iniciar un brote.</w:t>
      </w:r>
    </w:p>
    <w:p w14:paraId="3D0ED649" w14:textId="77777777" w:rsidR="00FE5D79" w:rsidRPr="00E97C8C" w:rsidRDefault="00FE5D79" w:rsidP="00FE5D79">
      <w:pPr>
        <w:pStyle w:val="bbc-bm53ic"/>
        <w:shd w:val="clear" w:color="auto" w:fill="FDFDFD"/>
        <w:spacing w:before="0" w:beforeAutospacing="0" w:after="0" w:afterAutospacing="0"/>
      </w:pPr>
      <w:r w:rsidRPr="00E97C8C">
        <w:t>Según un estudio publicado el mes pasado basado en el análisis de más de 5.700 personas infectadas en Corea del Sur y sus más de 59.000 contactos, </w:t>
      </w:r>
      <w:r w:rsidRPr="00E97C8C">
        <w:rPr>
          <w:b/>
          <w:bCs/>
        </w:rPr>
        <w:t>los niños de hasta 9 años transmiten la enfermedad a adultos con una frecuencia menor (5,3%) al promedio de la población (11,8%)</w:t>
      </w:r>
      <w:r w:rsidRPr="00E97C8C">
        <w:t>.</w:t>
      </w:r>
    </w:p>
    <w:p w14:paraId="75B228E1" w14:textId="24456BC3" w:rsidR="00FE5D79" w:rsidRPr="00E97C8C" w:rsidRDefault="00FE5D79" w:rsidP="00FE5D79">
      <w:pPr>
        <w:pStyle w:val="bbc-bm53ic"/>
        <w:shd w:val="clear" w:color="auto" w:fill="FDFDFD"/>
        <w:spacing w:before="0" w:beforeAutospacing="0" w:after="0" w:afterAutospacing="0"/>
      </w:pPr>
      <w:r w:rsidRPr="00E97C8C">
        <w:t>En cambio, aquellos con edades entre 10 y 19 años transmiten el virus por encima del promedio (18,6%).</w:t>
      </w:r>
    </w:p>
    <w:p w14:paraId="1BADD545" w14:textId="2CDD4F24" w:rsidR="00FE5D79" w:rsidRPr="00E97C8C" w:rsidRDefault="00FE5D79" w:rsidP="0052005F">
      <w:pPr>
        <w:pStyle w:val="NormalWeb"/>
        <w:shd w:val="clear" w:color="auto" w:fill="FFFFFF"/>
        <w:spacing w:line="276" w:lineRule="auto"/>
        <w:jc w:val="both"/>
        <w:rPr>
          <w:shd w:val="clear" w:color="auto" w:fill="FFFFFF"/>
        </w:rPr>
      </w:pPr>
      <w:r w:rsidRPr="00E97C8C">
        <w:rPr>
          <w:shd w:val="clear" w:color="auto" w:fill="FDFDFD"/>
        </w:rPr>
        <w:t>Una revisión de estudios globales publicada a finales de junio por la Escuela de Higiene y Medicina Tropical y el Colegio Universitario (UCL), ambos de Londres, descubrió que </w:t>
      </w:r>
      <w:r w:rsidRPr="00E97C8C">
        <w:rPr>
          <w:b/>
          <w:bCs/>
          <w:shd w:val="clear" w:color="auto" w:fill="FDFDFD"/>
        </w:rPr>
        <w:t xml:space="preserve">los niños tenían aproximadamente la mitad de </w:t>
      </w:r>
      <w:r w:rsidR="00C52674" w:rsidRPr="00E97C8C">
        <w:rPr>
          <w:b/>
          <w:bCs/>
          <w:shd w:val="clear" w:color="auto" w:fill="FDFDFD"/>
        </w:rPr>
        <w:t>las probabilidades</w:t>
      </w:r>
      <w:r w:rsidRPr="00E97C8C">
        <w:rPr>
          <w:b/>
          <w:bCs/>
          <w:shd w:val="clear" w:color="auto" w:fill="FDFDFD"/>
        </w:rPr>
        <w:t xml:space="preserve"> de contraer covid-19 que los adultos</w:t>
      </w:r>
      <w:r w:rsidRPr="00E97C8C">
        <w:rPr>
          <w:shd w:val="clear" w:color="auto" w:fill="FDFDFD"/>
        </w:rPr>
        <w:t>, lo que significa que es menos probable que lo transmitan.</w:t>
      </w:r>
    </w:p>
    <w:p w14:paraId="5D00739A" w14:textId="4131DF1C" w:rsidR="00034CD0" w:rsidRPr="00E97C8C" w:rsidRDefault="0052005F" w:rsidP="0052005F">
      <w:pPr>
        <w:pStyle w:val="NormalWeb"/>
        <w:shd w:val="clear" w:color="auto" w:fill="FFFFFF"/>
        <w:spacing w:line="276" w:lineRule="auto"/>
        <w:jc w:val="both"/>
      </w:pPr>
      <w:r w:rsidRPr="00E97C8C">
        <w:t>Debido al Covid-19, los niños pasa</w:t>
      </w:r>
      <w:r w:rsidR="00034CD0" w:rsidRPr="00E97C8C">
        <w:t xml:space="preserve">n </w:t>
      </w:r>
      <w:r w:rsidRPr="00E97C8C">
        <w:t>mucho más tiempo en casa. Algunos podrían estar poco satisfechos en su casa sobre todo si sienten que no tienen suficiente espacio para desarrollar sus actividades</w:t>
      </w:r>
      <w:r w:rsidR="00F56E6D" w:rsidRPr="00E97C8C">
        <w:t xml:space="preserve"> y más en el nivel preescolar, que la principal manera de aprender es mediante la socialización entre los mismos</w:t>
      </w:r>
      <w:r w:rsidRPr="00E97C8C">
        <w:t xml:space="preserve">. Las consecuencias de un mayor tiempo en casa pueden reducir la satisfacción con el hogar para los niños, en especial para aquellos que generalmente son infelices con su hogar. También es muy probable que los niños pasen mucho más tiempo con algunos miembros de la familia, y mucho menos con otros. El no poder ver a algunos familiares más vulnerables como los abuelos, puede generar en los niños un impacto negativo </w:t>
      </w:r>
      <w:r w:rsidRPr="00E97C8C">
        <w:lastRenderedPageBreak/>
        <w:t>y una sensación de vacío. Los niños ya no tienen la posibilidad de jugar en el recreo de la escuela, de pasar el tiempo con sus amigos o de realizar actividades habituales, por lo que se ven privados de la mayor parte de su interacción social, que se ve reducida solo al contacto familiar. La imposibilidad de mantener relaciones de amistad durante este tiempo de confinamiento puede afectarles psicológicamente. sintiéndose algunos niños más aislados que otros.</w:t>
      </w:r>
      <w:r w:rsidR="00397821" w:rsidRPr="00E97C8C">
        <w:t xml:space="preserve"> </w:t>
      </w:r>
      <w:r w:rsidR="00DC7799" w:rsidRPr="00E97C8C">
        <w:t>Por otro lado, el cierre prolongado de escuelas y el confinamiento en casa también puede provocar efectos negativos en el físico y la salud mental de los niños, que se pueden ver gravemente perjudicados por esta situación según Brazendale et en 2017.</w:t>
      </w:r>
      <w:r w:rsidR="00C52674" w:rsidRPr="00E97C8C">
        <w:t xml:space="preserve"> </w:t>
      </w:r>
      <w:r w:rsidR="00DC7799" w:rsidRPr="00E97C8C">
        <w:t xml:space="preserve">La evidencia sugiere que cuando los niños están fuera de la escuela son físicamente menos activos. Así ocurre en el caso de los fines de semana y las vacaciones de verano. </w:t>
      </w:r>
      <w:r w:rsidR="00397821" w:rsidRPr="00E97C8C">
        <w:t>Otra consecuencia a raíz del cierre del Jardín es la cancelación de sesiones de evaluación de las educadoras. Estas son importantes para ofrecer información sobre el desarrollo del alumno y poder detectar las dificultades de aprendizaje, de forma que no realizarlas puede tener consecuencias perjudiciales a largo plazo para el niño.</w:t>
      </w:r>
    </w:p>
    <w:p w14:paraId="0B4329CE" w14:textId="33E84035" w:rsidR="00034CD0" w:rsidRPr="00E97C8C" w:rsidRDefault="00034CD0" w:rsidP="00034CD0">
      <w:pPr>
        <w:pStyle w:val="NormalWeb"/>
        <w:spacing w:line="276" w:lineRule="auto"/>
        <w:jc w:val="both"/>
      </w:pPr>
      <w:r w:rsidRPr="00E97C8C">
        <w:t>Delfina Gómez, secretaria de Educación Pública, dijo que también es necesario encontrar mecanismos para restablecer trámites y servicios, sin perder de vista las recomendaciones que establece el sector Salud.</w:t>
      </w:r>
    </w:p>
    <w:p w14:paraId="6FF3F12A" w14:textId="2C625214" w:rsidR="00034CD0" w:rsidRPr="00E97C8C" w:rsidRDefault="00034CD0" w:rsidP="00034CD0">
      <w:pPr>
        <w:pStyle w:val="NormalWeb"/>
        <w:spacing w:line="276" w:lineRule="auto"/>
        <w:jc w:val="both"/>
        <w:rPr>
          <w:shd w:val="clear" w:color="auto" w:fill="FFFFFF"/>
        </w:rPr>
      </w:pPr>
      <w:r w:rsidRPr="00E97C8C">
        <w:rPr>
          <w:shd w:val="clear" w:color="auto" w:fill="FFFFFF"/>
        </w:rPr>
        <w:t>El regreso a clases en México dependerá de tres condiciones: cuando la entidad se encuentre en semáforo de riesgo epidémico en verde, cuando el personal educativo esté vacunado y siempre que el regreso a la actividad presencial se realice de forma voluntaria, lo que decidirán, en conjunto, madres, padres de familia y autoridades estatales, aseguró la secretaria de Educación Pública, Delfina Gómez Álvarez.</w:t>
      </w:r>
    </w:p>
    <w:p w14:paraId="02F48CCD" w14:textId="77777777" w:rsidR="00034CD0" w:rsidRPr="00E97C8C" w:rsidRDefault="00034CD0" w:rsidP="00034CD0">
      <w:pPr>
        <w:shd w:val="clear" w:color="auto" w:fill="FFFFFF"/>
        <w:spacing w:after="150" w:line="240" w:lineRule="auto"/>
        <w:rPr>
          <w:rFonts w:ascii="Times New Roman" w:eastAsia="Times New Roman" w:hAnsi="Times New Roman" w:cs="Times New Roman"/>
          <w:sz w:val="24"/>
          <w:szCs w:val="24"/>
          <w:lang w:eastAsia="es-MX"/>
        </w:rPr>
      </w:pPr>
      <w:r w:rsidRPr="00E97C8C">
        <w:rPr>
          <w:rFonts w:ascii="Times New Roman" w:eastAsia="Times New Roman" w:hAnsi="Times New Roman" w:cs="Times New Roman"/>
          <w:sz w:val="24"/>
          <w:szCs w:val="24"/>
          <w:lang w:eastAsia="es-MX"/>
        </w:rPr>
        <w:t>Ante los 32 titulares de Educación de los estados, Gómez Álvarez resaltó que, en principio, se puede trabajar en las acciones de los Comités Participativos de Salud, para identificar las necesidades y prioridades de las instituciones educativas, así como de la infraestructura de las escuelas, principalmente con los servicios de agua potable y sanitarios.</w:t>
      </w:r>
    </w:p>
    <w:p w14:paraId="7ACA3B5B" w14:textId="77777777" w:rsidR="00034CD0" w:rsidRPr="00E97C8C" w:rsidRDefault="00034CD0" w:rsidP="00034CD0">
      <w:pPr>
        <w:shd w:val="clear" w:color="auto" w:fill="FFFFFF"/>
        <w:spacing w:after="150" w:line="240" w:lineRule="auto"/>
        <w:rPr>
          <w:rFonts w:ascii="Times New Roman" w:eastAsia="Times New Roman" w:hAnsi="Times New Roman" w:cs="Times New Roman"/>
          <w:sz w:val="24"/>
          <w:szCs w:val="24"/>
          <w:lang w:eastAsia="es-MX"/>
        </w:rPr>
      </w:pPr>
      <w:r w:rsidRPr="00E97C8C">
        <w:rPr>
          <w:rFonts w:ascii="Times New Roman" w:eastAsia="Times New Roman" w:hAnsi="Times New Roman" w:cs="Times New Roman"/>
          <w:sz w:val="24"/>
          <w:szCs w:val="24"/>
          <w:lang w:eastAsia="es-MX"/>
        </w:rPr>
        <w:t>La limpieza y mantenimiento de edificios escolares es otra de las prioridades con la participación de los padres de familia, y en la difusión del protocolo de medidas de seguridad para un regreso a clases seguro entre las comunidades de enseñanza.</w:t>
      </w:r>
    </w:p>
    <w:p w14:paraId="52F3959E" w14:textId="77777777" w:rsidR="00034CD0" w:rsidRPr="00E97C8C" w:rsidRDefault="00034CD0" w:rsidP="00034CD0">
      <w:pPr>
        <w:pStyle w:val="NormalWeb"/>
        <w:spacing w:line="276" w:lineRule="auto"/>
        <w:jc w:val="both"/>
      </w:pPr>
    </w:p>
    <w:p w14:paraId="19DB7209" w14:textId="5A84D9C8" w:rsidR="003333B4" w:rsidRPr="00E97C8C" w:rsidRDefault="00034CD0" w:rsidP="003333B4">
      <w:pPr>
        <w:pStyle w:val="NormalWeb"/>
        <w:shd w:val="clear" w:color="auto" w:fill="FFFFFF"/>
        <w:spacing w:before="0" w:beforeAutospacing="0" w:line="276" w:lineRule="auto"/>
        <w:jc w:val="both"/>
        <w:rPr>
          <w:shd w:val="clear" w:color="auto" w:fill="FFFFFF"/>
        </w:rPr>
      </w:pPr>
      <w:r w:rsidRPr="00E97C8C">
        <w:rPr>
          <w:noProof/>
        </w:rPr>
        <w:lastRenderedPageBreak/>
        <w:drawing>
          <wp:anchor distT="0" distB="0" distL="114300" distR="114300" simplePos="0" relativeHeight="251665408" behindDoc="1" locked="0" layoutInCell="1" allowOverlap="1" wp14:anchorId="324851ED" wp14:editId="2A65BDD4">
            <wp:simplePos x="0" y="0"/>
            <wp:positionH relativeFrom="margin">
              <wp:align>right</wp:align>
            </wp:positionH>
            <wp:positionV relativeFrom="paragraph">
              <wp:posOffset>11430</wp:posOffset>
            </wp:positionV>
            <wp:extent cx="2827655" cy="1725930"/>
            <wp:effectExtent l="0" t="0" r="0" b="7620"/>
            <wp:wrapTight wrapText="bothSides">
              <wp:wrapPolygon edited="0">
                <wp:start x="0" y="0"/>
                <wp:lineTo x="0" y="21457"/>
                <wp:lineTo x="21391" y="21457"/>
                <wp:lineTo x="21391" y="0"/>
                <wp:lineTo x="0" y="0"/>
              </wp:wrapPolygon>
            </wp:wrapTight>
            <wp:docPr id="8" name="Imagen 8" descr="Colegio de profesores y alcaldes de la región rechazan el inicio de clases  presenciales – Radio Guaya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 de profesores y alcaldes de la región rechazan el inicio de clases  presenciales – Radio Guayac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7655"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51C" w:rsidRPr="00E97C8C">
        <w:rPr>
          <w:shd w:val="clear" w:color="auto" w:fill="FFFFFF"/>
        </w:rPr>
        <w:t xml:space="preserve">Es importante señalar como solución </w:t>
      </w:r>
      <w:r w:rsidR="00C52674" w:rsidRPr="00E97C8C">
        <w:rPr>
          <w:shd w:val="clear" w:color="auto" w:fill="FFFFFF"/>
        </w:rPr>
        <w:t xml:space="preserve">inmediata al abandono del plantel es </w:t>
      </w:r>
      <w:r w:rsidR="001B751C" w:rsidRPr="00E97C8C">
        <w:rPr>
          <w:shd w:val="clear" w:color="auto" w:fill="FFFFFF"/>
        </w:rPr>
        <w:t>que por parte de la institución educativa se pida al gobierno rondines por la noche o durante el día de una patrulla, para poder asegurar, de cierta manera, que el Jardín se conserve en las mejores condiciones posibles para cuando regresen los niños a clases presenciales</w:t>
      </w:r>
      <w:r w:rsidR="00C52674" w:rsidRPr="00E97C8C">
        <w:rPr>
          <w:shd w:val="clear" w:color="auto" w:fill="FFFFFF"/>
        </w:rPr>
        <w:t xml:space="preserve">, lo cual ya es un futuro muy cercano. </w:t>
      </w:r>
      <w:r w:rsidR="001B751C" w:rsidRPr="00E97C8C">
        <w:rPr>
          <w:shd w:val="clear" w:color="auto" w:fill="FFFFFF"/>
        </w:rPr>
        <w:t xml:space="preserve">Hasta </w:t>
      </w:r>
      <w:r w:rsidR="003333B4" w:rsidRPr="00E97C8C">
        <w:rPr>
          <w:shd w:val="clear" w:color="auto" w:fill="FFFFFF"/>
        </w:rPr>
        <w:t>hace apenas unas semanas</w:t>
      </w:r>
      <w:r w:rsidR="001B751C" w:rsidRPr="00E97C8C">
        <w:rPr>
          <w:shd w:val="clear" w:color="auto" w:fill="FFFFFF"/>
        </w:rPr>
        <w:t xml:space="preserve">, la directora del Jardín de niños tomó riendas en el asunto sobre la situación de la inseguridad hacia el mobiliario y la limpieza del Jardín, </w:t>
      </w:r>
      <w:r w:rsidR="003333B4" w:rsidRPr="00E97C8C">
        <w:rPr>
          <w:shd w:val="clear" w:color="auto" w:fill="FFFFFF"/>
        </w:rPr>
        <w:t>hace unos días</w:t>
      </w:r>
      <w:r w:rsidR="001B751C" w:rsidRPr="00E97C8C">
        <w:rPr>
          <w:shd w:val="clear" w:color="auto" w:fill="FFFFFF"/>
        </w:rPr>
        <w:t>, pude realizar una visita al jardín de niños, y pude notar una gran mejoría dentro de las aulas</w:t>
      </w:r>
      <w:r w:rsidR="003333B4" w:rsidRPr="00E97C8C">
        <w:rPr>
          <w:shd w:val="clear" w:color="auto" w:fill="FFFFFF"/>
        </w:rPr>
        <w:t>.</w:t>
      </w:r>
    </w:p>
    <w:p w14:paraId="649BB935" w14:textId="31419C13" w:rsidR="003333B4" w:rsidRPr="00E97C8C" w:rsidRDefault="00034CD0" w:rsidP="003333B4">
      <w:pPr>
        <w:pStyle w:val="NormalWeb"/>
        <w:shd w:val="clear" w:color="auto" w:fill="FFFFFF"/>
        <w:spacing w:before="0" w:beforeAutospacing="0" w:line="276" w:lineRule="auto"/>
        <w:jc w:val="both"/>
        <w:rPr>
          <w:shd w:val="clear" w:color="auto" w:fill="FFFFFF"/>
        </w:rPr>
      </w:pPr>
      <w:r w:rsidRPr="00E97C8C">
        <w:rPr>
          <w:shd w:val="clear" w:color="auto" w:fill="FFFFFF"/>
        </w:rPr>
        <w:t>E</w:t>
      </w:r>
      <w:r w:rsidR="003333B4" w:rsidRPr="00E97C8C">
        <w:rPr>
          <w:shd w:val="clear" w:color="auto" w:fill="FFFFFF"/>
        </w:rPr>
        <w:t xml:space="preserve">s imprescindible el que las aulas estén en buen estado, a pesar de que no haya clases de manera presencial, ya que, hay niños que viven alrededor, del </w:t>
      </w:r>
      <w:r w:rsidR="00CD72B0" w:rsidRPr="00E97C8C">
        <w:rPr>
          <w:shd w:val="clear" w:color="auto" w:fill="FFFFFF"/>
        </w:rPr>
        <w:t>Jardín</w:t>
      </w:r>
      <w:r w:rsidR="003333B4" w:rsidRPr="00E97C8C">
        <w:rPr>
          <w:shd w:val="clear" w:color="auto" w:fill="FFFFFF"/>
        </w:rPr>
        <w:t xml:space="preserve">, y sería des motivante que pasen por su escuela, y la vean en malas condiciones, incluso pienso que no sentirían motivación por regresar a clases.  </w:t>
      </w:r>
    </w:p>
    <w:p w14:paraId="7CA69551" w14:textId="52505E1E" w:rsidR="00B64154" w:rsidRPr="00E97C8C" w:rsidRDefault="00B64154" w:rsidP="003333B4">
      <w:pPr>
        <w:pStyle w:val="NormalWeb"/>
        <w:shd w:val="clear" w:color="auto" w:fill="FFFFFF"/>
        <w:spacing w:before="0" w:beforeAutospacing="0" w:line="276" w:lineRule="auto"/>
        <w:jc w:val="both"/>
        <w:rPr>
          <w:shd w:val="clear" w:color="auto" w:fill="FFFFFF"/>
        </w:rPr>
      </w:pPr>
      <w:r w:rsidRPr="00E97C8C">
        <w:rPr>
          <w:shd w:val="clear" w:color="auto" w:fill="FFFFFF"/>
        </w:rPr>
        <w:t>Gracias a las autoridades, ya se puso en marcha el mantenimiento adecuado hacia con el Jardín, espero que esto acabe pronto, para poder convivir y aprender de y con los niños, así como comenzar con mis prácticas de manera directa.</w:t>
      </w:r>
    </w:p>
    <w:p w14:paraId="23162597" w14:textId="7C6DD98C" w:rsidR="001E4B50" w:rsidRPr="00E97C8C" w:rsidRDefault="00A60C23" w:rsidP="00DB1DAE">
      <w:pPr>
        <w:spacing w:after="0"/>
        <w:jc w:val="both"/>
        <w:rPr>
          <w:rStyle w:val="Textoennegrita"/>
          <w:rFonts w:ascii="Times New Roman" w:hAnsi="Times New Roman" w:cs="Times New Roman"/>
          <w:b w:val="0"/>
          <w:bCs w:val="0"/>
          <w:sz w:val="24"/>
          <w:szCs w:val="24"/>
          <w:shd w:val="clear" w:color="auto" w:fill="FFFFFF"/>
        </w:rPr>
      </w:pPr>
      <w:r w:rsidRPr="00E97C8C">
        <w:rPr>
          <w:rStyle w:val="Textoennegrita"/>
          <w:rFonts w:ascii="Times New Roman" w:hAnsi="Times New Roman" w:cs="Times New Roman"/>
          <w:b w:val="0"/>
          <w:bCs w:val="0"/>
          <w:sz w:val="24"/>
          <w:szCs w:val="24"/>
          <w:shd w:val="clear" w:color="auto" w:fill="FFFFFF"/>
        </w:rPr>
        <w:t>Aun no se tiene certeza del tiempo</w:t>
      </w:r>
      <w:r w:rsidR="003333B4" w:rsidRPr="00E97C8C">
        <w:rPr>
          <w:rStyle w:val="Textoennegrita"/>
          <w:rFonts w:ascii="Times New Roman" w:hAnsi="Times New Roman" w:cs="Times New Roman"/>
          <w:b w:val="0"/>
          <w:bCs w:val="0"/>
          <w:sz w:val="24"/>
          <w:szCs w:val="24"/>
          <w:shd w:val="clear" w:color="auto" w:fill="FFFFFF"/>
        </w:rPr>
        <w:t xml:space="preserve"> en que</w:t>
      </w:r>
      <w:r w:rsidRPr="00E97C8C">
        <w:rPr>
          <w:rStyle w:val="Textoennegrita"/>
          <w:rFonts w:ascii="Times New Roman" w:hAnsi="Times New Roman" w:cs="Times New Roman"/>
          <w:b w:val="0"/>
          <w:bCs w:val="0"/>
          <w:sz w:val="24"/>
          <w:szCs w:val="24"/>
          <w:shd w:val="clear" w:color="auto" w:fill="FFFFFF"/>
        </w:rPr>
        <w:t xml:space="preserve"> las escuelas seguirán cerradas.</w:t>
      </w:r>
      <w:r w:rsidRPr="00E97C8C">
        <w:rPr>
          <w:rFonts w:ascii="Times New Roman" w:hAnsi="Times New Roman" w:cs="Times New Roman"/>
          <w:sz w:val="24"/>
          <w:szCs w:val="24"/>
          <w:shd w:val="clear" w:color="auto" w:fill="FFFFFF"/>
        </w:rPr>
        <w:t xml:space="preserve"> Según las autoridades, la emergencia sanitaria </w:t>
      </w:r>
      <w:r w:rsidR="003333B4" w:rsidRPr="00E97C8C">
        <w:rPr>
          <w:rFonts w:ascii="Times New Roman" w:hAnsi="Times New Roman" w:cs="Times New Roman"/>
          <w:sz w:val="24"/>
          <w:szCs w:val="24"/>
          <w:shd w:val="clear" w:color="auto" w:fill="FFFFFF"/>
        </w:rPr>
        <w:t xml:space="preserve">continuará </w:t>
      </w:r>
      <w:r w:rsidRPr="00E97C8C">
        <w:rPr>
          <w:rFonts w:ascii="Times New Roman" w:hAnsi="Times New Roman" w:cs="Times New Roman"/>
          <w:sz w:val="24"/>
          <w:szCs w:val="24"/>
          <w:shd w:val="clear" w:color="auto" w:fill="FFFFFF"/>
        </w:rPr>
        <w:t>por varios meses</w:t>
      </w:r>
      <w:r w:rsidR="00C52674" w:rsidRPr="00E97C8C">
        <w:rPr>
          <w:rFonts w:ascii="Times New Roman" w:hAnsi="Times New Roman" w:cs="Times New Roman"/>
          <w:sz w:val="24"/>
          <w:szCs w:val="24"/>
          <w:shd w:val="clear" w:color="auto" w:fill="FFFFFF"/>
        </w:rPr>
        <w:t xml:space="preserve"> en nivel preescolar.</w:t>
      </w:r>
      <w:r w:rsidRPr="00E97C8C">
        <w:rPr>
          <w:rFonts w:ascii="Times New Roman" w:hAnsi="Times New Roman" w:cs="Times New Roman"/>
          <w:sz w:val="24"/>
          <w:szCs w:val="24"/>
          <w:shd w:val="clear" w:color="auto" w:fill="FFFFFF"/>
        </w:rPr>
        <w:t xml:space="preserve"> La urgencia de la continuidad educativa desde los hogares irá gradualmente </w:t>
      </w:r>
      <w:r w:rsidRPr="00E97C8C">
        <w:rPr>
          <w:rStyle w:val="Textoennegrita"/>
          <w:rFonts w:ascii="Times New Roman" w:hAnsi="Times New Roman" w:cs="Times New Roman"/>
          <w:b w:val="0"/>
          <w:bCs w:val="0"/>
          <w:sz w:val="24"/>
          <w:szCs w:val="24"/>
          <w:shd w:val="clear" w:color="auto" w:fill="FFFFFF"/>
        </w:rPr>
        <w:t>dando lugar a la necesidad de planificación para la reapertura de escuelas. </w:t>
      </w:r>
      <w:r w:rsidR="003333B4" w:rsidRPr="00E97C8C">
        <w:rPr>
          <w:rStyle w:val="Textoennegrita"/>
          <w:rFonts w:ascii="Times New Roman" w:hAnsi="Times New Roman" w:cs="Times New Roman"/>
          <w:b w:val="0"/>
          <w:bCs w:val="0"/>
          <w:sz w:val="24"/>
          <w:szCs w:val="24"/>
          <w:shd w:val="clear" w:color="auto" w:fill="FFFFFF"/>
        </w:rPr>
        <w:t>Mientras tanto, es necesario que los padres de familia den la atención necesaria a sus niños preescolares, en cuanto a las actividades que envíen las maestras, para poder desarrollar el área de aprendizaje de la mejor manera, dado que, el nivel preescolar es la base de todo.</w:t>
      </w:r>
      <w:r w:rsidR="00C24000" w:rsidRPr="00E97C8C">
        <w:rPr>
          <w:rStyle w:val="Textoennegrita"/>
          <w:rFonts w:ascii="Times New Roman" w:hAnsi="Times New Roman" w:cs="Times New Roman"/>
          <w:b w:val="0"/>
          <w:bCs w:val="0"/>
          <w:sz w:val="24"/>
          <w:szCs w:val="24"/>
          <w:shd w:val="clear" w:color="auto" w:fill="FFFFFF"/>
        </w:rPr>
        <w:t xml:space="preserve"> </w:t>
      </w:r>
    </w:p>
    <w:p w14:paraId="246E55BD" w14:textId="37DC0A94" w:rsidR="00DC7799" w:rsidRDefault="00DC7799" w:rsidP="00DB1DAE">
      <w:pPr>
        <w:spacing w:after="0"/>
        <w:jc w:val="both"/>
        <w:rPr>
          <w:rStyle w:val="Textoennegrita"/>
          <w:rFonts w:ascii="Times New Roman" w:hAnsi="Times New Roman" w:cs="Times New Roman"/>
          <w:b w:val="0"/>
          <w:bCs w:val="0"/>
          <w:sz w:val="25"/>
          <w:szCs w:val="25"/>
          <w:shd w:val="clear" w:color="auto" w:fill="FFFFFF"/>
        </w:rPr>
      </w:pPr>
    </w:p>
    <w:p w14:paraId="0F8E9E38" w14:textId="6D5884A3" w:rsidR="00DC7799" w:rsidRDefault="00DC7799" w:rsidP="00DB1DAE">
      <w:pPr>
        <w:spacing w:after="0"/>
        <w:jc w:val="both"/>
        <w:rPr>
          <w:rStyle w:val="Textoennegrita"/>
          <w:rFonts w:ascii="Times New Roman" w:hAnsi="Times New Roman" w:cs="Times New Roman"/>
          <w:b w:val="0"/>
          <w:bCs w:val="0"/>
          <w:sz w:val="25"/>
          <w:szCs w:val="25"/>
          <w:shd w:val="clear" w:color="auto" w:fill="FFFFFF"/>
        </w:rPr>
      </w:pPr>
    </w:p>
    <w:p w14:paraId="77E54730" w14:textId="31E904E2" w:rsidR="00DC7799" w:rsidRDefault="00DC7799" w:rsidP="00DB1DAE">
      <w:pPr>
        <w:spacing w:after="0"/>
        <w:jc w:val="both"/>
        <w:rPr>
          <w:rStyle w:val="Textoennegrita"/>
          <w:rFonts w:ascii="Times New Roman" w:hAnsi="Times New Roman" w:cs="Times New Roman"/>
          <w:b w:val="0"/>
          <w:bCs w:val="0"/>
          <w:sz w:val="25"/>
          <w:szCs w:val="25"/>
          <w:shd w:val="clear" w:color="auto" w:fill="FFFFFF"/>
        </w:rPr>
      </w:pPr>
    </w:p>
    <w:p w14:paraId="536D2319" w14:textId="1CE85D7C" w:rsidR="00DC7799" w:rsidRDefault="00DC7799" w:rsidP="00DB1DAE">
      <w:pPr>
        <w:spacing w:after="0"/>
        <w:jc w:val="both"/>
        <w:rPr>
          <w:rStyle w:val="Textoennegrita"/>
          <w:rFonts w:ascii="Times New Roman" w:hAnsi="Times New Roman" w:cs="Times New Roman"/>
          <w:b w:val="0"/>
          <w:bCs w:val="0"/>
          <w:sz w:val="25"/>
          <w:szCs w:val="25"/>
          <w:shd w:val="clear" w:color="auto" w:fill="FFFFFF"/>
        </w:rPr>
      </w:pPr>
    </w:p>
    <w:p w14:paraId="19572B00" w14:textId="5E7603A6" w:rsidR="00DC7799" w:rsidRDefault="00DC7799" w:rsidP="00DB1DAE">
      <w:pPr>
        <w:spacing w:after="0"/>
        <w:jc w:val="both"/>
        <w:rPr>
          <w:rStyle w:val="Textoennegrita"/>
          <w:rFonts w:ascii="Times New Roman" w:hAnsi="Times New Roman" w:cs="Times New Roman"/>
          <w:b w:val="0"/>
          <w:bCs w:val="0"/>
          <w:sz w:val="25"/>
          <w:szCs w:val="25"/>
          <w:shd w:val="clear" w:color="auto" w:fill="FFFFFF"/>
        </w:rPr>
      </w:pPr>
    </w:p>
    <w:p w14:paraId="7076EF69" w14:textId="77777777" w:rsidR="00E97C8C" w:rsidRDefault="00E97C8C" w:rsidP="00DB1DAE">
      <w:pPr>
        <w:spacing w:after="0"/>
        <w:jc w:val="both"/>
        <w:rPr>
          <w:rStyle w:val="Textoennegrita"/>
          <w:rFonts w:ascii="Times New Roman" w:hAnsi="Times New Roman" w:cs="Times New Roman"/>
          <w:b w:val="0"/>
          <w:bCs w:val="0"/>
          <w:sz w:val="25"/>
          <w:szCs w:val="25"/>
          <w:shd w:val="clear" w:color="auto" w:fill="FFFFFF"/>
        </w:rPr>
      </w:pPr>
    </w:p>
    <w:p w14:paraId="299FDFE9" w14:textId="755DC828" w:rsidR="00DC7799" w:rsidRDefault="00DC7799" w:rsidP="00DB1DAE">
      <w:pPr>
        <w:spacing w:after="0"/>
        <w:jc w:val="both"/>
        <w:rPr>
          <w:rStyle w:val="Textoennegrita"/>
          <w:rFonts w:ascii="Times New Roman" w:hAnsi="Times New Roman" w:cs="Times New Roman"/>
          <w:b w:val="0"/>
          <w:bCs w:val="0"/>
          <w:sz w:val="25"/>
          <w:szCs w:val="25"/>
          <w:shd w:val="clear" w:color="auto" w:fill="FFFFFF"/>
        </w:rPr>
      </w:pPr>
    </w:p>
    <w:p w14:paraId="2B683CE6" w14:textId="1D3FBB62" w:rsidR="00DC7799" w:rsidRDefault="00DC7799" w:rsidP="00DB1DAE">
      <w:pPr>
        <w:spacing w:after="0"/>
        <w:jc w:val="both"/>
        <w:rPr>
          <w:rStyle w:val="Textoennegrita"/>
          <w:rFonts w:ascii="Times New Roman" w:hAnsi="Times New Roman" w:cs="Times New Roman"/>
          <w:b w:val="0"/>
          <w:bCs w:val="0"/>
          <w:sz w:val="25"/>
          <w:szCs w:val="25"/>
          <w:shd w:val="clear" w:color="auto" w:fill="FFFFFF"/>
        </w:rPr>
      </w:pPr>
    </w:p>
    <w:p w14:paraId="31046B41" w14:textId="77777777" w:rsidR="00C52674" w:rsidRDefault="00C52674" w:rsidP="00DB1DAE">
      <w:pPr>
        <w:spacing w:after="0"/>
        <w:jc w:val="both"/>
        <w:rPr>
          <w:rStyle w:val="Textoennegrita"/>
          <w:rFonts w:ascii="Times New Roman" w:hAnsi="Times New Roman" w:cs="Times New Roman"/>
          <w:b w:val="0"/>
          <w:bCs w:val="0"/>
          <w:sz w:val="25"/>
          <w:szCs w:val="25"/>
          <w:shd w:val="clear" w:color="auto" w:fill="FFFFFF"/>
        </w:rPr>
      </w:pPr>
    </w:p>
    <w:p w14:paraId="4A8A6180" w14:textId="77777777" w:rsidR="00DC7799" w:rsidRPr="00DB1DAE" w:rsidRDefault="00DC7799" w:rsidP="00DB1DAE">
      <w:pPr>
        <w:spacing w:after="0"/>
        <w:jc w:val="both"/>
        <w:rPr>
          <w:rFonts w:ascii="Times New Roman" w:hAnsi="Times New Roman" w:cs="Times New Roman"/>
          <w:sz w:val="25"/>
          <w:szCs w:val="25"/>
        </w:rPr>
      </w:pPr>
    </w:p>
    <w:p w14:paraId="35D02A0E" w14:textId="0C1A9667" w:rsidR="00397821" w:rsidRPr="00E2168D" w:rsidRDefault="00397821" w:rsidP="001E4B50">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Rúbrica de evaluación</w:t>
      </w:r>
    </w:p>
    <w:tbl>
      <w:tblPr>
        <w:tblStyle w:val="Tablaconcuadrcula"/>
        <w:tblW w:w="9101" w:type="dxa"/>
        <w:tblInd w:w="108" w:type="dxa"/>
        <w:tblLook w:val="04A0" w:firstRow="1" w:lastRow="0" w:firstColumn="1" w:lastColumn="0" w:noHBand="0" w:noVBand="1"/>
      </w:tblPr>
      <w:tblGrid>
        <w:gridCol w:w="3686"/>
        <w:gridCol w:w="5415"/>
      </w:tblGrid>
      <w:tr w:rsidR="001E4B50" w:rsidRPr="008218E1" w14:paraId="3988BCAE" w14:textId="77777777" w:rsidTr="00DE700F">
        <w:tc>
          <w:tcPr>
            <w:tcW w:w="3686" w:type="dxa"/>
            <w:shd w:val="clear" w:color="auto" w:fill="D9E2F3" w:themeFill="accent1" w:themeFillTint="33"/>
          </w:tcPr>
          <w:p w14:paraId="7F9B82AC" w14:textId="77777777" w:rsidR="001E4B50" w:rsidRPr="008218E1" w:rsidRDefault="001E4B50" w:rsidP="00DE700F">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5415" w:type="dxa"/>
            <w:shd w:val="clear" w:color="auto" w:fill="D9E2F3" w:themeFill="accent1" w:themeFillTint="33"/>
          </w:tcPr>
          <w:p w14:paraId="0BF10CE7" w14:textId="77777777" w:rsidR="001E4B50" w:rsidRPr="008218E1" w:rsidRDefault="001E4B50" w:rsidP="00DE700F">
            <w:pPr>
              <w:jc w:val="both"/>
              <w:rPr>
                <w:rFonts w:ascii="Times New Roman" w:hAnsi="Times New Roman" w:cs="Times New Roman"/>
                <w:sz w:val="24"/>
                <w:szCs w:val="24"/>
              </w:rPr>
            </w:pPr>
            <w:r>
              <w:rPr>
                <w:rFonts w:ascii="Times New Roman" w:hAnsi="Times New Roman" w:cs="Times New Roman"/>
                <w:sz w:val="24"/>
                <w:szCs w:val="24"/>
              </w:rPr>
              <w:t>Crónica</w:t>
            </w:r>
          </w:p>
        </w:tc>
      </w:tr>
    </w:tbl>
    <w:p w14:paraId="4DBB32FB" w14:textId="77777777" w:rsidR="001E4B50" w:rsidRPr="008218E1" w:rsidRDefault="001E4B50" w:rsidP="001E4B50">
      <w:pPr>
        <w:spacing w:after="0" w:line="240" w:lineRule="auto"/>
        <w:rPr>
          <w:rFonts w:ascii="Times New Roman" w:hAnsi="Times New Roman" w:cs="Times New Roman"/>
          <w:b/>
          <w:sz w:val="24"/>
          <w:szCs w:val="24"/>
        </w:rPr>
      </w:pPr>
    </w:p>
    <w:tbl>
      <w:tblPr>
        <w:tblStyle w:val="Tablaconcuadrcula"/>
        <w:tblW w:w="9101" w:type="dxa"/>
        <w:tblInd w:w="108" w:type="dxa"/>
        <w:tblLook w:val="04A0" w:firstRow="1" w:lastRow="0" w:firstColumn="1" w:lastColumn="0" w:noHBand="0" w:noVBand="1"/>
      </w:tblPr>
      <w:tblGrid>
        <w:gridCol w:w="1563"/>
        <w:gridCol w:w="983"/>
        <w:gridCol w:w="1117"/>
        <w:gridCol w:w="5438"/>
      </w:tblGrid>
      <w:tr w:rsidR="001E4B50" w:rsidRPr="008218E1" w14:paraId="35F9206E" w14:textId="77777777" w:rsidTr="00DE700F">
        <w:tc>
          <w:tcPr>
            <w:tcW w:w="1563" w:type="dxa"/>
          </w:tcPr>
          <w:p w14:paraId="219FA3DF" w14:textId="77777777" w:rsidR="001E4B50" w:rsidRPr="008218E1" w:rsidRDefault="001E4B50" w:rsidP="00DE700F">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7538" w:type="dxa"/>
            <w:gridSpan w:val="3"/>
          </w:tcPr>
          <w:p w14:paraId="045E6FF1" w14:textId="77777777" w:rsidR="001E4B50" w:rsidRPr="008218E1" w:rsidRDefault="001E4B50" w:rsidP="00DE700F">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1E4B50" w:rsidRPr="008218E1" w14:paraId="6FA65E00" w14:textId="77777777" w:rsidTr="00DE700F">
        <w:tc>
          <w:tcPr>
            <w:tcW w:w="1563" w:type="dxa"/>
          </w:tcPr>
          <w:p w14:paraId="315DF86C" w14:textId="77777777" w:rsidR="001E4B50" w:rsidRPr="008218E1" w:rsidRDefault="001E4B50" w:rsidP="00DE700F">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7538" w:type="dxa"/>
            <w:gridSpan w:val="3"/>
          </w:tcPr>
          <w:p w14:paraId="7D10269D" w14:textId="77777777" w:rsidR="001E4B50" w:rsidRPr="008218E1" w:rsidRDefault="001E4B50" w:rsidP="00DE700F">
            <w:pPr>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1E4B50" w:rsidRPr="008218E1" w14:paraId="67764E79" w14:textId="77777777" w:rsidTr="00DE700F">
        <w:trPr>
          <w:trHeight w:val="195"/>
        </w:trPr>
        <w:tc>
          <w:tcPr>
            <w:tcW w:w="1563" w:type="dxa"/>
          </w:tcPr>
          <w:p w14:paraId="5C7127B3" w14:textId="77777777" w:rsidR="001E4B50" w:rsidRPr="008218E1" w:rsidRDefault="001E4B50" w:rsidP="00DE700F">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7C0CE80C" w14:textId="77777777" w:rsidR="001E4B50" w:rsidRPr="008218E1" w:rsidRDefault="001E4B50" w:rsidP="00DE700F">
            <w:pPr>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162F1564" w14:textId="77777777" w:rsidR="001E4B50" w:rsidRPr="008218E1" w:rsidRDefault="001E4B50" w:rsidP="00DE700F">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5401" w:type="dxa"/>
          </w:tcPr>
          <w:p w14:paraId="275448B7" w14:textId="77777777" w:rsidR="001E4B50" w:rsidRPr="006D1D3E" w:rsidRDefault="001E4B50" w:rsidP="00DE700F">
            <w:pPr>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 xml:space="preserv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1E4B50" w:rsidRPr="008218E1" w14:paraId="60A1D1D1" w14:textId="77777777" w:rsidTr="00DE700F">
        <w:trPr>
          <w:trHeight w:val="195"/>
        </w:trPr>
        <w:tc>
          <w:tcPr>
            <w:tcW w:w="1563" w:type="dxa"/>
          </w:tcPr>
          <w:p w14:paraId="40AD686D" w14:textId="77777777" w:rsidR="001E4B50" w:rsidRPr="008218E1" w:rsidRDefault="001E4B50" w:rsidP="00DE700F">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7538" w:type="dxa"/>
            <w:gridSpan w:val="3"/>
          </w:tcPr>
          <w:p w14:paraId="578BE9B9" w14:textId="77777777" w:rsidR="001E4B50" w:rsidRPr="008218E1" w:rsidRDefault="001E4B50" w:rsidP="00DE700F">
            <w:pPr>
              <w:pStyle w:val="Prrafodelista"/>
              <w:numPr>
                <w:ilvl w:val="0"/>
                <w:numId w:val="1"/>
              </w:numPr>
              <w:jc w:val="both"/>
              <w:rPr>
                <w:lang w:val="es-MX"/>
              </w:rPr>
            </w:pPr>
            <w:r w:rsidRPr="008218E1">
              <w:rPr>
                <w:lang w:val="es-MX"/>
              </w:rPr>
              <w:t>Utiliza los recursos metodológicos y técnicos de la investigación para explicar y comprender situaciones educativas en diversos contextos.</w:t>
            </w:r>
          </w:p>
          <w:p w14:paraId="2D924D07" w14:textId="77777777" w:rsidR="001E4B50" w:rsidRPr="008218E1" w:rsidRDefault="001E4B50" w:rsidP="00DE700F">
            <w:pPr>
              <w:pStyle w:val="Prrafodelista"/>
              <w:numPr>
                <w:ilvl w:val="0"/>
                <w:numId w:val="1"/>
              </w:numPr>
              <w:jc w:val="both"/>
              <w:rPr>
                <w:lang w:val="es-MX"/>
              </w:rPr>
            </w:pPr>
            <w:r w:rsidRPr="008218E1">
              <w:rPr>
                <w:lang w:val="es-MX"/>
              </w:rPr>
              <w:t>Orienta su actuación profesional con sentido ético-valoral y asume los diversos principios y reglas que aseguran una mejor convivencia institucional y social, en beneficio delos alumnos y de la comunidad escolar.</w:t>
            </w:r>
          </w:p>
        </w:tc>
      </w:tr>
      <w:tr w:rsidR="001E4B50" w:rsidRPr="008218E1" w14:paraId="10AC73D1" w14:textId="77777777" w:rsidTr="00DE700F">
        <w:trPr>
          <w:trHeight w:val="195"/>
        </w:trPr>
        <w:tc>
          <w:tcPr>
            <w:tcW w:w="1563" w:type="dxa"/>
          </w:tcPr>
          <w:p w14:paraId="3AFB3BAF" w14:textId="77777777" w:rsidR="001E4B50" w:rsidRPr="008218E1" w:rsidRDefault="001E4B50" w:rsidP="00DE700F">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7538" w:type="dxa"/>
            <w:gridSpan w:val="3"/>
          </w:tcPr>
          <w:p w14:paraId="532D6C9C" w14:textId="77777777" w:rsidR="001E4B50" w:rsidRPr="008218E1" w:rsidRDefault="001E4B50" w:rsidP="00DE700F">
            <w:pPr>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en 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que se distingue por que se encuentra vinculado a la cultura y comunidad.</w:t>
            </w:r>
          </w:p>
        </w:tc>
      </w:tr>
    </w:tbl>
    <w:p w14:paraId="42E3D5EB" w14:textId="77777777" w:rsidR="001E4B50" w:rsidRPr="008218E1" w:rsidRDefault="001E4B50" w:rsidP="001E4B50">
      <w:pPr>
        <w:spacing w:after="0" w:line="240" w:lineRule="auto"/>
        <w:rPr>
          <w:rFonts w:ascii="Times New Roman" w:hAnsi="Times New Roman" w:cs="Times New Roman"/>
          <w:b/>
          <w:sz w:val="24"/>
          <w:szCs w:val="24"/>
        </w:rPr>
      </w:pPr>
    </w:p>
    <w:tbl>
      <w:tblPr>
        <w:tblStyle w:val="Tablaconcuadrcula"/>
        <w:tblW w:w="9101" w:type="dxa"/>
        <w:tblInd w:w="108" w:type="dxa"/>
        <w:tblLook w:val="04A0" w:firstRow="1" w:lastRow="0" w:firstColumn="1" w:lastColumn="0" w:noHBand="0" w:noVBand="1"/>
      </w:tblPr>
      <w:tblGrid>
        <w:gridCol w:w="6550"/>
        <w:gridCol w:w="1308"/>
        <w:gridCol w:w="1243"/>
      </w:tblGrid>
      <w:tr w:rsidR="001E4B50" w:rsidRPr="008218E1" w14:paraId="15B677A7" w14:textId="77777777" w:rsidTr="00DE700F">
        <w:tc>
          <w:tcPr>
            <w:tcW w:w="6550" w:type="dxa"/>
          </w:tcPr>
          <w:p w14:paraId="39926CAB" w14:textId="77777777" w:rsidR="001E4B50" w:rsidRPr="008218E1" w:rsidRDefault="001E4B50" w:rsidP="00DE700F">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308" w:type="dxa"/>
          </w:tcPr>
          <w:p w14:paraId="415F9CDC" w14:textId="77777777" w:rsidR="001E4B50" w:rsidRPr="008218E1" w:rsidRDefault="001E4B50" w:rsidP="00DE700F">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243" w:type="dxa"/>
          </w:tcPr>
          <w:p w14:paraId="0C117B5E" w14:textId="77777777" w:rsidR="001E4B50" w:rsidRPr="008218E1" w:rsidRDefault="001E4B50" w:rsidP="00DE700F">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1E4B50" w:rsidRPr="008218E1" w14:paraId="52AA3986" w14:textId="77777777" w:rsidTr="00DE700F">
        <w:tc>
          <w:tcPr>
            <w:tcW w:w="6550" w:type="dxa"/>
          </w:tcPr>
          <w:p w14:paraId="1419057B" w14:textId="77777777" w:rsidR="001E4B50" w:rsidRPr="00E2168D" w:rsidRDefault="001E4B50" w:rsidP="00DE700F">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 nombre de la alumno fecha y lugar </w:t>
            </w:r>
          </w:p>
        </w:tc>
        <w:tc>
          <w:tcPr>
            <w:tcW w:w="1308" w:type="dxa"/>
          </w:tcPr>
          <w:p w14:paraId="1EF401EC" w14:textId="77777777" w:rsidR="001E4B50" w:rsidRPr="008218E1" w:rsidRDefault="001E4B50" w:rsidP="00DE700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tcPr>
          <w:p w14:paraId="11FA8418" w14:textId="77777777" w:rsidR="001E4B50" w:rsidRPr="008218E1" w:rsidRDefault="001E4B50" w:rsidP="00DE700F">
            <w:pPr>
              <w:jc w:val="center"/>
              <w:rPr>
                <w:rFonts w:ascii="Times New Roman" w:hAnsi="Times New Roman" w:cs="Times New Roman"/>
                <w:b/>
                <w:sz w:val="24"/>
                <w:szCs w:val="24"/>
              </w:rPr>
            </w:pPr>
          </w:p>
        </w:tc>
      </w:tr>
      <w:tr w:rsidR="001E4B50" w:rsidRPr="008218E1" w14:paraId="1E7BF5C1" w14:textId="77777777" w:rsidTr="00DE700F">
        <w:tc>
          <w:tcPr>
            <w:tcW w:w="6550" w:type="dxa"/>
          </w:tcPr>
          <w:p w14:paraId="676DBB58" w14:textId="77777777" w:rsidR="001E4B50" w:rsidRPr="00E2168D" w:rsidRDefault="001E4B50" w:rsidP="00DE700F">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308" w:type="dxa"/>
          </w:tcPr>
          <w:p w14:paraId="77B90DDC" w14:textId="77777777" w:rsidR="001E4B50" w:rsidRPr="008218E1" w:rsidRDefault="001E4B50" w:rsidP="00DE700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tcPr>
          <w:p w14:paraId="1155AA89" w14:textId="77777777" w:rsidR="001E4B50" w:rsidRPr="008218E1" w:rsidRDefault="001E4B50" w:rsidP="00DE700F">
            <w:pPr>
              <w:jc w:val="both"/>
              <w:rPr>
                <w:rFonts w:ascii="Times New Roman" w:hAnsi="Times New Roman" w:cs="Times New Roman"/>
                <w:b/>
                <w:sz w:val="24"/>
                <w:szCs w:val="24"/>
              </w:rPr>
            </w:pPr>
          </w:p>
        </w:tc>
      </w:tr>
      <w:tr w:rsidR="001E4B50" w:rsidRPr="008218E1" w14:paraId="68A58945" w14:textId="77777777" w:rsidTr="00DE700F">
        <w:tc>
          <w:tcPr>
            <w:tcW w:w="9101" w:type="dxa"/>
            <w:gridSpan w:val="3"/>
            <w:shd w:val="clear" w:color="auto" w:fill="D9E2F3" w:themeFill="accent1" w:themeFillTint="33"/>
          </w:tcPr>
          <w:p w14:paraId="148FB87E" w14:textId="77777777" w:rsidR="001E4B50" w:rsidRPr="008218E1" w:rsidRDefault="001E4B50" w:rsidP="00DE700F">
            <w:pPr>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1E4B50" w:rsidRPr="008218E1" w14:paraId="1551E41B" w14:textId="77777777" w:rsidTr="00DE700F">
        <w:tc>
          <w:tcPr>
            <w:tcW w:w="6550" w:type="dxa"/>
          </w:tcPr>
          <w:p w14:paraId="3190118E" w14:textId="77777777" w:rsidR="001E4B50" w:rsidRPr="00E2168D" w:rsidRDefault="001E4B50" w:rsidP="00DE700F">
            <w:pPr>
              <w:pStyle w:val="Prrafodelista"/>
              <w:numPr>
                <w:ilvl w:val="0"/>
                <w:numId w:val="2"/>
              </w:numPr>
              <w:jc w:val="both"/>
            </w:pPr>
            <w:r w:rsidRPr="00E2168D">
              <w:t xml:space="preserve">Narra en orden cronológico un acontecimiento o incidente crítico ocurrido en la institución educativa que se distingue porque se encuentra vinculado a la cultura de la comunidad. </w:t>
            </w:r>
          </w:p>
        </w:tc>
        <w:tc>
          <w:tcPr>
            <w:tcW w:w="1308" w:type="dxa"/>
          </w:tcPr>
          <w:p w14:paraId="7EFE473A" w14:textId="77777777" w:rsidR="001E4B50" w:rsidRPr="008218E1" w:rsidRDefault="001E4B50" w:rsidP="00DE700F">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43" w:type="dxa"/>
          </w:tcPr>
          <w:p w14:paraId="7BFF89AE" w14:textId="77777777" w:rsidR="001E4B50" w:rsidRPr="008218E1" w:rsidRDefault="001E4B50" w:rsidP="00DE700F">
            <w:pPr>
              <w:jc w:val="both"/>
              <w:rPr>
                <w:rFonts w:ascii="Times New Roman" w:hAnsi="Times New Roman" w:cs="Times New Roman"/>
                <w:b/>
                <w:sz w:val="24"/>
                <w:szCs w:val="24"/>
              </w:rPr>
            </w:pPr>
          </w:p>
        </w:tc>
      </w:tr>
      <w:tr w:rsidR="001E4B50" w:rsidRPr="008218E1" w14:paraId="35C83C78" w14:textId="77777777" w:rsidTr="00DE700F">
        <w:tc>
          <w:tcPr>
            <w:tcW w:w="6550" w:type="dxa"/>
          </w:tcPr>
          <w:p w14:paraId="01A89815" w14:textId="77777777" w:rsidR="001E4B50" w:rsidRPr="00E2168D" w:rsidRDefault="001E4B50" w:rsidP="00DE700F">
            <w:pPr>
              <w:pStyle w:val="Prrafodelista"/>
              <w:numPr>
                <w:ilvl w:val="0"/>
                <w:numId w:val="2"/>
              </w:numPr>
              <w:jc w:val="both"/>
            </w:pPr>
            <w:r w:rsidRPr="00E2168D">
              <w:t>Describe el contexto sociocultural, económico y político de la comunidad.</w:t>
            </w:r>
          </w:p>
        </w:tc>
        <w:tc>
          <w:tcPr>
            <w:tcW w:w="1308" w:type="dxa"/>
          </w:tcPr>
          <w:p w14:paraId="3BDF20EA" w14:textId="77777777" w:rsidR="001E4B50" w:rsidRPr="008218E1" w:rsidRDefault="001E4B50" w:rsidP="00DE700F">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43" w:type="dxa"/>
          </w:tcPr>
          <w:p w14:paraId="79FE8F31" w14:textId="77777777" w:rsidR="001E4B50" w:rsidRPr="008218E1" w:rsidRDefault="001E4B50" w:rsidP="00DE700F">
            <w:pPr>
              <w:jc w:val="both"/>
              <w:rPr>
                <w:rFonts w:ascii="Times New Roman" w:hAnsi="Times New Roman" w:cs="Times New Roman"/>
                <w:b/>
                <w:sz w:val="24"/>
                <w:szCs w:val="24"/>
              </w:rPr>
            </w:pPr>
          </w:p>
        </w:tc>
      </w:tr>
      <w:tr w:rsidR="001E4B50" w:rsidRPr="008218E1" w14:paraId="15100C23" w14:textId="77777777" w:rsidTr="00DE700F">
        <w:tc>
          <w:tcPr>
            <w:tcW w:w="6550" w:type="dxa"/>
          </w:tcPr>
          <w:p w14:paraId="5DC49033" w14:textId="77777777" w:rsidR="001E4B50" w:rsidRPr="00E2168D" w:rsidRDefault="001E4B50" w:rsidP="00DE700F">
            <w:pPr>
              <w:pStyle w:val="Prrafodelista"/>
              <w:numPr>
                <w:ilvl w:val="0"/>
                <w:numId w:val="2"/>
              </w:numPr>
              <w:jc w:val="both"/>
            </w:pPr>
            <w:r w:rsidRPr="00E2168D">
              <w:t>Describe la secuencia del incidente crítico, los sujetos que participan, los argumentos que se emplean para lograr los acuerdos o formas de resolución.</w:t>
            </w:r>
          </w:p>
        </w:tc>
        <w:tc>
          <w:tcPr>
            <w:tcW w:w="1308" w:type="dxa"/>
          </w:tcPr>
          <w:p w14:paraId="58DCCEBD" w14:textId="77777777" w:rsidR="001E4B50" w:rsidRPr="008218E1" w:rsidRDefault="001E4B50" w:rsidP="00DE700F">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43" w:type="dxa"/>
          </w:tcPr>
          <w:p w14:paraId="29F41D2D" w14:textId="77777777" w:rsidR="001E4B50" w:rsidRPr="008218E1" w:rsidRDefault="001E4B50" w:rsidP="00DE700F">
            <w:pPr>
              <w:jc w:val="both"/>
              <w:rPr>
                <w:rFonts w:ascii="Times New Roman" w:hAnsi="Times New Roman" w:cs="Times New Roman"/>
                <w:b/>
                <w:sz w:val="24"/>
                <w:szCs w:val="24"/>
              </w:rPr>
            </w:pPr>
          </w:p>
        </w:tc>
      </w:tr>
      <w:tr w:rsidR="001E4B50" w:rsidRPr="008218E1" w14:paraId="474D5046" w14:textId="77777777" w:rsidTr="00DE700F">
        <w:tc>
          <w:tcPr>
            <w:tcW w:w="6550" w:type="dxa"/>
          </w:tcPr>
          <w:p w14:paraId="23AE4474" w14:textId="77777777" w:rsidR="001E4B50" w:rsidRPr="00E2168D" w:rsidRDefault="001E4B50" w:rsidP="00DE700F">
            <w:pPr>
              <w:pStyle w:val="Prrafodelista"/>
              <w:numPr>
                <w:ilvl w:val="0"/>
                <w:numId w:val="2"/>
              </w:numPr>
              <w:jc w:val="both"/>
            </w:pPr>
            <w:r w:rsidRPr="00E2168D">
              <w:lastRenderedPageBreak/>
              <w:t>Demuestra sus habilidades de análisis, explicación y/o comprensión para estructurar un documento escrito basado en evidencias empíricas.</w:t>
            </w:r>
          </w:p>
        </w:tc>
        <w:tc>
          <w:tcPr>
            <w:tcW w:w="1308" w:type="dxa"/>
          </w:tcPr>
          <w:p w14:paraId="6F84D048" w14:textId="77777777" w:rsidR="001E4B50" w:rsidRPr="008218E1" w:rsidRDefault="001E4B50" w:rsidP="00DE700F">
            <w:pPr>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243" w:type="dxa"/>
          </w:tcPr>
          <w:p w14:paraId="5537588F" w14:textId="77777777" w:rsidR="001E4B50" w:rsidRPr="008218E1" w:rsidRDefault="001E4B50" w:rsidP="00DE700F">
            <w:pPr>
              <w:jc w:val="both"/>
              <w:rPr>
                <w:rFonts w:ascii="Times New Roman" w:hAnsi="Times New Roman" w:cs="Times New Roman"/>
                <w:b/>
                <w:sz w:val="24"/>
                <w:szCs w:val="24"/>
              </w:rPr>
            </w:pPr>
          </w:p>
        </w:tc>
      </w:tr>
      <w:tr w:rsidR="001E4B50" w:rsidRPr="008218E1" w14:paraId="6B8B9DA9" w14:textId="77777777" w:rsidTr="00DE700F">
        <w:tc>
          <w:tcPr>
            <w:tcW w:w="6550" w:type="dxa"/>
          </w:tcPr>
          <w:p w14:paraId="7C0D5D9A" w14:textId="77777777" w:rsidR="001E4B50" w:rsidRPr="00E2168D" w:rsidRDefault="001E4B50" w:rsidP="00DE700F">
            <w:pPr>
              <w:pStyle w:val="Prrafodelista"/>
              <w:numPr>
                <w:ilvl w:val="0"/>
                <w:numId w:val="2"/>
              </w:numPr>
              <w:jc w:val="both"/>
            </w:pPr>
            <w:r w:rsidRPr="00E2168D">
              <w:t>Emplea información empírica recuperada a través de las entrevistas y/o cuestionarios para narrar el desarrollo de los acontecimientos.</w:t>
            </w:r>
          </w:p>
        </w:tc>
        <w:tc>
          <w:tcPr>
            <w:tcW w:w="1308" w:type="dxa"/>
          </w:tcPr>
          <w:p w14:paraId="27CCC46C" w14:textId="77777777" w:rsidR="001E4B50" w:rsidRPr="008218E1" w:rsidRDefault="001E4B50" w:rsidP="00DE700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tcPr>
          <w:p w14:paraId="7598373A" w14:textId="77777777" w:rsidR="001E4B50" w:rsidRPr="008218E1" w:rsidRDefault="001E4B50" w:rsidP="00DE700F">
            <w:pPr>
              <w:jc w:val="both"/>
              <w:rPr>
                <w:rFonts w:ascii="Times New Roman" w:hAnsi="Times New Roman" w:cs="Times New Roman"/>
                <w:b/>
                <w:sz w:val="24"/>
                <w:szCs w:val="24"/>
              </w:rPr>
            </w:pPr>
          </w:p>
        </w:tc>
      </w:tr>
      <w:tr w:rsidR="001E4B50" w:rsidRPr="008218E1" w14:paraId="3D2E7AC9" w14:textId="77777777" w:rsidTr="00DE700F">
        <w:tc>
          <w:tcPr>
            <w:tcW w:w="6550" w:type="dxa"/>
          </w:tcPr>
          <w:p w14:paraId="662C4451" w14:textId="77777777" w:rsidR="001E4B50" w:rsidRPr="00E2168D" w:rsidRDefault="001E4B50" w:rsidP="00DE700F">
            <w:pPr>
              <w:pStyle w:val="Prrafodelista"/>
              <w:numPr>
                <w:ilvl w:val="0"/>
                <w:numId w:val="2"/>
              </w:numPr>
              <w:jc w:val="both"/>
            </w:pPr>
            <w:r w:rsidRPr="00E2168D">
              <w:t>Expone por escrito su punto de vista con respecto al desenlace del acontecimiento o incidente crítico empleando argumentos teóricos y empíricos</w:t>
            </w:r>
          </w:p>
        </w:tc>
        <w:tc>
          <w:tcPr>
            <w:tcW w:w="1308" w:type="dxa"/>
          </w:tcPr>
          <w:p w14:paraId="4B45D53B" w14:textId="77777777" w:rsidR="001E4B50" w:rsidRPr="008218E1" w:rsidRDefault="001E4B50" w:rsidP="00DE700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tcPr>
          <w:p w14:paraId="5112114C" w14:textId="77777777" w:rsidR="001E4B50" w:rsidRPr="008218E1" w:rsidRDefault="001E4B50" w:rsidP="00DE700F">
            <w:pPr>
              <w:jc w:val="both"/>
              <w:rPr>
                <w:rFonts w:ascii="Times New Roman" w:hAnsi="Times New Roman" w:cs="Times New Roman"/>
                <w:b/>
                <w:sz w:val="24"/>
                <w:szCs w:val="24"/>
              </w:rPr>
            </w:pPr>
          </w:p>
        </w:tc>
      </w:tr>
      <w:tr w:rsidR="001E4B50" w:rsidRPr="008218E1" w14:paraId="4BBFEF13" w14:textId="77777777" w:rsidTr="00DE700F">
        <w:tc>
          <w:tcPr>
            <w:tcW w:w="6550" w:type="dxa"/>
          </w:tcPr>
          <w:p w14:paraId="3B293342" w14:textId="77777777" w:rsidR="001E4B50" w:rsidRPr="00E2168D" w:rsidRDefault="001E4B50" w:rsidP="00DE700F">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308" w:type="dxa"/>
          </w:tcPr>
          <w:p w14:paraId="36A03455" w14:textId="77777777" w:rsidR="001E4B50" w:rsidRPr="008218E1" w:rsidRDefault="001E4B50" w:rsidP="00DE700F">
            <w:pPr>
              <w:jc w:val="center"/>
              <w:rPr>
                <w:rFonts w:ascii="Times New Roman" w:hAnsi="Times New Roman" w:cs="Times New Roman"/>
                <w:b/>
                <w:sz w:val="24"/>
                <w:szCs w:val="24"/>
              </w:rPr>
            </w:pPr>
            <w:r>
              <w:rPr>
                <w:rFonts w:ascii="Times New Roman" w:hAnsi="Times New Roman" w:cs="Times New Roman"/>
                <w:b/>
                <w:sz w:val="24"/>
                <w:szCs w:val="24"/>
              </w:rPr>
              <w:t>10</w:t>
            </w:r>
          </w:p>
          <w:p w14:paraId="3B04740D" w14:textId="77777777" w:rsidR="001E4B50" w:rsidRPr="008218E1" w:rsidRDefault="001E4B50" w:rsidP="00DE700F">
            <w:pPr>
              <w:jc w:val="center"/>
              <w:rPr>
                <w:rFonts w:ascii="Times New Roman" w:hAnsi="Times New Roman" w:cs="Times New Roman"/>
                <w:sz w:val="24"/>
                <w:szCs w:val="24"/>
              </w:rPr>
            </w:pPr>
          </w:p>
        </w:tc>
        <w:tc>
          <w:tcPr>
            <w:tcW w:w="1243" w:type="dxa"/>
          </w:tcPr>
          <w:p w14:paraId="34E4E207" w14:textId="77777777" w:rsidR="001E4B50" w:rsidRPr="008218E1" w:rsidRDefault="001E4B50" w:rsidP="00DE700F">
            <w:pPr>
              <w:jc w:val="both"/>
              <w:rPr>
                <w:rFonts w:ascii="Times New Roman" w:hAnsi="Times New Roman" w:cs="Times New Roman"/>
                <w:b/>
                <w:sz w:val="24"/>
                <w:szCs w:val="24"/>
              </w:rPr>
            </w:pPr>
          </w:p>
        </w:tc>
      </w:tr>
      <w:tr w:rsidR="001E4B50" w:rsidRPr="008218E1" w14:paraId="2A59B678" w14:textId="77777777" w:rsidTr="00DE700F">
        <w:tc>
          <w:tcPr>
            <w:tcW w:w="6550" w:type="dxa"/>
          </w:tcPr>
          <w:p w14:paraId="1D437F26" w14:textId="77777777" w:rsidR="001E4B50" w:rsidRPr="008218E1" w:rsidRDefault="001E4B50" w:rsidP="00DE700F">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308" w:type="dxa"/>
          </w:tcPr>
          <w:p w14:paraId="4171A714" w14:textId="77777777" w:rsidR="001E4B50" w:rsidRPr="008218E1" w:rsidRDefault="001E4B50" w:rsidP="00DE700F">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243" w:type="dxa"/>
          </w:tcPr>
          <w:p w14:paraId="40236EAD" w14:textId="77777777" w:rsidR="001E4B50" w:rsidRPr="008218E1" w:rsidRDefault="001E4B50" w:rsidP="00DE700F">
            <w:pPr>
              <w:jc w:val="both"/>
              <w:rPr>
                <w:rFonts w:ascii="Times New Roman" w:hAnsi="Times New Roman" w:cs="Times New Roman"/>
                <w:b/>
                <w:sz w:val="24"/>
                <w:szCs w:val="24"/>
              </w:rPr>
            </w:pPr>
          </w:p>
        </w:tc>
      </w:tr>
    </w:tbl>
    <w:p w14:paraId="4A3F0F0C" w14:textId="32AF5678" w:rsidR="004B1609" w:rsidRPr="0052005F" w:rsidRDefault="001E4B50" w:rsidP="0052005F">
      <w:pPr>
        <w:spacing w:after="0" w:line="240" w:lineRule="auto"/>
        <w:rPr>
          <w:rFonts w:ascii="Times New Roman" w:hAnsi="Times New Roman" w:cs="Times New Roman"/>
          <w:b/>
          <w:sz w:val="24"/>
          <w:szCs w:val="24"/>
        </w:rPr>
      </w:pPr>
      <w:r w:rsidRPr="008218E1">
        <w:rPr>
          <w:rFonts w:ascii="Times New Roman" w:hAnsi="Times New Roman" w:cs="Times New Roman"/>
          <w:b/>
          <w:sz w:val="24"/>
          <w:szCs w:val="24"/>
        </w:rPr>
        <w:t xml:space="preserve">  </w:t>
      </w:r>
    </w:p>
    <w:sectPr w:rsidR="004B1609" w:rsidRPr="005200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7C"/>
    <w:rsid w:val="00034CD0"/>
    <w:rsid w:val="001B751C"/>
    <w:rsid w:val="001E4B50"/>
    <w:rsid w:val="002961E2"/>
    <w:rsid w:val="003333B4"/>
    <w:rsid w:val="00397821"/>
    <w:rsid w:val="004B1609"/>
    <w:rsid w:val="0052005F"/>
    <w:rsid w:val="005D6BF6"/>
    <w:rsid w:val="008336E0"/>
    <w:rsid w:val="008B26D3"/>
    <w:rsid w:val="008F7AB5"/>
    <w:rsid w:val="009E387C"/>
    <w:rsid w:val="00A60C23"/>
    <w:rsid w:val="00A62500"/>
    <w:rsid w:val="00AC6EC0"/>
    <w:rsid w:val="00B64154"/>
    <w:rsid w:val="00BF0F67"/>
    <w:rsid w:val="00C17ED4"/>
    <w:rsid w:val="00C24000"/>
    <w:rsid w:val="00C45488"/>
    <w:rsid w:val="00C52674"/>
    <w:rsid w:val="00CD72B0"/>
    <w:rsid w:val="00CE5AA9"/>
    <w:rsid w:val="00D71B87"/>
    <w:rsid w:val="00DB1DAE"/>
    <w:rsid w:val="00DC7799"/>
    <w:rsid w:val="00DE4D7F"/>
    <w:rsid w:val="00DE700F"/>
    <w:rsid w:val="00E501F2"/>
    <w:rsid w:val="00E97C8C"/>
    <w:rsid w:val="00F56E6D"/>
    <w:rsid w:val="00FE5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EFC9"/>
  <w15:chartTrackingRefBased/>
  <w15:docId w15:val="{D9B672D7-32D9-49B9-88E0-92985D8C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50"/>
    <w:pPr>
      <w:spacing w:after="200" w:line="276" w:lineRule="auto"/>
    </w:pPr>
  </w:style>
  <w:style w:type="paragraph" w:styleId="Ttulo3">
    <w:name w:val="heading 3"/>
    <w:basedOn w:val="Normal"/>
    <w:link w:val="Ttulo3Car"/>
    <w:uiPriority w:val="9"/>
    <w:qFormat/>
    <w:rsid w:val="00A60C2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4B50"/>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1E4B50"/>
  </w:style>
  <w:style w:type="paragraph" w:styleId="NormalWeb">
    <w:name w:val="Normal (Web)"/>
    <w:basedOn w:val="Normal"/>
    <w:uiPriority w:val="99"/>
    <w:unhideWhenUsed/>
    <w:rsid w:val="001E4B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A60C23"/>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A60C23"/>
    <w:rPr>
      <w:b/>
      <w:bCs/>
    </w:rPr>
  </w:style>
  <w:style w:type="paragraph" w:customStyle="1" w:styleId="bbc-bm53ic">
    <w:name w:val="bbc-bm53ic"/>
    <w:basedOn w:val="Normal"/>
    <w:rsid w:val="00FE5D7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276287">
      <w:bodyDiv w:val="1"/>
      <w:marLeft w:val="0"/>
      <w:marRight w:val="0"/>
      <w:marTop w:val="0"/>
      <w:marBottom w:val="0"/>
      <w:divBdr>
        <w:top w:val="none" w:sz="0" w:space="0" w:color="auto"/>
        <w:left w:val="none" w:sz="0" w:space="0" w:color="auto"/>
        <w:bottom w:val="none" w:sz="0" w:space="0" w:color="auto"/>
        <w:right w:val="none" w:sz="0" w:space="0" w:color="auto"/>
      </w:divBdr>
    </w:div>
    <w:div w:id="289366153">
      <w:bodyDiv w:val="1"/>
      <w:marLeft w:val="0"/>
      <w:marRight w:val="0"/>
      <w:marTop w:val="0"/>
      <w:marBottom w:val="0"/>
      <w:divBdr>
        <w:top w:val="none" w:sz="0" w:space="0" w:color="auto"/>
        <w:left w:val="none" w:sz="0" w:space="0" w:color="auto"/>
        <w:bottom w:val="none" w:sz="0" w:space="0" w:color="auto"/>
        <w:right w:val="none" w:sz="0" w:space="0" w:color="auto"/>
      </w:divBdr>
    </w:div>
    <w:div w:id="501513005">
      <w:bodyDiv w:val="1"/>
      <w:marLeft w:val="0"/>
      <w:marRight w:val="0"/>
      <w:marTop w:val="0"/>
      <w:marBottom w:val="0"/>
      <w:divBdr>
        <w:top w:val="none" w:sz="0" w:space="0" w:color="auto"/>
        <w:left w:val="none" w:sz="0" w:space="0" w:color="auto"/>
        <w:bottom w:val="none" w:sz="0" w:space="0" w:color="auto"/>
        <w:right w:val="none" w:sz="0" w:space="0" w:color="auto"/>
      </w:divBdr>
      <w:divsChild>
        <w:div w:id="721057481">
          <w:marLeft w:val="0"/>
          <w:marRight w:val="0"/>
          <w:marTop w:val="0"/>
          <w:marBottom w:val="0"/>
          <w:divBdr>
            <w:top w:val="none" w:sz="0" w:space="0" w:color="auto"/>
            <w:left w:val="none" w:sz="0" w:space="0" w:color="auto"/>
            <w:bottom w:val="none" w:sz="0" w:space="0" w:color="auto"/>
            <w:right w:val="none" w:sz="0" w:space="0" w:color="auto"/>
          </w:divBdr>
        </w:div>
      </w:divsChild>
    </w:div>
    <w:div w:id="770977701">
      <w:bodyDiv w:val="1"/>
      <w:marLeft w:val="0"/>
      <w:marRight w:val="0"/>
      <w:marTop w:val="0"/>
      <w:marBottom w:val="0"/>
      <w:divBdr>
        <w:top w:val="none" w:sz="0" w:space="0" w:color="auto"/>
        <w:left w:val="none" w:sz="0" w:space="0" w:color="auto"/>
        <w:bottom w:val="none" w:sz="0" w:space="0" w:color="auto"/>
        <w:right w:val="none" w:sz="0" w:space="0" w:color="auto"/>
      </w:divBdr>
    </w:div>
    <w:div w:id="874585134">
      <w:bodyDiv w:val="1"/>
      <w:marLeft w:val="0"/>
      <w:marRight w:val="0"/>
      <w:marTop w:val="0"/>
      <w:marBottom w:val="0"/>
      <w:divBdr>
        <w:top w:val="none" w:sz="0" w:space="0" w:color="auto"/>
        <w:left w:val="none" w:sz="0" w:space="0" w:color="auto"/>
        <w:bottom w:val="none" w:sz="0" w:space="0" w:color="auto"/>
        <w:right w:val="none" w:sz="0" w:space="0" w:color="auto"/>
      </w:divBdr>
      <w:divsChild>
        <w:div w:id="518467868">
          <w:marLeft w:val="0"/>
          <w:marRight w:val="0"/>
          <w:marTop w:val="0"/>
          <w:marBottom w:val="0"/>
          <w:divBdr>
            <w:top w:val="none" w:sz="0" w:space="0" w:color="auto"/>
            <w:left w:val="none" w:sz="0" w:space="0" w:color="auto"/>
            <w:bottom w:val="none" w:sz="0" w:space="0" w:color="auto"/>
            <w:right w:val="none" w:sz="0" w:space="0" w:color="auto"/>
          </w:divBdr>
        </w:div>
        <w:div w:id="402723814">
          <w:marLeft w:val="0"/>
          <w:marRight w:val="0"/>
          <w:marTop w:val="0"/>
          <w:marBottom w:val="0"/>
          <w:divBdr>
            <w:top w:val="none" w:sz="0" w:space="0" w:color="auto"/>
            <w:left w:val="none" w:sz="0" w:space="0" w:color="auto"/>
            <w:bottom w:val="none" w:sz="0" w:space="0" w:color="auto"/>
            <w:right w:val="none" w:sz="0" w:space="0" w:color="auto"/>
          </w:divBdr>
        </w:div>
        <w:div w:id="1983272053">
          <w:marLeft w:val="0"/>
          <w:marRight w:val="0"/>
          <w:marTop w:val="0"/>
          <w:marBottom w:val="0"/>
          <w:divBdr>
            <w:top w:val="none" w:sz="0" w:space="0" w:color="auto"/>
            <w:left w:val="none" w:sz="0" w:space="0" w:color="auto"/>
            <w:bottom w:val="none" w:sz="0" w:space="0" w:color="auto"/>
            <w:right w:val="none" w:sz="0" w:space="0" w:color="auto"/>
          </w:divBdr>
        </w:div>
      </w:divsChild>
    </w:div>
    <w:div w:id="885337706">
      <w:bodyDiv w:val="1"/>
      <w:marLeft w:val="0"/>
      <w:marRight w:val="0"/>
      <w:marTop w:val="0"/>
      <w:marBottom w:val="0"/>
      <w:divBdr>
        <w:top w:val="none" w:sz="0" w:space="0" w:color="auto"/>
        <w:left w:val="none" w:sz="0" w:space="0" w:color="auto"/>
        <w:bottom w:val="none" w:sz="0" w:space="0" w:color="auto"/>
        <w:right w:val="none" w:sz="0" w:space="0" w:color="auto"/>
      </w:divBdr>
    </w:div>
    <w:div w:id="920989454">
      <w:bodyDiv w:val="1"/>
      <w:marLeft w:val="0"/>
      <w:marRight w:val="0"/>
      <w:marTop w:val="0"/>
      <w:marBottom w:val="0"/>
      <w:divBdr>
        <w:top w:val="none" w:sz="0" w:space="0" w:color="auto"/>
        <w:left w:val="none" w:sz="0" w:space="0" w:color="auto"/>
        <w:bottom w:val="none" w:sz="0" w:space="0" w:color="auto"/>
        <w:right w:val="none" w:sz="0" w:space="0" w:color="auto"/>
      </w:divBdr>
      <w:divsChild>
        <w:div w:id="589311117">
          <w:marLeft w:val="0"/>
          <w:marRight w:val="0"/>
          <w:marTop w:val="0"/>
          <w:marBottom w:val="0"/>
          <w:divBdr>
            <w:top w:val="none" w:sz="0" w:space="0" w:color="auto"/>
            <w:left w:val="none" w:sz="0" w:space="0" w:color="auto"/>
            <w:bottom w:val="none" w:sz="0" w:space="0" w:color="auto"/>
            <w:right w:val="none" w:sz="0" w:space="0" w:color="auto"/>
          </w:divBdr>
        </w:div>
      </w:divsChild>
    </w:div>
    <w:div w:id="17536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9</Pages>
  <Words>2649</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7</cp:revision>
  <dcterms:created xsi:type="dcterms:W3CDTF">2021-04-14T01:26:00Z</dcterms:created>
  <dcterms:modified xsi:type="dcterms:W3CDTF">2021-04-22T03:36:00Z</dcterms:modified>
</cp:coreProperties>
</file>