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8CC" w:rsidRDefault="00CD3958">
      <w:pPr>
        <w:jc w:val="center"/>
        <w:rPr>
          <w:b/>
        </w:rPr>
      </w:pPr>
      <w:r>
        <w:rPr>
          <w:b/>
        </w:rPr>
        <w:t>ESCUELA NORMAL DE EDUCACIÓN PREESCOLAR</w:t>
      </w:r>
    </w:p>
    <w:p w:rsidR="001768CC" w:rsidRDefault="00CD3958">
      <w:pPr>
        <w:jc w:val="center"/>
        <w:rPr>
          <w:b/>
        </w:rPr>
      </w:pPr>
      <w:r>
        <w:rPr>
          <w:b/>
        </w:rPr>
        <w:t>CICLO ESCOLAR 2020 - 2021</w:t>
      </w:r>
    </w:p>
    <w:p w:rsidR="001768CC" w:rsidRDefault="00CD3958">
      <w:pPr>
        <w:jc w:val="center"/>
      </w:pPr>
      <w:r>
        <w:rPr>
          <w:noProof/>
          <w:lang w:val="es-MX"/>
        </w:rPr>
        <w:drawing>
          <wp:inline distT="114300" distB="114300" distL="114300" distR="114300">
            <wp:extent cx="1847850" cy="13811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847850" cy="1381125"/>
                    </a:xfrm>
                    <a:prstGeom prst="rect">
                      <a:avLst/>
                    </a:prstGeom>
                    <a:ln/>
                  </pic:spPr>
                </pic:pic>
              </a:graphicData>
            </a:graphic>
          </wp:inline>
        </w:drawing>
      </w:r>
    </w:p>
    <w:p w:rsidR="001768CC" w:rsidRDefault="00CD3958">
      <w:pPr>
        <w:jc w:val="center"/>
        <w:rPr>
          <w:b/>
        </w:rPr>
      </w:pPr>
      <w:r>
        <w:rPr>
          <w:b/>
        </w:rPr>
        <w:t>“CUADRO DE MODELOS PEDAGÓGICOS”</w:t>
      </w:r>
    </w:p>
    <w:p w:rsidR="001768CC" w:rsidRDefault="001768CC">
      <w:pPr>
        <w:jc w:val="center"/>
        <w:rPr>
          <w:b/>
        </w:rPr>
      </w:pPr>
    </w:p>
    <w:p w:rsidR="001768CC" w:rsidRDefault="00CD3958">
      <w:pPr>
        <w:jc w:val="center"/>
      </w:pPr>
      <w:r>
        <w:rPr>
          <w:b/>
        </w:rPr>
        <w:t>CURSO:</w:t>
      </w:r>
      <w:r>
        <w:t xml:space="preserve"> MODELOS PEDAGÓGICOS.</w:t>
      </w:r>
    </w:p>
    <w:p w:rsidR="001768CC" w:rsidRDefault="00CD3958">
      <w:pPr>
        <w:jc w:val="center"/>
      </w:pPr>
      <w:r>
        <w:rPr>
          <w:b/>
        </w:rPr>
        <w:t>MAESTRA:</w:t>
      </w:r>
      <w:r>
        <w:t xml:space="preserve"> ROXANA JANET SANCHEZ SUÁREZ.</w:t>
      </w:r>
    </w:p>
    <w:p w:rsidR="001768CC" w:rsidRDefault="00CD3958">
      <w:pPr>
        <w:jc w:val="center"/>
        <w:rPr>
          <w:b/>
        </w:rPr>
      </w:pPr>
      <w:r>
        <w:rPr>
          <w:b/>
        </w:rPr>
        <w:t>ALUMNAS:</w:t>
      </w:r>
    </w:p>
    <w:p w:rsidR="001768CC" w:rsidRDefault="00CD3958">
      <w:pPr>
        <w:jc w:val="center"/>
      </w:pPr>
      <w:r>
        <w:t>XIMENA ISAMAR JIMÉNEZ ROMO. #10</w:t>
      </w:r>
    </w:p>
    <w:p w:rsidR="001768CC" w:rsidRDefault="00CD3958">
      <w:pPr>
        <w:jc w:val="center"/>
      </w:pPr>
      <w:r>
        <w:t>ROSAURA GIOVANA LOERA PEREZ. #12</w:t>
      </w:r>
    </w:p>
    <w:p w:rsidR="001768CC" w:rsidRDefault="001768CC">
      <w:pPr>
        <w:jc w:val="center"/>
        <w:rPr>
          <w:b/>
        </w:rPr>
      </w:pPr>
    </w:p>
    <w:p w:rsidR="001768CC" w:rsidRDefault="00CD3958">
      <w:pPr>
        <w:jc w:val="center"/>
        <w:rPr>
          <w:b/>
        </w:rPr>
      </w:pPr>
      <w:r>
        <w:rPr>
          <w:b/>
        </w:rPr>
        <w:t>UNIDAD DE APRENDIZAJE I. ENTENDER, ORIENTAR Y DIRIGIR LA EDUCACIÓN: ENTRE LA TRADICIÓN Y LA INNOVACIÓN.</w:t>
      </w:r>
    </w:p>
    <w:p w:rsidR="001768CC" w:rsidRDefault="00CD3958">
      <w:pPr>
        <w:numPr>
          <w:ilvl w:val="0"/>
          <w:numId w:val="1"/>
        </w:numPr>
        <w:jc w:val="center"/>
      </w:pPr>
      <w:r>
        <w:t>Detecta los procesos de aprendizaje de sus alumnos para favorecer su desarrollo cognitivo y socioemocional.</w:t>
      </w:r>
    </w:p>
    <w:p w:rsidR="001768CC" w:rsidRDefault="00CD3958">
      <w:pPr>
        <w:numPr>
          <w:ilvl w:val="0"/>
          <w:numId w:val="1"/>
        </w:numPr>
        <w:jc w:val="center"/>
      </w:pPr>
      <w:r>
        <w:t>Aplica el plan y programas de estudio para a</w:t>
      </w:r>
      <w:r>
        <w:t>lcanzar los propósitos educativos y contribuir al pleno desenvolvimiento de las capacidades de sus alumnos.</w:t>
      </w:r>
    </w:p>
    <w:p w:rsidR="001768CC" w:rsidRDefault="00CD3958">
      <w:pPr>
        <w:numPr>
          <w:ilvl w:val="0"/>
          <w:numId w:val="1"/>
        </w:numPr>
        <w:jc w:val="center"/>
      </w:pPr>
      <w:r>
        <w:t>Integra recursos de la investigación educativa para enriquecer su práctica profesional, expresando su interés por el conocimiento, la ciencia y la m</w:t>
      </w:r>
      <w:r>
        <w:t>ejora de la educación.</w:t>
      </w:r>
    </w:p>
    <w:p w:rsidR="001768CC" w:rsidRDefault="00CD3958">
      <w:pPr>
        <w:numPr>
          <w:ilvl w:val="0"/>
          <w:numId w:val="1"/>
        </w:numPr>
        <w:jc w:val="center"/>
      </w:pPr>
      <w:r>
        <w:t>Actúa de manera ética ante la diversidad de situaciones que se presentan en la práctica profesional.</w:t>
      </w:r>
    </w:p>
    <w:p w:rsidR="001768CC" w:rsidRDefault="001768CC"/>
    <w:p w:rsidR="001768CC" w:rsidRDefault="001768CC">
      <w:pPr>
        <w:jc w:val="both"/>
      </w:pPr>
    </w:p>
    <w:p w:rsidR="001768CC" w:rsidRDefault="001768CC">
      <w:pPr>
        <w:jc w:val="both"/>
      </w:pPr>
    </w:p>
    <w:p w:rsidR="001768CC" w:rsidRDefault="00CD3958">
      <w:pPr>
        <w:jc w:val="both"/>
        <w:rPr>
          <w:b/>
        </w:rPr>
      </w:pPr>
      <w:r>
        <w:rPr>
          <w:b/>
        </w:rPr>
        <w:t xml:space="preserve">SALTILLO, COAHUILA.                                                                                                              </w:t>
      </w:r>
      <w:r>
        <w:rPr>
          <w:b/>
        </w:rPr>
        <w:t xml:space="preserve">                                               14/ ABRIL/ 2021</w:t>
      </w:r>
    </w:p>
    <w:p w:rsidR="001768CC" w:rsidRDefault="001768CC">
      <w:pPr>
        <w:jc w:val="both"/>
        <w:rPr>
          <w:b/>
        </w:rPr>
      </w:pPr>
    </w:p>
    <w:p w:rsidR="001768CC" w:rsidRDefault="001768CC">
      <w:pPr>
        <w:rPr>
          <w:b/>
        </w:rPr>
      </w:pPr>
    </w:p>
    <w:p w:rsidR="001768CC" w:rsidRDefault="00CD3958">
      <w:pPr>
        <w:jc w:val="center"/>
        <w:rPr>
          <w:b/>
          <w:u w:val="single"/>
        </w:rPr>
      </w:pPr>
      <w:r>
        <w:rPr>
          <w:b/>
          <w:u w:val="single"/>
        </w:rPr>
        <w:lastRenderedPageBreak/>
        <w:t>MODELOS PEDAGÓGICOS.</w:t>
      </w:r>
    </w:p>
    <w:p w:rsidR="001768CC" w:rsidRDefault="001768CC"/>
    <w:tbl>
      <w:tblPr>
        <w:tblStyle w:val="a"/>
        <w:tblW w:w="1395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4"/>
        <w:gridCol w:w="1994"/>
        <w:gridCol w:w="1994"/>
        <w:gridCol w:w="1993"/>
        <w:gridCol w:w="1993"/>
        <w:gridCol w:w="1993"/>
        <w:gridCol w:w="1993"/>
      </w:tblGrid>
      <w:tr w:rsidR="001768CC">
        <w:tc>
          <w:tcPr>
            <w:tcW w:w="1993" w:type="dxa"/>
            <w:shd w:val="clear" w:color="auto" w:fill="auto"/>
            <w:tcMar>
              <w:top w:w="100" w:type="dxa"/>
              <w:left w:w="100" w:type="dxa"/>
              <w:bottom w:w="100" w:type="dxa"/>
              <w:right w:w="100" w:type="dxa"/>
            </w:tcMar>
          </w:tcPr>
          <w:p w:rsidR="001768CC" w:rsidRDefault="001768CC">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Tradicional</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 xml:space="preserve">Romántico </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Conductista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Cognitivo</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Socialista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b/>
                <w:sz w:val="24"/>
                <w:szCs w:val="24"/>
              </w:rPr>
            </w:pPr>
            <w:proofErr w:type="spellStart"/>
            <w:r>
              <w:rPr>
                <w:b/>
                <w:sz w:val="24"/>
                <w:szCs w:val="24"/>
              </w:rPr>
              <w:t>Sociocognitivo</w:t>
            </w:r>
            <w:proofErr w:type="spellEnd"/>
          </w:p>
        </w:tc>
      </w:tr>
      <w:tr w:rsidR="001768CC">
        <w:trPr>
          <w:trHeight w:val="5229"/>
        </w:trPr>
        <w:tc>
          <w:tcPr>
            <w:tcW w:w="1993" w:type="dxa"/>
            <w:shd w:val="clear" w:color="auto" w:fill="auto"/>
            <w:tcMar>
              <w:top w:w="100" w:type="dxa"/>
              <w:left w:w="100" w:type="dxa"/>
              <w:bottom w:w="100" w:type="dxa"/>
              <w:right w:w="100" w:type="dxa"/>
            </w:tcMar>
          </w:tcPr>
          <w:p w:rsidR="001768CC" w:rsidRDefault="001768CC">
            <w:pPr>
              <w:widowControl w:val="0"/>
              <w:pBdr>
                <w:top w:val="nil"/>
                <w:left w:val="nil"/>
                <w:bottom w:val="nil"/>
                <w:right w:val="nil"/>
                <w:between w:val="nil"/>
              </w:pBdr>
              <w:spacing w:line="240" w:lineRule="auto"/>
              <w:jc w:val="center"/>
              <w:rPr>
                <w:b/>
                <w:sz w:val="24"/>
                <w:szCs w:val="24"/>
              </w:rPr>
            </w:pPr>
          </w:p>
          <w:p w:rsidR="001768CC" w:rsidRDefault="001768CC">
            <w:pPr>
              <w:widowControl w:val="0"/>
              <w:pBdr>
                <w:top w:val="nil"/>
                <w:left w:val="nil"/>
                <w:bottom w:val="nil"/>
                <w:right w:val="nil"/>
                <w:between w:val="nil"/>
              </w:pBdr>
              <w:spacing w:line="240" w:lineRule="auto"/>
              <w:jc w:val="center"/>
              <w:rPr>
                <w:b/>
                <w:sz w:val="24"/>
                <w:szCs w:val="24"/>
              </w:rPr>
            </w:pPr>
          </w:p>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El contexto socio-histórico en el que surgieron.</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t xml:space="preserve">El modelo pedagógico tradicional tiene sus orígenes en las escuelas de la Alta </w:t>
            </w:r>
            <w:hyperlink r:id="rId6">
              <w:r>
                <w:rPr>
                  <w:sz w:val="24"/>
                  <w:szCs w:val="24"/>
                  <w:highlight w:val="white"/>
                </w:rPr>
                <w:t>Edad Media</w:t>
              </w:r>
            </w:hyperlink>
            <w:r>
              <w:rPr>
                <w:sz w:val="24"/>
                <w:szCs w:val="24"/>
                <w:highlight w:val="white"/>
              </w:rPr>
              <w:t>. La mayoría de escuelas en esta época estaban fundadas sobre una base religiosa, y su principal objetivo era en</w:t>
            </w:r>
            <w:r>
              <w:rPr>
                <w:sz w:val="24"/>
                <w:szCs w:val="24"/>
                <w:highlight w:val="white"/>
              </w:rPr>
              <w:t>trenar a los monjes.</w:t>
            </w:r>
          </w:p>
        </w:tc>
        <w:tc>
          <w:tcPr>
            <w:tcW w:w="1993" w:type="dxa"/>
            <w:shd w:val="clear" w:color="auto" w:fill="auto"/>
            <w:tcMar>
              <w:top w:w="100" w:type="dxa"/>
              <w:left w:w="100" w:type="dxa"/>
              <w:bottom w:w="100" w:type="dxa"/>
              <w:right w:w="100" w:type="dxa"/>
            </w:tcMar>
          </w:tcPr>
          <w:p w:rsidR="001768CC" w:rsidRDefault="00CD3958">
            <w:pPr>
              <w:widowControl w:val="0"/>
              <w:shd w:val="clear" w:color="auto" w:fill="FFFFFF"/>
              <w:spacing w:after="400" w:line="240" w:lineRule="auto"/>
              <w:jc w:val="center"/>
              <w:rPr>
                <w:sz w:val="24"/>
                <w:szCs w:val="24"/>
              </w:rPr>
            </w:pPr>
            <w:r>
              <w:rPr>
                <w:sz w:val="24"/>
                <w:szCs w:val="24"/>
              </w:rPr>
              <w:t>El modelo pedagógico romántico es uno de los modelos de enseñanza contemporáneos que surgieron en el siglo XX. Este modelo, al igual que el resto de métodos pedagógicos aparecidos en esta época, surgió como una reacción al modelo tradi</w:t>
            </w:r>
            <w:r>
              <w:rPr>
                <w:sz w:val="24"/>
                <w:szCs w:val="24"/>
              </w:rPr>
              <w:t>cional de enseñanza que consideraba a los alumnos como receptores pasivos de la información.</w:t>
            </w:r>
          </w:p>
          <w:p w:rsidR="001768CC" w:rsidRDefault="001768CC">
            <w:pPr>
              <w:widowControl w:val="0"/>
              <w:spacing w:line="240" w:lineRule="auto"/>
              <w:jc w:val="center"/>
              <w:rPr>
                <w:sz w:val="24"/>
                <w:szCs w:val="24"/>
              </w:rPr>
            </w:pPr>
          </w:p>
          <w:p w:rsidR="001768CC" w:rsidRDefault="001768CC">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16"/>
                <w:szCs w:val="16"/>
              </w:rPr>
            </w:pPr>
            <w:r>
              <w:rPr>
                <w:sz w:val="24"/>
                <w:szCs w:val="24"/>
                <w:highlight w:val="white"/>
              </w:rPr>
              <w:lastRenderedPageBreak/>
              <w:t xml:space="preserve">La teoría conductista se basa en las teorías de </w:t>
            </w:r>
            <w:proofErr w:type="spellStart"/>
            <w:r>
              <w:rPr>
                <w:sz w:val="24"/>
                <w:szCs w:val="24"/>
                <w:highlight w:val="white"/>
              </w:rPr>
              <w:t>Ivan</w:t>
            </w:r>
            <w:proofErr w:type="spellEnd"/>
            <w:r>
              <w:rPr>
                <w:sz w:val="24"/>
                <w:szCs w:val="24"/>
                <w:highlight w:val="white"/>
              </w:rPr>
              <w:t xml:space="preserve"> P. </w:t>
            </w:r>
            <w:proofErr w:type="spellStart"/>
            <w:r>
              <w:rPr>
                <w:sz w:val="24"/>
                <w:szCs w:val="24"/>
                <w:highlight w:val="white"/>
              </w:rPr>
              <w:t>Pavlov</w:t>
            </w:r>
            <w:proofErr w:type="spellEnd"/>
            <w:r>
              <w:rPr>
                <w:sz w:val="24"/>
                <w:szCs w:val="24"/>
                <w:highlight w:val="white"/>
              </w:rPr>
              <w:t xml:space="preserve"> (1849-1936). Se centra en el estudio de la conducta observable para controlarla y predecirla. Su o</w:t>
            </w:r>
            <w:r>
              <w:rPr>
                <w:sz w:val="24"/>
                <w:szCs w:val="24"/>
                <w:highlight w:val="white"/>
              </w:rPr>
              <w:t>bjetivo es conseguir una conducta determinada.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Los estudios de enfoque cognitivo surgen a comienzos delos años sesenta y se presentan como la teoría que ha de sustituir a las perspectivas conductistas que había dirigido hasta entonces la </w:t>
            </w:r>
            <w:proofErr w:type="spellStart"/>
            <w:r>
              <w:rPr>
                <w:sz w:val="24"/>
                <w:szCs w:val="24"/>
              </w:rPr>
              <w:t>psicología.Han</w:t>
            </w:r>
            <w:proofErr w:type="spellEnd"/>
            <w:r>
              <w:rPr>
                <w:sz w:val="24"/>
                <w:szCs w:val="24"/>
              </w:rPr>
              <w:t xml:space="preserve"> influido en la conformación de este paradigma: Pia</w:t>
            </w:r>
            <w:r>
              <w:rPr>
                <w:sz w:val="24"/>
                <w:szCs w:val="24"/>
              </w:rPr>
              <w:t xml:space="preserve">get y la psicología genética, Ausubel y el aprendizaje significativo, la teoría de la Gestalt, Bruner y el aprendizaje </w:t>
            </w:r>
            <w:r>
              <w:rPr>
                <w:sz w:val="24"/>
                <w:szCs w:val="24"/>
              </w:rPr>
              <w:lastRenderedPageBreak/>
              <w:t>por descubrimiento. Las ideas de estos autores tienen en común el haberse enfocado en una o más de las dimensiones de lo cognitivo (atenc</w:t>
            </w:r>
            <w:r>
              <w:rPr>
                <w:sz w:val="24"/>
                <w:szCs w:val="24"/>
              </w:rPr>
              <w:t xml:space="preserve">ión, </w:t>
            </w:r>
            <w:proofErr w:type="spellStart"/>
            <w:r>
              <w:rPr>
                <w:sz w:val="24"/>
                <w:szCs w:val="24"/>
              </w:rPr>
              <w:t>percepción</w:t>
            </w:r>
            <w:proofErr w:type="gramStart"/>
            <w:r>
              <w:rPr>
                <w:sz w:val="24"/>
                <w:szCs w:val="24"/>
              </w:rPr>
              <w:t>,memoria</w:t>
            </w:r>
            <w:proofErr w:type="spellEnd"/>
            <w:proofErr w:type="gramEnd"/>
            <w:r>
              <w:rPr>
                <w:sz w:val="24"/>
                <w:szCs w:val="24"/>
              </w:rPr>
              <w:t>, inteligencia, lenguaje, pensamiento, etc.) aunque también subraya que existen diferencias importantes entre ellos.</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Las formas históricas de la organización social de tipo socialista pueden dividirse entre determinadas evoluciones e</w:t>
            </w:r>
            <w:r>
              <w:rPr>
                <w:sz w:val="24"/>
                <w:szCs w:val="24"/>
              </w:rPr>
              <w:t xml:space="preserve">spontáneas de ciertas civilizaciones de carácter religioso y las construcciones políticas establecidas por proyectos ideológicos deliberados. De estas se destaca el Imperio inca. El movimiento socialista incluye un conjunto de </w:t>
            </w:r>
            <w:r>
              <w:rPr>
                <w:sz w:val="24"/>
                <w:szCs w:val="24"/>
              </w:rPr>
              <w:lastRenderedPageBreak/>
              <w:t>filosofías políticas que se o</w:t>
            </w:r>
            <w:r>
              <w:rPr>
                <w:sz w:val="24"/>
                <w:szCs w:val="24"/>
              </w:rPr>
              <w:t>riginaron en los movimientos revolucionarios de mediados a finales del siglo XVIII y por preocupación por los problemas sociales asociados con el capitalismo. A finales del siglo XIX, después del trabajo de Karl Marx y Friedrich Engels, el socialismo había</w:t>
            </w:r>
            <w:r>
              <w:rPr>
                <w:sz w:val="24"/>
                <w:szCs w:val="24"/>
              </w:rPr>
              <w:t xml:space="preserve"> llegado a significar oposición al capitalismo y la defensa de un sistema </w:t>
            </w:r>
            <w:proofErr w:type="spellStart"/>
            <w:r>
              <w:rPr>
                <w:sz w:val="24"/>
                <w:szCs w:val="24"/>
              </w:rPr>
              <w:t>poscapitalista</w:t>
            </w:r>
            <w:proofErr w:type="spellEnd"/>
            <w:r>
              <w:rPr>
                <w:sz w:val="24"/>
                <w:szCs w:val="24"/>
              </w:rPr>
              <w:t xml:space="preserve"> basado en alguna forma de propiedad social </w:t>
            </w:r>
            <w:r>
              <w:rPr>
                <w:sz w:val="24"/>
                <w:szCs w:val="24"/>
              </w:rPr>
              <w:lastRenderedPageBreak/>
              <w:t>de los medios de producción.</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 xml:space="preserve">La zona de desarrollo próximo de </w:t>
            </w:r>
            <w:proofErr w:type="spellStart"/>
            <w:r>
              <w:rPr>
                <w:sz w:val="24"/>
                <w:szCs w:val="24"/>
              </w:rPr>
              <w:t>vigotsky</w:t>
            </w:r>
            <w:proofErr w:type="spellEnd"/>
            <w:r>
              <w:rPr>
                <w:sz w:val="24"/>
                <w:szCs w:val="24"/>
              </w:rPr>
              <w:t xml:space="preserve">, aporta la existencia de una zona de desarrollo como </w:t>
            </w:r>
            <w:r>
              <w:rPr>
                <w:sz w:val="24"/>
                <w:szCs w:val="24"/>
              </w:rPr>
              <w:t xml:space="preserve">aprendizaje potencial en los aprendices, que es posible desarrollar si se dan las condiciones adecuadas. </w:t>
            </w:r>
          </w:p>
        </w:tc>
      </w:tr>
      <w:tr w:rsidR="001768CC">
        <w:tc>
          <w:tcPr>
            <w:tcW w:w="1993" w:type="dxa"/>
            <w:shd w:val="clear" w:color="auto" w:fill="auto"/>
            <w:tcMar>
              <w:top w:w="100" w:type="dxa"/>
              <w:left w:w="100" w:type="dxa"/>
              <w:bottom w:w="100" w:type="dxa"/>
              <w:right w:w="100" w:type="dxa"/>
            </w:tcMar>
          </w:tcPr>
          <w:p w:rsidR="001768CC" w:rsidRDefault="001768CC">
            <w:pPr>
              <w:widowControl w:val="0"/>
              <w:pBdr>
                <w:top w:val="nil"/>
                <w:left w:val="nil"/>
                <w:bottom w:val="nil"/>
                <w:right w:val="nil"/>
                <w:between w:val="nil"/>
              </w:pBdr>
              <w:spacing w:line="240" w:lineRule="auto"/>
              <w:jc w:val="center"/>
              <w:rPr>
                <w:b/>
                <w:sz w:val="24"/>
                <w:szCs w:val="24"/>
              </w:rPr>
            </w:pPr>
          </w:p>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El tipo de persona que se desea formar.</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En este tipo de sistema educativo el alumno es un receptor pasivo de la información, mientras que todo el peso del proceso educativo recae en el profesor, el </w:t>
            </w:r>
            <w:r>
              <w:rPr>
                <w:sz w:val="24"/>
                <w:szCs w:val="24"/>
              </w:rPr>
              <w:lastRenderedPageBreak/>
              <w:t>cual debe ser un experto en la materia.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lastRenderedPageBreak/>
              <w:t>El modelo pedagógico romántico pretende lograr adultos tot</w:t>
            </w:r>
            <w:r>
              <w:rPr>
                <w:sz w:val="24"/>
                <w:szCs w:val="24"/>
                <w:highlight w:val="white"/>
              </w:rPr>
              <w:t>almente autónomos, libres y con su potencial interior desarrollado</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El propósito de la educación es que el sujeto logre cambios estables en la conducta, para lo cual se deben usar diversos reforzadores. </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La educación como uno de los </w:t>
            </w:r>
            <w:r>
              <w:rPr>
                <w:sz w:val="24"/>
                <w:szCs w:val="24"/>
              </w:rPr>
              <w:lastRenderedPageBreak/>
              <w:t xml:space="preserve">recursos que emplea la </w:t>
            </w:r>
            <w:r>
              <w:rPr>
                <w:sz w:val="24"/>
                <w:szCs w:val="24"/>
              </w:rPr>
              <w:t xml:space="preserve">sociedad para controlar la conducta humana. </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Hay dos funciones esenciales: transmitir los patrones culturales e innovar los mismos.</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el modelo cognitivo se centra en los procesos mentales del alumno o alumna y en su</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capacidad de avanzar hacia habilidades cognitivas cada vez más </w:t>
            </w:r>
            <w:r>
              <w:rPr>
                <w:sz w:val="24"/>
                <w:szCs w:val="24"/>
              </w:rPr>
              <w:lastRenderedPageBreak/>
              <w:t>complejas, ya sea por sí mismo o</w:t>
            </w:r>
          </w:p>
          <w:p w:rsidR="001768CC" w:rsidRDefault="00CD3958">
            <w:pPr>
              <w:widowControl w:val="0"/>
              <w:pBdr>
                <w:top w:val="nil"/>
                <w:left w:val="nil"/>
                <w:bottom w:val="nil"/>
                <w:right w:val="nil"/>
                <w:between w:val="nil"/>
              </w:pBdr>
              <w:spacing w:line="240" w:lineRule="auto"/>
              <w:jc w:val="center"/>
              <w:rPr>
                <w:sz w:val="24"/>
                <w:szCs w:val="24"/>
              </w:rPr>
            </w:pPr>
            <w:proofErr w:type="gramStart"/>
            <w:r>
              <w:rPr>
                <w:sz w:val="24"/>
                <w:szCs w:val="24"/>
              </w:rPr>
              <w:t>con</w:t>
            </w:r>
            <w:proofErr w:type="gramEnd"/>
            <w:r>
              <w:rPr>
                <w:sz w:val="24"/>
                <w:szCs w:val="24"/>
              </w:rPr>
              <w:t xml:space="preserve"> la ayuda de un adulto. De esta manera, ya no hablamos únicamente de conceptos, sino de</w:t>
            </w:r>
          </w:p>
          <w:p w:rsidR="001768CC" w:rsidRDefault="00CD3958">
            <w:pPr>
              <w:widowControl w:val="0"/>
              <w:pBdr>
                <w:top w:val="nil"/>
                <w:left w:val="nil"/>
                <w:bottom w:val="nil"/>
                <w:right w:val="nil"/>
                <w:between w:val="nil"/>
              </w:pBdr>
              <w:spacing w:line="240" w:lineRule="auto"/>
              <w:jc w:val="center"/>
              <w:rPr>
                <w:sz w:val="24"/>
                <w:szCs w:val="24"/>
              </w:rPr>
            </w:pPr>
            <w:proofErr w:type="gramStart"/>
            <w:r>
              <w:rPr>
                <w:sz w:val="24"/>
                <w:szCs w:val="24"/>
              </w:rPr>
              <w:t>capacidades</w:t>
            </w:r>
            <w:proofErr w:type="gramEnd"/>
            <w:r>
              <w:rPr>
                <w:sz w:val="24"/>
                <w:szCs w:val="24"/>
              </w:rPr>
              <w:t xml:space="preserve"> cuya estructura es secuencial.</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La educación socialista es</w:t>
            </w:r>
            <w:r>
              <w:rPr>
                <w:sz w:val="24"/>
                <w:szCs w:val="24"/>
              </w:rPr>
              <w:t xml:space="preserve"> una educación </w:t>
            </w:r>
            <w:proofErr w:type="spellStart"/>
            <w:r>
              <w:rPr>
                <w:sz w:val="24"/>
                <w:szCs w:val="24"/>
              </w:rPr>
              <w:t>capacitante</w:t>
            </w:r>
            <w:proofErr w:type="spellEnd"/>
            <w:r>
              <w:rPr>
                <w:sz w:val="24"/>
                <w:szCs w:val="24"/>
              </w:rPr>
              <w:t xml:space="preserve">, la enseñanza tiene como finalidad que el alumno sea capaz de dominar su realidad. El objetivo de esta educación es </w:t>
            </w:r>
            <w:r>
              <w:rPr>
                <w:sz w:val="24"/>
                <w:szCs w:val="24"/>
              </w:rPr>
              <w:lastRenderedPageBreak/>
              <w:t>volver al sujeto productivo para poder enfrentarse al mundo social, dominarlo y proponer soluciones y cambios a s</w:t>
            </w:r>
            <w:r>
              <w:rPr>
                <w:sz w:val="24"/>
                <w:szCs w:val="24"/>
              </w:rPr>
              <w:t>u entorno. Al igual de que promueve valores específicos como la tolerancia, igualdad, solidaridad y justicia.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 xml:space="preserve">Los objetivos se plantean por capacidades (procesos cognitivos) y por valores (procesos afectivos), para desarrollar personas y </w:t>
            </w:r>
            <w:proofErr w:type="gramStart"/>
            <w:r>
              <w:rPr>
                <w:sz w:val="24"/>
                <w:szCs w:val="24"/>
              </w:rPr>
              <w:t>ciudadanos capaces</w:t>
            </w:r>
            <w:r>
              <w:rPr>
                <w:sz w:val="24"/>
                <w:szCs w:val="24"/>
              </w:rPr>
              <w:t xml:space="preserve"> </w:t>
            </w:r>
            <w:r>
              <w:rPr>
                <w:sz w:val="24"/>
                <w:szCs w:val="24"/>
              </w:rPr>
              <w:lastRenderedPageBreak/>
              <w:t>individual</w:t>
            </w:r>
            <w:proofErr w:type="gramEnd"/>
            <w:r>
              <w:rPr>
                <w:sz w:val="24"/>
                <w:szCs w:val="24"/>
              </w:rPr>
              <w:t xml:space="preserve">, social y profesionalmente. </w:t>
            </w:r>
          </w:p>
        </w:tc>
      </w:tr>
      <w:tr w:rsidR="001768CC">
        <w:tc>
          <w:tcPr>
            <w:tcW w:w="1993" w:type="dxa"/>
            <w:shd w:val="clear" w:color="auto" w:fill="auto"/>
            <w:tcMar>
              <w:top w:w="100" w:type="dxa"/>
              <w:left w:w="100" w:type="dxa"/>
              <w:bottom w:w="100" w:type="dxa"/>
              <w:right w:w="100" w:type="dxa"/>
            </w:tcMar>
          </w:tcPr>
          <w:p w:rsidR="001768CC" w:rsidRDefault="001768CC">
            <w:pPr>
              <w:widowControl w:val="0"/>
              <w:pBdr>
                <w:top w:val="nil"/>
                <w:left w:val="nil"/>
                <w:bottom w:val="nil"/>
                <w:right w:val="nil"/>
                <w:between w:val="nil"/>
              </w:pBdr>
              <w:spacing w:line="240" w:lineRule="auto"/>
              <w:jc w:val="center"/>
              <w:rPr>
                <w:b/>
                <w:sz w:val="24"/>
                <w:szCs w:val="24"/>
              </w:rPr>
            </w:pPr>
          </w:p>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La manera en que pretenden lograr los aprendizajes.</w:t>
            </w:r>
          </w:p>
        </w:tc>
        <w:tc>
          <w:tcPr>
            <w:tcW w:w="1993" w:type="dxa"/>
            <w:shd w:val="clear" w:color="auto" w:fill="auto"/>
            <w:tcMar>
              <w:top w:w="100" w:type="dxa"/>
              <w:left w:w="100" w:type="dxa"/>
              <w:bottom w:w="100" w:type="dxa"/>
              <w:right w:w="100" w:type="dxa"/>
            </w:tcMar>
          </w:tcPr>
          <w:p w:rsidR="001768CC" w:rsidRDefault="00CD3958">
            <w:pPr>
              <w:widowControl w:val="0"/>
              <w:shd w:val="clear" w:color="auto" w:fill="FFFFFF"/>
              <w:spacing w:after="400" w:line="240" w:lineRule="auto"/>
              <w:jc w:val="center"/>
              <w:rPr>
                <w:sz w:val="24"/>
                <w:szCs w:val="24"/>
              </w:rPr>
            </w:pPr>
            <w:r>
              <w:rPr>
                <w:sz w:val="24"/>
                <w:szCs w:val="24"/>
              </w:rPr>
              <w:t>Este modelo pedagógico se basa en la idea de que los alumnos deben ser receptores pasivos de la información.</w:t>
            </w:r>
          </w:p>
          <w:p w:rsidR="001768CC" w:rsidRDefault="001768CC">
            <w:pPr>
              <w:widowControl w:val="0"/>
              <w:spacing w:line="240" w:lineRule="auto"/>
              <w:jc w:val="center"/>
              <w:rPr>
                <w:sz w:val="24"/>
                <w:szCs w:val="24"/>
              </w:rPr>
            </w:pPr>
          </w:p>
          <w:p w:rsidR="001768CC" w:rsidRDefault="001768CC">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t xml:space="preserve">Planteamiento de enseñanza centrado en el propio niño por encima de los contenidos que se proponen. Por ello, propone dar al infante una libertad total en el aula para que </w:t>
            </w:r>
            <w:r>
              <w:rPr>
                <w:sz w:val="24"/>
                <w:szCs w:val="24"/>
                <w:highlight w:val="white"/>
              </w:rPr>
              <w:lastRenderedPageBreak/>
              <w:t>su potencial no se vea limitado de ninguna manera.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El aprendizaje tiende a sistemati</w:t>
            </w:r>
            <w:r>
              <w:rPr>
                <w:sz w:val="24"/>
                <w:szCs w:val="24"/>
              </w:rPr>
              <w:t>zar, medir, manipular, prever, evaluar,</w:t>
            </w:r>
          </w:p>
          <w:p w:rsidR="001768CC" w:rsidRDefault="00CD3958">
            <w:pPr>
              <w:widowControl w:val="0"/>
              <w:pBdr>
                <w:top w:val="nil"/>
                <w:left w:val="nil"/>
                <w:bottom w:val="nil"/>
                <w:right w:val="nil"/>
                <w:between w:val="nil"/>
              </w:pBdr>
              <w:spacing w:line="240" w:lineRule="auto"/>
              <w:jc w:val="center"/>
              <w:rPr>
                <w:sz w:val="24"/>
                <w:szCs w:val="24"/>
              </w:rPr>
            </w:pPr>
            <w:proofErr w:type="gramStart"/>
            <w:r>
              <w:rPr>
                <w:sz w:val="24"/>
                <w:szCs w:val="24"/>
              </w:rPr>
              <w:t>clasificar</w:t>
            </w:r>
            <w:proofErr w:type="gramEnd"/>
            <w:r>
              <w:rPr>
                <w:sz w:val="24"/>
                <w:szCs w:val="24"/>
              </w:rPr>
              <w:t xml:space="preserve"> y proyectar cómo se va a comportar el alumno después de la </w:t>
            </w:r>
            <w:r>
              <w:rPr>
                <w:sz w:val="24"/>
                <w:szCs w:val="24"/>
              </w:rPr>
              <w:lastRenderedPageBreak/>
              <w:t>instrucción.</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En el proceso formativo, las estrategias de enseñanza parten de objetivos.</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Los contenidos se imparten empleando un método </w:t>
            </w:r>
            <w:proofErr w:type="spellStart"/>
            <w:r>
              <w:rPr>
                <w:sz w:val="24"/>
                <w:szCs w:val="24"/>
              </w:rPr>
              <w:t>transmisi</w:t>
            </w:r>
            <w:r>
              <w:rPr>
                <w:sz w:val="24"/>
                <w:szCs w:val="24"/>
              </w:rPr>
              <w:t>onista</w:t>
            </w:r>
            <w:proofErr w:type="spellEnd"/>
            <w:r>
              <w:rPr>
                <w:sz w:val="24"/>
                <w:szCs w:val="24"/>
              </w:rPr>
              <w:t>.</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La evaluación es memorística y cuantitativa.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Para trabajar con este modelo, es necesario considerar los ritmos de aprendizaje de los estudiantes</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y reconocer cuándo están en condiciones de acceder, a una </w:t>
            </w:r>
            <w:r>
              <w:rPr>
                <w:sz w:val="24"/>
                <w:szCs w:val="24"/>
              </w:rPr>
              <w:lastRenderedPageBreak/>
              <w:t>capacidad intelectual superior- Es por</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eso q</w:t>
            </w:r>
            <w:r>
              <w:rPr>
                <w:sz w:val="24"/>
                <w:szCs w:val="24"/>
              </w:rPr>
              <w:t>ue los Aprendizajes Esperados de los Programas de Estudio parten con habilidades más</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simples (reconocer, identificar) y terminan con las de mayor dificultad (analizar, interpretar,</w:t>
            </w:r>
          </w:p>
          <w:p w:rsidR="001768CC" w:rsidRDefault="00CD3958">
            <w:pPr>
              <w:widowControl w:val="0"/>
              <w:pBdr>
                <w:top w:val="nil"/>
                <w:left w:val="nil"/>
                <w:bottom w:val="nil"/>
                <w:right w:val="nil"/>
                <w:between w:val="nil"/>
              </w:pBdr>
              <w:spacing w:line="240" w:lineRule="auto"/>
              <w:jc w:val="center"/>
              <w:rPr>
                <w:sz w:val="24"/>
                <w:szCs w:val="24"/>
              </w:rPr>
            </w:pPr>
            <w:proofErr w:type="gramStart"/>
            <w:r>
              <w:rPr>
                <w:sz w:val="24"/>
                <w:szCs w:val="24"/>
              </w:rPr>
              <w:t>evaluar</w:t>
            </w:r>
            <w:proofErr w:type="gramEnd"/>
            <w:r>
              <w:rPr>
                <w:sz w:val="24"/>
                <w:szCs w:val="24"/>
              </w:rPr>
              <w:t>).</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 xml:space="preserve">En el modelo socialista se tiene como objetivo principal educar para el desarrollo máximo y multifacético de las capacidades e intereses del individuo; en donde la </w:t>
            </w:r>
            <w:r>
              <w:rPr>
                <w:sz w:val="24"/>
                <w:szCs w:val="24"/>
              </w:rPr>
              <w:lastRenderedPageBreak/>
              <w:t>enseñanza depende del contenido y método de la ciencia y del nivel de desarrollo y diferenci</w:t>
            </w:r>
            <w:r>
              <w:rPr>
                <w:sz w:val="24"/>
                <w:szCs w:val="24"/>
              </w:rPr>
              <w:t>as individuales del estudiante.</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 xml:space="preserve"> Plantea que todo proceso de aprendizaje implicaría al sujeto que aprende dentro de un escenario, sus características socio-culturales y contexto histórico donde </w:t>
            </w:r>
            <w:r>
              <w:rPr>
                <w:sz w:val="24"/>
                <w:szCs w:val="24"/>
              </w:rPr>
              <w:lastRenderedPageBreak/>
              <w:t>éstas tienen lugar. En este enfoque, la construcción de aprend</w:t>
            </w:r>
            <w:r>
              <w:rPr>
                <w:sz w:val="24"/>
                <w:szCs w:val="24"/>
              </w:rPr>
              <w:t>izajes significativos debe plantearse desde el sujeto, a partir de cómo este aprende (paradigma cognitivo) y para qué aprende (paradigma social).</w:t>
            </w:r>
          </w:p>
        </w:tc>
      </w:tr>
      <w:tr w:rsidR="001768CC">
        <w:tc>
          <w:tcPr>
            <w:tcW w:w="1993" w:type="dxa"/>
            <w:shd w:val="clear" w:color="auto" w:fill="auto"/>
            <w:tcMar>
              <w:top w:w="100" w:type="dxa"/>
              <w:left w:w="100" w:type="dxa"/>
              <w:bottom w:w="100" w:type="dxa"/>
              <w:right w:w="100" w:type="dxa"/>
            </w:tcMar>
          </w:tcPr>
          <w:p w:rsidR="001768CC" w:rsidRDefault="001768CC">
            <w:pPr>
              <w:widowControl w:val="0"/>
              <w:pBdr>
                <w:top w:val="nil"/>
                <w:left w:val="nil"/>
                <w:bottom w:val="nil"/>
                <w:right w:val="nil"/>
                <w:between w:val="nil"/>
              </w:pBdr>
              <w:spacing w:line="240" w:lineRule="auto"/>
              <w:jc w:val="center"/>
              <w:rPr>
                <w:b/>
                <w:sz w:val="24"/>
                <w:szCs w:val="24"/>
              </w:rPr>
            </w:pPr>
          </w:p>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Los contenidos curriculares que privilegian.</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Los currículos están constituidos por las informaciones sociale</w:t>
            </w:r>
            <w:r>
              <w:rPr>
                <w:sz w:val="24"/>
                <w:szCs w:val="24"/>
              </w:rPr>
              <w:t>s e históricamente acumuladas y por las normas socialmente aceptadas.</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Partiendo de una identificación de la ciencia con las informaciones y los conocimientos específicos, la escuela tradicional convirtió estos últimos en su objeto de estudio.</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Y no podía </w:t>
            </w:r>
            <w:r>
              <w:rPr>
                <w:sz w:val="24"/>
                <w:szCs w:val="24"/>
              </w:rPr>
              <w:t xml:space="preserve">ser de otra manera ya que la finalidad de la educación </w:t>
            </w:r>
            <w:proofErr w:type="spellStart"/>
            <w:r>
              <w:rPr>
                <w:sz w:val="24"/>
                <w:szCs w:val="24"/>
              </w:rPr>
              <w:t>heteroestructurante</w:t>
            </w:r>
            <w:proofErr w:type="spellEnd"/>
            <w:r>
              <w:rPr>
                <w:sz w:val="24"/>
                <w:szCs w:val="24"/>
              </w:rPr>
              <w:t xml:space="preserve"> es la de dotar a sus estudiantes de los saberes enciclopédicos y las normas de conciencia social </w:t>
            </w:r>
            <w:proofErr w:type="spellStart"/>
            <w:r>
              <w:rPr>
                <w:sz w:val="24"/>
                <w:szCs w:val="24"/>
              </w:rPr>
              <w:t>acumuladados</w:t>
            </w:r>
            <w:proofErr w:type="spellEnd"/>
            <w:r>
              <w:rPr>
                <w:sz w:val="24"/>
                <w:szCs w:val="24"/>
              </w:rPr>
              <w:t xml:space="preserve"> </w:t>
            </w:r>
            <w:r>
              <w:rPr>
                <w:sz w:val="24"/>
                <w:szCs w:val="24"/>
              </w:rPr>
              <w:lastRenderedPageBreak/>
              <w:t>por siglos.</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1768CC">
            <w:pPr>
              <w:widowControl w:val="0"/>
              <w:pBdr>
                <w:top w:val="nil"/>
                <w:left w:val="nil"/>
                <w:bottom w:val="nil"/>
                <w:right w:val="nil"/>
                <w:between w:val="nil"/>
              </w:pBdr>
              <w:spacing w:line="240" w:lineRule="auto"/>
              <w:jc w:val="center"/>
              <w:rPr>
                <w:sz w:val="24"/>
                <w:szCs w:val="24"/>
              </w:rPr>
            </w:pP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 </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lastRenderedPageBreak/>
              <w:t xml:space="preserve">Todos los contenidos quedan relegados, al igual que el profesor, a un segundo plano. </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*Conocimiento técnico inductivo.</w:t>
            </w:r>
          </w:p>
          <w:p w:rsidR="001768CC" w:rsidRDefault="001768CC">
            <w:pPr>
              <w:widowControl w:val="0"/>
              <w:pBdr>
                <w:top w:val="nil"/>
                <w:left w:val="nil"/>
                <w:bottom w:val="nil"/>
                <w:right w:val="nil"/>
                <w:between w:val="nil"/>
              </w:pBdr>
              <w:spacing w:line="240" w:lineRule="auto"/>
              <w:jc w:val="center"/>
              <w:rPr>
                <w:sz w:val="24"/>
                <w:szCs w:val="24"/>
                <w:highlight w:val="white"/>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t>* Destrezas y competencias observables.</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El currículum es abierto y flexible (libertad de programas y horarios)</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El currículo que se constituye desde la perspectiva de este modelo está articulado a la problemática del establecimiento educativo, teniendo en cuenta los </w:t>
            </w:r>
            <w:r>
              <w:rPr>
                <w:sz w:val="24"/>
                <w:szCs w:val="24"/>
              </w:rPr>
              <w:lastRenderedPageBreak/>
              <w:t>valores sociales y las posiciones políticas, propendiendo por el desarrollo del individuo para la soc</w:t>
            </w:r>
            <w:r>
              <w:rPr>
                <w:sz w:val="24"/>
                <w:szCs w:val="24"/>
              </w:rPr>
              <w:t>iedad en permanente cambio y a la cual debe transformar.</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El currículum es abierto y flexible (libertad de programas y horarios).</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CONSTRUCCIÓN DEL CURRÍCULO DEBE </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 Fomentar la </w:t>
            </w:r>
            <w:r>
              <w:rPr>
                <w:sz w:val="24"/>
                <w:szCs w:val="24"/>
              </w:rPr>
              <w:lastRenderedPageBreak/>
              <w:t>capacidad en los contenidos específicos</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 • Fomentar los aspectos sociales y </w:t>
            </w:r>
            <w:r>
              <w:rPr>
                <w:sz w:val="24"/>
                <w:szCs w:val="24"/>
              </w:rPr>
              <w:t>humanísticos</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 • Mejorar el contenido </w:t>
            </w:r>
            <w:proofErr w:type="spellStart"/>
            <w:r>
              <w:rPr>
                <w:sz w:val="24"/>
                <w:szCs w:val="24"/>
              </w:rPr>
              <w:t>transdisciplinario</w:t>
            </w:r>
            <w:proofErr w:type="spellEnd"/>
            <w:r>
              <w:rPr>
                <w:sz w:val="24"/>
                <w:szCs w:val="24"/>
              </w:rPr>
              <w:t xml:space="preserve"> de los estudios </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Aplicando modelos pedagógicos y didácticas que promuevan el aprendizaje autónomo y permanente.</w:t>
            </w:r>
          </w:p>
          <w:p w:rsidR="001768CC" w:rsidRDefault="001768CC">
            <w:pPr>
              <w:widowControl w:val="0"/>
              <w:pBdr>
                <w:top w:val="nil"/>
                <w:left w:val="nil"/>
                <w:bottom w:val="nil"/>
                <w:right w:val="nil"/>
                <w:between w:val="nil"/>
              </w:pBdr>
              <w:spacing w:line="240" w:lineRule="auto"/>
              <w:jc w:val="center"/>
              <w:rPr>
                <w:sz w:val="24"/>
                <w:szCs w:val="24"/>
              </w:rPr>
            </w:pPr>
          </w:p>
        </w:tc>
      </w:tr>
      <w:tr w:rsidR="001768CC">
        <w:tc>
          <w:tcPr>
            <w:tcW w:w="1993" w:type="dxa"/>
            <w:shd w:val="clear" w:color="auto" w:fill="auto"/>
            <w:tcMar>
              <w:top w:w="100" w:type="dxa"/>
              <w:left w:w="100" w:type="dxa"/>
              <w:bottom w:w="100" w:type="dxa"/>
              <w:right w:w="100" w:type="dxa"/>
            </w:tcMar>
          </w:tcPr>
          <w:p w:rsidR="001768CC" w:rsidRDefault="001768CC">
            <w:pPr>
              <w:widowControl w:val="0"/>
              <w:pBdr>
                <w:top w:val="nil"/>
                <w:left w:val="nil"/>
                <w:bottom w:val="nil"/>
                <w:right w:val="nil"/>
                <w:between w:val="nil"/>
              </w:pBdr>
              <w:spacing w:line="240" w:lineRule="auto"/>
              <w:jc w:val="center"/>
              <w:rPr>
                <w:b/>
                <w:sz w:val="24"/>
                <w:szCs w:val="24"/>
              </w:rPr>
            </w:pPr>
          </w:p>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Los métodos, técnicas, estrategias, propuestas de enseñanza y evaluación que prescriben.</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La exposición oral y visual del maestro, hecha reiterada y severa, garantiza el aprendizaje. </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El aprendizaje tiene un carácter automático, sucesivo y continuo. Por ell</w:t>
            </w:r>
            <w:r>
              <w:rPr>
                <w:sz w:val="24"/>
                <w:szCs w:val="24"/>
              </w:rPr>
              <w:t xml:space="preserve">o el conocimiento debe secuenciarse </w:t>
            </w:r>
            <w:proofErr w:type="spellStart"/>
            <w:r>
              <w:rPr>
                <w:sz w:val="24"/>
                <w:szCs w:val="24"/>
              </w:rPr>
              <w:t>instruccional</w:t>
            </w:r>
            <w:proofErr w:type="spellEnd"/>
            <w:r>
              <w:rPr>
                <w:sz w:val="24"/>
                <w:szCs w:val="24"/>
              </w:rPr>
              <w:t xml:space="preserve"> o cronológicamente. </w:t>
            </w:r>
          </w:p>
          <w:p w:rsidR="001768CC" w:rsidRDefault="001768CC">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t xml:space="preserve">El docente prescinda de las clásicas pautas basadas en las reglas y en la disciplina y por el contrario anime al niño a dar rienda suelta a su expresión de una manera libre. </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Se realiz</w:t>
            </w:r>
            <w:r>
              <w:rPr>
                <w:sz w:val="24"/>
                <w:szCs w:val="24"/>
                <w:highlight w:val="white"/>
              </w:rPr>
              <w:t xml:space="preserve">a a lo largo del proceso de enseñanza y se controla permanentemente en función del cumplimiento de los objetivos </w:t>
            </w:r>
            <w:proofErr w:type="spellStart"/>
            <w:r>
              <w:rPr>
                <w:sz w:val="24"/>
                <w:szCs w:val="24"/>
                <w:highlight w:val="white"/>
              </w:rPr>
              <w:t>instruccionales</w:t>
            </w:r>
            <w:proofErr w:type="spellEnd"/>
            <w:r>
              <w:rPr>
                <w:sz w:val="24"/>
                <w:szCs w:val="24"/>
                <w:highlight w:val="white"/>
              </w:rPr>
              <w:t>.</w:t>
            </w:r>
          </w:p>
          <w:p w:rsidR="001768CC" w:rsidRDefault="001768CC">
            <w:pPr>
              <w:widowControl w:val="0"/>
              <w:pBdr>
                <w:top w:val="nil"/>
                <w:left w:val="nil"/>
                <w:bottom w:val="nil"/>
                <w:right w:val="nil"/>
                <w:between w:val="nil"/>
              </w:pBdr>
              <w:spacing w:line="240" w:lineRule="auto"/>
              <w:jc w:val="center"/>
              <w:rPr>
                <w:sz w:val="24"/>
                <w:szCs w:val="24"/>
                <w:highlight w:val="white"/>
              </w:rPr>
            </w:pPr>
          </w:p>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Se requiere determinar el avance en el logro de objetivos de manera que estos se puedan medir, apoyado en un proceso de contr</w:t>
            </w:r>
            <w:r>
              <w:rPr>
                <w:sz w:val="24"/>
                <w:szCs w:val="24"/>
                <w:highlight w:val="white"/>
              </w:rPr>
              <w:t>ol y seguimiento continuo.</w:t>
            </w:r>
          </w:p>
          <w:p w:rsidR="001768CC" w:rsidRDefault="001768CC">
            <w:pPr>
              <w:widowControl w:val="0"/>
              <w:pBdr>
                <w:top w:val="nil"/>
                <w:left w:val="nil"/>
                <w:bottom w:val="nil"/>
                <w:right w:val="nil"/>
                <w:between w:val="nil"/>
              </w:pBdr>
              <w:spacing w:line="240" w:lineRule="auto"/>
              <w:jc w:val="center"/>
              <w:rPr>
                <w:color w:val="383838"/>
                <w:sz w:val="24"/>
                <w:szCs w:val="24"/>
                <w:highlight w:val="white"/>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t>ESTÍMULO-RESPUESTA</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planificar ya no puede ser simplemente elaborar un listado de</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contenidos, sino también incluir los aprendizajes que se espera lograr en los alumnos y alumnas,</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las actividades a través de las cuales el docente se propone lograr estos aprendizajes y, finalmente,</w:t>
            </w:r>
          </w:p>
          <w:p w:rsidR="001768CC" w:rsidRDefault="00CD3958">
            <w:pPr>
              <w:widowControl w:val="0"/>
              <w:pBdr>
                <w:top w:val="nil"/>
                <w:left w:val="nil"/>
                <w:bottom w:val="nil"/>
                <w:right w:val="nil"/>
                <w:between w:val="nil"/>
              </w:pBdr>
              <w:spacing w:line="240" w:lineRule="auto"/>
              <w:jc w:val="center"/>
              <w:rPr>
                <w:sz w:val="24"/>
                <w:szCs w:val="24"/>
              </w:rPr>
            </w:pPr>
            <w:proofErr w:type="gramStart"/>
            <w:r>
              <w:rPr>
                <w:sz w:val="24"/>
                <w:szCs w:val="24"/>
              </w:rPr>
              <w:t>la</w:t>
            </w:r>
            <w:proofErr w:type="gramEnd"/>
            <w:r>
              <w:rPr>
                <w:sz w:val="24"/>
                <w:szCs w:val="24"/>
              </w:rPr>
              <w:t xml:space="preserve"> forma en que evaluará si lo esperado se logró. Algunos tipos de planificación que </w:t>
            </w:r>
            <w:r>
              <w:rPr>
                <w:sz w:val="24"/>
                <w:szCs w:val="24"/>
              </w:rPr>
              <w:lastRenderedPageBreak/>
              <w:t>pueden resultar</w:t>
            </w:r>
          </w:p>
          <w:p w:rsidR="001768CC" w:rsidRDefault="00CD3958">
            <w:pPr>
              <w:widowControl w:val="0"/>
              <w:pBdr>
                <w:top w:val="nil"/>
                <w:left w:val="nil"/>
                <w:bottom w:val="nil"/>
                <w:right w:val="nil"/>
                <w:between w:val="nil"/>
              </w:pBdr>
              <w:spacing w:line="240" w:lineRule="auto"/>
              <w:jc w:val="center"/>
              <w:rPr>
                <w:sz w:val="24"/>
                <w:szCs w:val="24"/>
              </w:rPr>
            </w:pPr>
            <w:proofErr w:type="gramStart"/>
            <w:r>
              <w:rPr>
                <w:sz w:val="24"/>
                <w:szCs w:val="24"/>
              </w:rPr>
              <w:t>útiles</w:t>
            </w:r>
            <w:proofErr w:type="gramEnd"/>
            <w:r>
              <w:rPr>
                <w:sz w:val="24"/>
                <w:szCs w:val="24"/>
              </w:rPr>
              <w:t xml:space="preserve"> para este modelo pedagógico.</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El objetivo de es</w:t>
            </w:r>
            <w:r>
              <w:rPr>
                <w:sz w:val="24"/>
                <w:szCs w:val="24"/>
              </w:rPr>
              <w:t>ta educación es volver al sujeto productivo para poder enfrentarse al mundo social, dominarlo y proponer soluciones y cambios a su entorno.</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En la educación socialista todos los fines van dirigidos a la comunidad y para ella misma, es decir, a su servicio </w:t>
            </w:r>
            <w:r>
              <w:rPr>
                <w:sz w:val="24"/>
                <w:szCs w:val="24"/>
              </w:rPr>
              <w:t xml:space="preserve">aplicando así lo aprendido dentro del salón de clases para </w:t>
            </w:r>
            <w:r>
              <w:rPr>
                <w:sz w:val="24"/>
                <w:szCs w:val="24"/>
              </w:rPr>
              <w:lastRenderedPageBreak/>
              <w:t>modificar su entorno.</w:t>
            </w:r>
          </w:p>
          <w:p w:rsidR="001768CC" w:rsidRDefault="001768CC">
            <w:pPr>
              <w:widowControl w:val="0"/>
              <w:pBdr>
                <w:top w:val="nil"/>
                <w:left w:val="nil"/>
                <w:bottom w:val="nil"/>
                <w:right w:val="nil"/>
                <w:between w:val="nil"/>
              </w:pBdr>
              <w:spacing w:line="240" w:lineRule="auto"/>
              <w:jc w:val="center"/>
              <w:rPr>
                <w:sz w:val="24"/>
                <w:szCs w:val="24"/>
              </w:rPr>
            </w:pP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La evaluación es cualitativa para el proceso (formativa) y cuantitativa para el producto (</w:t>
            </w:r>
            <w:proofErr w:type="spellStart"/>
            <w:r>
              <w:rPr>
                <w:sz w:val="24"/>
                <w:szCs w:val="24"/>
              </w:rPr>
              <w:t>sumativa</w:t>
            </w:r>
            <w:proofErr w:type="spellEnd"/>
            <w:r>
              <w:rPr>
                <w:sz w:val="24"/>
                <w:szCs w:val="24"/>
              </w:rPr>
              <w:t>). Se realiza una evaluación inicial de conceptos previos y destrezas básica</w:t>
            </w:r>
            <w:r>
              <w:rPr>
                <w:sz w:val="24"/>
                <w:szCs w:val="24"/>
              </w:rPr>
              <w:t>s.</w:t>
            </w:r>
          </w:p>
        </w:tc>
      </w:tr>
      <w:tr w:rsidR="001768CC">
        <w:tc>
          <w:tcPr>
            <w:tcW w:w="1993" w:type="dxa"/>
            <w:shd w:val="clear" w:color="auto" w:fill="auto"/>
            <w:tcMar>
              <w:top w:w="100" w:type="dxa"/>
              <w:left w:w="100" w:type="dxa"/>
              <w:bottom w:w="100" w:type="dxa"/>
              <w:right w:w="100" w:type="dxa"/>
            </w:tcMar>
          </w:tcPr>
          <w:p w:rsidR="001768CC" w:rsidRDefault="001768CC">
            <w:pPr>
              <w:widowControl w:val="0"/>
              <w:pBdr>
                <w:top w:val="nil"/>
                <w:left w:val="nil"/>
                <w:bottom w:val="nil"/>
                <w:right w:val="nil"/>
                <w:between w:val="nil"/>
              </w:pBdr>
              <w:spacing w:line="240" w:lineRule="auto"/>
              <w:jc w:val="center"/>
              <w:rPr>
                <w:b/>
                <w:sz w:val="24"/>
                <w:szCs w:val="24"/>
              </w:rPr>
            </w:pPr>
          </w:p>
          <w:p w:rsidR="001768CC" w:rsidRDefault="00CD3958">
            <w:pPr>
              <w:widowControl w:val="0"/>
              <w:pBdr>
                <w:top w:val="nil"/>
                <w:left w:val="nil"/>
                <w:bottom w:val="nil"/>
                <w:right w:val="nil"/>
                <w:between w:val="nil"/>
              </w:pBdr>
              <w:spacing w:line="240" w:lineRule="auto"/>
              <w:jc w:val="center"/>
              <w:rPr>
                <w:b/>
                <w:sz w:val="24"/>
                <w:szCs w:val="24"/>
              </w:rPr>
            </w:pPr>
            <w:r>
              <w:rPr>
                <w:b/>
                <w:sz w:val="24"/>
                <w:szCs w:val="24"/>
              </w:rPr>
              <w:t>Las regulaciones e interacciones entre el educando y el educador.</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t>Los profesores deben exponer sus conocimientos frente a los estudiantes, y estos adquirirán el conocimiento al ser expuestos a ellos.</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highlight w:val="white"/>
              </w:rPr>
              <w:t>El profesor</w:t>
            </w:r>
            <w:r>
              <w:rPr>
                <w:sz w:val="24"/>
                <w:szCs w:val="24"/>
                <w:highlight w:val="white"/>
              </w:rPr>
              <w:t xml:space="preserve"> ha de ser una figura neutral que simplemente les acompañe para sacar esa creatividad y esas habilidades que les son innatas, para llevarlas a su máximo exponente.</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color w:val="333333"/>
                <w:sz w:val="24"/>
                <w:szCs w:val="24"/>
                <w:highlight w:val="white"/>
              </w:rPr>
            </w:pPr>
            <w:r>
              <w:rPr>
                <w:color w:val="333333"/>
                <w:sz w:val="24"/>
                <w:szCs w:val="24"/>
                <w:highlight w:val="white"/>
              </w:rPr>
              <w:t xml:space="preserve">A los profesores les corresponde solo el papel de evaluadores, de controladores de calidad, </w:t>
            </w:r>
            <w:r>
              <w:rPr>
                <w:color w:val="333333"/>
                <w:sz w:val="24"/>
                <w:szCs w:val="24"/>
                <w:highlight w:val="white"/>
              </w:rPr>
              <w:t>de administradores de los refuerzos.</w:t>
            </w:r>
          </w:p>
          <w:p w:rsidR="001768CC" w:rsidRDefault="001768CC">
            <w:pPr>
              <w:widowControl w:val="0"/>
              <w:pBdr>
                <w:top w:val="nil"/>
                <w:left w:val="nil"/>
                <w:bottom w:val="nil"/>
                <w:right w:val="nil"/>
                <w:between w:val="nil"/>
              </w:pBdr>
              <w:spacing w:line="240" w:lineRule="auto"/>
              <w:jc w:val="center"/>
              <w:rPr>
                <w:color w:val="333333"/>
                <w:sz w:val="24"/>
                <w:szCs w:val="24"/>
                <w:highlight w:val="white"/>
              </w:rPr>
            </w:pPr>
          </w:p>
          <w:p w:rsidR="001768CC" w:rsidRDefault="00CD3958">
            <w:pPr>
              <w:widowControl w:val="0"/>
              <w:pBdr>
                <w:top w:val="nil"/>
                <w:left w:val="nil"/>
                <w:bottom w:val="nil"/>
                <w:right w:val="nil"/>
                <w:between w:val="nil"/>
              </w:pBdr>
              <w:spacing w:line="240" w:lineRule="auto"/>
              <w:jc w:val="center"/>
              <w:rPr>
                <w:color w:val="383838"/>
                <w:sz w:val="24"/>
                <w:szCs w:val="24"/>
                <w:highlight w:val="white"/>
              </w:rPr>
            </w:pPr>
            <w:r>
              <w:rPr>
                <w:color w:val="383838"/>
                <w:sz w:val="24"/>
                <w:szCs w:val="24"/>
                <w:highlight w:val="white"/>
              </w:rPr>
              <w:t>RELACIÓN MAESTRO-ALUMNO:</w:t>
            </w:r>
          </w:p>
          <w:p w:rsidR="001768CC" w:rsidRDefault="001768CC">
            <w:pPr>
              <w:widowControl w:val="0"/>
              <w:pBdr>
                <w:top w:val="nil"/>
                <w:left w:val="nil"/>
                <w:bottom w:val="nil"/>
                <w:right w:val="nil"/>
                <w:between w:val="nil"/>
              </w:pBdr>
              <w:spacing w:line="240" w:lineRule="auto"/>
              <w:jc w:val="center"/>
              <w:rPr>
                <w:color w:val="383838"/>
                <w:sz w:val="24"/>
                <w:szCs w:val="24"/>
                <w:highlight w:val="white"/>
              </w:rPr>
            </w:pPr>
          </w:p>
          <w:p w:rsidR="001768CC" w:rsidRDefault="00CD3958">
            <w:pPr>
              <w:widowControl w:val="0"/>
              <w:pBdr>
                <w:top w:val="nil"/>
                <w:left w:val="nil"/>
                <w:bottom w:val="nil"/>
                <w:right w:val="nil"/>
                <w:between w:val="nil"/>
              </w:pBdr>
              <w:spacing w:line="240" w:lineRule="auto"/>
              <w:jc w:val="center"/>
              <w:rPr>
                <w:color w:val="383838"/>
                <w:sz w:val="24"/>
                <w:szCs w:val="24"/>
                <w:highlight w:val="white"/>
              </w:rPr>
            </w:pPr>
            <w:r>
              <w:rPr>
                <w:color w:val="383838"/>
                <w:sz w:val="24"/>
                <w:szCs w:val="24"/>
                <w:highlight w:val="white"/>
              </w:rPr>
              <w:t>*Intermediario ejecutor de la programación.</w:t>
            </w:r>
          </w:p>
          <w:p w:rsidR="001768CC" w:rsidRDefault="00CD3958">
            <w:pPr>
              <w:widowControl w:val="0"/>
              <w:shd w:val="clear" w:color="auto" w:fill="FFFFFF"/>
              <w:spacing w:line="360" w:lineRule="auto"/>
              <w:jc w:val="center"/>
              <w:rPr>
                <w:color w:val="383838"/>
                <w:sz w:val="24"/>
                <w:szCs w:val="24"/>
                <w:highlight w:val="white"/>
              </w:rPr>
            </w:pPr>
            <w:r>
              <w:rPr>
                <w:color w:val="383838"/>
                <w:sz w:val="24"/>
                <w:szCs w:val="24"/>
                <w:highlight w:val="white"/>
              </w:rPr>
              <w:t xml:space="preserve"> </w:t>
            </w:r>
          </w:p>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 xml:space="preserve">MAESTRO: </w:t>
            </w:r>
          </w:p>
          <w:p w:rsidR="001768CC" w:rsidRDefault="001768CC">
            <w:pPr>
              <w:widowControl w:val="0"/>
              <w:pBdr>
                <w:top w:val="nil"/>
                <w:left w:val="nil"/>
                <w:bottom w:val="nil"/>
                <w:right w:val="nil"/>
                <w:between w:val="nil"/>
              </w:pBdr>
              <w:spacing w:line="240" w:lineRule="auto"/>
              <w:jc w:val="center"/>
              <w:rPr>
                <w:sz w:val="24"/>
                <w:szCs w:val="24"/>
                <w:highlight w:val="white"/>
              </w:rPr>
            </w:pPr>
          </w:p>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*Siempre explica lo mismo y busca dar un estímulo o castigo.</w:t>
            </w:r>
          </w:p>
          <w:p w:rsidR="001768CC" w:rsidRDefault="001768CC">
            <w:pPr>
              <w:widowControl w:val="0"/>
              <w:pBdr>
                <w:top w:val="nil"/>
                <w:left w:val="nil"/>
                <w:bottom w:val="nil"/>
                <w:right w:val="nil"/>
                <w:between w:val="nil"/>
              </w:pBdr>
              <w:spacing w:line="240" w:lineRule="auto"/>
              <w:jc w:val="center"/>
              <w:rPr>
                <w:sz w:val="24"/>
                <w:szCs w:val="24"/>
                <w:highlight w:val="white"/>
              </w:rPr>
            </w:pPr>
          </w:p>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 xml:space="preserve">* Impone para </w:t>
            </w:r>
            <w:r>
              <w:rPr>
                <w:sz w:val="24"/>
                <w:szCs w:val="24"/>
                <w:highlight w:val="white"/>
              </w:rPr>
              <w:lastRenderedPageBreak/>
              <w:t>cambiar conductas rígidas, adiestradoras.</w:t>
            </w:r>
          </w:p>
          <w:p w:rsidR="001768CC" w:rsidRDefault="001768CC">
            <w:pPr>
              <w:widowControl w:val="0"/>
              <w:pBdr>
                <w:top w:val="nil"/>
                <w:left w:val="nil"/>
                <w:bottom w:val="nil"/>
                <w:right w:val="nil"/>
                <w:between w:val="nil"/>
              </w:pBdr>
              <w:spacing w:line="240" w:lineRule="auto"/>
              <w:jc w:val="center"/>
              <w:rPr>
                <w:sz w:val="24"/>
                <w:szCs w:val="24"/>
                <w:highlight w:val="white"/>
              </w:rPr>
            </w:pPr>
          </w:p>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*Maneja la conducta y utiliza al estudiante como objeto.</w:t>
            </w:r>
          </w:p>
          <w:p w:rsidR="001768CC" w:rsidRDefault="00CD3958">
            <w:pPr>
              <w:widowControl w:val="0"/>
              <w:shd w:val="clear" w:color="auto" w:fill="FFFFFF"/>
              <w:spacing w:line="360" w:lineRule="auto"/>
              <w:jc w:val="center"/>
              <w:rPr>
                <w:sz w:val="24"/>
                <w:szCs w:val="24"/>
                <w:highlight w:val="white"/>
              </w:rPr>
            </w:pPr>
            <w:r>
              <w:rPr>
                <w:sz w:val="24"/>
                <w:szCs w:val="24"/>
                <w:highlight w:val="white"/>
              </w:rPr>
              <w:t xml:space="preserve"> </w:t>
            </w:r>
          </w:p>
          <w:p w:rsidR="001768CC" w:rsidRDefault="00CD3958">
            <w:pPr>
              <w:widowControl w:val="0"/>
              <w:pBdr>
                <w:top w:val="nil"/>
                <w:left w:val="nil"/>
                <w:bottom w:val="nil"/>
                <w:right w:val="nil"/>
                <w:between w:val="nil"/>
              </w:pBdr>
              <w:spacing w:line="240" w:lineRule="auto"/>
              <w:jc w:val="center"/>
              <w:rPr>
                <w:sz w:val="24"/>
                <w:szCs w:val="24"/>
                <w:highlight w:val="white"/>
              </w:rPr>
            </w:pPr>
            <w:r>
              <w:rPr>
                <w:sz w:val="24"/>
                <w:szCs w:val="24"/>
                <w:highlight w:val="white"/>
              </w:rPr>
              <w:t>ALUMNO.</w:t>
            </w:r>
          </w:p>
          <w:p w:rsidR="001768CC" w:rsidRDefault="001768CC">
            <w:pPr>
              <w:widowControl w:val="0"/>
              <w:pBdr>
                <w:top w:val="nil"/>
                <w:left w:val="nil"/>
                <w:bottom w:val="nil"/>
                <w:right w:val="nil"/>
                <w:between w:val="nil"/>
              </w:pBdr>
              <w:spacing w:line="240" w:lineRule="auto"/>
              <w:jc w:val="center"/>
              <w:rPr>
                <w:sz w:val="24"/>
                <w:szCs w:val="24"/>
                <w:highlight w:val="white"/>
              </w:rPr>
            </w:pPr>
          </w:p>
          <w:p w:rsidR="001768CC" w:rsidRDefault="00CD3958">
            <w:pPr>
              <w:widowControl w:val="0"/>
              <w:shd w:val="clear" w:color="auto" w:fill="FFFFFF"/>
              <w:spacing w:line="360" w:lineRule="auto"/>
              <w:jc w:val="center"/>
              <w:rPr>
                <w:sz w:val="24"/>
                <w:szCs w:val="24"/>
                <w:highlight w:val="white"/>
              </w:rPr>
            </w:pPr>
            <w:r>
              <w:rPr>
                <w:sz w:val="24"/>
                <w:szCs w:val="24"/>
                <w:highlight w:val="white"/>
              </w:rPr>
              <w:t>* Receptores de ideas, sumisos, responden a estímulos.</w:t>
            </w:r>
          </w:p>
          <w:p w:rsidR="001768CC" w:rsidRDefault="001768CC">
            <w:pPr>
              <w:widowControl w:val="0"/>
              <w:pBdr>
                <w:top w:val="nil"/>
                <w:left w:val="nil"/>
                <w:bottom w:val="nil"/>
                <w:right w:val="nil"/>
                <w:between w:val="nil"/>
              </w:pBdr>
              <w:spacing w:line="240" w:lineRule="auto"/>
              <w:jc w:val="center"/>
              <w:rPr>
                <w:color w:val="333333"/>
                <w:sz w:val="24"/>
                <w:szCs w:val="24"/>
                <w:highlight w:val="white"/>
              </w:rPr>
            </w:pP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Dentro de este modelo, la relación del docente con el alumno o alumna se centra en el rol</w:t>
            </w: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de facilitador del primero, ya que es el q</w:t>
            </w:r>
            <w:r>
              <w:rPr>
                <w:sz w:val="24"/>
                <w:szCs w:val="24"/>
              </w:rPr>
              <w:t>ue ayudará a los estudiantes a acercarse a los niveles más</w:t>
            </w:r>
          </w:p>
          <w:p w:rsidR="001768CC" w:rsidRDefault="00CD3958">
            <w:pPr>
              <w:widowControl w:val="0"/>
              <w:pBdr>
                <w:top w:val="nil"/>
                <w:left w:val="nil"/>
                <w:bottom w:val="nil"/>
                <w:right w:val="nil"/>
                <w:between w:val="nil"/>
              </w:pBdr>
              <w:spacing w:line="240" w:lineRule="auto"/>
              <w:jc w:val="center"/>
              <w:rPr>
                <w:sz w:val="24"/>
                <w:szCs w:val="24"/>
              </w:rPr>
            </w:pPr>
            <w:proofErr w:type="gramStart"/>
            <w:r>
              <w:rPr>
                <w:sz w:val="24"/>
                <w:szCs w:val="24"/>
              </w:rPr>
              <w:t>complejos</w:t>
            </w:r>
            <w:proofErr w:type="gramEnd"/>
            <w:r>
              <w:rPr>
                <w:sz w:val="24"/>
                <w:szCs w:val="24"/>
              </w:rPr>
              <w:t xml:space="preserve"> del conocimiento.</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t>El alumno debe ser entendido como un ser social, producto y protagonista de las múltiples interacciones sociales en que se involucra a lo largo de su vida escolar y extr</w:t>
            </w:r>
            <w:r>
              <w:rPr>
                <w:sz w:val="24"/>
                <w:szCs w:val="24"/>
              </w:rPr>
              <w:t>aescolar.</w:t>
            </w:r>
          </w:p>
          <w:p w:rsidR="001768CC" w:rsidRDefault="001768CC">
            <w:pPr>
              <w:widowControl w:val="0"/>
              <w:pBdr>
                <w:top w:val="nil"/>
                <w:left w:val="nil"/>
                <w:bottom w:val="nil"/>
                <w:right w:val="nil"/>
                <w:between w:val="nil"/>
              </w:pBdr>
              <w:spacing w:line="240" w:lineRule="auto"/>
              <w:jc w:val="center"/>
              <w:rPr>
                <w:sz w:val="24"/>
                <w:szCs w:val="24"/>
              </w:rPr>
            </w:pPr>
          </w:p>
          <w:p w:rsidR="001768CC" w:rsidRDefault="00CD3958">
            <w:pPr>
              <w:widowControl w:val="0"/>
              <w:pBdr>
                <w:top w:val="nil"/>
                <w:left w:val="nil"/>
                <w:bottom w:val="nil"/>
                <w:right w:val="nil"/>
                <w:between w:val="nil"/>
              </w:pBdr>
              <w:spacing w:line="240" w:lineRule="auto"/>
              <w:jc w:val="center"/>
              <w:rPr>
                <w:sz w:val="24"/>
                <w:szCs w:val="24"/>
              </w:rPr>
            </w:pPr>
            <w:r>
              <w:rPr>
                <w:sz w:val="24"/>
                <w:szCs w:val="24"/>
              </w:rPr>
              <w:t xml:space="preserve">El profesor debe ser entendido como un agente cultural que enseña en un contexto de prácticas y medios socioculturalmente determinados, y como un mediador esencial entre el </w:t>
            </w:r>
            <w:r>
              <w:rPr>
                <w:sz w:val="24"/>
                <w:szCs w:val="24"/>
              </w:rPr>
              <w:lastRenderedPageBreak/>
              <w:t>saber sociocultural y los procesos de apropiación de los alumnos. A trav</w:t>
            </w:r>
            <w:r>
              <w:rPr>
                <w:sz w:val="24"/>
                <w:szCs w:val="24"/>
              </w:rPr>
              <w:t>és de actividades conjuntas e interactivas, el docente procede promoviendo zonas de construcción para que el alumno se apropie de los saberes, gracias a sus aportes y ayudas estructurados en las actividades escolares siguiendo cierta dirección intencionalm</w:t>
            </w:r>
            <w:r>
              <w:rPr>
                <w:sz w:val="24"/>
                <w:szCs w:val="24"/>
              </w:rPr>
              <w:t xml:space="preserve">ente </w:t>
            </w:r>
            <w:proofErr w:type="spellStart"/>
            <w:r>
              <w:rPr>
                <w:sz w:val="24"/>
                <w:szCs w:val="24"/>
              </w:rPr>
              <w:t>determinada.El</w:t>
            </w:r>
            <w:proofErr w:type="spellEnd"/>
            <w:r>
              <w:rPr>
                <w:sz w:val="24"/>
                <w:szCs w:val="24"/>
              </w:rPr>
              <w:t xml:space="preserve"> profesor deberá intentar en su enseñanza, la creación y </w:t>
            </w:r>
            <w:r>
              <w:rPr>
                <w:sz w:val="24"/>
                <w:szCs w:val="24"/>
              </w:rPr>
              <w:lastRenderedPageBreak/>
              <w:t>construcción conjunta de zona de desarrollo próximo con los alumnos, por medio de la estructura de sistemas de andamiaje flexibles y estratégicos.</w:t>
            </w:r>
          </w:p>
        </w:tc>
        <w:tc>
          <w:tcPr>
            <w:tcW w:w="1993" w:type="dxa"/>
            <w:shd w:val="clear" w:color="auto" w:fill="auto"/>
            <w:tcMar>
              <w:top w:w="100" w:type="dxa"/>
              <w:left w:w="100" w:type="dxa"/>
              <w:bottom w:w="100" w:type="dxa"/>
              <w:right w:w="100" w:type="dxa"/>
            </w:tcMar>
          </w:tcPr>
          <w:p w:rsidR="001768CC" w:rsidRDefault="00CD3958">
            <w:pPr>
              <w:widowControl w:val="0"/>
              <w:pBdr>
                <w:top w:val="nil"/>
                <w:left w:val="nil"/>
                <w:bottom w:val="nil"/>
                <w:right w:val="nil"/>
                <w:between w:val="nil"/>
              </w:pBdr>
              <w:spacing w:line="240" w:lineRule="auto"/>
              <w:jc w:val="center"/>
              <w:rPr>
                <w:sz w:val="24"/>
                <w:szCs w:val="24"/>
              </w:rPr>
            </w:pPr>
            <w:r>
              <w:rPr>
                <w:sz w:val="24"/>
                <w:szCs w:val="24"/>
              </w:rPr>
              <w:lastRenderedPageBreak/>
              <w:t>El docente trata de dotar al alumno con las herramientas para aprender en forma permanente.</w:t>
            </w:r>
          </w:p>
          <w:p w:rsidR="001768CC" w:rsidRDefault="001768CC">
            <w:pPr>
              <w:widowControl w:val="0"/>
              <w:pBdr>
                <w:top w:val="nil"/>
                <w:left w:val="nil"/>
                <w:bottom w:val="nil"/>
                <w:right w:val="nil"/>
                <w:between w:val="nil"/>
              </w:pBdr>
              <w:spacing w:line="240" w:lineRule="auto"/>
              <w:jc w:val="center"/>
              <w:rPr>
                <w:sz w:val="24"/>
                <w:szCs w:val="24"/>
              </w:rPr>
            </w:pPr>
          </w:p>
        </w:tc>
      </w:tr>
    </w:tbl>
    <w:p w:rsidR="001768CC" w:rsidRDefault="001768CC">
      <w:pPr>
        <w:jc w:val="center"/>
        <w:rPr>
          <w:sz w:val="24"/>
          <w:szCs w:val="24"/>
        </w:rPr>
      </w:pPr>
    </w:p>
    <w:p w:rsidR="00CD3958" w:rsidRDefault="00CD3958">
      <w:pPr>
        <w:jc w:val="center"/>
        <w:rPr>
          <w:sz w:val="24"/>
          <w:szCs w:val="24"/>
        </w:rPr>
      </w:pPr>
    </w:p>
    <w:p w:rsidR="00CD3958" w:rsidRDefault="00CD3958">
      <w:pPr>
        <w:jc w:val="center"/>
        <w:rPr>
          <w:sz w:val="24"/>
          <w:szCs w:val="24"/>
        </w:rPr>
      </w:pPr>
    </w:p>
    <w:p w:rsidR="00CD3958" w:rsidRDefault="00CD3958">
      <w:pPr>
        <w:jc w:val="center"/>
        <w:rPr>
          <w:sz w:val="24"/>
          <w:szCs w:val="24"/>
        </w:rPr>
      </w:pPr>
    </w:p>
    <w:p w:rsidR="00CD3958" w:rsidRDefault="00CD3958">
      <w:pPr>
        <w:jc w:val="center"/>
        <w:rPr>
          <w:sz w:val="24"/>
          <w:szCs w:val="24"/>
        </w:rPr>
      </w:pPr>
    </w:p>
    <w:p w:rsidR="00CD3958" w:rsidRDefault="00CD3958">
      <w:pPr>
        <w:jc w:val="center"/>
        <w:rPr>
          <w:sz w:val="24"/>
          <w:szCs w:val="24"/>
        </w:rPr>
      </w:pPr>
    </w:p>
    <w:p w:rsidR="00CD3958" w:rsidRDefault="00CD3958">
      <w:pPr>
        <w:jc w:val="center"/>
        <w:rPr>
          <w:sz w:val="24"/>
          <w:szCs w:val="24"/>
        </w:rPr>
      </w:pPr>
      <w:r w:rsidRPr="00CD3958">
        <w:rPr>
          <w:sz w:val="24"/>
          <w:szCs w:val="24"/>
        </w:rPr>
        <w:t>https://docs.google.com/document/d/1FxAIPD_GlkMn4cqNRrnTn1z79mTOUssK7f4NEZVW57k/edit?usp=sharing</w:t>
      </w:r>
      <w:bookmarkStart w:id="0" w:name="_GoBack"/>
      <w:bookmarkEnd w:id="0"/>
    </w:p>
    <w:sectPr w:rsidR="00CD3958">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C43C7"/>
    <w:multiLevelType w:val="multilevel"/>
    <w:tmpl w:val="C56C7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CC"/>
    <w:rsid w:val="001768CC"/>
    <w:rsid w:val="00CD39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1B8FC5-A301-4495-9A21-2909E04F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feder.com/edad-medi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1911</Words>
  <Characters>10511</Characters>
  <Application>Microsoft Office Word</Application>
  <DocSecurity>0</DocSecurity>
  <Lines>87</Lines>
  <Paragraphs>24</Paragraphs>
  <ScaleCrop>false</ScaleCrop>
  <Company/>
  <LinksUpToDate>false</LinksUpToDate>
  <CharactersWithSpaces>12398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 One</cp:lastModifiedBy>
  <cp:revision>2</cp:revision>
  <dcterms:created xsi:type="dcterms:W3CDTF">2021-04-15T04:30:00Z</dcterms:created>
  <dcterms:modified xsi:type="dcterms:W3CDTF">2021-04-15T04:31:00Z</dcterms:modified>
</cp:coreProperties>
</file>