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17BFB747" w:rsidR="008E2065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Cs/>
          <w:sz w:val="28"/>
          <w:szCs w:val="28"/>
          <w:u w:val="single"/>
        </w:rPr>
        <w:t>12 al 16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abril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207D7" w:rsidRPr="006D2F2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4"/>
        <w:gridCol w:w="76"/>
        <w:gridCol w:w="847"/>
        <w:gridCol w:w="1702"/>
        <w:gridCol w:w="1726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C.C.T: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LEC: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4E1BC4C2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01 al 05 de marzo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465"/>
        <w:gridCol w:w="1753"/>
        <w:gridCol w:w="1852"/>
        <w:gridCol w:w="1769"/>
        <w:gridCol w:w="1857"/>
        <w:gridCol w:w="1390"/>
      </w:tblGrid>
      <w:tr w:rsidR="00B76D1B" w:rsidRPr="006D2F22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Lunes 01 marzo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Empatía </w:t>
            </w:r>
          </w:p>
        </w:tc>
        <w:tc>
          <w:tcPr>
            <w:tcW w:w="1769" w:type="dxa"/>
          </w:tcPr>
          <w:p w14:paraId="12E7D88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Cuida sus pertenencias y respeta las de los demás.</w:t>
            </w:r>
          </w:p>
        </w:tc>
        <w:tc>
          <w:tcPr>
            <w:tcW w:w="1857" w:type="dxa"/>
          </w:tcPr>
          <w:p w14:paraId="636B58D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Listado de acciones que apoyen el cuidado de nuestras pertenencias y las de los demás.</w:t>
            </w: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1B34D6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Promoción de la Interculturalidad</w:t>
            </w:r>
          </w:p>
        </w:tc>
        <w:tc>
          <w:tcPr>
            <w:tcW w:w="1769" w:type="dxa"/>
          </w:tcPr>
          <w:p w14:paraId="27C6D00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Usa recursos de las artes visuales (pintura, fotografía, escultura, entre otros) en creaciones propias.</w:t>
            </w:r>
          </w:p>
        </w:tc>
        <w:tc>
          <w:tcPr>
            <w:tcW w:w="1857" w:type="dxa"/>
          </w:tcPr>
          <w:p w14:paraId="1127980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Realizar una artesanía que represente a su comunidad.</w:t>
            </w:r>
          </w:p>
        </w:tc>
        <w:tc>
          <w:tcPr>
            <w:tcW w:w="1390" w:type="dxa"/>
          </w:tcPr>
          <w:p w14:paraId="37000535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Pintura</w:t>
            </w:r>
          </w:p>
          <w:p w14:paraId="16D492BB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</w:t>
            </w:r>
          </w:p>
          <w:p w14:paraId="740DC68E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Madera</w:t>
            </w:r>
          </w:p>
          <w:p w14:paraId="4F871F62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Piedra</w:t>
            </w:r>
          </w:p>
          <w:p w14:paraId="0DCBDEBA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Tierra</w:t>
            </w:r>
          </w:p>
        </w:tc>
      </w:tr>
      <w:tr w:rsidR="00B76D1B" w:rsidRPr="006D2F22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 02 marzo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76905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Series con figuras</w:t>
            </w:r>
          </w:p>
        </w:tc>
        <w:tc>
          <w:tcPr>
            <w:tcW w:w="1769" w:type="dxa"/>
          </w:tcPr>
          <w:p w14:paraId="1311293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Identifica las regularidades en una secuencia sencilla a partir de interpretar cómo se repite, aumenta y se ordena.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Ejercicios resueltos del libro de La Maestra Pati.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de la maestra Pati</w:t>
            </w:r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711A62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Movimientos sociales en México y América</w:t>
            </w:r>
          </w:p>
        </w:tc>
        <w:tc>
          <w:tcPr>
            <w:tcW w:w="1769" w:type="dxa"/>
          </w:tcPr>
          <w:p w14:paraId="5772F0E6" w14:textId="1536D793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Observa imágenes de la Revolución mexicana y las interpreta.</w:t>
            </w:r>
          </w:p>
        </w:tc>
        <w:tc>
          <w:tcPr>
            <w:tcW w:w="1857" w:type="dxa"/>
          </w:tcPr>
          <w:p w14:paraId="6CB7950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Respuesta a las preguntas de las imágenes de la página 42 de la Guía Aprende en Casa.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6F87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Miércoles 03 marzo</w:t>
            </w:r>
          </w:p>
        </w:tc>
        <w:tc>
          <w:tcPr>
            <w:tcW w:w="1753" w:type="dxa"/>
          </w:tcPr>
          <w:p w14:paraId="33A05D8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2A31F15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Tipos de documentos</w:t>
            </w:r>
          </w:p>
        </w:tc>
        <w:tc>
          <w:tcPr>
            <w:tcW w:w="1769" w:type="dxa"/>
          </w:tcPr>
          <w:p w14:paraId="0982C06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Identifica su nombre y otros datos personales en diversos documentos.</w:t>
            </w:r>
          </w:p>
        </w:tc>
        <w:tc>
          <w:tcPr>
            <w:tcW w:w="1857" w:type="dxa"/>
          </w:tcPr>
          <w:p w14:paraId="781AFF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Juego de ¿cómo me llamo yo?; formar su nombre con letras de periódico y/o revistas; escribir su nombre con su propia grafía.</w:t>
            </w:r>
          </w:p>
        </w:tc>
        <w:tc>
          <w:tcPr>
            <w:tcW w:w="1390" w:type="dxa"/>
          </w:tcPr>
          <w:p w14:paraId="3ECDE51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7BDB355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Periódico</w:t>
            </w:r>
          </w:p>
          <w:p w14:paraId="239B3AF4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Revistas</w:t>
            </w:r>
          </w:p>
          <w:p w14:paraId="15317A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630CFFA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39A7838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6A6CFC5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7218DDC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7382E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6158873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A591E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Integración de la Corporeidad</w:t>
            </w:r>
          </w:p>
        </w:tc>
        <w:tc>
          <w:tcPr>
            <w:tcW w:w="1769" w:type="dxa"/>
          </w:tcPr>
          <w:p w14:paraId="47EA5D0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Identifica sus posibilidades expresivas y motrices con diferentes maneras de actuar y comunicarse en situaciones de juego para fortalecer su imagen corporal.</w:t>
            </w:r>
          </w:p>
        </w:tc>
        <w:tc>
          <w:tcPr>
            <w:tcW w:w="1857" w:type="dxa"/>
          </w:tcPr>
          <w:p w14:paraId="04FEF4F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4408560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2EE7240" w14:textId="77777777" w:rsidTr="00B76D1B">
        <w:tc>
          <w:tcPr>
            <w:tcW w:w="1465" w:type="dxa"/>
            <w:vMerge w:val="restart"/>
          </w:tcPr>
          <w:p w14:paraId="484AC00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B5F5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983BF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4248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Jueves 04 marzo</w:t>
            </w:r>
          </w:p>
        </w:tc>
        <w:tc>
          <w:tcPr>
            <w:tcW w:w="1753" w:type="dxa"/>
          </w:tcPr>
          <w:p w14:paraId="724EA52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4E232B4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410A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352A4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A4AF4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E41E0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604B4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34DC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CAE4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0B5243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Tipos de documentos</w:t>
            </w:r>
          </w:p>
        </w:tc>
        <w:tc>
          <w:tcPr>
            <w:tcW w:w="1769" w:type="dxa"/>
          </w:tcPr>
          <w:p w14:paraId="503B0AE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Escribe su nombre con diversos propósitos e identifica el de algunos compañeros.</w:t>
            </w:r>
          </w:p>
        </w:tc>
        <w:tc>
          <w:tcPr>
            <w:tcW w:w="1857" w:type="dxa"/>
          </w:tcPr>
          <w:p w14:paraId="041F01B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Escribir su nombre y el de los integrantes de su familia, en diversos pedazos de papel, posteriormente elaborar un dibujo de cada uno de ellos, colocando su respectivo nombre según corresponda.</w:t>
            </w:r>
          </w:p>
        </w:tc>
        <w:tc>
          <w:tcPr>
            <w:tcW w:w="1390" w:type="dxa"/>
          </w:tcPr>
          <w:p w14:paraId="349268C2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6FC99DA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24B3402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0BB1027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B96BF3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046F0A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922F8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2D9B6C6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9B4C1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5DAE00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Patrones y progresiones</w:t>
            </w:r>
          </w:p>
        </w:tc>
        <w:tc>
          <w:tcPr>
            <w:tcW w:w="1769" w:type="dxa"/>
          </w:tcPr>
          <w:p w14:paraId="18D16CE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Identifica las regularidades en una secuencia sencilla a partir de interpretar </w:t>
            </w:r>
            <w:r w:rsidRPr="006D2F22">
              <w:rPr>
                <w:sz w:val="24"/>
                <w:szCs w:val="24"/>
                <w:lang w:val="es-MX"/>
              </w:rPr>
              <w:lastRenderedPageBreak/>
              <w:t>cómo se repite, aumenta y se ordena.</w:t>
            </w:r>
          </w:p>
        </w:tc>
        <w:tc>
          <w:tcPr>
            <w:tcW w:w="1857" w:type="dxa"/>
          </w:tcPr>
          <w:p w14:paraId="354B6CC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lastRenderedPageBreak/>
              <w:t>Ejercicios resueltos del libro de La Maestra Pati. Correspondiente a su grado.</w:t>
            </w:r>
          </w:p>
        </w:tc>
        <w:tc>
          <w:tcPr>
            <w:tcW w:w="1390" w:type="dxa"/>
          </w:tcPr>
          <w:p w14:paraId="2999C59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Pati </w:t>
            </w:r>
          </w:p>
          <w:p w14:paraId="0B3F33B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12B09E5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42A566ED" w14:textId="77777777" w:rsidTr="00B76D1B">
        <w:tc>
          <w:tcPr>
            <w:tcW w:w="1465" w:type="dxa"/>
            <w:vMerge w:val="restart"/>
          </w:tcPr>
          <w:p w14:paraId="6A06573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04C63E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DA21C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F1E6E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Viernes 05 marzo</w:t>
            </w:r>
          </w:p>
          <w:p w14:paraId="3D90E4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A8EEA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7CA84E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0F5ABC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F23E7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539B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7894D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CF1B4D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Promoción de la cultura de la paz</w:t>
            </w:r>
          </w:p>
        </w:tc>
        <w:tc>
          <w:tcPr>
            <w:tcW w:w="1769" w:type="dxa"/>
          </w:tcPr>
          <w:p w14:paraId="0FB4A98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Crea y reproduce secuencias de movimientos, gestos y posturas corporales con y sin música.</w:t>
            </w:r>
          </w:p>
        </w:tc>
        <w:tc>
          <w:tcPr>
            <w:tcW w:w="1857" w:type="dxa"/>
          </w:tcPr>
          <w:p w14:paraId="20D863B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Dibujo de sonidos que imagina de una historia.</w:t>
            </w:r>
          </w:p>
        </w:tc>
        <w:tc>
          <w:tcPr>
            <w:tcW w:w="1390" w:type="dxa"/>
          </w:tcPr>
          <w:p w14:paraId="2875CB0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49FBA9A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56A970F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3D60B8F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50134365" w14:textId="77777777" w:rsidTr="00B76D1B">
        <w:tc>
          <w:tcPr>
            <w:tcW w:w="1465" w:type="dxa"/>
            <w:vMerge/>
          </w:tcPr>
          <w:p w14:paraId="5E6A619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22EF9B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4F2E676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419B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9EFE4B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26111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6AFD5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86E0B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0E67464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Biodiversidad y protección del medio ambiente</w:t>
            </w:r>
          </w:p>
        </w:tc>
        <w:tc>
          <w:tcPr>
            <w:tcW w:w="1769" w:type="dxa"/>
          </w:tcPr>
          <w:p w14:paraId="2AFF4F4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Participa en la conservación del medioambiente y propone medidas para su preservación, a partir del reconocimiento de algunas fuentes de contaminación del agua, aire y el suelo.</w:t>
            </w:r>
          </w:p>
        </w:tc>
        <w:tc>
          <w:tcPr>
            <w:tcW w:w="1857" w:type="dxa"/>
          </w:tcPr>
          <w:p w14:paraId="1F90656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Cartel para solicitar que no se tire basura en las calles.</w:t>
            </w:r>
          </w:p>
        </w:tc>
        <w:tc>
          <w:tcPr>
            <w:tcW w:w="1390" w:type="dxa"/>
          </w:tcPr>
          <w:p w14:paraId="018FE74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Cartulina</w:t>
            </w:r>
          </w:p>
          <w:p w14:paraId="08A78E98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 de maquina</w:t>
            </w:r>
          </w:p>
          <w:p w14:paraId="1F1618D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Recortes</w:t>
            </w:r>
          </w:p>
          <w:p w14:paraId="2DC4ABB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  <w:p w14:paraId="6CFD64D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Marcadores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1EB2337C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19 abril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14073715" w:rsidR="00B76D1B" w:rsidRPr="006D2F22" w:rsidRDefault="00B76D1B" w:rsidP="00DC49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DC49D0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20 abril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E434038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Socioemocional:</w:t>
            </w:r>
          </w:p>
          <w:p w14:paraId="77082679" w14:textId="43ADB94A" w:rsidR="006D2F22" w:rsidRPr="006D2F22" w:rsidRDefault="006D2F22" w:rsidP="006D2F22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Dígale a su hijo que van a jugar en equipo.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El juego consistirá en llevarle </w:t>
            </w:r>
            <w:r w:rsidRPr="006D2F22">
              <w:rPr>
                <w:rFonts w:cstheme="minorHAnsi"/>
                <w:sz w:val="24"/>
                <w:szCs w:val="24"/>
                <w:lang w:val="es-MX"/>
              </w:rPr>
              <w:t>cosas al rey (el rey puede ser un peluch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e, un muñeco o un personaje que </w:t>
            </w:r>
            <w:r w:rsidRPr="006D2F22">
              <w:rPr>
                <w:rFonts w:cstheme="minorHAnsi"/>
                <w:sz w:val="24"/>
                <w:szCs w:val="24"/>
                <w:lang w:val="es-MX"/>
              </w:rPr>
              <w:t>inventen ustedes). Ponga al rey en un extr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emo y elijan cinco cosas que le </w:t>
            </w: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llevarán, como una pelota, un peine, una manzana o algún otro objeto. Colóquense junto con los objetos en el extremo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contrario al rey. Para llevarle </w:t>
            </w: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las cosas, apóyense con un paliacate o trapo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de cocina. Pídale a su hijo que </w:t>
            </w:r>
            <w:r w:rsidRPr="006D2F22">
              <w:rPr>
                <w:rFonts w:cstheme="minorHAnsi"/>
                <w:sz w:val="24"/>
                <w:szCs w:val="24"/>
                <w:lang w:val="es-MX"/>
              </w:rPr>
              <w:t>le ayude a pensar cómo trasladar los objetos c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on el paliacate o con el trapo, </w:t>
            </w:r>
            <w:r w:rsidRPr="006D2F22">
              <w:rPr>
                <w:rFonts w:cstheme="minorHAnsi"/>
                <w:sz w:val="24"/>
                <w:szCs w:val="24"/>
                <w:lang w:val="es-MX"/>
              </w:rPr>
              <w:t>cuando encuentren la solución comiencen a transportarlos.</w:t>
            </w:r>
          </w:p>
          <w:p w14:paraId="0EB8ECDE" w14:textId="77777777" w:rsidR="006D2F22" w:rsidRPr="006D2F22" w:rsidRDefault="006D2F22" w:rsidP="006D2F22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Una vez que finalice el juego, es importante que platique con su hijo,</w:t>
            </w:r>
          </w:p>
          <w:p w14:paraId="0234E0F1" w14:textId="21DF78BF" w:rsidR="00B76D1B" w:rsidRPr="006D2F22" w:rsidRDefault="006D2F22" w:rsidP="006D2F22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pregúntele: ¿qué necesitaron para lograr ll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evarle las cosas al rey?, ¿cómo </w:t>
            </w:r>
            <w:r w:rsidRPr="006D2F22">
              <w:rPr>
                <w:rFonts w:cstheme="minorHAnsi"/>
                <w:sz w:val="24"/>
                <w:szCs w:val="24"/>
                <w:lang w:val="es-MX"/>
              </w:rPr>
              <w:t>se le ocurrió usar el paliacate o trapo?, ¿por qué es importante apoyarse?, ¿cómo se sintió trabajando en equipo?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2FCBAB61" w14:textId="77777777" w:rsidR="006D2F22" w:rsidRPr="006D2F22" w:rsidRDefault="006D2F22" w:rsidP="006D2F22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Escuchen diferentes canciones y bailen libremente al ritmo de estas.</w:t>
            </w:r>
          </w:p>
          <w:p w14:paraId="1509AB70" w14:textId="698A88ED" w:rsidR="00B76D1B" w:rsidRPr="006D2F22" w:rsidRDefault="006D2F22" w:rsidP="006D2F22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Después, con las canciones que más le gu</w:t>
            </w:r>
            <w:r>
              <w:rPr>
                <w:sz w:val="24"/>
                <w:szCs w:val="24"/>
                <w:lang w:val="es-MX"/>
              </w:rPr>
              <w:t xml:space="preserve">sten, motive a su hijo a que se </w:t>
            </w:r>
            <w:r w:rsidRPr="006D2F22">
              <w:rPr>
                <w:sz w:val="24"/>
                <w:szCs w:val="24"/>
                <w:lang w:val="es-MX"/>
              </w:rPr>
              <w:t>mueva (baile) más rápido.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Pati: </w:t>
            </w:r>
          </w:p>
          <w:p w14:paraId="0C09588F" w14:textId="4C89D0D5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DC49D0">
              <w:rPr>
                <w:sz w:val="24"/>
                <w:szCs w:val="24"/>
                <w:lang w:val="es-MX"/>
              </w:rPr>
              <w:t>iene entre 3 y 4 años: Página 47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189B513D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>iene entre 4 y 5 años: Página 47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3D3BED4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DC49D0">
              <w:rPr>
                <w:sz w:val="24"/>
                <w:szCs w:val="24"/>
                <w:lang w:val="es-MX"/>
              </w:rPr>
              <w:t>iene entre 5 y 6 años: Página 47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14757174" w14:textId="6F07BC52" w:rsidR="00DC49D0" w:rsidRP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Salga de su casa y pídale a su hijo que le platique lo que sabe sobre lo</w:t>
            </w:r>
          </w:p>
          <w:p w14:paraId="788E27DC" w14:textId="77777777" w:rsidR="00DC49D0" w:rsidRP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que pasa con el agua de la lluvia. Pregúntele: ¿de dónde cae la lluvia? y</w:t>
            </w:r>
          </w:p>
          <w:p w14:paraId="4D7300D0" w14:textId="30136DC5" w:rsidR="00DC49D0" w:rsidRP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¿cómo sube el agua? </w:t>
            </w:r>
            <w:r w:rsidRPr="00DC49D0">
              <w:rPr>
                <w:sz w:val="24"/>
                <w:szCs w:val="24"/>
                <w:lang w:val="es-MX"/>
              </w:rPr>
              <w:t xml:space="preserve">Si le es posible, caliente agua y póngale </w:t>
            </w:r>
            <w:r>
              <w:rPr>
                <w:sz w:val="24"/>
                <w:szCs w:val="24"/>
                <w:lang w:val="es-MX"/>
              </w:rPr>
              <w:t xml:space="preserve">una tapa al recipiente. Después </w:t>
            </w:r>
            <w:r w:rsidRPr="00DC49D0">
              <w:rPr>
                <w:sz w:val="24"/>
                <w:szCs w:val="24"/>
                <w:lang w:val="es-MX"/>
              </w:rPr>
              <w:t>de un tiempo, levante la tapa y muéstrese</w:t>
            </w:r>
            <w:r>
              <w:rPr>
                <w:sz w:val="24"/>
                <w:szCs w:val="24"/>
                <w:lang w:val="es-MX"/>
              </w:rPr>
              <w:t xml:space="preserve">la para que él intente explicar </w:t>
            </w:r>
            <w:r w:rsidRPr="00DC49D0">
              <w:rPr>
                <w:sz w:val="24"/>
                <w:szCs w:val="24"/>
                <w:lang w:val="es-MX"/>
              </w:rPr>
              <w:t>lo que pasó; pídale que observe el vapor que sale d</w:t>
            </w:r>
            <w:r>
              <w:rPr>
                <w:sz w:val="24"/>
                <w:szCs w:val="24"/>
                <w:lang w:val="es-MX"/>
              </w:rPr>
              <w:t xml:space="preserve">e la olla y que le diga </w:t>
            </w:r>
            <w:r w:rsidRPr="00DC49D0">
              <w:rPr>
                <w:sz w:val="24"/>
                <w:szCs w:val="24"/>
                <w:lang w:val="es-MX"/>
              </w:rPr>
              <w:t>hacia dónde va.</w:t>
            </w:r>
          </w:p>
          <w:p w14:paraId="4FF307CC" w14:textId="77777777" w:rsidR="00DC49D0" w:rsidRP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Pregúntele: ¿así será con la lluvia, se evapora y sube y se convierte en</w:t>
            </w:r>
          </w:p>
          <w:p w14:paraId="397F0DF4" w14:textId="77777777" w:rsidR="00DC49D0" w:rsidRP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nubes? Dele la oportunidad de que le explique qué pasa.</w:t>
            </w:r>
          </w:p>
          <w:p w14:paraId="544976A8" w14:textId="3410241E" w:rsidR="00B76D1B" w:rsidRP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Para finalizar, dígale que hay un proceso q</w:t>
            </w:r>
            <w:r>
              <w:rPr>
                <w:sz w:val="24"/>
                <w:szCs w:val="24"/>
                <w:lang w:val="es-MX"/>
              </w:rPr>
              <w:t xml:space="preserve">ue se llama ciclo del agua y es </w:t>
            </w:r>
            <w:r w:rsidRPr="00DC49D0">
              <w:rPr>
                <w:sz w:val="24"/>
                <w:szCs w:val="24"/>
                <w:lang w:val="es-MX"/>
              </w:rPr>
              <w:t>parecido a lo que ocurre cuando se hierve agua.</w:t>
            </w:r>
          </w:p>
        </w:tc>
      </w:tr>
      <w:tr w:rsidR="00B76D1B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21E002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3F7D4F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5B205E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9999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35C0F8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CD85A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DA4BE" w14:textId="73F4DF0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  <w:r w:rsidR="00DC49D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21 abril</w:t>
            </w:r>
          </w:p>
          <w:p w14:paraId="04F61300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77777777" w:rsidR="00B76D1B" w:rsidRPr="006D2F22" w:rsidRDefault="00B76D1B" w:rsidP="00B76D1B">
            <w:pPr>
              <w:tabs>
                <w:tab w:val="left" w:pos="1012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2DF834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91DF3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82CDAF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BD9B59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19072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D332E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F80DAC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D560C9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2DBF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B2863A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783C9D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604F1332" w:rsidR="00B76D1B" w:rsidRPr="006D2F22" w:rsidRDefault="00DC49D0" w:rsidP="00DC49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Jueves 22</w:t>
            </w:r>
            <w:r w:rsidR="00B76D1B"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abril</w:t>
            </w:r>
          </w:p>
        </w:tc>
        <w:tc>
          <w:tcPr>
            <w:tcW w:w="1070" w:type="dxa"/>
            <w:shd w:val="clear" w:color="auto" w:fill="auto"/>
          </w:tcPr>
          <w:p w14:paraId="68565F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49617D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1D091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DF19DF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4660A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F5CE0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EE2F6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F9D26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E4BE0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5C40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22B31F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46205AEA" w14:textId="77777777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Juegue con su hijo a decir rimas e identifiquen las frases o palabras parecidas. Lean la rima:</w:t>
            </w:r>
          </w:p>
          <w:p w14:paraId="624CA29D" w14:textId="77777777" w:rsidR="00DC49D0" w:rsidRPr="00DC49D0" w:rsidRDefault="00DC49D0" w:rsidP="00DC49D0">
            <w:pPr>
              <w:jc w:val="center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El que se fue a la Sevilla</w:t>
            </w:r>
          </w:p>
          <w:p w14:paraId="3107588C" w14:textId="77777777" w:rsidR="00DC49D0" w:rsidRPr="00DC49D0" w:rsidRDefault="00DC49D0" w:rsidP="00DC49D0">
            <w:pPr>
              <w:jc w:val="center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perdió su silla.</w:t>
            </w:r>
          </w:p>
          <w:p w14:paraId="01DCC1D7" w14:textId="77777777" w:rsidR="00DC49D0" w:rsidRPr="00DC49D0" w:rsidRDefault="00DC49D0" w:rsidP="00DC49D0">
            <w:pPr>
              <w:jc w:val="center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Y el que volvió</w:t>
            </w:r>
          </w:p>
          <w:p w14:paraId="0D04F374" w14:textId="77777777" w:rsidR="00DC49D0" w:rsidRPr="00DC49D0" w:rsidRDefault="00DC49D0" w:rsidP="00DC49D0">
            <w:pPr>
              <w:jc w:val="center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la encontró.</w:t>
            </w:r>
          </w:p>
          <w:p w14:paraId="11FC7247" w14:textId="77777777" w:rsidR="00DC49D0" w:rsidRPr="00DC49D0" w:rsidRDefault="00DC49D0" w:rsidP="00DC49D0">
            <w:pPr>
              <w:jc w:val="center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Hagan rimas con su nombre; por ejemplo:</w:t>
            </w:r>
          </w:p>
          <w:p w14:paraId="1CB8BCB1" w14:textId="77777777" w:rsidR="00DC49D0" w:rsidRPr="00DC49D0" w:rsidRDefault="00DC49D0" w:rsidP="00DC49D0">
            <w:pPr>
              <w:jc w:val="center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Javier, comer, barrer.</w:t>
            </w:r>
          </w:p>
          <w:p w14:paraId="762B91A6" w14:textId="77777777" w:rsidR="00DC49D0" w:rsidRPr="00DC49D0" w:rsidRDefault="00DC49D0" w:rsidP="00DC49D0">
            <w:pPr>
              <w:jc w:val="center"/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Ana, lana, sana, rana.</w:t>
            </w:r>
          </w:p>
          <w:p w14:paraId="007F9079" w14:textId="77777777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Una vez concluidas las rimas con su nombre, pregúntele: ¿te gustó la</w:t>
            </w:r>
          </w:p>
          <w:p w14:paraId="38D610E7" w14:textId="77777777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actividad?, ¿por qué?</w:t>
            </w:r>
          </w:p>
          <w:p w14:paraId="07534870" w14:textId="77777777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Escriba al reverso de la hoja donde elaboró las rimas, el nombre de su</w:t>
            </w:r>
          </w:p>
          <w:p w14:paraId="7DE426E2" w14:textId="210E9973" w:rsidR="00B76D1B" w:rsidRPr="006D2F22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hijo y la fecha en que realizaron la actividad.</w:t>
            </w:r>
          </w:p>
        </w:tc>
      </w:tr>
      <w:tr w:rsidR="00B76D1B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80112C6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708B9F2F" w14:textId="56F9FF74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 xml:space="preserve">Juegue con su hijo a lanzar la pelota. Primero láncela, pero a cierta distancia uno del otro; luego dé un paso más </w:t>
            </w:r>
            <w:r>
              <w:rPr>
                <w:sz w:val="24"/>
                <w:szCs w:val="24"/>
                <w:lang w:val="es-MX"/>
              </w:rPr>
              <w:t xml:space="preserve">atrás, pero antes de lanzar, dé </w:t>
            </w:r>
            <w:r w:rsidRPr="00DC49D0">
              <w:rPr>
                <w:sz w:val="24"/>
                <w:szCs w:val="24"/>
                <w:lang w:val="es-MX"/>
              </w:rPr>
              <w:t>una vuelta a la derecha. Después pueden h</w:t>
            </w:r>
            <w:r>
              <w:rPr>
                <w:sz w:val="24"/>
                <w:szCs w:val="24"/>
                <w:lang w:val="es-MX"/>
              </w:rPr>
              <w:t xml:space="preserve">acerlo más difícil: vuelta a la </w:t>
            </w:r>
            <w:r w:rsidRPr="00DC49D0">
              <w:rPr>
                <w:sz w:val="24"/>
                <w:szCs w:val="24"/>
                <w:lang w:val="es-MX"/>
              </w:rPr>
              <w:t>derecha, vuelta a la izquierda y lance l</w:t>
            </w:r>
            <w:r>
              <w:rPr>
                <w:sz w:val="24"/>
                <w:szCs w:val="24"/>
                <w:lang w:val="es-MX"/>
              </w:rPr>
              <w:t xml:space="preserve">a pelota. Ambos jugadores deben </w:t>
            </w:r>
            <w:r w:rsidRPr="00DC49D0">
              <w:rPr>
                <w:sz w:val="24"/>
                <w:szCs w:val="24"/>
                <w:lang w:val="es-MX"/>
              </w:rPr>
              <w:t xml:space="preserve">realizar estos pasos. También pueden dar </w:t>
            </w:r>
            <w:r>
              <w:rPr>
                <w:sz w:val="24"/>
                <w:szCs w:val="24"/>
                <w:lang w:val="es-MX"/>
              </w:rPr>
              <w:t xml:space="preserve">vuelta a la izquierda, vuelta a </w:t>
            </w:r>
            <w:r w:rsidRPr="00DC49D0">
              <w:rPr>
                <w:sz w:val="24"/>
                <w:szCs w:val="24"/>
                <w:lang w:val="es-MX"/>
              </w:rPr>
              <w:t>la derecha, brinco y lance la pelota.</w:t>
            </w:r>
          </w:p>
          <w:p w14:paraId="77E3C81C" w14:textId="3766B57A" w:rsidR="00B76D1B" w:rsidRPr="006D2F22" w:rsidRDefault="00DC49D0" w:rsidP="00DC49D0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Platique con su hijo si le gustó el juego.</w:t>
            </w:r>
          </w:p>
        </w:tc>
      </w:tr>
      <w:tr w:rsidR="00B76D1B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lastRenderedPageBreak/>
              <w:t xml:space="preserve">Lenguaje y Comunicación: </w:t>
            </w:r>
          </w:p>
          <w:p w14:paraId="29D6EEFF" w14:textId="77777777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lastRenderedPageBreak/>
              <w:t>Interprete con su hijo una canción típica que acostumbren cantar en</w:t>
            </w:r>
          </w:p>
          <w:p w14:paraId="359B795D" w14:textId="77777777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algún festejo o celebración de la comunidad. Pídale que en una hoja</w:t>
            </w:r>
          </w:p>
          <w:p w14:paraId="6BB4F4B9" w14:textId="67DE91A7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elabore un dibujo que represente la ca</w:t>
            </w:r>
            <w:r>
              <w:rPr>
                <w:sz w:val="24"/>
                <w:szCs w:val="24"/>
                <w:lang w:val="es-MX"/>
              </w:rPr>
              <w:t xml:space="preserve">nción, y comenten qué palabra o </w:t>
            </w:r>
            <w:r w:rsidRPr="00DC49D0">
              <w:rPr>
                <w:sz w:val="24"/>
                <w:szCs w:val="24"/>
                <w:lang w:val="es-MX"/>
              </w:rPr>
              <w:t>palabras se dicen en la canción y si si</w:t>
            </w:r>
            <w:r>
              <w:rPr>
                <w:sz w:val="24"/>
                <w:szCs w:val="24"/>
                <w:lang w:val="es-MX"/>
              </w:rPr>
              <w:t xml:space="preserve">empre usan las mismas palabras. </w:t>
            </w:r>
            <w:r w:rsidRPr="00DC49D0">
              <w:rPr>
                <w:sz w:val="24"/>
                <w:szCs w:val="24"/>
                <w:lang w:val="es-MX"/>
              </w:rPr>
              <w:t>Pregúntele: ¿cómo acostumbran festejar?, ¿</w:t>
            </w:r>
            <w:r>
              <w:rPr>
                <w:sz w:val="24"/>
                <w:szCs w:val="24"/>
                <w:lang w:val="es-MX"/>
              </w:rPr>
              <w:t xml:space="preserve">se te facilita la canción?, ¿te </w:t>
            </w:r>
            <w:r w:rsidRPr="00DC49D0">
              <w:rPr>
                <w:sz w:val="24"/>
                <w:szCs w:val="24"/>
                <w:lang w:val="es-MX"/>
              </w:rPr>
              <w:t>gusta la canción?</w:t>
            </w:r>
          </w:p>
          <w:p w14:paraId="59FF34F8" w14:textId="181D4F53" w:rsidR="00B76D1B" w:rsidRPr="006D2F22" w:rsidRDefault="00DC49D0" w:rsidP="00DC4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En el reverso de la hoja, anote el nombre del niño y la fecha en que realizó la actividad.</w:t>
            </w:r>
          </w:p>
        </w:tc>
      </w:tr>
      <w:tr w:rsidR="00B76D1B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8F3BBD7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697A1C5E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Pati: </w:t>
            </w:r>
          </w:p>
          <w:p w14:paraId="0C9F2642" w14:textId="4E93D640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DC49D0">
              <w:rPr>
                <w:sz w:val="24"/>
                <w:szCs w:val="24"/>
                <w:lang w:val="es-MX"/>
              </w:rPr>
              <w:t>iene entre 3 y 4 años: Página 48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08B58DD" w14:textId="3013D95F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>iene entre 4 y 5 años: Página 48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CDCFA8B" w14:textId="778865AB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DC49D0">
              <w:rPr>
                <w:sz w:val="24"/>
                <w:szCs w:val="24"/>
                <w:lang w:val="es-MX"/>
              </w:rPr>
              <w:t>iene entre 5 y 6 años: Página 48</w:t>
            </w:r>
          </w:p>
          <w:p w14:paraId="14845B5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08C1CC" w14:textId="77777777" w:rsidTr="00B76D1B">
        <w:tc>
          <w:tcPr>
            <w:tcW w:w="1896" w:type="dxa"/>
            <w:vMerge w:val="restart"/>
            <w:shd w:val="clear" w:color="auto" w:fill="auto"/>
          </w:tcPr>
          <w:p w14:paraId="66E6786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A6291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B8416A0" w14:textId="47194C34" w:rsidR="00B76D1B" w:rsidRPr="006D2F22" w:rsidRDefault="00B76D1B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  <w:r w:rsidR="00DC49D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23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DC49D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abril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0564D0D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7ACA45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5298E7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117BD1" w14:textId="38361569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4C7CF1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Arte: </w:t>
            </w:r>
          </w:p>
          <w:p w14:paraId="76D6708F" w14:textId="77777777" w:rsidR="00DC49D0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Escuchen una canción que le guste mucho y pídale que haga dibujos</w:t>
            </w:r>
          </w:p>
          <w:p w14:paraId="07C9ED57" w14:textId="4B55DE18" w:rsidR="00B76D1B" w:rsidRPr="00DC49D0" w:rsidRDefault="00DC49D0" w:rsidP="00DC49D0">
            <w:pPr>
              <w:tabs>
                <w:tab w:val="left" w:pos="165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>sobre lo que va sintiendo cuando la escucha.</w:t>
            </w:r>
          </w:p>
        </w:tc>
      </w:tr>
      <w:tr w:rsidR="00B76D1B" w:rsidRPr="006D2F22" w14:paraId="3459D445" w14:textId="77777777" w:rsidTr="00B76D1B">
        <w:tc>
          <w:tcPr>
            <w:tcW w:w="1896" w:type="dxa"/>
            <w:vMerge/>
            <w:shd w:val="clear" w:color="auto" w:fill="auto"/>
          </w:tcPr>
          <w:p w14:paraId="10FF872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35F0A70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C458D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34A3B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1D8B13B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Mundo Natural y Social: </w:t>
            </w:r>
          </w:p>
          <w:p w14:paraId="4113EC37" w14:textId="6E2BEA54" w:rsidR="00B76D1B" w:rsidRPr="00DC49D0" w:rsidRDefault="00DC49D0" w:rsidP="00DC49D0">
            <w:pPr>
              <w:rPr>
                <w:sz w:val="24"/>
                <w:szCs w:val="24"/>
                <w:lang w:val="es-MX"/>
              </w:rPr>
            </w:pPr>
            <w:r w:rsidRPr="00DC49D0">
              <w:rPr>
                <w:sz w:val="24"/>
                <w:szCs w:val="24"/>
                <w:lang w:val="es-MX"/>
              </w:rPr>
              <w:t xml:space="preserve">Salgan de su casa y pídale a su hijo que observe y le diga el por qué podemos ver las cosas y si en la noche se puede hacer lo mismo. Pregúntele: ¿cómo sabemos que es de día o de noche?, ¿qué cosas podemos hacer en el día?, ¿se puede trabajar en la </w:t>
            </w:r>
            <w:r>
              <w:rPr>
                <w:sz w:val="24"/>
                <w:szCs w:val="24"/>
                <w:lang w:val="es-MX"/>
              </w:rPr>
              <w:t xml:space="preserve">noche?, ¿por qué?, ¿qué hacemos </w:t>
            </w:r>
            <w:r w:rsidRPr="00DC49D0">
              <w:rPr>
                <w:sz w:val="24"/>
                <w:szCs w:val="24"/>
                <w:lang w:val="es-MX"/>
              </w:rPr>
              <w:t>para poder trabajar en la noche?, ¿podemo</w:t>
            </w:r>
            <w:r>
              <w:rPr>
                <w:sz w:val="24"/>
                <w:szCs w:val="24"/>
                <w:lang w:val="es-MX"/>
              </w:rPr>
              <w:t xml:space="preserve">s ir a la escuela en la noche?, </w:t>
            </w:r>
            <w:r w:rsidRPr="00DC49D0">
              <w:rPr>
                <w:sz w:val="24"/>
                <w:szCs w:val="24"/>
                <w:lang w:val="es-MX"/>
              </w:rPr>
              <w:t>¿cómo le hacen los choferes de los camiones para ver en la no</w:t>
            </w:r>
            <w:r>
              <w:rPr>
                <w:sz w:val="24"/>
                <w:szCs w:val="24"/>
                <w:lang w:val="es-MX"/>
              </w:rPr>
              <w:t xml:space="preserve">che? </w:t>
            </w:r>
            <w:r w:rsidRPr="00DC49D0">
              <w:rPr>
                <w:sz w:val="24"/>
                <w:szCs w:val="24"/>
                <w:lang w:val="es-MX"/>
              </w:rPr>
              <w:t>Para concluir, pídale que le explique qu</w:t>
            </w:r>
            <w:r>
              <w:rPr>
                <w:sz w:val="24"/>
                <w:szCs w:val="24"/>
                <w:lang w:val="es-MX"/>
              </w:rPr>
              <w:t xml:space="preserve">é actividades puede hacer en el </w:t>
            </w:r>
            <w:r w:rsidRPr="00DC49D0">
              <w:rPr>
                <w:sz w:val="24"/>
                <w:szCs w:val="24"/>
                <w:lang w:val="es-MX"/>
              </w:rPr>
              <w:t>día y qué actividades en la noche.</w:t>
            </w:r>
          </w:p>
        </w:tc>
      </w:tr>
    </w:tbl>
    <w:p w14:paraId="7531302F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507C8E85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Jueves 22 abril </w:t>
            </w:r>
          </w:p>
        </w:tc>
        <w:tc>
          <w:tcPr>
            <w:tcW w:w="8961" w:type="dxa"/>
            <w:shd w:val="clear" w:color="auto" w:fill="auto"/>
          </w:tcPr>
          <w:p w14:paraId="1878A88F" w14:textId="5914DD55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Escucha con atención la explicación acerca del ciclo del agua, observa el video y comenta con sus palabras para intentar explicar. Luego realiza el ciclo del agua con acuarelas y papel.</w:t>
            </w: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lastRenderedPageBreak/>
        <w:t xml:space="preserve">Martes </w:t>
      </w:r>
    </w:p>
    <w:p w14:paraId="4F5F120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6E6DEE00" w14:textId="6F76BF5E" w:rsidR="00B76D1B" w:rsidRPr="006D2F22" w:rsidRDefault="005B40E9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Hoja de trabajo, colores, acuarelas, papel, computadora, cartel alusivo al tema.</w:t>
      </w:r>
    </w:p>
    <w:p w14:paraId="0A5069FE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49FEEFA4" w14:textId="0F1D6D35" w:rsidR="00B76D1B" w:rsidRPr="006D2F22" w:rsidRDefault="00B76D1B" w:rsidP="00B76D1B">
      <w:pPr>
        <w:rPr>
          <w:rFonts w:ascii="Arial" w:hAnsi="Arial" w:cs="Arial"/>
          <w:bCs/>
          <w:sz w:val="24"/>
          <w:szCs w:val="24"/>
        </w:rPr>
      </w:pPr>
    </w:p>
    <w:p w14:paraId="543C5386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6EB6F4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F55E93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F55E93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F55E93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F55E93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F55E93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F55E93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F55E93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F55E93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F55E93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F55E93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DESCRPCIÓN </w:t>
            </w:r>
          </w:p>
        </w:tc>
      </w:tr>
      <w:tr w:rsidR="00B76D1B" w:rsidRPr="006D2F22" w14:paraId="1F38511B" w14:textId="77777777" w:rsidTr="00F55E93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F55E93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F55E93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MIERCOLES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F55E93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F55E93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0B47AB" w14:textId="77777777" w:rsidR="00B76D1B" w:rsidRPr="006D2F22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lastRenderedPageBreak/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LEC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8050B"/>
    <w:rsid w:val="000976F9"/>
    <w:rsid w:val="001E07BC"/>
    <w:rsid w:val="002B5606"/>
    <w:rsid w:val="00326522"/>
    <w:rsid w:val="00394EFE"/>
    <w:rsid w:val="003A2F2C"/>
    <w:rsid w:val="003D72C1"/>
    <w:rsid w:val="00437224"/>
    <w:rsid w:val="004560DF"/>
    <w:rsid w:val="004946E6"/>
    <w:rsid w:val="004F73C9"/>
    <w:rsid w:val="00510395"/>
    <w:rsid w:val="00523851"/>
    <w:rsid w:val="005B40E9"/>
    <w:rsid w:val="006475ED"/>
    <w:rsid w:val="006D2F22"/>
    <w:rsid w:val="00715EE7"/>
    <w:rsid w:val="007C2142"/>
    <w:rsid w:val="007E1BEC"/>
    <w:rsid w:val="007F4385"/>
    <w:rsid w:val="008207D7"/>
    <w:rsid w:val="008259BA"/>
    <w:rsid w:val="008A7D92"/>
    <w:rsid w:val="008E2065"/>
    <w:rsid w:val="009D50B8"/>
    <w:rsid w:val="00A509B3"/>
    <w:rsid w:val="00A5635A"/>
    <w:rsid w:val="00B05BEC"/>
    <w:rsid w:val="00B76D1B"/>
    <w:rsid w:val="00BD1CD5"/>
    <w:rsid w:val="00BD3F0A"/>
    <w:rsid w:val="00BE0DD9"/>
    <w:rsid w:val="00CC6B8B"/>
    <w:rsid w:val="00DC49D0"/>
    <w:rsid w:val="00E023B4"/>
    <w:rsid w:val="00E45111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1798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2021-04-17T03:02:00Z</dcterms:created>
  <dcterms:modified xsi:type="dcterms:W3CDTF">2021-04-17T03:02:00Z</dcterms:modified>
</cp:coreProperties>
</file>