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EA10"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UNIDAD I</w:t>
      </w:r>
    </w:p>
    <w:p w14:paraId="42BA48FF"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14:paraId="3217ED48" w14:textId="77777777" w:rsidTr="00931444">
        <w:tc>
          <w:tcPr>
            <w:tcW w:w="8828" w:type="dxa"/>
            <w:gridSpan w:val="4"/>
          </w:tcPr>
          <w:p w14:paraId="7F8F28AA" w14:textId="77777777" w:rsidR="000901F0" w:rsidRDefault="000901F0" w:rsidP="00931444">
            <w:pPr>
              <w:jc w:val="center"/>
              <w:rPr>
                <w:lang w:val="es-ES"/>
              </w:rPr>
            </w:pPr>
            <w:r>
              <w:rPr>
                <w:lang w:val="es-ES"/>
              </w:rPr>
              <w:t>Trabajos escritos/evidencias</w:t>
            </w:r>
          </w:p>
        </w:tc>
      </w:tr>
      <w:tr w:rsidR="000901F0" w14:paraId="229B22F1" w14:textId="77777777" w:rsidTr="00931444">
        <w:tc>
          <w:tcPr>
            <w:tcW w:w="1471" w:type="dxa"/>
          </w:tcPr>
          <w:p w14:paraId="5AF6AFCE" w14:textId="1AEA8860" w:rsidR="000901F0" w:rsidRDefault="00A829E0" w:rsidP="00931444">
            <w:pPr>
              <w:jc w:val="both"/>
              <w:rPr>
                <w:lang w:val="es-ES"/>
              </w:rPr>
            </w:pPr>
            <w:r>
              <w:rPr>
                <w:lang w:val="es-ES"/>
              </w:rPr>
              <w:t>Competencia para evaluar</w:t>
            </w:r>
          </w:p>
        </w:tc>
        <w:tc>
          <w:tcPr>
            <w:tcW w:w="1471" w:type="dxa"/>
          </w:tcPr>
          <w:p w14:paraId="44C36B12" w14:textId="77777777" w:rsidR="000901F0" w:rsidRDefault="000901F0" w:rsidP="00931444">
            <w:pPr>
              <w:jc w:val="both"/>
              <w:rPr>
                <w:lang w:val="es-ES"/>
              </w:rPr>
            </w:pPr>
            <w:r>
              <w:rPr>
                <w:lang w:val="es-ES"/>
              </w:rPr>
              <w:t>Unidad de competencia a evaluar</w:t>
            </w:r>
          </w:p>
        </w:tc>
        <w:tc>
          <w:tcPr>
            <w:tcW w:w="2943" w:type="dxa"/>
          </w:tcPr>
          <w:p w14:paraId="17EF6756" w14:textId="77777777" w:rsidR="000901F0" w:rsidRDefault="000901F0" w:rsidP="00931444">
            <w:pPr>
              <w:jc w:val="both"/>
              <w:rPr>
                <w:lang w:val="es-ES"/>
              </w:rPr>
            </w:pPr>
            <w:r>
              <w:rPr>
                <w:lang w:val="es-ES"/>
              </w:rPr>
              <w:t>Criterios de calidad</w:t>
            </w:r>
          </w:p>
        </w:tc>
        <w:tc>
          <w:tcPr>
            <w:tcW w:w="2943" w:type="dxa"/>
          </w:tcPr>
          <w:p w14:paraId="565C00E5" w14:textId="77777777" w:rsidR="000901F0" w:rsidRDefault="000901F0" w:rsidP="00931444">
            <w:pPr>
              <w:jc w:val="both"/>
              <w:rPr>
                <w:lang w:val="es-ES"/>
              </w:rPr>
            </w:pPr>
            <w:r>
              <w:rPr>
                <w:lang w:val="es-ES"/>
              </w:rPr>
              <w:t>Puntuación</w:t>
            </w:r>
          </w:p>
        </w:tc>
      </w:tr>
      <w:tr w:rsidR="000901F0" w:rsidRPr="001D3D0B" w14:paraId="7C0CD43C" w14:textId="77777777" w:rsidTr="00931444">
        <w:tc>
          <w:tcPr>
            <w:tcW w:w="1471" w:type="dxa"/>
          </w:tcPr>
          <w:p w14:paraId="3498318C" w14:textId="77777777" w:rsidR="000901F0" w:rsidRDefault="000901F0" w:rsidP="00931444">
            <w:pPr>
              <w:jc w:val="both"/>
              <w:rPr>
                <w:lang w:val="es-ES"/>
              </w:rPr>
            </w:pPr>
          </w:p>
        </w:tc>
        <w:tc>
          <w:tcPr>
            <w:tcW w:w="1471" w:type="dxa"/>
          </w:tcPr>
          <w:p w14:paraId="4DB191F7" w14:textId="77777777" w:rsidR="000901F0" w:rsidRDefault="000901F0" w:rsidP="00931444">
            <w:pPr>
              <w:jc w:val="both"/>
              <w:rPr>
                <w:lang w:val="es-ES"/>
              </w:rPr>
            </w:pPr>
          </w:p>
        </w:tc>
        <w:tc>
          <w:tcPr>
            <w:tcW w:w="2943" w:type="dxa"/>
          </w:tcPr>
          <w:p w14:paraId="30397CDC" w14:textId="77777777" w:rsidR="000901F0" w:rsidRDefault="000901F0" w:rsidP="00931444">
            <w:pPr>
              <w:jc w:val="both"/>
              <w:rPr>
                <w:lang w:val="es-ES"/>
              </w:rPr>
            </w:pPr>
            <w:r>
              <w:rPr>
                <w:lang w:val="es-ES"/>
              </w:rPr>
              <w:t>1.Presentación</w:t>
            </w:r>
          </w:p>
          <w:p w14:paraId="2877CC61" w14:textId="77777777" w:rsidR="000901F0" w:rsidRDefault="000901F0" w:rsidP="00931444">
            <w:pPr>
              <w:jc w:val="both"/>
              <w:rPr>
                <w:lang w:val="es-ES"/>
              </w:rPr>
            </w:pPr>
            <w:r>
              <w:rPr>
                <w:lang w:val="es-ES"/>
              </w:rPr>
              <w:t>2.Dominio de contenidos específicos</w:t>
            </w:r>
          </w:p>
          <w:p w14:paraId="16E87185" w14:textId="77777777" w:rsidR="000901F0" w:rsidRDefault="000901F0" w:rsidP="00931444">
            <w:pPr>
              <w:jc w:val="both"/>
              <w:rPr>
                <w:lang w:val="es-ES"/>
              </w:rPr>
            </w:pPr>
            <w:r>
              <w:rPr>
                <w:lang w:val="es-ES"/>
              </w:rPr>
              <w:t>3.Expresión escrita</w:t>
            </w:r>
          </w:p>
          <w:p w14:paraId="6E57AB58" w14:textId="77777777" w:rsidR="000901F0" w:rsidRDefault="000901F0" w:rsidP="00931444">
            <w:pPr>
              <w:jc w:val="both"/>
              <w:rPr>
                <w:lang w:val="es-ES"/>
              </w:rPr>
            </w:pPr>
            <w:r>
              <w:rPr>
                <w:lang w:val="es-ES"/>
              </w:rPr>
              <w:t>4.Grestión de la información</w:t>
            </w:r>
          </w:p>
          <w:p w14:paraId="3455395E" w14:textId="77777777" w:rsidR="000901F0" w:rsidRDefault="000901F0" w:rsidP="00931444">
            <w:pPr>
              <w:jc w:val="both"/>
              <w:rPr>
                <w:lang w:val="es-ES"/>
              </w:rPr>
            </w:pPr>
          </w:p>
        </w:tc>
        <w:tc>
          <w:tcPr>
            <w:tcW w:w="2943" w:type="dxa"/>
          </w:tcPr>
          <w:p w14:paraId="4486A24A" w14:textId="77777777" w:rsidR="000901F0" w:rsidRDefault="000901F0" w:rsidP="00931444">
            <w:pPr>
              <w:jc w:val="both"/>
              <w:rPr>
                <w:lang w:val="es-ES"/>
              </w:rPr>
            </w:pPr>
          </w:p>
        </w:tc>
      </w:tr>
    </w:tbl>
    <w:p w14:paraId="01D24F4D" w14:textId="77777777"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2F9E1B41" w14:textId="77777777" w:rsidTr="00931444">
        <w:tc>
          <w:tcPr>
            <w:tcW w:w="8828" w:type="dxa"/>
            <w:gridSpan w:val="8"/>
          </w:tcPr>
          <w:p w14:paraId="7C38F1B8" w14:textId="77777777" w:rsidR="000901F0" w:rsidRDefault="000901F0" w:rsidP="00931444">
            <w:pPr>
              <w:jc w:val="center"/>
              <w:rPr>
                <w:lang w:val="es-ES"/>
              </w:rPr>
            </w:pPr>
            <w:r>
              <w:rPr>
                <w:lang w:val="es-ES"/>
              </w:rPr>
              <w:t>Trabajos escritos /evidencias</w:t>
            </w:r>
          </w:p>
        </w:tc>
      </w:tr>
      <w:tr w:rsidR="000901F0" w14:paraId="55C3B6BB" w14:textId="77777777" w:rsidTr="00931444">
        <w:trPr>
          <w:trHeight w:val="390"/>
        </w:trPr>
        <w:tc>
          <w:tcPr>
            <w:tcW w:w="846" w:type="dxa"/>
            <w:vMerge w:val="restart"/>
          </w:tcPr>
          <w:p w14:paraId="5F885D4F" w14:textId="77777777" w:rsidR="000901F0" w:rsidRPr="0043343C" w:rsidRDefault="000901F0" w:rsidP="00931444">
            <w:pPr>
              <w:jc w:val="center"/>
              <w:rPr>
                <w:rFonts w:ascii="Arial" w:hAnsi="Arial" w:cs="Arial"/>
                <w:sz w:val="16"/>
                <w:lang w:val="es-ES"/>
              </w:rPr>
            </w:pPr>
            <w:r w:rsidRPr="0043343C">
              <w:rPr>
                <w:rFonts w:ascii="Arial" w:hAnsi="Arial" w:cs="Arial"/>
                <w:sz w:val="16"/>
                <w:lang w:val="es-ES"/>
              </w:rPr>
              <w:t>Compe</w:t>
            </w:r>
          </w:p>
          <w:p w14:paraId="0D709198" w14:textId="77777777" w:rsidR="000901F0" w:rsidRPr="0043343C" w:rsidRDefault="000901F0" w:rsidP="00931444">
            <w:pPr>
              <w:jc w:val="center"/>
              <w:rPr>
                <w:rFonts w:ascii="Arial" w:hAnsi="Arial" w:cs="Arial"/>
                <w:lang w:val="es-ES"/>
              </w:rPr>
            </w:pPr>
            <w:r w:rsidRPr="0043343C">
              <w:rPr>
                <w:rFonts w:ascii="Arial" w:hAnsi="Arial" w:cs="Arial"/>
                <w:sz w:val="16"/>
                <w:lang w:val="es-ES"/>
              </w:rPr>
              <w:t>tencia</w:t>
            </w:r>
          </w:p>
        </w:tc>
        <w:tc>
          <w:tcPr>
            <w:tcW w:w="992" w:type="dxa"/>
            <w:vMerge w:val="restart"/>
          </w:tcPr>
          <w:p w14:paraId="328E2B4B" w14:textId="77777777" w:rsidR="000901F0" w:rsidRPr="0043343C" w:rsidRDefault="000901F0" w:rsidP="00931444">
            <w:pPr>
              <w:jc w:val="center"/>
              <w:rPr>
                <w:rFonts w:ascii="Arial" w:hAnsi="Arial" w:cs="Arial"/>
                <w:sz w:val="18"/>
                <w:lang w:val="es-ES"/>
              </w:rPr>
            </w:pPr>
            <w:r w:rsidRPr="0043343C">
              <w:rPr>
                <w:rFonts w:ascii="Arial" w:hAnsi="Arial" w:cs="Arial"/>
                <w:sz w:val="18"/>
                <w:lang w:val="es-ES"/>
              </w:rPr>
              <w:t>Unidad</w:t>
            </w:r>
          </w:p>
          <w:p w14:paraId="131FA322" w14:textId="77777777" w:rsidR="000901F0" w:rsidRPr="0043343C" w:rsidRDefault="000901F0" w:rsidP="00931444">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3FC1FC62" w14:textId="77777777" w:rsidR="000901F0" w:rsidRDefault="000901F0" w:rsidP="00931444">
            <w:pPr>
              <w:jc w:val="center"/>
              <w:rPr>
                <w:lang w:val="es-ES"/>
              </w:rPr>
            </w:pPr>
            <w:r w:rsidRPr="002172ED">
              <w:rPr>
                <w:sz w:val="20"/>
                <w:lang w:val="es-ES"/>
              </w:rPr>
              <w:t>Criterios de calidad</w:t>
            </w:r>
          </w:p>
        </w:tc>
        <w:tc>
          <w:tcPr>
            <w:tcW w:w="5856" w:type="dxa"/>
            <w:gridSpan w:val="5"/>
          </w:tcPr>
          <w:p w14:paraId="0FFC1BD0" w14:textId="77777777" w:rsidR="000901F0" w:rsidRDefault="000901F0" w:rsidP="00931444">
            <w:pPr>
              <w:jc w:val="center"/>
              <w:rPr>
                <w:lang w:val="es-ES"/>
              </w:rPr>
            </w:pPr>
            <w:r>
              <w:rPr>
                <w:lang w:val="es-ES"/>
              </w:rPr>
              <w:t>Nivel de logro</w:t>
            </w:r>
          </w:p>
        </w:tc>
      </w:tr>
      <w:tr w:rsidR="000901F0" w14:paraId="0894FCAF" w14:textId="77777777" w:rsidTr="00931444">
        <w:trPr>
          <w:trHeight w:val="390"/>
        </w:trPr>
        <w:tc>
          <w:tcPr>
            <w:tcW w:w="846" w:type="dxa"/>
            <w:vMerge/>
          </w:tcPr>
          <w:p w14:paraId="5045F84D" w14:textId="77777777" w:rsidR="000901F0" w:rsidRPr="0043343C" w:rsidRDefault="000901F0" w:rsidP="00931444">
            <w:pPr>
              <w:jc w:val="center"/>
              <w:rPr>
                <w:rFonts w:ascii="Arial" w:hAnsi="Arial" w:cs="Arial"/>
                <w:sz w:val="16"/>
                <w:lang w:val="es-ES"/>
              </w:rPr>
            </w:pPr>
          </w:p>
        </w:tc>
        <w:tc>
          <w:tcPr>
            <w:tcW w:w="992" w:type="dxa"/>
            <w:vMerge/>
          </w:tcPr>
          <w:p w14:paraId="2753900B" w14:textId="77777777" w:rsidR="000901F0" w:rsidRPr="0043343C" w:rsidRDefault="000901F0" w:rsidP="00931444">
            <w:pPr>
              <w:jc w:val="center"/>
              <w:rPr>
                <w:rFonts w:ascii="Arial" w:hAnsi="Arial" w:cs="Arial"/>
                <w:sz w:val="18"/>
                <w:lang w:val="es-ES"/>
              </w:rPr>
            </w:pPr>
          </w:p>
        </w:tc>
        <w:tc>
          <w:tcPr>
            <w:tcW w:w="1134" w:type="dxa"/>
            <w:vMerge/>
          </w:tcPr>
          <w:p w14:paraId="4BC9C951" w14:textId="77777777" w:rsidR="000901F0" w:rsidRPr="002172ED" w:rsidRDefault="000901F0" w:rsidP="00931444">
            <w:pPr>
              <w:jc w:val="center"/>
              <w:rPr>
                <w:sz w:val="20"/>
                <w:lang w:val="es-ES"/>
              </w:rPr>
            </w:pPr>
          </w:p>
        </w:tc>
        <w:tc>
          <w:tcPr>
            <w:tcW w:w="1559" w:type="dxa"/>
          </w:tcPr>
          <w:p w14:paraId="173D01AB" w14:textId="77777777" w:rsidR="000901F0" w:rsidRPr="0043343C" w:rsidRDefault="000901F0" w:rsidP="00931444">
            <w:pPr>
              <w:jc w:val="both"/>
              <w:rPr>
                <w:b/>
                <w:sz w:val="18"/>
                <w:szCs w:val="18"/>
                <w:lang w:val="es-ES"/>
              </w:rPr>
            </w:pPr>
            <w:r>
              <w:rPr>
                <w:b/>
                <w:sz w:val="18"/>
                <w:szCs w:val="18"/>
                <w:lang w:val="es-ES"/>
              </w:rPr>
              <w:t>Estratégico/ Competente</w:t>
            </w:r>
          </w:p>
          <w:p w14:paraId="1A75BD6A" w14:textId="77777777" w:rsidR="000901F0" w:rsidRDefault="000901F0" w:rsidP="00931444">
            <w:pPr>
              <w:jc w:val="center"/>
              <w:rPr>
                <w:lang w:val="es-ES"/>
              </w:rPr>
            </w:pPr>
          </w:p>
        </w:tc>
        <w:tc>
          <w:tcPr>
            <w:tcW w:w="1276" w:type="dxa"/>
          </w:tcPr>
          <w:p w14:paraId="31F03924" w14:textId="77777777" w:rsidR="000901F0" w:rsidRPr="0043343C" w:rsidRDefault="000901F0" w:rsidP="00931444">
            <w:pPr>
              <w:jc w:val="both"/>
              <w:rPr>
                <w:b/>
                <w:sz w:val="18"/>
                <w:szCs w:val="18"/>
                <w:lang w:val="es-ES"/>
              </w:rPr>
            </w:pPr>
            <w:r>
              <w:rPr>
                <w:b/>
                <w:sz w:val="18"/>
                <w:szCs w:val="18"/>
                <w:lang w:val="es-ES"/>
              </w:rPr>
              <w:t>Autónomo/ Satisfactorio</w:t>
            </w:r>
          </w:p>
          <w:p w14:paraId="67CCE54E" w14:textId="77777777" w:rsidR="000901F0" w:rsidRDefault="000901F0" w:rsidP="00931444">
            <w:pPr>
              <w:jc w:val="center"/>
              <w:rPr>
                <w:lang w:val="es-ES"/>
              </w:rPr>
            </w:pPr>
          </w:p>
        </w:tc>
        <w:tc>
          <w:tcPr>
            <w:tcW w:w="1276" w:type="dxa"/>
          </w:tcPr>
          <w:p w14:paraId="3A85C943" w14:textId="77777777" w:rsidR="000901F0" w:rsidRDefault="000901F0" w:rsidP="00931444">
            <w:pPr>
              <w:jc w:val="both"/>
              <w:rPr>
                <w:b/>
                <w:sz w:val="18"/>
                <w:szCs w:val="18"/>
                <w:lang w:val="es-ES"/>
              </w:rPr>
            </w:pPr>
            <w:r>
              <w:rPr>
                <w:b/>
                <w:sz w:val="18"/>
                <w:szCs w:val="18"/>
                <w:lang w:val="es-ES"/>
              </w:rPr>
              <w:t>Resolutivo/</w:t>
            </w:r>
          </w:p>
          <w:p w14:paraId="3986E6B5" w14:textId="77777777" w:rsidR="000901F0" w:rsidRPr="0043343C" w:rsidRDefault="000901F0" w:rsidP="00931444">
            <w:pPr>
              <w:jc w:val="both"/>
              <w:rPr>
                <w:b/>
                <w:sz w:val="18"/>
                <w:szCs w:val="18"/>
                <w:lang w:val="es-ES"/>
              </w:rPr>
            </w:pPr>
            <w:r>
              <w:rPr>
                <w:b/>
                <w:sz w:val="18"/>
                <w:szCs w:val="18"/>
                <w:lang w:val="es-ES"/>
              </w:rPr>
              <w:t>suficiente</w:t>
            </w:r>
          </w:p>
          <w:p w14:paraId="074D7FA8" w14:textId="77777777" w:rsidR="000901F0" w:rsidRDefault="000901F0" w:rsidP="00931444">
            <w:pPr>
              <w:jc w:val="center"/>
              <w:rPr>
                <w:lang w:val="es-ES"/>
              </w:rPr>
            </w:pPr>
          </w:p>
        </w:tc>
        <w:tc>
          <w:tcPr>
            <w:tcW w:w="1134" w:type="dxa"/>
          </w:tcPr>
          <w:p w14:paraId="4326F199" w14:textId="77777777" w:rsidR="000901F0" w:rsidRDefault="000901F0" w:rsidP="00931444">
            <w:pPr>
              <w:jc w:val="both"/>
              <w:rPr>
                <w:b/>
                <w:sz w:val="18"/>
                <w:szCs w:val="18"/>
                <w:lang w:val="es-ES"/>
              </w:rPr>
            </w:pPr>
            <w:r>
              <w:rPr>
                <w:b/>
                <w:sz w:val="18"/>
                <w:szCs w:val="18"/>
                <w:lang w:val="es-ES"/>
              </w:rPr>
              <w:t>Receptivo/</w:t>
            </w:r>
          </w:p>
          <w:p w14:paraId="480F62CF" w14:textId="77777777" w:rsidR="000901F0" w:rsidRPr="0043343C" w:rsidRDefault="000901F0" w:rsidP="00931444">
            <w:pPr>
              <w:jc w:val="both"/>
              <w:rPr>
                <w:b/>
                <w:sz w:val="18"/>
                <w:szCs w:val="18"/>
                <w:lang w:val="es-ES"/>
              </w:rPr>
            </w:pPr>
            <w:r>
              <w:rPr>
                <w:b/>
                <w:sz w:val="18"/>
                <w:szCs w:val="18"/>
                <w:lang w:val="es-ES"/>
              </w:rPr>
              <w:t>regular</w:t>
            </w:r>
          </w:p>
        </w:tc>
        <w:tc>
          <w:tcPr>
            <w:tcW w:w="611" w:type="dxa"/>
          </w:tcPr>
          <w:p w14:paraId="114E6C14" w14:textId="77777777" w:rsidR="000901F0" w:rsidRDefault="000901F0" w:rsidP="00931444">
            <w:pPr>
              <w:jc w:val="center"/>
              <w:rPr>
                <w:lang w:val="es-ES"/>
              </w:rPr>
            </w:pPr>
            <w:r w:rsidRPr="0043343C">
              <w:rPr>
                <w:sz w:val="16"/>
                <w:lang w:val="es-ES"/>
              </w:rPr>
              <w:t>Puntos</w:t>
            </w:r>
          </w:p>
        </w:tc>
      </w:tr>
      <w:tr w:rsidR="000901F0" w14:paraId="40A10096" w14:textId="77777777" w:rsidTr="00931444">
        <w:trPr>
          <w:trHeight w:val="1883"/>
        </w:trPr>
        <w:tc>
          <w:tcPr>
            <w:tcW w:w="846" w:type="dxa"/>
            <w:vMerge w:val="restart"/>
          </w:tcPr>
          <w:p w14:paraId="56AE68A4" w14:textId="77777777" w:rsidR="000901F0" w:rsidRDefault="000901F0" w:rsidP="00931444">
            <w:pPr>
              <w:jc w:val="both"/>
              <w:rPr>
                <w:lang w:val="es-ES"/>
              </w:rPr>
            </w:pPr>
          </w:p>
        </w:tc>
        <w:tc>
          <w:tcPr>
            <w:tcW w:w="992" w:type="dxa"/>
            <w:vMerge w:val="restart"/>
          </w:tcPr>
          <w:p w14:paraId="7BF135B7" w14:textId="77777777" w:rsidR="000901F0" w:rsidRDefault="000901F0" w:rsidP="00931444">
            <w:pPr>
              <w:jc w:val="both"/>
              <w:rPr>
                <w:lang w:val="es-ES"/>
              </w:rPr>
            </w:pPr>
          </w:p>
        </w:tc>
        <w:tc>
          <w:tcPr>
            <w:tcW w:w="1134" w:type="dxa"/>
          </w:tcPr>
          <w:p w14:paraId="6FA69B06" w14:textId="77777777" w:rsidR="000901F0" w:rsidRDefault="000901F0" w:rsidP="00931444">
            <w:pPr>
              <w:jc w:val="both"/>
              <w:rPr>
                <w:lang w:val="es-ES"/>
              </w:rPr>
            </w:pPr>
          </w:p>
          <w:p w14:paraId="65962499" w14:textId="77777777" w:rsidR="000901F0" w:rsidRDefault="000901F0" w:rsidP="00931444">
            <w:pPr>
              <w:jc w:val="both"/>
              <w:rPr>
                <w:lang w:val="es-ES"/>
              </w:rPr>
            </w:pPr>
          </w:p>
          <w:p w14:paraId="4C06DF51" w14:textId="77777777" w:rsidR="000901F0" w:rsidRDefault="000901F0" w:rsidP="00931444">
            <w:pPr>
              <w:jc w:val="both"/>
              <w:rPr>
                <w:lang w:val="es-ES"/>
              </w:rPr>
            </w:pPr>
            <w:r>
              <w:rPr>
                <w:lang w:val="es-ES"/>
              </w:rPr>
              <w:t>1.Presentación</w:t>
            </w:r>
          </w:p>
          <w:p w14:paraId="3EB2092F" w14:textId="77777777" w:rsidR="000901F0" w:rsidRDefault="000901F0" w:rsidP="00931444">
            <w:pPr>
              <w:jc w:val="both"/>
              <w:rPr>
                <w:lang w:val="es-ES"/>
              </w:rPr>
            </w:pPr>
          </w:p>
          <w:p w14:paraId="4F1712FC" w14:textId="77777777" w:rsidR="000901F0" w:rsidRDefault="000901F0" w:rsidP="00931444">
            <w:pPr>
              <w:jc w:val="both"/>
              <w:rPr>
                <w:lang w:val="es-ES"/>
              </w:rPr>
            </w:pPr>
          </w:p>
          <w:p w14:paraId="43402F41" w14:textId="77777777" w:rsidR="000901F0" w:rsidRDefault="000901F0" w:rsidP="00931444">
            <w:pPr>
              <w:jc w:val="both"/>
              <w:rPr>
                <w:lang w:val="es-ES"/>
              </w:rPr>
            </w:pPr>
          </w:p>
          <w:p w14:paraId="1061A510" w14:textId="77777777" w:rsidR="000901F0" w:rsidRDefault="000901F0" w:rsidP="00931444">
            <w:pPr>
              <w:jc w:val="both"/>
              <w:rPr>
                <w:lang w:val="es-ES"/>
              </w:rPr>
            </w:pPr>
          </w:p>
          <w:p w14:paraId="0D05FF21" w14:textId="77777777" w:rsidR="000901F0" w:rsidRDefault="000901F0" w:rsidP="00931444">
            <w:pPr>
              <w:jc w:val="both"/>
              <w:rPr>
                <w:lang w:val="es-ES"/>
              </w:rPr>
            </w:pPr>
          </w:p>
          <w:p w14:paraId="3A193DD3" w14:textId="77777777" w:rsidR="000901F0" w:rsidRDefault="000901F0" w:rsidP="00931444">
            <w:pPr>
              <w:jc w:val="both"/>
              <w:rPr>
                <w:lang w:val="es-ES"/>
              </w:rPr>
            </w:pPr>
          </w:p>
          <w:p w14:paraId="7565A143" w14:textId="77777777" w:rsidR="000901F0" w:rsidRDefault="000901F0" w:rsidP="00931444">
            <w:pPr>
              <w:jc w:val="both"/>
              <w:rPr>
                <w:lang w:val="es-ES"/>
              </w:rPr>
            </w:pPr>
          </w:p>
          <w:p w14:paraId="56E890D5" w14:textId="77777777" w:rsidR="000901F0" w:rsidRDefault="000901F0" w:rsidP="00931444">
            <w:pPr>
              <w:jc w:val="both"/>
              <w:rPr>
                <w:lang w:val="es-ES"/>
              </w:rPr>
            </w:pPr>
          </w:p>
          <w:p w14:paraId="33092135" w14:textId="77777777" w:rsidR="000901F0" w:rsidRDefault="000901F0" w:rsidP="00931444">
            <w:pPr>
              <w:jc w:val="both"/>
              <w:rPr>
                <w:lang w:val="es-ES"/>
              </w:rPr>
            </w:pPr>
          </w:p>
          <w:p w14:paraId="004BC254" w14:textId="77777777" w:rsidR="000901F0" w:rsidRDefault="000901F0" w:rsidP="00931444">
            <w:pPr>
              <w:jc w:val="both"/>
              <w:rPr>
                <w:lang w:val="es-ES"/>
              </w:rPr>
            </w:pPr>
          </w:p>
          <w:p w14:paraId="756ABC59" w14:textId="77777777" w:rsidR="000901F0" w:rsidRDefault="000901F0" w:rsidP="00931444">
            <w:pPr>
              <w:jc w:val="both"/>
              <w:rPr>
                <w:lang w:val="es-ES"/>
              </w:rPr>
            </w:pPr>
          </w:p>
          <w:p w14:paraId="1AC88624" w14:textId="77777777" w:rsidR="000901F0" w:rsidRDefault="000901F0" w:rsidP="00931444">
            <w:pPr>
              <w:jc w:val="both"/>
              <w:rPr>
                <w:lang w:val="es-ES"/>
              </w:rPr>
            </w:pPr>
          </w:p>
          <w:p w14:paraId="19CED2D8" w14:textId="77777777" w:rsidR="000901F0" w:rsidRDefault="000901F0" w:rsidP="00931444">
            <w:pPr>
              <w:jc w:val="both"/>
              <w:rPr>
                <w:lang w:val="es-ES"/>
              </w:rPr>
            </w:pPr>
          </w:p>
          <w:p w14:paraId="2E7B720D" w14:textId="77777777" w:rsidR="000901F0" w:rsidRDefault="000901F0" w:rsidP="00931444">
            <w:pPr>
              <w:jc w:val="both"/>
              <w:rPr>
                <w:lang w:val="es-ES"/>
              </w:rPr>
            </w:pPr>
          </w:p>
          <w:p w14:paraId="50D31E6F" w14:textId="77777777" w:rsidR="000901F0" w:rsidRDefault="000901F0" w:rsidP="00931444">
            <w:pPr>
              <w:jc w:val="both"/>
              <w:rPr>
                <w:lang w:val="es-ES"/>
              </w:rPr>
            </w:pPr>
          </w:p>
          <w:p w14:paraId="4E436DA0" w14:textId="77777777" w:rsidR="000901F0" w:rsidRDefault="000901F0" w:rsidP="00931444">
            <w:pPr>
              <w:jc w:val="both"/>
              <w:rPr>
                <w:lang w:val="es-ES"/>
              </w:rPr>
            </w:pPr>
          </w:p>
          <w:p w14:paraId="0BD18325" w14:textId="77777777" w:rsidR="000901F0" w:rsidRDefault="000901F0" w:rsidP="00931444">
            <w:pPr>
              <w:jc w:val="both"/>
              <w:rPr>
                <w:lang w:val="es-ES"/>
              </w:rPr>
            </w:pPr>
          </w:p>
          <w:p w14:paraId="7FA0EB1E" w14:textId="77777777" w:rsidR="000901F0" w:rsidRDefault="000901F0" w:rsidP="00931444">
            <w:pPr>
              <w:jc w:val="both"/>
              <w:rPr>
                <w:lang w:val="es-ES"/>
              </w:rPr>
            </w:pPr>
          </w:p>
          <w:p w14:paraId="5B68E571" w14:textId="77777777" w:rsidR="000901F0" w:rsidRDefault="000901F0" w:rsidP="00931444">
            <w:pPr>
              <w:jc w:val="both"/>
              <w:rPr>
                <w:lang w:val="es-ES"/>
              </w:rPr>
            </w:pPr>
          </w:p>
          <w:p w14:paraId="62371084" w14:textId="77777777" w:rsidR="000901F0" w:rsidRDefault="000901F0" w:rsidP="00931444">
            <w:pPr>
              <w:jc w:val="both"/>
              <w:rPr>
                <w:sz w:val="20"/>
                <w:lang w:val="es-ES"/>
              </w:rPr>
            </w:pPr>
          </w:p>
          <w:p w14:paraId="75818A71" w14:textId="77777777" w:rsidR="000901F0" w:rsidRPr="000F6E51" w:rsidRDefault="000901F0" w:rsidP="00931444">
            <w:pPr>
              <w:jc w:val="both"/>
              <w:rPr>
                <w:lang w:val="es-ES"/>
              </w:rPr>
            </w:pPr>
          </w:p>
        </w:tc>
        <w:tc>
          <w:tcPr>
            <w:tcW w:w="1559" w:type="dxa"/>
          </w:tcPr>
          <w:p w14:paraId="05A8FFE0" w14:textId="77777777" w:rsidR="000901F0" w:rsidRPr="00871363"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F6CDA5D"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4E01FF25"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DA614B8"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2775AE5D"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8AEDF41"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7B7A6A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B81B0B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965E221"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14A0F0E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D47348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2FB7BC25"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6B9B6D3"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0DA79F43"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72958250"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CB52102"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BC043EE"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9FB0B8E" w14:textId="7ADD578F" w:rsidR="000901F0" w:rsidRPr="00871363" w:rsidRDefault="00A829E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000901F0" w:rsidRPr="00871363">
              <w:rPr>
                <w:rFonts w:ascii="Arial" w:eastAsia="Times New Roman" w:hAnsi="Arial" w:cs="Arial"/>
                <w:sz w:val="18"/>
                <w:lang w:val="es-ES"/>
              </w:rPr>
              <w:t xml:space="preserve">    </w:t>
            </w:r>
          </w:p>
          <w:p w14:paraId="4EF7176F"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84AD6C9"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A1ED893"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3C676D79"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66DF8E46" w14:textId="77777777" w:rsidR="000901F0" w:rsidRPr="00525D39" w:rsidRDefault="000901F0" w:rsidP="00931444">
            <w:pPr>
              <w:jc w:val="both"/>
              <w:rPr>
                <w:sz w:val="18"/>
                <w:szCs w:val="18"/>
                <w:lang w:val="es-ES"/>
              </w:rPr>
            </w:pPr>
          </w:p>
        </w:tc>
        <w:tc>
          <w:tcPr>
            <w:tcW w:w="1276" w:type="dxa"/>
          </w:tcPr>
          <w:p w14:paraId="29621309" w14:textId="77777777"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281008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9FF41F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091AC2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1F85C90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A7D02CD"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8E171B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D3CA3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700EF2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9E28E58" w14:textId="4B715E3D" w:rsidR="000901F0" w:rsidRPr="002172ED" w:rsidRDefault="00A829E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000901F0" w:rsidRPr="002172ED">
              <w:rPr>
                <w:rFonts w:ascii="Arial" w:eastAsia="Times New Roman" w:hAnsi="Arial" w:cs="Arial"/>
                <w:sz w:val="18"/>
                <w:lang w:val="es-ES"/>
              </w:rPr>
              <w:t xml:space="preserve">    </w:t>
            </w:r>
          </w:p>
          <w:p w14:paraId="737B992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67AEC56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6D7093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2891077"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F4999B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59BF94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1BB5BCF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61EB907"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3AD19F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2C9B2BC" w14:textId="0D53A27E" w:rsidR="000901F0" w:rsidRPr="002172ED" w:rsidRDefault="00A829E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síntesis, así</w:t>
            </w:r>
            <w:r w:rsidR="000901F0" w:rsidRPr="002172ED">
              <w:rPr>
                <w:rFonts w:ascii="Arial" w:eastAsia="Times New Roman" w:hAnsi="Arial" w:cs="Arial"/>
                <w:sz w:val="18"/>
                <w:lang w:val="es-ES"/>
              </w:rPr>
              <w:t xml:space="preserve">    </w:t>
            </w:r>
          </w:p>
          <w:p w14:paraId="2EDA8AE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10F60AA"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15FC1BB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3BF4F8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D5A11E1" w14:textId="77777777" w:rsidR="000901F0" w:rsidRPr="00525D39" w:rsidRDefault="000901F0" w:rsidP="00931444">
            <w:pPr>
              <w:jc w:val="both"/>
              <w:rPr>
                <w:sz w:val="18"/>
                <w:szCs w:val="18"/>
                <w:lang w:val="es-ES"/>
              </w:rPr>
            </w:pPr>
          </w:p>
        </w:tc>
        <w:tc>
          <w:tcPr>
            <w:tcW w:w="1276" w:type="dxa"/>
          </w:tcPr>
          <w:p w14:paraId="636CD4E7" w14:textId="77777777"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1309EE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214CB67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701F0EB"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084257D"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9EF62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55592B9"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EEAC6A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3FD2FF68"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1C9D086F" w14:textId="1FF5D964"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00A829E0"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4F59410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2E204D9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84D352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34FC115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45316AEE"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3DFF4C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1BDE7E9"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D768DEB"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82F33A9"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15DD9238"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03F2E2E"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2DB919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7C6E64CA"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21D8608"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31ABA312" w14:textId="77777777" w:rsidR="000901F0" w:rsidRPr="00525D39" w:rsidRDefault="000901F0" w:rsidP="00931444">
            <w:pPr>
              <w:jc w:val="both"/>
              <w:rPr>
                <w:sz w:val="18"/>
                <w:szCs w:val="18"/>
                <w:lang w:val="es-ES"/>
              </w:rPr>
            </w:pPr>
          </w:p>
        </w:tc>
        <w:tc>
          <w:tcPr>
            <w:tcW w:w="1134" w:type="dxa"/>
          </w:tcPr>
          <w:p w14:paraId="209BABEE" w14:textId="77777777"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0F1F7A6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45A7194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3680C508" w14:textId="1295ABCF" w:rsidR="000901F0" w:rsidRPr="002172ED" w:rsidRDefault="00A829E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fracturación</w:t>
            </w:r>
          </w:p>
          <w:p w14:paraId="05138566" w14:textId="3B9A8D5D" w:rsidR="000901F0" w:rsidRPr="002172ED" w:rsidRDefault="00A829E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no</w:t>
            </w:r>
            <w:r w:rsidR="000901F0" w:rsidRPr="002172ED">
              <w:rPr>
                <w:rFonts w:ascii="Arial" w:eastAsia="Times New Roman" w:hAnsi="Arial" w:cs="Arial"/>
                <w:sz w:val="18"/>
                <w:lang w:val="es-ES"/>
              </w:rPr>
              <w:t xml:space="preserve">    se    domina    </w:t>
            </w:r>
          </w:p>
          <w:p w14:paraId="58F14417"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ACDFC6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B57B66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3EFE85B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55C523C"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1CBADB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DD3871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6F1654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65C6438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0218A45A"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665C72C"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996987D"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164B20A" w14:textId="77777777" w:rsidR="000901F0" w:rsidRPr="00525D39" w:rsidRDefault="000901F0" w:rsidP="00931444">
            <w:pPr>
              <w:shd w:val="clear" w:color="auto" w:fill="FFFFFF"/>
              <w:rPr>
                <w:sz w:val="18"/>
                <w:szCs w:val="18"/>
                <w:lang w:val="es-ES"/>
              </w:rPr>
            </w:pPr>
          </w:p>
        </w:tc>
        <w:tc>
          <w:tcPr>
            <w:tcW w:w="611" w:type="dxa"/>
            <w:vMerge w:val="restart"/>
          </w:tcPr>
          <w:p w14:paraId="3F0F14E2" w14:textId="77777777" w:rsidR="000901F0" w:rsidRDefault="000901F0" w:rsidP="00931444">
            <w:pPr>
              <w:jc w:val="both"/>
              <w:rPr>
                <w:lang w:val="es-ES"/>
              </w:rPr>
            </w:pPr>
          </w:p>
        </w:tc>
      </w:tr>
      <w:tr w:rsidR="000901F0" w:rsidRPr="001631D1" w14:paraId="745D1172" w14:textId="77777777" w:rsidTr="00931444">
        <w:trPr>
          <w:trHeight w:val="1670"/>
        </w:trPr>
        <w:tc>
          <w:tcPr>
            <w:tcW w:w="846" w:type="dxa"/>
            <w:vMerge/>
          </w:tcPr>
          <w:p w14:paraId="7BA05633" w14:textId="77777777" w:rsidR="000901F0" w:rsidRDefault="000901F0" w:rsidP="00931444">
            <w:pPr>
              <w:jc w:val="both"/>
              <w:rPr>
                <w:lang w:val="es-ES"/>
              </w:rPr>
            </w:pPr>
          </w:p>
        </w:tc>
        <w:tc>
          <w:tcPr>
            <w:tcW w:w="992" w:type="dxa"/>
            <w:vMerge/>
          </w:tcPr>
          <w:p w14:paraId="5117EF51" w14:textId="77777777" w:rsidR="000901F0" w:rsidRDefault="000901F0" w:rsidP="00931444">
            <w:pPr>
              <w:jc w:val="both"/>
              <w:rPr>
                <w:lang w:val="es-ES"/>
              </w:rPr>
            </w:pPr>
          </w:p>
        </w:tc>
        <w:tc>
          <w:tcPr>
            <w:tcW w:w="1134" w:type="dxa"/>
          </w:tcPr>
          <w:p w14:paraId="1E44DBF5" w14:textId="77777777" w:rsidR="000901F0" w:rsidRPr="002172ED" w:rsidRDefault="000901F0" w:rsidP="00931444">
            <w:pPr>
              <w:jc w:val="both"/>
              <w:rPr>
                <w:sz w:val="20"/>
                <w:lang w:val="es-ES"/>
              </w:rPr>
            </w:pPr>
            <w:r w:rsidRPr="002172ED">
              <w:rPr>
                <w:sz w:val="20"/>
                <w:lang w:val="es-ES"/>
              </w:rPr>
              <w:t>2.Dominio de contenidos específicos</w:t>
            </w:r>
          </w:p>
          <w:p w14:paraId="52B6FE33" w14:textId="77777777" w:rsidR="000901F0" w:rsidRDefault="000901F0" w:rsidP="00931444">
            <w:pPr>
              <w:jc w:val="both"/>
              <w:rPr>
                <w:sz w:val="20"/>
                <w:lang w:val="es-ES"/>
              </w:rPr>
            </w:pPr>
          </w:p>
          <w:p w14:paraId="5142CD35" w14:textId="77777777" w:rsidR="000901F0" w:rsidRDefault="000901F0" w:rsidP="00931444">
            <w:pPr>
              <w:jc w:val="both"/>
              <w:rPr>
                <w:sz w:val="20"/>
                <w:lang w:val="es-ES"/>
              </w:rPr>
            </w:pPr>
          </w:p>
          <w:p w14:paraId="0AC74C90" w14:textId="77777777" w:rsidR="000901F0" w:rsidRDefault="000901F0" w:rsidP="00931444">
            <w:pPr>
              <w:jc w:val="both"/>
              <w:rPr>
                <w:lang w:val="es-ES"/>
              </w:rPr>
            </w:pPr>
          </w:p>
        </w:tc>
        <w:tc>
          <w:tcPr>
            <w:tcW w:w="1559" w:type="dxa"/>
          </w:tcPr>
          <w:p w14:paraId="1AD0EFC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C8B795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DBBB6F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55679EF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34B27A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53D000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0377FB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C2A5DA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0588E6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05C46D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F1545F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E2B1676"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6098A01"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70019B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59E8252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9E70E2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015FF9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6FA8059" w14:textId="3579AE8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231A96F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4E1F851C" w14:textId="605E828D"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cimientos</w:t>
            </w:r>
            <w:r w:rsidR="000901F0" w:rsidRPr="00B8372B">
              <w:rPr>
                <w:rFonts w:ascii="Arial" w:eastAsia="Times New Roman" w:hAnsi="Arial" w:cs="Arial"/>
                <w:sz w:val="18"/>
                <w:lang w:val="es-ES"/>
              </w:rPr>
              <w:t xml:space="preserve">    de    </w:t>
            </w:r>
          </w:p>
          <w:p w14:paraId="2A42602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6FC85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E652AA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A218D2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431C8A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4EB3EDB" w14:textId="74F35DA3"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close</w:t>
            </w:r>
          </w:p>
          <w:p w14:paraId="1FD71407" w14:textId="77777777" w:rsidR="000901F0" w:rsidRPr="00B8372B" w:rsidRDefault="000901F0" w:rsidP="00931444">
            <w:pPr>
              <w:jc w:val="both"/>
              <w:rPr>
                <w:sz w:val="18"/>
                <w:szCs w:val="18"/>
                <w:lang w:val="es-ES"/>
              </w:rPr>
            </w:pPr>
          </w:p>
        </w:tc>
        <w:tc>
          <w:tcPr>
            <w:tcW w:w="1276" w:type="dxa"/>
          </w:tcPr>
          <w:p w14:paraId="19281A6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28A7ED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30131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7D59E45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C99251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A317ED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77DAAAB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1AD4B87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DB5F39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784DD3F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CC8D5D6" w14:textId="77777777" w:rsidR="000901F0" w:rsidRPr="00B8372B" w:rsidRDefault="000901F0" w:rsidP="0093144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FC0546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071B45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520B37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292B79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19A45B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671753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09AAA303" w14:textId="71411192"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relevantes, de</w:t>
            </w:r>
            <w:r w:rsidR="000901F0" w:rsidRPr="00B8372B">
              <w:rPr>
                <w:rFonts w:ascii="Arial" w:eastAsia="Times New Roman" w:hAnsi="Arial" w:cs="Arial"/>
                <w:sz w:val="18"/>
                <w:lang w:val="es-ES"/>
              </w:rPr>
              <w:t xml:space="preserve">    </w:t>
            </w:r>
          </w:p>
          <w:p w14:paraId="723C705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3AFD4E4" w14:textId="6F9005F6"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5B86E35A" w14:textId="092C304A"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00A829E0" w:rsidRPr="00B8372B">
              <w:rPr>
                <w:rFonts w:ascii="Arial" w:eastAsia="Times New Roman" w:hAnsi="Arial" w:cs="Arial"/>
                <w:sz w:val="18"/>
                <w:lang w:val="es-ES"/>
              </w:rPr>
              <w:t>cimientos</w:t>
            </w:r>
            <w:r w:rsidRPr="00B8372B">
              <w:rPr>
                <w:rFonts w:ascii="Arial" w:eastAsia="Times New Roman" w:hAnsi="Arial" w:cs="Arial"/>
                <w:sz w:val="18"/>
                <w:lang w:val="es-ES"/>
              </w:rPr>
              <w:t xml:space="preserve">    de    </w:t>
            </w:r>
          </w:p>
          <w:p w14:paraId="60CCDA3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DDB9C96" w14:textId="07BE3322"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miasmas</w:t>
            </w:r>
          </w:p>
          <w:p w14:paraId="5D12F9F6" w14:textId="77777777" w:rsidR="000901F0" w:rsidRPr="00B8372B" w:rsidRDefault="000901F0" w:rsidP="00931444">
            <w:pPr>
              <w:jc w:val="both"/>
              <w:rPr>
                <w:sz w:val="18"/>
                <w:szCs w:val="18"/>
                <w:lang w:val="es-ES"/>
              </w:rPr>
            </w:pPr>
          </w:p>
        </w:tc>
        <w:tc>
          <w:tcPr>
            <w:tcW w:w="1276" w:type="dxa"/>
          </w:tcPr>
          <w:p w14:paraId="3C0C398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C0867E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987040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BB244B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10378A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D38536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34E504E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0FA6511"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10411C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42A8F2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FC39EA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EAAE07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3C72D14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BD3A800" w14:textId="25DEA144"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ideas, pero</w:t>
            </w:r>
            <w:r w:rsidR="000901F0" w:rsidRPr="00B8372B">
              <w:rPr>
                <w:rFonts w:ascii="Arial" w:eastAsia="Times New Roman" w:hAnsi="Arial" w:cs="Arial"/>
                <w:sz w:val="18"/>
                <w:lang w:val="es-ES"/>
              </w:rPr>
              <w:t xml:space="preserve">    se    </w:t>
            </w:r>
          </w:p>
          <w:p w14:paraId="21E0D09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8AFA48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54776D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71A68E2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1DA8B15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6BA8D0A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6590296" w14:textId="51D432F7"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relevantes, de</w:t>
            </w:r>
            <w:r w:rsidR="000901F0" w:rsidRPr="00B8372B">
              <w:rPr>
                <w:rFonts w:ascii="Arial" w:eastAsia="Times New Roman" w:hAnsi="Arial" w:cs="Arial"/>
                <w:sz w:val="18"/>
                <w:lang w:val="es-ES"/>
              </w:rPr>
              <w:t xml:space="preserve">    </w:t>
            </w:r>
          </w:p>
          <w:p w14:paraId="5FC51A9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79B0F58" w14:textId="2AAF75D8"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02A864A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12B4C8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5232D9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7199995A" w14:textId="77777777" w:rsidR="000901F0" w:rsidRPr="00B8372B" w:rsidRDefault="000901F0" w:rsidP="00931444">
            <w:pPr>
              <w:shd w:val="clear" w:color="auto" w:fill="FFFFFF"/>
              <w:rPr>
                <w:sz w:val="18"/>
                <w:szCs w:val="18"/>
                <w:lang w:val="es-ES"/>
              </w:rPr>
            </w:pPr>
          </w:p>
        </w:tc>
        <w:tc>
          <w:tcPr>
            <w:tcW w:w="1134" w:type="dxa"/>
          </w:tcPr>
          <w:p w14:paraId="2C9D102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082593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43A4E4F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7F1106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6101BF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30E6C1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B55642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05F0160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668A70B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813430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5FFF50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7680D4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3DD2EAD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F87DF7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A95D71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16A546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735617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65E8EED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341F9B6D" w14:textId="6A90ACD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relevantes, de</w:t>
            </w:r>
            <w:r w:rsidR="000901F0" w:rsidRPr="00B8372B">
              <w:rPr>
                <w:rFonts w:ascii="Arial" w:eastAsia="Times New Roman" w:hAnsi="Arial" w:cs="Arial"/>
                <w:sz w:val="18"/>
                <w:lang w:val="es-ES"/>
              </w:rPr>
              <w:t xml:space="preserve">    </w:t>
            </w:r>
          </w:p>
          <w:p w14:paraId="3B9A7EF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1057F75" w14:textId="4963D10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3AF7680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05F653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6BA7BB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B291709" w14:textId="77777777" w:rsidR="000901F0" w:rsidRPr="00CB68C0" w:rsidRDefault="000901F0" w:rsidP="00931444">
            <w:pPr>
              <w:shd w:val="clear" w:color="auto" w:fill="FFFFFF"/>
              <w:rPr>
                <w:rFonts w:ascii="Arial" w:eastAsia="Times New Roman" w:hAnsi="Arial" w:cs="Arial"/>
                <w:sz w:val="18"/>
                <w:lang w:val="es-ES"/>
              </w:rPr>
            </w:pPr>
          </w:p>
          <w:p w14:paraId="5265A243" w14:textId="77777777" w:rsidR="000901F0" w:rsidRPr="00B8372B" w:rsidRDefault="000901F0" w:rsidP="00931444">
            <w:pPr>
              <w:jc w:val="both"/>
              <w:rPr>
                <w:sz w:val="18"/>
                <w:szCs w:val="18"/>
                <w:lang w:val="es-ES"/>
              </w:rPr>
            </w:pPr>
          </w:p>
        </w:tc>
        <w:tc>
          <w:tcPr>
            <w:tcW w:w="611" w:type="dxa"/>
            <w:vMerge/>
          </w:tcPr>
          <w:p w14:paraId="200ED70F" w14:textId="77777777" w:rsidR="000901F0" w:rsidRPr="00837495" w:rsidRDefault="000901F0" w:rsidP="00931444">
            <w:pPr>
              <w:jc w:val="both"/>
              <w:rPr>
                <w:sz w:val="18"/>
                <w:lang w:val="es-ES"/>
              </w:rPr>
            </w:pPr>
          </w:p>
        </w:tc>
      </w:tr>
      <w:tr w:rsidR="000901F0" w:rsidRPr="001631D1" w14:paraId="5EC53C85" w14:textId="77777777" w:rsidTr="00931444">
        <w:trPr>
          <w:trHeight w:val="1670"/>
        </w:trPr>
        <w:tc>
          <w:tcPr>
            <w:tcW w:w="846" w:type="dxa"/>
            <w:vMerge/>
          </w:tcPr>
          <w:p w14:paraId="317328B1" w14:textId="77777777" w:rsidR="000901F0" w:rsidRDefault="000901F0" w:rsidP="00931444">
            <w:pPr>
              <w:jc w:val="both"/>
              <w:rPr>
                <w:lang w:val="es-ES"/>
              </w:rPr>
            </w:pPr>
          </w:p>
        </w:tc>
        <w:tc>
          <w:tcPr>
            <w:tcW w:w="992" w:type="dxa"/>
            <w:vMerge/>
          </w:tcPr>
          <w:p w14:paraId="29ECE5E5" w14:textId="77777777" w:rsidR="000901F0" w:rsidRDefault="000901F0" w:rsidP="00931444">
            <w:pPr>
              <w:jc w:val="both"/>
              <w:rPr>
                <w:lang w:val="es-ES"/>
              </w:rPr>
            </w:pPr>
          </w:p>
        </w:tc>
        <w:tc>
          <w:tcPr>
            <w:tcW w:w="1134" w:type="dxa"/>
          </w:tcPr>
          <w:p w14:paraId="003C42A2" w14:textId="77777777" w:rsidR="000901F0" w:rsidRDefault="000901F0" w:rsidP="00931444">
            <w:pPr>
              <w:jc w:val="both"/>
              <w:rPr>
                <w:lang w:val="es-ES"/>
              </w:rPr>
            </w:pPr>
          </w:p>
          <w:p w14:paraId="22D4FC6C" w14:textId="77777777" w:rsidR="000901F0" w:rsidRPr="002172ED" w:rsidRDefault="000901F0" w:rsidP="00931444">
            <w:pPr>
              <w:jc w:val="both"/>
              <w:rPr>
                <w:sz w:val="20"/>
                <w:lang w:val="es-ES"/>
              </w:rPr>
            </w:pPr>
            <w:r w:rsidRPr="002172ED">
              <w:rPr>
                <w:sz w:val="20"/>
                <w:lang w:val="es-ES"/>
              </w:rPr>
              <w:t>3.Expresión escrita</w:t>
            </w:r>
          </w:p>
          <w:p w14:paraId="5FE47E38" w14:textId="77777777" w:rsidR="000901F0" w:rsidRDefault="000901F0" w:rsidP="00931444">
            <w:pPr>
              <w:jc w:val="both"/>
              <w:rPr>
                <w:sz w:val="20"/>
                <w:lang w:val="es-ES"/>
              </w:rPr>
            </w:pPr>
          </w:p>
          <w:p w14:paraId="5BCB2167" w14:textId="77777777" w:rsidR="000901F0" w:rsidRPr="0043343C" w:rsidRDefault="000901F0" w:rsidP="00931444">
            <w:pPr>
              <w:rPr>
                <w:lang w:val="es-ES"/>
              </w:rPr>
            </w:pPr>
          </w:p>
        </w:tc>
        <w:tc>
          <w:tcPr>
            <w:tcW w:w="1559" w:type="dxa"/>
          </w:tcPr>
          <w:p w14:paraId="1ACD5E5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3A7DA2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9683798"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E29BBF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21D460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8145D1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043764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71D3A2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774C4155" w14:textId="1C90B488"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origen</w:t>
            </w:r>
          </w:p>
          <w:p w14:paraId="4373425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37C4727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66768C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82AE98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14D3D4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B349BD7" w14:textId="50C6BA9A"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sin</w:t>
            </w:r>
            <w:r w:rsidR="000901F0" w:rsidRPr="00B8372B">
              <w:rPr>
                <w:rFonts w:ascii="Arial" w:eastAsia="Times New Roman" w:hAnsi="Arial" w:cs="Arial"/>
                <w:sz w:val="18"/>
                <w:lang w:val="es-ES"/>
              </w:rPr>
              <w:t xml:space="preserve">    </w:t>
            </w:r>
          </w:p>
          <w:p w14:paraId="2C4B792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66736BF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501AF4E" w14:textId="732841FE"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r w:rsidR="00A829E0" w:rsidRPr="00CB68C0">
              <w:rPr>
                <w:rFonts w:ascii="Arial" w:eastAsia="Times New Roman" w:hAnsi="Arial" w:cs="Arial"/>
                <w:sz w:val="18"/>
                <w:lang w:val="es-ES"/>
              </w:rPr>
              <w:t>cien    teóricos</w:t>
            </w:r>
            <w:r w:rsidRPr="00CB68C0">
              <w:rPr>
                <w:rFonts w:ascii="Arial" w:eastAsia="Times New Roman" w:hAnsi="Arial" w:cs="Arial"/>
                <w:sz w:val="18"/>
                <w:lang w:val="es-ES"/>
              </w:rPr>
              <w:t xml:space="preserve">    y    </w:t>
            </w:r>
          </w:p>
          <w:p w14:paraId="5CAF359A"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8A82EEF" w14:textId="77777777" w:rsidR="000901F0" w:rsidRPr="00B8372B" w:rsidRDefault="000901F0" w:rsidP="00931444">
            <w:pPr>
              <w:jc w:val="both"/>
              <w:rPr>
                <w:sz w:val="18"/>
                <w:szCs w:val="18"/>
                <w:lang w:val="es-ES"/>
              </w:rPr>
            </w:pPr>
          </w:p>
        </w:tc>
        <w:tc>
          <w:tcPr>
            <w:tcW w:w="1276" w:type="dxa"/>
          </w:tcPr>
          <w:p w14:paraId="771D666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DEF817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846CE0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3F59EE6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81BD0C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E25BA6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86C3C1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B4AD757" w14:textId="6D11DD84"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sidR="00A829E0" w:rsidRPr="00B8372B">
              <w:rPr>
                <w:rFonts w:ascii="Arial" w:eastAsia="Times New Roman" w:hAnsi="Arial" w:cs="Arial"/>
                <w:sz w:val="18"/>
                <w:lang w:val="es-ES"/>
              </w:rPr>
              <w:t>hace</w:t>
            </w:r>
          </w:p>
          <w:p w14:paraId="2133DDE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DD5A53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82FF9D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13904BD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1B9C9A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14:paraId="6F78CF2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8AFBE59" w14:textId="22D9EB65"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sin</w:t>
            </w:r>
            <w:r w:rsidR="000901F0" w:rsidRPr="00B8372B">
              <w:rPr>
                <w:rFonts w:ascii="Arial" w:eastAsia="Times New Roman" w:hAnsi="Arial" w:cs="Arial"/>
                <w:sz w:val="18"/>
                <w:lang w:val="es-ES"/>
              </w:rPr>
              <w:t xml:space="preserve">    </w:t>
            </w:r>
          </w:p>
          <w:p w14:paraId="5926123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49545B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DA105E8" w14:textId="0A050DDF"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00A829E0" w:rsidRPr="00B8372B">
              <w:rPr>
                <w:rFonts w:ascii="Arial" w:eastAsia="Times New Roman" w:hAnsi="Arial" w:cs="Arial"/>
                <w:sz w:val="18"/>
                <w:lang w:val="es-ES"/>
              </w:rPr>
              <w:t>cien    teóricos</w:t>
            </w:r>
            <w:r w:rsidRPr="00B8372B">
              <w:rPr>
                <w:rFonts w:ascii="Arial" w:eastAsia="Times New Roman" w:hAnsi="Arial" w:cs="Arial"/>
                <w:sz w:val="18"/>
                <w:lang w:val="es-ES"/>
              </w:rPr>
              <w:t xml:space="preserve">    y    </w:t>
            </w:r>
          </w:p>
          <w:p w14:paraId="756C4921"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563E6B80" w14:textId="77777777" w:rsidR="000901F0" w:rsidRPr="00B8372B" w:rsidRDefault="000901F0" w:rsidP="00931444">
            <w:pPr>
              <w:jc w:val="both"/>
              <w:rPr>
                <w:sz w:val="18"/>
                <w:szCs w:val="18"/>
                <w:lang w:val="es-ES"/>
              </w:rPr>
            </w:pPr>
          </w:p>
        </w:tc>
        <w:tc>
          <w:tcPr>
            <w:tcW w:w="1276" w:type="dxa"/>
          </w:tcPr>
          <w:p w14:paraId="33AEF8B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A88A84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7AC61D1"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B31675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1565B5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8FAA6D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62DF73B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167767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37BF04" w14:textId="1F99BFF0"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origínale</w:t>
            </w:r>
          </w:p>
          <w:p w14:paraId="1AA7E0D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56A1AA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8E7F5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14:paraId="6FB82FA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8090DF6" w14:textId="595B0F74"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sin</w:t>
            </w:r>
            <w:r w:rsidR="000901F0" w:rsidRPr="00B8372B">
              <w:rPr>
                <w:rFonts w:ascii="Arial" w:eastAsia="Times New Roman" w:hAnsi="Arial" w:cs="Arial"/>
                <w:sz w:val="18"/>
                <w:lang w:val="es-ES"/>
              </w:rPr>
              <w:t xml:space="preserve">    </w:t>
            </w:r>
          </w:p>
          <w:p w14:paraId="5E69463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7B8BB5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54F824B7" w14:textId="0898214B"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fundamenta</w:t>
            </w:r>
            <w:r w:rsidR="000901F0" w:rsidRPr="00B8372B">
              <w:rPr>
                <w:rFonts w:ascii="Arial" w:eastAsia="Times New Roman" w:hAnsi="Arial" w:cs="Arial"/>
                <w:sz w:val="18"/>
              </w:rPr>
              <w:t xml:space="preserve">    </w:t>
            </w:r>
          </w:p>
          <w:p w14:paraId="4EA56316" w14:textId="31DBE644"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Terica</w:t>
            </w:r>
            <w:r w:rsidR="000901F0" w:rsidRPr="00B8372B">
              <w:rPr>
                <w:rFonts w:ascii="Arial" w:eastAsia="Times New Roman" w:hAnsi="Arial" w:cs="Arial"/>
                <w:sz w:val="18"/>
              </w:rPr>
              <w:t xml:space="preserve">    y    </w:t>
            </w:r>
          </w:p>
          <w:p w14:paraId="39D71E55" w14:textId="354D793C"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methodological</w:t>
            </w:r>
            <w:r w:rsidR="000901F0" w:rsidRPr="00B8372B">
              <w:rPr>
                <w:rFonts w:ascii="Arial" w:eastAsia="Times New Roman" w:hAnsi="Arial" w:cs="Arial"/>
                <w:sz w:val="18"/>
              </w:rPr>
              <w:t xml:space="preserve">. </w:t>
            </w:r>
          </w:p>
          <w:p w14:paraId="0CB36678" w14:textId="77777777" w:rsidR="000901F0" w:rsidRPr="00B8372B" w:rsidRDefault="000901F0" w:rsidP="00931444">
            <w:pPr>
              <w:jc w:val="both"/>
              <w:rPr>
                <w:sz w:val="18"/>
                <w:szCs w:val="18"/>
                <w:lang w:val="es-ES"/>
              </w:rPr>
            </w:pPr>
          </w:p>
        </w:tc>
        <w:tc>
          <w:tcPr>
            <w:tcW w:w="1134" w:type="dxa"/>
          </w:tcPr>
          <w:p w14:paraId="596EB6E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76C77D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673D5EF8" w14:textId="41F74FC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creatividad, no</w:t>
            </w:r>
            <w:r w:rsidR="000901F0" w:rsidRPr="00B8372B">
              <w:rPr>
                <w:rFonts w:ascii="Arial" w:eastAsia="Times New Roman" w:hAnsi="Arial" w:cs="Arial"/>
                <w:sz w:val="18"/>
                <w:lang w:val="es-ES"/>
              </w:rPr>
              <w:t xml:space="preserve">    </w:t>
            </w:r>
          </w:p>
          <w:p w14:paraId="38714C5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6D89EC2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F34C857" w14:textId="54B8BD29"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r w:rsidR="00A829E0" w:rsidRPr="00B8372B">
              <w:rPr>
                <w:rFonts w:ascii="Arial" w:eastAsia="Times New Roman" w:hAnsi="Arial" w:cs="Arial"/>
                <w:sz w:val="18"/>
                <w:lang w:val="es-ES"/>
              </w:rPr>
              <w:t>tanto, no</w:t>
            </w:r>
            <w:r w:rsidRPr="00B8372B">
              <w:rPr>
                <w:rFonts w:ascii="Arial" w:eastAsia="Times New Roman" w:hAnsi="Arial" w:cs="Arial"/>
                <w:sz w:val="18"/>
                <w:lang w:val="es-ES"/>
              </w:rPr>
              <w:t xml:space="preserve">    </w:t>
            </w:r>
          </w:p>
          <w:p w14:paraId="06F6925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C58DA3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37B7415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0C51D77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AC46AB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14:paraId="1C3ED0F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0E25497" w14:textId="77777777" w:rsidR="000901F0" w:rsidRPr="00B8372B" w:rsidRDefault="000901F0" w:rsidP="00931444">
            <w:pPr>
              <w:jc w:val="both"/>
              <w:rPr>
                <w:sz w:val="18"/>
                <w:szCs w:val="18"/>
                <w:lang w:val="es-ES"/>
              </w:rPr>
            </w:pPr>
          </w:p>
        </w:tc>
        <w:tc>
          <w:tcPr>
            <w:tcW w:w="611" w:type="dxa"/>
            <w:vMerge/>
          </w:tcPr>
          <w:p w14:paraId="75D3F0AE" w14:textId="77777777" w:rsidR="000901F0" w:rsidRPr="00837495" w:rsidRDefault="000901F0" w:rsidP="00931444">
            <w:pPr>
              <w:jc w:val="both"/>
              <w:rPr>
                <w:sz w:val="18"/>
                <w:lang w:val="es-ES"/>
              </w:rPr>
            </w:pPr>
          </w:p>
        </w:tc>
      </w:tr>
      <w:tr w:rsidR="000901F0" w:rsidRPr="001D3D0B" w14:paraId="62AE1AB9" w14:textId="77777777" w:rsidTr="00931444">
        <w:trPr>
          <w:trHeight w:val="1670"/>
        </w:trPr>
        <w:tc>
          <w:tcPr>
            <w:tcW w:w="846" w:type="dxa"/>
            <w:vMerge/>
          </w:tcPr>
          <w:p w14:paraId="4FAF9727" w14:textId="77777777" w:rsidR="000901F0" w:rsidRDefault="000901F0" w:rsidP="00931444">
            <w:pPr>
              <w:jc w:val="both"/>
              <w:rPr>
                <w:lang w:val="es-ES"/>
              </w:rPr>
            </w:pPr>
          </w:p>
        </w:tc>
        <w:tc>
          <w:tcPr>
            <w:tcW w:w="992" w:type="dxa"/>
            <w:vMerge/>
          </w:tcPr>
          <w:p w14:paraId="1E468F08" w14:textId="77777777" w:rsidR="000901F0" w:rsidRDefault="000901F0" w:rsidP="00931444">
            <w:pPr>
              <w:jc w:val="both"/>
              <w:rPr>
                <w:lang w:val="es-ES"/>
              </w:rPr>
            </w:pPr>
          </w:p>
        </w:tc>
        <w:tc>
          <w:tcPr>
            <w:tcW w:w="1134" w:type="dxa"/>
          </w:tcPr>
          <w:p w14:paraId="13E9F3E9" w14:textId="77777777" w:rsidR="000901F0" w:rsidRPr="002172ED" w:rsidRDefault="000901F0" w:rsidP="00931444">
            <w:pPr>
              <w:jc w:val="both"/>
              <w:rPr>
                <w:sz w:val="20"/>
                <w:lang w:val="es-ES"/>
              </w:rPr>
            </w:pPr>
            <w:r w:rsidRPr="002172ED">
              <w:rPr>
                <w:sz w:val="20"/>
                <w:lang w:val="es-ES"/>
              </w:rPr>
              <w:t>4. Gestión de la información</w:t>
            </w:r>
          </w:p>
          <w:p w14:paraId="113EE87F" w14:textId="77777777" w:rsidR="000901F0" w:rsidRDefault="000901F0" w:rsidP="00931444">
            <w:pPr>
              <w:jc w:val="both"/>
              <w:rPr>
                <w:sz w:val="20"/>
                <w:lang w:val="es-ES"/>
              </w:rPr>
            </w:pPr>
          </w:p>
          <w:p w14:paraId="356A021D" w14:textId="77777777" w:rsidR="000901F0" w:rsidRDefault="000901F0" w:rsidP="00931444">
            <w:pPr>
              <w:jc w:val="both"/>
              <w:rPr>
                <w:lang w:val="es-ES"/>
              </w:rPr>
            </w:pPr>
          </w:p>
        </w:tc>
        <w:tc>
          <w:tcPr>
            <w:tcW w:w="1559" w:type="dxa"/>
          </w:tcPr>
          <w:p w14:paraId="3EDFF24B"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05F0655"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4882B19C"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8E4997E"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4E15F39"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50EEF7D"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90669D4" w14:textId="2F80BBA6" w:rsidR="000901F0" w:rsidRPr="00B8372B" w:rsidRDefault="00A829E0" w:rsidP="00931444">
            <w:pPr>
              <w:shd w:val="clear" w:color="auto" w:fill="FFFFFF"/>
              <w:rPr>
                <w:rFonts w:ascii="Arial" w:eastAsia="Times New Roman" w:hAnsi="Arial" w:cs="Arial"/>
                <w:sz w:val="20"/>
              </w:rPr>
            </w:pPr>
            <w:r w:rsidRPr="00B8372B">
              <w:rPr>
                <w:rFonts w:ascii="Arial" w:eastAsia="Times New Roman" w:hAnsi="Arial" w:cs="Arial"/>
                <w:sz w:val="20"/>
              </w:rPr>
              <w:t>actuals</w:t>
            </w:r>
            <w:r w:rsidR="000901F0" w:rsidRPr="00B8372B">
              <w:rPr>
                <w:rFonts w:ascii="Arial" w:eastAsia="Times New Roman" w:hAnsi="Arial" w:cs="Arial"/>
                <w:sz w:val="20"/>
              </w:rPr>
              <w:t xml:space="preserve">    </w:t>
            </w:r>
          </w:p>
          <w:p w14:paraId="56168E34" w14:textId="77777777" w:rsidR="000901F0" w:rsidRPr="00837495" w:rsidRDefault="000901F0" w:rsidP="00931444">
            <w:pPr>
              <w:jc w:val="both"/>
              <w:rPr>
                <w:sz w:val="18"/>
                <w:szCs w:val="18"/>
                <w:lang w:val="es-ES"/>
              </w:rPr>
            </w:pPr>
          </w:p>
        </w:tc>
        <w:tc>
          <w:tcPr>
            <w:tcW w:w="1276" w:type="dxa"/>
          </w:tcPr>
          <w:p w14:paraId="3A5A56D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6C1D91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5B2D5B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78BCF54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041AF9B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19EBAA3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0ECEE2D" w14:textId="08D58538"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 actuals</w:t>
            </w:r>
            <w:r w:rsidR="000901F0" w:rsidRPr="00B8372B">
              <w:rPr>
                <w:rFonts w:ascii="Arial" w:eastAsia="Times New Roman" w:hAnsi="Arial" w:cs="Arial"/>
                <w:sz w:val="18"/>
              </w:rPr>
              <w:t xml:space="preserve">    </w:t>
            </w:r>
          </w:p>
          <w:p w14:paraId="1C79D5B1" w14:textId="77777777" w:rsidR="000901F0" w:rsidRPr="00B8372B" w:rsidRDefault="000901F0" w:rsidP="00931444">
            <w:pPr>
              <w:jc w:val="both"/>
              <w:rPr>
                <w:sz w:val="18"/>
                <w:szCs w:val="18"/>
                <w:lang w:val="es-ES"/>
              </w:rPr>
            </w:pPr>
          </w:p>
        </w:tc>
        <w:tc>
          <w:tcPr>
            <w:tcW w:w="1276" w:type="dxa"/>
          </w:tcPr>
          <w:p w14:paraId="0907BAA0"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088F4A82"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C2A05CC"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32D5DE0"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E775F39"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348CE97F" w14:textId="5F18ECDE" w:rsidR="000901F0" w:rsidRPr="00B8372B" w:rsidRDefault="00A829E0" w:rsidP="00931444">
            <w:pPr>
              <w:shd w:val="clear" w:color="auto" w:fill="FFFFFF"/>
              <w:rPr>
                <w:rFonts w:ascii="Arial" w:eastAsia="Times New Roman" w:hAnsi="Arial" w:cs="Arial"/>
                <w:sz w:val="20"/>
              </w:rPr>
            </w:pPr>
            <w:r w:rsidRPr="00B8372B">
              <w:rPr>
                <w:rFonts w:ascii="Arial" w:eastAsia="Times New Roman" w:hAnsi="Arial" w:cs="Arial"/>
                <w:sz w:val="20"/>
              </w:rPr>
              <w:t>actuals</w:t>
            </w:r>
            <w:r w:rsidR="000901F0" w:rsidRPr="00B8372B">
              <w:rPr>
                <w:rFonts w:ascii="Arial" w:eastAsia="Times New Roman" w:hAnsi="Arial" w:cs="Arial"/>
                <w:sz w:val="20"/>
              </w:rPr>
              <w:t xml:space="preserve">    </w:t>
            </w:r>
          </w:p>
          <w:p w14:paraId="1CE6742C" w14:textId="77777777" w:rsidR="000901F0" w:rsidRPr="00837495" w:rsidRDefault="000901F0" w:rsidP="00931444">
            <w:pPr>
              <w:jc w:val="both"/>
              <w:rPr>
                <w:sz w:val="18"/>
                <w:szCs w:val="18"/>
                <w:lang w:val="es-ES"/>
              </w:rPr>
            </w:pPr>
          </w:p>
        </w:tc>
        <w:tc>
          <w:tcPr>
            <w:tcW w:w="1134" w:type="dxa"/>
          </w:tcPr>
          <w:p w14:paraId="500376F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2FF7469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3C5C8B9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4563ED2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58EE8E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768AEFE3" w14:textId="62D944BD"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actuales, ni</w:t>
            </w:r>
            <w:r w:rsidR="000901F0" w:rsidRPr="00B8372B">
              <w:rPr>
                <w:rFonts w:ascii="Arial" w:eastAsia="Times New Roman" w:hAnsi="Arial" w:cs="Arial"/>
                <w:sz w:val="18"/>
                <w:lang w:val="es-ES"/>
              </w:rPr>
              <w:t xml:space="preserve">    </w:t>
            </w:r>
          </w:p>
          <w:p w14:paraId="4B21DA37"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6CBD4878" w14:textId="77777777" w:rsidR="000901F0" w:rsidRPr="00837495" w:rsidRDefault="000901F0" w:rsidP="00931444">
            <w:pPr>
              <w:jc w:val="both"/>
              <w:rPr>
                <w:sz w:val="18"/>
                <w:szCs w:val="18"/>
                <w:lang w:val="es-ES"/>
              </w:rPr>
            </w:pPr>
          </w:p>
        </w:tc>
        <w:tc>
          <w:tcPr>
            <w:tcW w:w="611" w:type="dxa"/>
            <w:vMerge/>
          </w:tcPr>
          <w:p w14:paraId="3492114A" w14:textId="77777777" w:rsidR="000901F0" w:rsidRPr="00837495" w:rsidRDefault="000901F0" w:rsidP="00931444">
            <w:pPr>
              <w:jc w:val="both"/>
              <w:rPr>
                <w:sz w:val="18"/>
                <w:lang w:val="es-ES"/>
              </w:rPr>
            </w:pPr>
          </w:p>
        </w:tc>
      </w:tr>
      <w:tr w:rsidR="000901F0" w:rsidRPr="001D3D0B" w14:paraId="57BEB5CD" w14:textId="77777777" w:rsidTr="00931444">
        <w:tc>
          <w:tcPr>
            <w:tcW w:w="1838" w:type="dxa"/>
            <w:gridSpan w:val="2"/>
          </w:tcPr>
          <w:p w14:paraId="4C44190D" w14:textId="77777777" w:rsidR="000901F0" w:rsidRDefault="000901F0" w:rsidP="00931444">
            <w:pPr>
              <w:jc w:val="both"/>
              <w:rPr>
                <w:lang w:val="es-ES"/>
              </w:rPr>
            </w:pPr>
          </w:p>
        </w:tc>
        <w:tc>
          <w:tcPr>
            <w:tcW w:w="1134" w:type="dxa"/>
          </w:tcPr>
          <w:p w14:paraId="6B81EC80" w14:textId="77777777" w:rsidR="000901F0" w:rsidRDefault="000901F0" w:rsidP="00931444">
            <w:pPr>
              <w:jc w:val="both"/>
              <w:rPr>
                <w:lang w:val="es-ES"/>
              </w:rPr>
            </w:pPr>
          </w:p>
        </w:tc>
        <w:tc>
          <w:tcPr>
            <w:tcW w:w="1559" w:type="dxa"/>
          </w:tcPr>
          <w:p w14:paraId="725AD01A" w14:textId="77777777" w:rsidR="000901F0" w:rsidRDefault="000901F0" w:rsidP="00931444">
            <w:pPr>
              <w:jc w:val="both"/>
              <w:rPr>
                <w:lang w:val="es-ES"/>
              </w:rPr>
            </w:pPr>
          </w:p>
        </w:tc>
        <w:tc>
          <w:tcPr>
            <w:tcW w:w="1276" w:type="dxa"/>
          </w:tcPr>
          <w:p w14:paraId="20EE5AFA" w14:textId="77777777" w:rsidR="000901F0" w:rsidRDefault="000901F0" w:rsidP="00931444">
            <w:pPr>
              <w:jc w:val="both"/>
              <w:rPr>
                <w:lang w:val="es-ES"/>
              </w:rPr>
            </w:pPr>
          </w:p>
        </w:tc>
        <w:tc>
          <w:tcPr>
            <w:tcW w:w="1276" w:type="dxa"/>
          </w:tcPr>
          <w:p w14:paraId="7324E117" w14:textId="77777777" w:rsidR="000901F0" w:rsidRDefault="000901F0" w:rsidP="00931444">
            <w:pPr>
              <w:jc w:val="both"/>
              <w:rPr>
                <w:lang w:val="es-ES"/>
              </w:rPr>
            </w:pPr>
          </w:p>
        </w:tc>
        <w:tc>
          <w:tcPr>
            <w:tcW w:w="1134" w:type="dxa"/>
          </w:tcPr>
          <w:p w14:paraId="68DC1901" w14:textId="77777777" w:rsidR="000901F0" w:rsidRDefault="000901F0" w:rsidP="00931444">
            <w:pPr>
              <w:jc w:val="both"/>
              <w:rPr>
                <w:lang w:val="es-ES"/>
              </w:rPr>
            </w:pPr>
          </w:p>
        </w:tc>
        <w:tc>
          <w:tcPr>
            <w:tcW w:w="611" w:type="dxa"/>
          </w:tcPr>
          <w:p w14:paraId="5EB819B2" w14:textId="77777777" w:rsidR="000901F0" w:rsidRDefault="000901F0" w:rsidP="00931444">
            <w:pPr>
              <w:jc w:val="both"/>
              <w:rPr>
                <w:lang w:val="es-ES"/>
              </w:rPr>
            </w:pPr>
          </w:p>
        </w:tc>
      </w:tr>
    </w:tbl>
    <w:p w14:paraId="4A516824" w14:textId="77777777" w:rsidR="000901F0" w:rsidRPr="00D878AE" w:rsidRDefault="000901F0" w:rsidP="000901F0">
      <w:pPr>
        <w:jc w:val="both"/>
        <w:rPr>
          <w:lang w:val="es-ES"/>
        </w:rPr>
      </w:pPr>
    </w:p>
    <w:p w14:paraId="301511C8" w14:textId="77777777" w:rsidR="000901F0" w:rsidRDefault="000901F0" w:rsidP="000901F0">
      <w:pPr>
        <w:jc w:val="both"/>
        <w:rPr>
          <w:rFonts w:ascii="Segoe UI" w:hAnsi="Segoe UI" w:cs="Segoe UI"/>
          <w:sz w:val="21"/>
          <w:szCs w:val="21"/>
          <w:lang w:val="es-ES"/>
        </w:rPr>
      </w:pPr>
    </w:p>
    <w:p w14:paraId="3358044B" w14:textId="77777777" w:rsidR="000901F0" w:rsidRDefault="000901F0" w:rsidP="000901F0">
      <w:pPr>
        <w:jc w:val="both"/>
        <w:rPr>
          <w:rFonts w:ascii="Segoe UI" w:hAnsi="Segoe UI" w:cs="Segoe UI"/>
          <w:sz w:val="21"/>
          <w:szCs w:val="21"/>
          <w:lang w:val="es-ES"/>
        </w:rPr>
      </w:pPr>
    </w:p>
    <w:p w14:paraId="52A97488" w14:textId="65301567" w:rsidR="00C63D6C" w:rsidRDefault="00C63D6C"/>
    <w:p w14:paraId="00B1F8CC" w14:textId="46A25E8F" w:rsidR="001631D1" w:rsidRDefault="001631D1"/>
    <w:p w14:paraId="5E12737C" w14:textId="04E531B2" w:rsidR="001631D1" w:rsidRDefault="001631D1"/>
    <w:p w14:paraId="67B01E60" w14:textId="6A8A493A" w:rsidR="001631D1" w:rsidRDefault="001631D1"/>
    <w:p w14:paraId="562815AE" w14:textId="5AD4855B" w:rsidR="001631D1" w:rsidRDefault="001631D1"/>
    <w:p w14:paraId="260CE966" w14:textId="5862B2C3" w:rsidR="001631D1" w:rsidRDefault="001631D1"/>
    <w:p w14:paraId="5D70D255" w14:textId="4C41EB82" w:rsidR="001631D1" w:rsidRDefault="001631D1"/>
    <w:p w14:paraId="17F4B1E5" w14:textId="2159659A" w:rsidR="001631D1" w:rsidRDefault="001631D1"/>
    <w:p w14:paraId="7D9B7C64" w14:textId="50FFF20D" w:rsidR="001631D1" w:rsidRDefault="001631D1"/>
    <w:p w14:paraId="05F5C1F4" w14:textId="401E7054" w:rsidR="001631D1" w:rsidRDefault="001631D1"/>
    <w:p w14:paraId="6AC81351" w14:textId="1899EB3C" w:rsidR="001631D1" w:rsidRDefault="001631D1"/>
    <w:p w14:paraId="63E22A59" w14:textId="767F7218" w:rsidR="001631D1" w:rsidRDefault="001631D1"/>
    <w:p w14:paraId="1248F3CA" w14:textId="13BD439C" w:rsidR="001631D1" w:rsidRDefault="001631D1"/>
    <w:p w14:paraId="31C4A167" w14:textId="77777777" w:rsidR="001631D1" w:rsidRPr="00861597" w:rsidRDefault="001631D1" w:rsidP="001631D1">
      <w:pPr>
        <w:jc w:val="center"/>
        <w:rPr>
          <w:rFonts w:ascii="Arial" w:hAnsi="Arial" w:cs="Arial"/>
          <w:b/>
          <w:sz w:val="32"/>
          <w:szCs w:val="24"/>
          <w:lang w:val="es-MX"/>
        </w:rPr>
      </w:pPr>
      <w:r w:rsidRPr="00861597">
        <w:rPr>
          <w:rFonts w:ascii="Arial" w:hAnsi="Arial" w:cs="Arial"/>
          <w:b/>
          <w:sz w:val="32"/>
          <w:szCs w:val="24"/>
          <w:lang w:val="es-MX"/>
        </w:rPr>
        <w:lastRenderedPageBreak/>
        <w:t>ESCUELA NORMAL DE EDUCACIÓN PREESCOLAR</w:t>
      </w:r>
    </w:p>
    <w:p w14:paraId="5F70C1FC" w14:textId="77777777" w:rsidR="001631D1" w:rsidRPr="00861597" w:rsidRDefault="001631D1" w:rsidP="001631D1">
      <w:pPr>
        <w:jc w:val="center"/>
        <w:rPr>
          <w:rFonts w:ascii="Arial" w:hAnsi="Arial" w:cs="Arial"/>
          <w:sz w:val="28"/>
          <w:lang w:val="es-MX"/>
        </w:rPr>
      </w:pPr>
      <w:r w:rsidRPr="00861597">
        <w:rPr>
          <w:rFonts w:ascii="Arial" w:hAnsi="Arial" w:cs="Arial"/>
          <w:sz w:val="28"/>
          <w:lang w:val="es-MX"/>
        </w:rPr>
        <w:t>Licenciatura en Educación Preescolar</w:t>
      </w:r>
    </w:p>
    <w:p w14:paraId="03CECB06" w14:textId="77777777" w:rsidR="001631D1" w:rsidRPr="00861597" w:rsidRDefault="001631D1" w:rsidP="001631D1">
      <w:pPr>
        <w:jc w:val="center"/>
        <w:rPr>
          <w:rFonts w:ascii="Arial" w:hAnsi="Arial" w:cs="Arial"/>
          <w:sz w:val="28"/>
          <w:lang w:val="es-MX"/>
        </w:rPr>
      </w:pPr>
      <w:r w:rsidRPr="00861597">
        <w:rPr>
          <w:rFonts w:ascii="Arial" w:hAnsi="Arial" w:cs="Arial"/>
          <w:sz w:val="28"/>
          <w:lang w:val="es-MX"/>
        </w:rPr>
        <w:t>Ciclo escolar 2020-2021</w:t>
      </w:r>
    </w:p>
    <w:p w14:paraId="2F4F5CED" w14:textId="77777777" w:rsidR="001631D1" w:rsidRPr="00861597" w:rsidRDefault="001631D1" w:rsidP="001631D1">
      <w:pPr>
        <w:jc w:val="center"/>
        <w:rPr>
          <w:rFonts w:ascii="Arial" w:hAnsi="Arial" w:cs="Arial"/>
          <w:sz w:val="28"/>
          <w:lang w:val="es-MX"/>
        </w:rPr>
      </w:pPr>
      <w:r>
        <w:rPr>
          <w:noProof/>
        </w:rPr>
        <w:drawing>
          <wp:anchor distT="0" distB="0" distL="114300" distR="114300" simplePos="0" relativeHeight="251659264" behindDoc="0" locked="0" layoutInCell="1" allowOverlap="1" wp14:anchorId="26DC3838" wp14:editId="69657C55">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12ACCF56" w14:textId="77777777" w:rsidR="001631D1" w:rsidRPr="00861597" w:rsidRDefault="001631D1" w:rsidP="001631D1">
      <w:pPr>
        <w:jc w:val="center"/>
        <w:rPr>
          <w:rFonts w:ascii="Arial" w:hAnsi="Arial" w:cs="Arial"/>
          <w:sz w:val="28"/>
          <w:lang w:val="es-MX"/>
        </w:rPr>
      </w:pPr>
    </w:p>
    <w:p w14:paraId="0A9AC48D" w14:textId="77777777" w:rsidR="001631D1" w:rsidRPr="00861597" w:rsidRDefault="001631D1" w:rsidP="001631D1">
      <w:pPr>
        <w:jc w:val="center"/>
        <w:rPr>
          <w:rFonts w:ascii="Arial" w:hAnsi="Arial" w:cs="Arial"/>
          <w:sz w:val="28"/>
          <w:lang w:val="es-MX"/>
        </w:rPr>
      </w:pPr>
    </w:p>
    <w:p w14:paraId="6E731270" w14:textId="77777777" w:rsidR="001631D1" w:rsidRPr="00861597" w:rsidRDefault="001631D1" w:rsidP="001631D1">
      <w:pPr>
        <w:rPr>
          <w:rFonts w:ascii="Arial" w:hAnsi="Arial" w:cs="Arial"/>
          <w:sz w:val="28"/>
          <w:lang w:val="es-MX"/>
        </w:rPr>
      </w:pPr>
    </w:p>
    <w:p w14:paraId="4F973BE3" w14:textId="77777777" w:rsidR="001631D1" w:rsidRPr="00861597" w:rsidRDefault="001631D1" w:rsidP="001631D1">
      <w:pPr>
        <w:jc w:val="center"/>
        <w:rPr>
          <w:rFonts w:ascii="Arial" w:hAnsi="Arial" w:cs="Arial"/>
          <w:sz w:val="28"/>
          <w:lang w:val="es-MX"/>
        </w:rPr>
      </w:pPr>
      <w:r w:rsidRPr="00861597">
        <w:rPr>
          <w:rFonts w:ascii="Arial" w:hAnsi="Arial" w:cs="Arial"/>
          <w:b/>
          <w:sz w:val="28"/>
          <w:lang w:val="es-MX"/>
        </w:rPr>
        <w:t>Curso:</w:t>
      </w:r>
      <w:r w:rsidRPr="00861597">
        <w:rPr>
          <w:rFonts w:ascii="Arial" w:hAnsi="Arial" w:cs="Arial"/>
          <w:sz w:val="28"/>
          <w:lang w:val="es-MX"/>
        </w:rPr>
        <w:t xml:space="preserve"> </w:t>
      </w:r>
      <w:r>
        <w:rPr>
          <w:rFonts w:ascii="Arial" w:hAnsi="Arial" w:cs="Arial"/>
          <w:sz w:val="28"/>
          <w:lang w:val="es-MX"/>
        </w:rPr>
        <w:t xml:space="preserve">Optativa: Producción de Textos Narrativos y Académicos  </w:t>
      </w:r>
    </w:p>
    <w:p w14:paraId="77E14E33" w14:textId="77777777" w:rsidR="001631D1" w:rsidRPr="00861597" w:rsidRDefault="001631D1" w:rsidP="001631D1">
      <w:pPr>
        <w:jc w:val="center"/>
        <w:rPr>
          <w:rFonts w:ascii="Arial" w:hAnsi="Arial" w:cs="Arial"/>
          <w:sz w:val="28"/>
          <w:lang w:val="es-MX"/>
        </w:rPr>
      </w:pPr>
      <w:r>
        <w:rPr>
          <w:rFonts w:ascii="Arial" w:hAnsi="Arial" w:cs="Arial"/>
          <w:b/>
          <w:sz w:val="28"/>
          <w:lang w:val="es-MX"/>
        </w:rPr>
        <w:t>Doctora</w:t>
      </w:r>
      <w:r w:rsidRPr="00861597">
        <w:rPr>
          <w:rFonts w:ascii="Arial" w:hAnsi="Arial" w:cs="Arial"/>
          <w:b/>
          <w:sz w:val="28"/>
          <w:lang w:val="es-MX"/>
        </w:rPr>
        <w:t>:</w:t>
      </w:r>
      <w:r w:rsidRPr="00861597">
        <w:rPr>
          <w:rFonts w:ascii="Arial" w:hAnsi="Arial" w:cs="Arial"/>
          <w:sz w:val="28"/>
          <w:lang w:val="es-MX"/>
        </w:rPr>
        <w:t xml:space="preserve"> </w:t>
      </w:r>
      <w:r>
        <w:rPr>
          <w:rFonts w:ascii="Arial" w:hAnsi="Arial" w:cs="Arial"/>
          <w:sz w:val="28"/>
          <w:lang w:val="es-MX"/>
        </w:rPr>
        <w:t xml:space="preserve">Marlene Muzquiz Flores </w:t>
      </w:r>
    </w:p>
    <w:p w14:paraId="1981F975" w14:textId="77777777" w:rsidR="001631D1" w:rsidRPr="00861597" w:rsidRDefault="001631D1" w:rsidP="001631D1">
      <w:pPr>
        <w:jc w:val="center"/>
        <w:rPr>
          <w:rFonts w:ascii="Arial" w:hAnsi="Arial" w:cs="Arial"/>
          <w:sz w:val="28"/>
          <w:lang w:val="es-MX"/>
        </w:rPr>
      </w:pPr>
      <w:r w:rsidRPr="00861597">
        <w:rPr>
          <w:rFonts w:ascii="Arial" w:hAnsi="Arial" w:cs="Arial"/>
          <w:b/>
          <w:sz w:val="28"/>
          <w:lang w:val="es-MX"/>
        </w:rPr>
        <w:t>Alumna:</w:t>
      </w:r>
      <w:r w:rsidRPr="00861597">
        <w:rPr>
          <w:rFonts w:ascii="Arial" w:hAnsi="Arial" w:cs="Arial"/>
          <w:sz w:val="28"/>
          <w:lang w:val="es-MX"/>
        </w:rPr>
        <w:t xml:space="preserve"> Mariana Marcela Quezada Villagómez </w:t>
      </w:r>
    </w:p>
    <w:p w14:paraId="2A4BCBF5" w14:textId="6B8B9053" w:rsidR="001631D1" w:rsidRDefault="001631D1" w:rsidP="001631D1">
      <w:pPr>
        <w:jc w:val="center"/>
        <w:rPr>
          <w:rFonts w:ascii="Arial" w:hAnsi="Arial" w:cs="Arial"/>
          <w:sz w:val="28"/>
          <w:lang w:val="es-MX"/>
        </w:rPr>
      </w:pPr>
      <w:r w:rsidRPr="00861597">
        <w:rPr>
          <w:rFonts w:ascii="Arial" w:hAnsi="Arial" w:cs="Arial"/>
          <w:b/>
          <w:sz w:val="28"/>
          <w:lang w:val="es-MX"/>
        </w:rPr>
        <w:t>Grupo:</w:t>
      </w:r>
      <w:r w:rsidRPr="00861597">
        <w:rPr>
          <w:rFonts w:ascii="Arial" w:hAnsi="Arial" w:cs="Arial"/>
          <w:sz w:val="28"/>
          <w:lang w:val="es-MX"/>
        </w:rPr>
        <w:t xml:space="preserve"> 3°B   </w:t>
      </w:r>
      <w:r w:rsidRPr="00861597">
        <w:rPr>
          <w:rFonts w:ascii="Arial" w:hAnsi="Arial" w:cs="Arial"/>
          <w:b/>
          <w:bCs/>
          <w:sz w:val="28"/>
          <w:lang w:val="es-MX"/>
        </w:rPr>
        <w:t>Número de lista:</w:t>
      </w:r>
      <w:r w:rsidRPr="00861597">
        <w:rPr>
          <w:rFonts w:ascii="Arial" w:hAnsi="Arial" w:cs="Arial"/>
          <w:sz w:val="28"/>
          <w:lang w:val="es-MX"/>
        </w:rPr>
        <w:t xml:space="preserve"> 12</w:t>
      </w:r>
    </w:p>
    <w:p w14:paraId="642CB184" w14:textId="77777777" w:rsidR="00963E89" w:rsidRPr="00861597" w:rsidRDefault="00963E89" w:rsidP="001631D1">
      <w:pPr>
        <w:jc w:val="center"/>
        <w:rPr>
          <w:rFonts w:ascii="Arial" w:hAnsi="Arial" w:cs="Arial"/>
          <w:sz w:val="28"/>
          <w:lang w:val="es-MX"/>
        </w:rPr>
      </w:pPr>
    </w:p>
    <w:p w14:paraId="38DC304D" w14:textId="21A30E6A" w:rsidR="001631D1" w:rsidRDefault="001631D1" w:rsidP="001631D1">
      <w:pPr>
        <w:jc w:val="center"/>
        <w:rPr>
          <w:rFonts w:ascii="Arial" w:hAnsi="Arial" w:cs="Arial"/>
          <w:b/>
          <w:bCs/>
          <w:sz w:val="24"/>
          <w:szCs w:val="20"/>
          <w:lang w:val="es-MX"/>
        </w:rPr>
      </w:pPr>
      <w:r w:rsidRPr="00861597">
        <w:rPr>
          <w:rFonts w:ascii="Arial" w:hAnsi="Arial" w:cs="Arial"/>
          <w:b/>
          <w:bCs/>
          <w:sz w:val="24"/>
          <w:szCs w:val="20"/>
          <w:lang w:val="es-MX"/>
        </w:rPr>
        <w:t xml:space="preserve">UNIDAD DE APRENDIZAJE I: </w:t>
      </w:r>
      <w:r>
        <w:rPr>
          <w:rFonts w:ascii="Arial" w:hAnsi="Arial" w:cs="Arial"/>
          <w:b/>
          <w:bCs/>
          <w:sz w:val="24"/>
          <w:szCs w:val="20"/>
          <w:lang w:val="es-MX"/>
        </w:rPr>
        <w:t>Géneros y tipos de textos Narrativos y Académicos-Científicos.</w:t>
      </w:r>
    </w:p>
    <w:p w14:paraId="076CBCD9" w14:textId="77777777" w:rsidR="00963E89" w:rsidRPr="00861597" w:rsidRDefault="00963E89" w:rsidP="001631D1">
      <w:pPr>
        <w:jc w:val="center"/>
        <w:rPr>
          <w:rFonts w:ascii="Arial" w:hAnsi="Arial" w:cs="Arial"/>
          <w:b/>
          <w:bCs/>
          <w:sz w:val="24"/>
          <w:szCs w:val="20"/>
          <w:lang w:val="es-MX"/>
        </w:rPr>
      </w:pPr>
    </w:p>
    <w:p w14:paraId="7235B996" w14:textId="77777777" w:rsidR="001631D1" w:rsidRPr="00861597" w:rsidRDefault="001631D1" w:rsidP="001631D1">
      <w:pPr>
        <w:jc w:val="center"/>
        <w:rPr>
          <w:rFonts w:ascii="Arial" w:hAnsi="Arial" w:cs="Arial"/>
          <w:b/>
          <w:bCs/>
          <w:sz w:val="24"/>
          <w:szCs w:val="20"/>
          <w:lang w:val="es-MX"/>
        </w:rPr>
      </w:pPr>
      <w:r w:rsidRPr="00861597">
        <w:rPr>
          <w:rFonts w:ascii="Arial" w:hAnsi="Arial" w:cs="Arial"/>
          <w:b/>
          <w:bCs/>
          <w:sz w:val="24"/>
          <w:szCs w:val="20"/>
          <w:lang w:val="es-MX"/>
        </w:rPr>
        <w:t>Competencias de Unidad I:</w:t>
      </w:r>
    </w:p>
    <w:p w14:paraId="67BECEF7" w14:textId="77777777" w:rsidR="00963E89" w:rsidRDefault="00963E89" w:rsidP="00963E89">
      <w:pPr>
        <w:rPr>
          <w:rFonts w:ascii="Arial" w:hAnsi="Arial" w:cs="Arial"/>
          <w:sz w:val="24"/>
          <w:szCs w:val="20"/>
          <w:lang w:val="es-MX"/>
        </w:rPr>
      </w:pPr>
      <w:r>
        <w:rPr>
          <w:rFonts w:ascii="Arial" w:hAnsi="Arial" w:cs="Arial"/>
          <w:sz w:val="24"/>
          <w:szCs w:val="20"/>
          <w:lang w:val="es-MX"/>
        </w:rPr>
        <w:t xml:space="preserve">Utiliza la compresión lectora para ampliar sus conocimientos y como para la producción de diversos textos </w:t>
      </w:r>
    </w:p>
    <w:p w14:paraId="1E16CB8D" w14:textId="77777777" w:rsidR="00963E89" w:rsidRDefault="00963E89" w:rsidP="00963E89">
      <w:pPr>
        <w:rPr>
          <w:rFonts w:ascii="Arial" w:hAnsi="Arial" w:cs="Arial"/>
          <w:sz w:val="24"/>
          <w:szCs w:val="20"/>
          <w:lang w:val="es-MX"/>
        </w:rPr>
      </w:pPr>
      <w:r>
        <w:rPr>
          <w:rFonts w:ascii="Arial" w:hAnsi="Arial" w:cs="Arial"/>
          <w:sz w:val="24"/>
          <w:szCs w:val="20"/>
          <w:lang w:val="es-MX"/>
        </w:rPr>
        <w:t xml:space="preserve">Diferencia las características particulares de los géneros discursivos que se utilizan en el ámbito de la actividad académica para orientar la elaboración de sus producciones escritas. </w:t>
      </w:r>
    </w:p>
    <w:p w14:paraId="5A222532" w14:textId="77777777" w:rsidR="00963E89" w:rsidRDefault="00963E89" w:rsidP="001631D1">
      <w:pPr>
        <w:jc w:val="center"/>
        <w:rPr>
          <w:rFonts w:ascii="Arial" w:hAnsi="Arial" w:cs="Arial"/>
          <w:b/>
          <w:bCs/>
          <w:sz w:val="28"/>
          <w:lang w:val="es-MX"/>
        </w:rPr>
      </w:pPr>
    </w:p>
    <w:p w14:paraId="70CF37B1" w14:textId="586FF54B" w:rsidR="001631D1" w:rsidRPr="00861597" w:rsidRDefault="001631D1" w:rsidP="001631D1">
      <w:pPr>
        <w:jc w:val="center"/>
        <w:rPr>
          <w:rFonts w:ascii="Arial" w:hAnsi="Arial" w:cs="Arial"/>
          <w:b/>
          <w:bCs/>
          <w:sz w:val="28"/>
          <w:lang w:val="es-MX"/>
        </w:rPr>
      </w:pPr>
      <w:r w:rsidRPr="00861597">
        <w:rPr>
          <w:rFonts w:ascii="Arial" w:hAnsi="Arial" w:cs="Arial"/>
          <w:b/>
          <w:bCs/>
          <w:sz w:val="28"/>
          <w:lang w:val="es-MX"/>
        </w:rPr>
        <w:t>Actividad</w:t>
      </w:r>
      <w:r>
        <w:rPr>
          <w:rFonts w:ascii="Arial" w:hAnsi="Arial" w:cs="Arial"/>
          <w:b/>
          <w:bCs/>
          <w:sz w:val="28"/>
          <w:lang w:val="es-MX"/>
        </w:rPr>
        <w:t xml:space="preserve"> de evidencia</w:t>
      </w:r>
      <w:r w:rsidRPr="00861597">
        <w:rPr>
          <w:rFonts w:ascii="Arial" w:hAnsi="Arial" w:cs="Arial"/>
          <w:b/>
          <w:bCs/>
          <w:sz w:val="28"/>
          <w:lang w:val="es-MX"/>
        </w:rPr>
        <w:t xml:space="preserve">: </w:t>
      </w:r>
    </w:p>
    <w:p w14:paraId="5898785C" w14:textId="259C7D1A" w:rsidR="001631D1" w:rsidRDefault="001631D1" w:rsidP="001631D1">
      <w:pPr>
        <w:jc w:val="center"/>
        <w:rPr>
          <w:rFonts w:ascii="Arial" w:hAnsi="Arial" w:cs="Arial"/>
          <w:sz w:val="28"/>
          <w:u w:val="single"/>
          <w:lang w:val="es-MX"/>
        </w:rPr>
      </w:pPr>
      <w:r>
        <w:rPr>
          <w:rFonts w:ascii="Arial" w:hAnsi="Arial" w:cs="Arial"/>
          <w:sz w:val="28"/>
          <w:u w:val="single"/>
          <w:lang w:val="es-MX"/>
        </w:rPr>
        <w:t>Parte 1: Monografía (desarrollo)</w:t>
      </w:r>
    </w:p>
    <w:p w14:paraId="2E398A37" w14:textId="7195771E" w:rsidR="001631D1" w:rsidRDefault="001631D1" w:rsidP="001631D1">
      <w:pPr>
        <w:jc w:val="center"/>
        <w:rPr>
          <w:rFonts w:ascii="Arial" w:hAnsi="Arial" w:cs="Arial"/>
          <w:sz w:val="28"/>
          <w:u w:val="single"/>
          <w:lang w:val="es-MX"/>
        </w:rPr>
      </w:pPr>
    </w:p>
    <w:p w14:paraId="0E07B323" w14:textId="77777777" w:rsidR="00963E89" w:rsidRDefault="00963E89" w:rsidP="001631D1">
      <w:pPr>
        <w:jc w:val="center"/>
        <w:rPr>
          <w:rFonts w:ascii="Arial" w:hAnsi="Arial" w:cs="Arial"/>
          <w:sz w:val="28"/>
          <w:u w:val="single"/>
          <w:lang w:val="es-MX"/>
        </w:rPr>
      </w:pPr>
    </w:p>
    <w:p w14:paraId="70782DE7" w14:textId="77777777" w:rsidR="001631D1" w:rsidRPr="00861597" w:rsidRDefault="001631D1" w:rsidP="001631D1">
      <w:pPr>
        <w:jc w:val="center"/>
        <w:rPr>
          <w:rFonts w:ascii="Arial" w:hAnsi="Arial" w:cs="Arial"/>
          <w:sz w:val="28"/>
          <w:u w:val="single"/>
          <w:lang w:val="es-MX"/>
        </w:rPr>
      </w:pPr>
    </w:p>
    <w:p w14:paraId="33DABB0B" w14:textId="6AF9DF08" w:rsidR="001631D1" w:rsidRDefault="001631D1" w:rsidP="00963E89">
      <w:pPr>
        <w:jc w:val="center"/>
        <w:rPr>
          <w:rFonts w:ascii="Arial" w:hAnsi="Arial" w:cs="Arial"/>
          <w:b/>
          <w:bCs/>
          <w:sz w:val="28"/>
          <w:lang w:val="es-MX"/>
        </w:rPr>
      </w:pPr>
      <w:r w:rsidRPr="00861597">
        <w:rPr>
          <w:rFonts w:ascii="Arial" w:hAnsi="Arial" w:cs="Arial"/>
          <w:b/>
          <w:bCs/>
          <w:sz w:val="28"/>
          <w:lang w:val="es-MX"/>
        </w:rPr>
        <w:t xml:space="preserve">Fecha: </w:t>
      </w:r>
      <w:r>
        <w:rPr>
          <w:rFonts w:ascii="Arial" w:hAnsi="Arial" w:cs="Arial"/>
          <w:b/>
          <w:bCs/>
          <w:sz w:val="28"/>
          <w:lang w:val="es-MX"/>
        </w:rPr>
        <w:t>18 de abril</w:t>
      </w:r>
      <w:r w:rsidRPr="00861597">
        <w:rPr>
          <w:rFonts w:ascii="Arial" w:hAnsi="Arial" w:cs="Arial"/>
          <w:b/>
          <w:bCs/>
          <w:sz w:val="28"/>
          <w:lang w:val="es-MX"/>
        </w:rPr>
        <w:t xml:space="preserve"> de 2021                                  Saltillo, Coahuila</w:t>
      </w:r>
    </w:p>
    <w:p w14:paraId="7AA22837" w14:textId="77777777" w:rsidR="001631D1" w:rsidRPr="007B4E46" w:rsidRDefault="001631D1" w:rsidP="001631D1">
      <w:pPr>
        <w:jc w:val="center"/>
        <w:rPr>
          <w:rFonts w:ascii="Arial" w:hAnsi="Arial" w:cs="Arial"/>
          <w:b/>
          <w:bCs/>
          <w:sz w:val="28"/>
          <w:lang w:val="es-MX"/>
        </w:rPr>
      </w:pPr>
      <w:r w:rsidRPr="007B4E46">
        <w:rPr>
          <w:rFonts w:ascii="Arial" w:hAnsi="Arial" w:cs="Arial"/>
          <w:b/>
          <w:bCs/>
          <w:sz w:val="28"/>
          <w:lang w:val="es-MX"/>
        </w:rPr>
        <w:lastRenderedPageBreak/>
        <w:t xml:space="preserve">La implementación de las TIC en preescolar. </w:t>
      </w:r>
    </w:p>
    <w:p w14:paraId="4EF78707" w14:textId="77777777" w:rsidR="001631D1" w:rsidRDefault="001631D1" w:rsidP="001631D1">
      <w:pPr>
        <w:rPr>
          <w:rFonts w:ascii="Arial" w:hAnsi="Arial" w:cs="Arial"/>
          <w:sz w:val="28"/>
          <w:lang w:val="es-MX"/>
        </w:rPr>
      </w:pPr>
    </w:p>
    <w:p w14:paraId="4D85F386" w14:textId="08A7540B" w:rsidR="001631D1" w:rsidRDefault="001631D1" w:rsidP="001631D1">
      <w:pPr>
        <w:pStyle w:val="Prrafodelista"/>
        <w:numPr>
          <w:ilvl w:val="0"/>
          <w:numId w:val="1"/>
        </w:numPr>
        <w:rPr>
          <w:rFonts w:ascii="Arial" w:hAnsi="Arial" w:cs="Arial"/>
          <w:b/>
          <w:bCs/>
          <w:sz w:val="28"/>
          <w:lang w:val="es-MX"/>
        </w:rPr>
      </w:pPr>
      <w:r>
        <w:rPr>
          <w:rFonts w:ascii="Arial" w:hAnsi="Arial" w:cs="Arial"/>
          <w:b/>
          <w:bCs/>
          <w:sz w:val="28"/>
          <w:lang w:val="es-MX"/>
        </w:rPr>
        <w:t>¿Qué son las TIC?</w:t>
      </w:r>
    </w:p>
    <w:p w14:paraId="492848F4" w14:textId="17C42A59" w:rsidR="00963E89" w:rsidRDefault="001631D1" w:rsidP="0047108A">
      <w:pPr>
        <w:spacing w:line="360" w:lineRule="auto"/>
        <w:jc w:val="both"/>
        <w:rPr>
          <w:rFonts w:ascii="Arial" w:hAnsi="Arial" w:cs="Arial"/>
          <w:sz w:val="24"/>
          <w:szCs w:val="20"/>
          <w:lang w:val="es-MX"/>
        </w:rPr>
      </w:pPr>
      <w:r w:rsidRPr="00963E89">
        <w:rPr>
          <w:rFonts w:ascii="Arial" w:hAnsi="Arial" w:cs="Arial"/>
          <w:sz w:val="24"/>
          <w:szCs w:val="20"/>
          <w:lang w:val="es-MX"/>
        </w:rPr>
        <w:t>El Plan Nacional de TIC define las Tecnologías de la información y la Comunicación como el conjunto de herramientas, equipos, programas informáticos, aplicaciones, redes y medios que permiten la compilación, procesamiento, almacenamiento, transmisión de información como voz, datos, texto, vídeo e imágenes</w:t>
      </w:r>
      <w:r w:rsidR="00963E89">
        <w:rPr>
          <w:rFonts w:ascii="Arial" w:hAnsi="Arial" w:cs="Arial"/>
          <w:sz w:val="24"/>
          <w:szCs w:val="20"/>
          <w:lang w:val="es-MX"/>
        </w:rPr>
        <w:t>.</w:t>
      </w:r>
    </w:p>
    <w:p w14:paraId="5B9949EF" w14:textId="0C146097" w:rsidR="00963E89" w:rsidRDefault="00963E89" w:rsidP="0047108A">
      <w:pPr>
        <w:spacing w:line="360" w:lineRule="auto"/>
        <w:jc w:val="both"/>
        <w:rPr>
          <w:rFonts w:ascii="Arial" w:hAnsi="Arial" w:cs="Arial"/>
          <w:sz w:val="24"/>
          <w:szCs w:val="20"/>
          <w:lang w:val="es-MX"/>
        </w:rPr>
      </w:pPr>
      <w:r w:rsidRPr="00963E89">
        <w:rPr>
          <w:rFonts w:ascii="Arial" w:hAnsi="Arial" w:cs="Arial"/>
          <w:sz w:val="24"/>
          <w:szCs w:val="20"/>
          <w:lang w:val="es-MX"/>
        </w:rPr>
        <w:t>Participa en los beneficios</w:t>
      </w:r>
      <w:r w:rsidR="00BC7444">
        <w:rPr>
          <w:rFonts w:ascii="Arial" w:hAnsi="Arial" w:cs="Arial"/>
          <w:sz w:val="24"/>
          <w:szCs w:val="20"/>
          <w:lang w:val="es-MX"/>
        </w:rPr>
        <w:t xml:space="preserve"> de l</w:t>
      </w:r>
      <w:r w:rsidRPr="00963E89">
        <w:rPr>
          <w:rFonts w:ascii="Arial" w:hAnsi="Arial" w:cs="Arial"/>
          <w:sz w:val="24"/>
          <w:szCs w:val="20"/>
          <w:lang w:val="es-MX"/>
        </w:rPr>
        <w:t>a computadora en el proceso educativo fue iniciada por Skinner y otros conductistas, quienes pudieron visualizar en el dispositivo</w:t>
      </w:r>
      <w:r w:rsidR="00BC7444">
        <w:rPr>
          <w:rFonts w:ascii="Arial" w:hAnsi="Arial" w:cs="Arial"/>
          <w:sz w:val="24"/>
          <w:szCs w:val="20"/>
          <w:lang w:val="es-MX"/>
        </w:rPr>
        <w:t xml:space="preserve"> el e</w:t>
      </w:r>
      <w:r w:rsidRPr="00963E89">
        <w:rPr>
          <w:rFonts w:ascii="Arial" w:hAnsi="Arial" w:cs="Arial"/>
          <w:sz w:val="24"/>
          <w:szCs w:val="20"/>
          <w:lang w:val="es-MX"/>
        </w:rPr>
        <w:t>ducar y brindar orientación sistemática</w:t>
      </w:r>
      <w:r w:rsidR="00BC7444">
        <w:rPr>
          <w:rFonts w:ascii="Arial" w:hAnsi="Arial" w:cs="Arial"/>
          <w:sz w:val="24"/>
          <w:szCs w:val="20"/>
          <w:lang w:val="es-MX"/>
        </w:rPr>
        <w:t xml:space="preserve"> d</w:t>
      </w:r>
      <w:r w:rsidRPr="00963E89">
        <w:rPr>
          <w:rFonts w:ascii="Arial" w:hAnsi="Arial" w:cs="Arial"/>
          <w:sz w:val="24"/>
          <w:szCs w:val="20"/>
          <w:lang w:val="es-MX"/>
        </w:rPr>
        <w:t>ebido al progreso de algunos científicos, el desarrollo de habilidades y habilidades básicas</w:t>
      </w:r>
      <w:r w:rsidR="00BC7444">
        <w:rPr>
          <w:rFonts w:ascii="Arial" w:hAnsi="Arial" w:cs="Arial"/>
          <w:sz w:val="24"/>
          <w:szCs w:val="20"/>
          <w:lang w:val="es-MX"/>
        </w:rPr>
        <w:t xml:space="preserve"> e</w:t>
      </w:r>
      <w:r w:rsidRPr="00963E89">
        <w:rPr>
          <w:rFonts w:ascii="Arial" w:hAnsi="Arial" w:cs="Arial"/>
          <w:sz w:val="24"/>
          <w:szCs w:val="20"/>
          <w:lang w:val="es-MX"/>
        </w:rPr>
        <w:t>n un programa de aprendizaje asistido por computadora.</w:t>
      </w:r>
      <w:r w:rsidR="00BC7444">
        <w:rPr>
          <w:rFonts w:ascii="Arial" w:hAnsi="Arial" w:cs="Arial"/>
          <w:sz w:val="24"/>
          <w:szCs w:val="20"/>
          <w:lang w:val="es-MX"/>
        </w:rPr>
        <w:t xml:space="preserve"> E</w:t>
      </w:r>
      <w:r w:rsidRPr="00963E89">
        <w:rPr>
          <w:rFonts w:ascii="Arial" w:hAnsi="Arial" w:cs="Arial"/>
          <w:sz w:val="24"/>
          <w:szCs w:val="20"/>
          <w:lang w:val="es-MX"/>
        </w:rPr>
        <w:t>stos avances dan lugar a ideas que las personas son capaces de poseer</w:t>
      </w:r>
      <w:r w:rsidR="00BC7444">
        <w:rPr>
          <w:rFonts w:ascii="Arial" w:hAnsi="Arial" w:cs="Arial"/>
          <w:sz w:val="24"/>
          <w:szCs w:val="20"/>
          <w:lang w:val="es-MX"/>
        </w:rPr>
        <w:t xml:space="preserve"> i</w:t>
      </w:r>
      <w:r w:rsidRPr="00963E89">
        <w:rPr>
          <w:rFonts w:ascii="Arial" w:hAnsi="Arial" w:cs="Arial"/>
          <w:sz w:val="24"/>
          <w:szCs w:val="20"/>
          <w:lang w:val="es-MX"/>
        </w:rPr>
        <w:t>nstrucciones controladas que se pueden copiar y</w:t>
      </w:r>
      <w:r w:rsidR="00BC7444">
        <w:rPr>
          <w:rFonts w:ascii="Arial" w:hAnsi="Arial" w:cs="Arial"/>
          <w:sz w:val="24"/>
          <w:szCs w:val="20"/>
          <w:lang w:val="es-MX"/>
        </w:rPr>
        <w:t xml:space="preserve"> e</w:t>
      </w:r>
      <w:r w:rsidRPr="00963E89">
        <w:rPr>
          <w:rFonts w:ascii="Arial" w:hAnsi="Arial" w:cs="Arial"/>
          <w:sz w:val="24"/>
          <w:szCs w:val="20"/>
          <w:lang w:val="es-MX"/>
        </w:rPr>
        <w:t>valua</w:t>
      </w:r>
      <w:r w:rsidR="00BC7444">
        <w:rPr>
          <w:rFonts w:ascii="Arial" w:hAnsi="Arial" w:cs="Arial"/>
          <w:sz w:val="24"/>
          <w:szCs w:val="20"/>
          <w:lang w:val="es-MX"/>
        </w:rPr>
        <w:t>r</w:t>
      </w:r>
      <w:r w:rsidRPr="00963E89">
        <w:rPr>
          <w:rFonts w:ascii="Arial" w:hAnsi="Arial" w:cs="Arial"/>
          <w:sz w:val="24"/>
          <w:szCs w:val="20"/>
          <w:lang w:val="es-MX"/>
        </w:rPr>
        <w:t xml:space="preserve"> objetiva a través de indicadores objetivos</w:t>
      </w:r>
      <w:r w:rsidR="00BC7444">
        <w:rPr>
          <w:rFonts w:ascii="Arial" w:hAnsi="Arial" w:cs="Arial"/>
          <w:sz w:val="24"/>
          <w:szCs w:val="20"/>
          <w:lang w:val="es-MX"/>
        </w:rPr>
        <w:t>.</w:t>
      </w:r>
    </w:p>
    <w:p w14:paraId="47A64B30" w14:textId="39B06B8F" w:rsidR="0047108A" w:rsidRPr="0047108A" w:rsidRDefault="0047108A" w:rsidP="0047108A">
      <w:pPr>
        <w:spacing w:line="360" w:lineRule="auto"/>
        <w:jc w:val="both"/>
        <w:rPr>
          <w:rFonts w:ascii="Arial" w:hAnsi="Arial" w:cs="Arial"/>
          <w:sz w:val="24"/>
          <w:szCs w:val="20"/>
          <w:lang w:val="es-MX"/>
        </w:rPr>
      </w:pPr>
      <w:r w:rsidRPr="0047108A">
        <w:rPr>
          <w:rFonts w:ascii="Arial" w:hAnsi="Arial" w:cs="Arial"/>
          <w:sz w:val="24"/>
          <w:szCs w:val="20"/>
          <w:lang w:val="es-MX"/>
        </w:rPr>
        <w:t>La comprensión y el uso de las TIC para los niños en edad preescolar es muy importante porque les permite a los niños desarrollar diferentes habilidades. Primero, habilidades relacionadas con el mismo uso de una computadora o tablet, como habilidades táctiles, auditivas y visuales.</w:t>
      </w:r>
    </w:p>
    <w:p w14:paraId="65C3850B" w14:textId="36AA2DEB" w:rsidR="0047108A" w:rsidRPr="0047108A" w:rsidRDefault="0047108A" w:rsidP="0047108A">
      <w:pPr>
        <w:spacing w:line="360" w:lineRule="auto"/>
        <w:jc w:val="both"/>
        <w:rPr>
          <w:rFonts w:ascii="Arial" w:hAnsi="Arial" w:cs="Arial"/>
          <w:sz w:val="24"/>
          <w:szCs w:val="20"/>
          <w:lang w:val="es-MX"/>
        </w:rPr>
      </w:pPr>
      <w:r w:rsidRPr="0047108A">
        <w:rPr>
          <w:rFonts w:ascii="Arial" w:hAnsi="Arial" w:cs="Arial"/>
          <w:sz w:val="24"/>
          <w:szCs w:val="20"/>
          <w:lang w:val="es-MX"/>
        </w:rPr>
        <w:t>En segundo lugar, desarrolle otras habilidades que provengan del programa de enseñanza, el juego o la aplicación que están enfrentando.</w:t>
      </w:r>
    </w:p>
    <w:p w14:paraId="04CA3310" w14:textId="5198650E" w:rsidR="0047108A" w:rsidRDefault="0047108A" w:rsidP="0047108A">
      <w:pPr>
        <w:spacing w:line="360" w:lineRule="auto"/>
        <w:jc w:val="both"/>
        <w:rPr>
          <w:rFonts w:ascii="Arial" w:hAnsi="Arial" w:cs="Arial"/>
          <w:sz w:val="24"/>
          <w:szCs w:val="20"/>
          <w:lang w:val="es-MX"/>
        </w:rPr>
      </w:pPr>
      <w:r w:rsidRPr="0047108A">
        <w:rPr>
          <w:rFonts w:ascii="Arial" w:hAnsi="Arial" w:cs="Arial"/>
          <w:sz w:val="24"/>
          <w:szCs w:val="20"/>
          <w:lang w:val="es-MX"/>
        </w:rPr>
        <w:t>Es decir, el uso de las TIC permite y acompaña el desarrollo cognitivo de los niños en edad preescolar. Desde muy pequeños, sus profesores están siempre en contacto con ordenadores, teléfonos móviles o cualquier otro equipo técnico, lo que ayuda y apoya su aprendizaje.</w:t>
      </w:r>
    </w:p>
    <w:p w14:paraId="11F74BA7" w14:textId="4C6D282D" w:rsidR="00003907" w:rsidRDefault="00781D25" w:rsidP="00003907">
      <w:pPr>
        <w:spacing w:line="360" w:lineRule="auto"/>
        <w:jc w:val="both"/>
        <w:rPr>
          <w:rFonts w:ascii="Arial" w:hAnsi="Arial" w:cs="Arial"/>
          <w:sz w:val="24"/>
          <w:szCs w:val="20"/>
          <w:lang w:val="es-MX"/>
        </w:rPr>
      </w:pPr>
      <w:r>
        <w:rPr>
          <w:rFonts w:ascii="Arial" w:hAnsi="Arial" w:cs="Arial"/>
          <w:sz w:val="24"/>
          <w:szCs w:val="20"/>
          <w:lang w:val="es-MX"/>
        </w:rPr>
        <w:t>A través del uso de las tecnologías se puede promover un desarrollo social, cooperativo y colaborativo, también se puede lograr la socialización entre personas. Aunque es necesario controlar el uso de las TIC en preescolar, pues pue</w:t>
      </w:r>
      <w:r w:rsidR="00003907">
        <w:rPr>
          <w:rFonts w:ascii="Arial" w:hAnsi="Arial" w:cs="Arial"/>
          <w:sz w:val="24"/>
          <w:szCs w:val="20"/>
          <w:lang w:val="es-MX"/>
        </w:rPr>
        <w:t xml:space="preserve">de perjudicar porque puede fomentar una vida sedentaria y conductas antisociales. </w:t>
      </w:r>
    </w:p>
    <w:p w14:paraId="491CC22D" w14:textId="77777777" w:rsidR="000F4640" w:rsidRDefault="000F4640" w:rsidP="000F4640">
      <w:pPr>
        <w:pStyle w:val="Prrafodelista"/>
        <w:numPr>
          <w:ilvl w:val="0"/>
          <w:numId w:val="1"/>
        </w:numPr>
        <w:rPr>
          <w:rFonts w:ascii="Arial" w:hAnsi="Arial" w:cs="Arial"/>
          <w:b/>
          <w:bCs/>
          <w:sz w:val="28"/>
          <w:lang w:val="es-MX"/>
        </w:rPr>
      </w:pPr>
      <w:r>
        <w:rPr>
          <w:rFonts w:ascii="Arial" w:hAnsi="Arial" w:cs="Arial"/>
          <w:b/>
          <w:bCs/>
          <w:sz w:val="28"/>
          <w:lang w:val="es-MX"/>
        </w:rPr>
        <w:lastRenderedPageBreak/>
        <w:t>Implementación de las TIC en educación preescolar.</w:t>
      </w:r>
    </w:p>
    <w:p w14:paraId="0478A1E5" w14:textId="23158AB8" w:rsidR="000F4640" w:rsidRDefault="000F4640" w:rsidP="000F4640">
      <w:pPr>
        <w:spacing w:line="360" w:lineRule="auto"/>
        <w:rPr>
          <w:rFonts w:ascii="Arial" w:eastAsia="Times New Roman" w:hAnsi="Arial" w:cs="Arial"/>
          <w:spacing w:val="2"/>
          <w:sz w:val="24"/>
          <w:szCs w:val="24"/>
          <w:shd w:val="clear" w:color="auto" w:fill="F8F6F7"/>
          <w:lang w:val="es-MX" w:eastAsia="es-MX"/>
        </w:rPr>
      </w:pPr>
      <w:r w:rsidRPr="000F4640">
        <w:rPr>
          <w:rFonts w:ascii="Arial" w:eastAsia="Times New Roman" w:hAnsi="Arial" w:cs="Arial"/>
          <w:spacing w:val="2"/>
          <w:sz w:val="24"/>
          <w:szCs w:val="24"/>
          <w:shd w:val="clear" w:color="auto" w:fill="F8F6F7"/>
          <w:lang w:val="es-MX" w:eastAsia="es-MX"/>
        </w:rPr>
        <w:t xml:space="preserve">Como todos sabemos, las herramientas TIC adecuadas para la educación preescolar puede ser un tema de debate, porque, aunque algunos autores no coincidan con esta implementación curricular pues puede ser que obstaculicen el desarrollo motor de los niños como se ha insinuado desde hace mucho tiempo. Aunque otros investigadores si han encontrado beneficios al usarlo en edades tempranas. </w:t>
      </w:r>
      <w:r>
        <w:rPr>
          <w:rFonts w:ascii="Arial" w:eastAsia="Times New Roman" w:hAnsi="Arial" w:cs="Arial"/>
          <w:spacing w:val="2"/>
          <w:sz w:val="24"/>
          <w:szCs w:val="24"/>
          <w:shd w:val="clear" w:color="auto" w:fill="F8F6F7"/>
          <w:lang w:val="es-MX" w:eastAsia="es-MX"/>
        </w:rPr>
        <w:t>(García, 2013).</w:t>
      </w:r>
    </w:p>
    <w:p w14:paraId="0C777523" w14:textId="7CF029BA" w:rsidR="000F4640" w:rsidRPr="000F4640" w:rsidRDefault="000F4640" w:rsidP="003705D8">
      <w:pPr>
        <w:spacing w:line="360" w:lineRule="auto"/>
        <w:jc w:val="both"/>
        <w:rPr>
          <w:rFonts w:ascii="Arial" w:hAnsi="Arial" w:cs="Arial"/>
          <w:sz w:val="24"/>
          <w:szCs w:val="20"/>
          <w:lang w:val="es-MX"/>
        </w:rPr>
      </w:pPr>
      <w:r w:rsidRPr="000F4640">
        <w:rPr>
          <w:rFonts w:ascii="Arial" w:hAnsi="Arial" w:cs="Arial"/>
          <w:sz w:val="24"/>
          <w:szCs w:val="20"/>
          <w:lang w:val="es-MX"/>
        </w:rPr>
        <w:t>El valor de las tecnologías de la información y la comunicación en el proceso de aprendizaje se basa en permitir que los niños tengan una experiencia significativa en la mejora de su proceso y vincular sus conocimientos previos con la tecnología. Por tanto, el uso dado determina el impacto en el proceso de aprendizaje; por un lado, enfatiza la importancia del uso de la tecnología en el hogar y su impacto en el desarrollo de los niños Los juegos se utilizan como método de aprendizaje y los adultos pueden orientar, inspirar y adquirir experiencia en cualquier momento dando los mejores resultados.</w:t>
      </w:r>
    </w:p>
    <w:p w14:paraId="12AB1FBD" w14:textId="691A46B5" w:rsidR="000F4640" w:rsidRDefault="003705D8" w:rsidP="00003907">
      <w:pPr>
        <w:spacing w:line="360" w:lineRule="auto"/>
        <w:jc w:val="both"/>
        <w:rPr>
          <w:rFonts w:ascii="Arial" w:hAnsi="Arial" w:cs="Arial"/>
          <w:sz w:val="24"/>
          <w:szCs w:val="20"/>
          <w:lang w:val="es-MX"/>
        </w:rPr>
      </w:pPr>
      <w:r>
        <w:rPr>
          <w:rFonts w:ascii="Arial" w:hAnsi="Arial" w:cs="Arial"/>
          <w:sz w:val="24"/>
          <w:szCs w:val="20"/>
          <w:lang w:val="es-MX"/>
        </w:rPr>
        <w:t xml:space="preserve">También las TIC son estrategias para la adquisición de competencias educativas teniendo en cuenta la selección de material didáctico en cuanto a los aspectos pedagógicos, técnicos y actitudinales que les sirve a los alumnos para su desarrollo de las competencias propuestas. </w:t>
      </w:r>
    </w:p>
    <w:p w14:paraId="20C07CDB" w14:textId="4F3545E6" w:rsidR="007D72B9" w:rsidRDefault="007D72B9" w:rsidP="00003907">
      <w:pPr>
        <w:spacing w:line="360" w:lineRule="auto"/>
        <w:jc w:val="both"/>
        <w:rPr>
          <w:rFonts w:ascii="Arial" w:hAnsi="Arial" w:cs="Arial"/>
          <w:sz w:val="24"/>
          <w:szCs w:val="20"/>
          <w:lang w:val="es-MX"/>
        </w:rPr>
      </w:pPr>
      <w:r>
        <w:rPr>
          <w:rFonts w:ascii="Arial" w:hAnsi="Arial" w:cs="Arial"/>
          <w:sz w:val="24"/>
          <w:szCs w:val="20"/>
          <w:lang w:val="es-MX"/>
        </w:rPr>
        <w:t xml:space="preserve">Aunque se puede lograr la mejora del quehacer educativo, pues para esto se necesita una capacitación para docentes en los cuales les den a conocer todas las opciones tanto positivas como negativas del uso de herramientas digitales. También para que la educacion de un giro y dejar atrás la educacion tradicional y esta sea más flexible conforme pasa el tiempo y se creen situaciones didácticas creativas e innovadoras. </w:t>
      </w:r>
    </w:p>
    <w:p w14:paraId="7172445D" w14:textId="3F25AEC3" w:rsidR="00E32342" w:rsidRPr="00E32342" w:rsidRDefault="00E32342" w:rsidP="00E32342">
      <w:pPr>
        <w:pStyle w:val="Prrafodelista"/>
        <w:numPr>
          <w:ilvl w:val="0"/>
          <w:numId w:val="1"/>
        </w:numPr>
        <w:spacing w:line="360" w:lineRule="auto"/>
        <w:jc w:val="both"/>
        <w:rPr>
          <w:rFonts w:ascii="Arial" w:hAnsi="Arial" w:cs="Arial"/>
          <w:sz w:val="24"/>
          <w:szCs w:val="20"/>
          <w:lang w:val="es-MX"/>
        </w:rPr>
      </w:pPr>
      <w:r>
        <w:rPr>
          <w:rFonts w:ascii="Arial" w:hAnsi="Arial" w:cs="Arial"/>
          <w:b/>
          <w:bCs/>
          <w:sz w:val="28"/>
          <w:lang w:val="es-MX"/>
        </w:rPr>
        <w:t>¿Cómo favorecen las TIC a los niños del preescolar?</w:t>
      </w:r>
    </w:p>
    <w:p w14:paraId="67A6F7C3" w14:textId="4772A052" w:rsidR="00A74EDB" w:rsidRDefault="00A74EDB" w:rsidP="00A74EDB">
      <w:pPr>
        <w:spacing w:line="360" w:lineRule="auto"/>
        <w:jc w:val="both"/>
        <w:rPr>
          <w:rFonts w:ascii="Arial" w:hAnsi="Arial" w:cs="Arial"/>
          <w:sz w:val="24"/>
          <w:szCs w:val="24"/>
          <w:lang w:val="es-MX"/>
        </w:rPr>
      </w:pPr>
      <w:r>
        <w:rPr>
          <w:rFonts w:ascii="Arial" w:hAnsi="Arial" w:cs="Arial"/>
          <w:sz w:val="24"/>
          <w:szCs w:val="24"/>
          <w:lang w:val="es-MX"/>
        </w:rPr>
        <w:t>P</w:t>
      </w:r>
      <w:r w:rsidRPr="00A74EDB">
        <w:rPr>
          <w:rFonts w:ascii="Arial" w:hAnsi="Arial" w:cs="Arial"/>
          <w:sz w:val="24"/>
          <w:szCs w:val="24"/>
          <w:lang w:val="es-MX"/>
        </w:rPr>
        <w:t>ara el nivel de</w:t>
      </w:r>
      <w:r>
        <w:rPr>
          <w:rFonts w:ascii="Arial" w:hAnsi="Arial" w:cs="Arial"/>
          <w:sz w:val="24"/>
          <w:szCs w:val="24"/>
          <w:lang w:val="es-MX"/>
        </w:rPr>
        <w:t xml:space="preserve"> </w:t>
      </w:r>
      <w:r w:rsidRPr="00A74EDB">
        <w:rPr>
          <w:rFonts w:ascii="Arial" w:hAnsi="Arial" w:cs="Arial"/>
          <w:sz w:val="24"/>
          <w:szCs w:val="24"/>
          <w:lang w:val="es-MX"/>
        </w:rPr>
        <w:t xml:space="preserve">preescolar </w:t>
      </w:r>
      <w:r>
        <w:rPr>
          <w:rFonts w:ascii="Arial" w:hAnsi="Arial" w:cs="Arial"/>
          <w:sz w:val="24"/>
          <w:szCs w:val="24"/>
          <w:lang w:val="es-MX"/>
        </w:rPr>
        <w:t xml:space="preserve">es </w:t>
      </w:r>
      <w:r w:rsidRPr="00A74EDB">
        <w:rPr>
          <w:rFonts w:ascii="Arial" w:hAnsi="Arial" w:cs="Arial"/>
          <w:sz w:val="24"/>
          <w:szCs w:val="24"/>
          <w:lang w:val="es-MX"/>
        </w:rPr>
        <w:t>una gran herramienta que contribuye al desarrollo integral del</w:t>
      </w:r>
      <w:r>
        <w:rPr>
          <w:rFonts w:ascii="Arial" w:hAnsi="Arial" w:cs="Arial"/>
          <w:sz w:val="24"/>
          <w:szCs w:val="24"/>
          <w:lang w:val="es-MX"/>
        </w:rPr>
        <w:t xml:space="preserve"> </w:t>
      </w:r>
      <w:r w:rsidRPr="00A74EDB">
        <w:rPr>
          <w:rFonts w:ascii="Arial" w:hAnsi="Arial" w:cs="Arial"/>
          <w:sz w:val="24"/>
          <w:szCs w:val="24"/>
          <w:lang w:val="es-MX"/>
        </w:rPr>
        <w:t>niño, en donde es oportuno citar a Moreno, (2006) dice</w:t>
      </w:r>
      <w:r>
        <w:rPr>
          <w:rFonts w:ascii="Arial" w:hAnsi="Arial" w:cs="Arial"/>
          <w:sz w:val="24"/>
          <w:szCs w:val="24"/>
          <w:lang w:val="es-MX"/>
        </w:rPr>
        <w:t xml:space="preserve"> que el </w:t>
      </w:r>
      <w:r w:rsidRPr="00A74EDB">
        <w:rPr>
          <w:rFonts w:ascii="Arial" w:hAnsi="Arial" w:cs="Arial"/>
          <w:sz w:val="24"/>
          <w:szCs w:val="24"/>
          <w:lang w:val="es-MX"/>
        </w:rPr>
        <w:t>aprendizaje está íntimamente ligado con las TIC.</w:t>
      </w:r>
      <w:r>
        <w:rPr>
          <w:rFonts w:ascii="Arial" w:hAnsi="Arial" w:cs="Arial"/>
          <w:sz w:val="24"/>
          <w:szCs w:val="24"/>
          <w:lang w:val="es-MX"/>
        </w:rPr>
        <w:t xml:space="preserve"> </w:t>
      </w:r>
      <w:r w:rsidRPr="00A74EDB">
        <w:rPr>
          <w:rFonts w:ascii="Arial" w:hAnsi="Arial" w:cs="Arial"/>
          <w:sz w:val="24"/>
          <w:szCs w:val="24"/>
          <w:lang w:val="es-MX"/>
        </w:rPr>
        <w:t xml:space="preserve">El aprendizaje en la etapa de </w:t>
      </w:r>
      <w:r w:rsidRPr="00A74EDB">
        <w:rPr>
          <w:rFonts w:ascii="Arial" w:hAnsi="Arial" w:cs="Arial"/>
          <w:sz w:val="24"/>
          <w:szCs w:val="24"/>
          <w:lang w:val="es-MX"/>
        </w:rPr>
        <w:lastRenderedPageBreak/>
        <w:t>formación</w:t>
      </w:r>
      <w:r>
        <w:rPr>
          <w:rFonts w:ascii="Arial" w:hAnsi="Arial" w:cs="Arial"/>
          <w:sz w:val="24"/>
          <w:szCs w:val="24"/>
          <w:lang w:val="es-MX"/>
        </w:rPr>
        <w:t xml:space="preserve"> </w:t>
      </w:r>
      <w:r w:rsidRPr="00A74EDB">
        <w:rPr>
          <w:rFonts w:ascii="Arial" w:hAnsi="Arial" w:cs="Arial"/>
          <w:sz w:val="24"/>
          <w:szCs w:val="24"/>
          <w:lang w:val="es-MX"/>
        </w:rPr>
        <w:t>inicial es fundamental</w:t>
      </w:r>
      <w:r w:rsidR="00931444">
        <w:rPr>
          <w:rFonts w:ascii="Arial" w:hAnsi="Arial" w:cs="Arial"/>
          <w:sz w:val="24"/>
          <w:szCs w:val="24"/>
          <w:lang w:val="es-MX"/>
        </w:rPr>
        <w:t xml:space="preserve"> pues ahí nos damos cuenta de tan amplias son sus experiencias con las tecnologías y que tanto acercamiento han tenido y que ha causado. </w:t>
      </w:r>
      <w:r w:rsidRPr="00A74EDB">
        <w:rPr>
          <w:rFonts w:ascii="Arial" w:hAnsi="Arial" w:cs="Arial"/>
          <w:sz w:val="24"/>
          <w:szCs w:val="24"/>
          <w:lang w:val="es-MX"/>
        </w:rPr>
        <w:t>(Moreno, 2006</w:t>
      </w:r>
      <w:r>
        <w:rPr>
          <w:rFonts w:ascii="Arial" w:hAnsi="Arial" w:cs="Arial"/>
          <w:sz w:val="24"/>
          <w:szCs w:val="24"/>
          <w:lang w:val="es-MX"/>
        </w:rPr>
        <w:t>)</w:t>
      </w:r>
      <w:r w:rsidR="00931444">
        <w:rPr>
          <w:rFonts w:ascii="Arial" w:hAnsi="Arial" w:cs="Arial"/>
          <w:sz w:val="24"/>
          <w:szCs w:val="24"/>
          <w:lang w:val="es-MX"/>
        </w:rPr>
        <w:t xml:space="preserve">. </w:t>
      </w:r>
    </w:p>
    <w:p w14:paraId="73A7B5FA" w14:textId="4F52765B" w:rsidR="00931444" w:rsidRPr="00931444" w:rsidRDefault="00931444" w:rsidP="00931444">
      <w:pPr>
        <w:spacing w:line="360" w:lineRule="auto"/>
        <w:jc w:val="both"/>
        <w:rPr>
          <w:rFonts w:ascii="Arial" w:hAnsi="Arial" w:cs="Arial"/>
          <w:sz w:val="24"/>
          <w:szCs w:val="24"/>
          <w:lang w:val="es-MX"/>
        </w:rPr>
      </w:pPr>
      <w:r w:rsidRPr="00931444">
        <w:rPr>
          <w:rFonts w:ascii="Arial" w:hAnsi="Arial" w:cs="Arial"/>
          <w:sz w:val="24"/>
          <w:szCs w:val="24"/>
          <w:lang w:val="es-MX"/>
        </w:rPr>
        <w:t xml:space="preserve">Además, </w:t>
      </w:r>
      <w:r>
        <w:rPr>
          <w:rFonts w:ascii="Arial" w:hAnsi="Arial" w:cs="Arial"/>
          <w:sz w:val="24"/>
          <w:szCs w:val="24"/>
          <w:lang w:val="es-MX"/>
        </w:rPr>
        <w:t>cabe resaltar</w:t>
      </w:r>
      <w:r w:rsidRPr="00931444">
        <w:rPr>
          <w:rFonts w:ascii="Arial" w:hAnsi="Arial" w:cs="Arial"/>
          <w:sz w:val="24"/>
          <w:szCs w:val="24"/>
          <w:lang w:val="es-MX"/>
        </w:rPr>
        <w:t xml:space="preserve">, </w:t>
      </w:r>
      <w:r>
        <w:rPr>
          <w:rFonts w:ascii="Arial" w:hAnsi="Arial" w:cs="Arial"/>
          <w:sz w:val="24"/>
          <w:szCs w:val="24"/>
          <w:lang w:val="es-MX"/>
        </w:rPr>
        <w:t>que las TIC ofrecen posibilidades beneficiarias</w:t>
      </w:r>
      <w:r w:rsidRPr="00931444">
        <w:rPr>
          <w:rFonts w:ascii="Arial" w:hAnsi="Arial" w:cs="Arial"/>
          <w:sz w:val="24"/>
          <w:szCs w:val="24"/>
          <w:lang w:val="es-MX"/>
        </w:rPr>
        <w:t>, en cuanto al</w:t>
      </w:r>
      <w:r>
        <w:rPr>
          <w:rFonts w:ascii="Arial" w:hAnsi="Arial" w:cs="Arial"/>
          <w:sz w:val="24"/>
          <w:szCs w:val="24"/>
          <w:lang w:val="es-MX"/>
        </w:rPr>
        <w:t xml:space="preserve"> </w:t>
      </w:r>
      <w:r w:rsidRPr="00931444">
        <w:rPr>
          <w:rFonts w:ascii="Arial" w:hAnsi="Arial" w:cs="Arial"/>
          <w:sz w:val="24"/>
          <w:szCs w:val="24"/>
          <w:lang w:val="es-MX"/>
        </w:rPr>
        <w:t xml:space="preserve">desarrollo de habilidades preferentemente en edad </w:t>
      </w:r>
      <w:r>
        <w:rPr>
          <w:rFonts w:ascii="Arial" w:hAnsi="Arial" w:cs="Arial"/>
          <w:sz w:val="24"/>
          <w:szCs w:val="24"/>
          <w:lang w:val="es-MX"/>
        </w:rPr>
        <w:t>preescolar</w:t>
      </w:r>
      <w:r w:rsidRPr="00931444">
        <w:rPr>
          <w:rFonts w:ascii="Arial" w:hAnsi="Arial" w:cs="Arial"/>
          <w:sz w:val="24"/>
          <w:szCs w:val="24"/>
          <w:lang w:val="es-MX"/>
        </w:rPr>
        <w:t>, que, según</w:t>
      </w:r>
      <w:r>
        <w:rPr>
          <w:rFonts w:ascii="Arial" w:hAnsi="Arial" w:cs="Arial"/>
          <w:sz w:val="24"/>
          <w:szCs w:val="24"/>
          <w:lang w:val="es-MX"/>
        </w:rPr>
        <w:t xml:space="preserve"> </w:t>
      </w:r>
      <w:r w:rsidRPr="00931444">
        <w:rPr>
          <w:rFonts w:ascii="Arial" w:hAnsi="Arial" w:cs="Arial"/>
          <w:sz w:val="24"/>
          <w:szCs w:val="24"/>
          <w:lang w:val="es-MX"/>
        </w:rPr>
        <w:t>el Ministerio de Educación y ciencia de España, puede favorecer:</w:t>
      </w:r>
    </w:p>
    <w:p w14:paraId="03FD25D2" w14:textId="60B8A0FB"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La estimulación de la creatividad.</w:t>
      </w:r>
    </w:p>
    <w:p w14:paraId="21A08F48" w14:textId="648EBAB1"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La experimentación y manipulación.</w:t>
      </w:r>
    </w:p>
    <w:p w14:paraId="27A57428" w14:textId="15F379E0"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El respeto por el ritmo de aprendizaje del estudiante.</w:t>
      </w:r>
    </w:p>
    <w:p w14:paraId="1165E273" w14:textId="76A4123A"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El fomento y desarrollo de la socialización.</w:t>
      </w:r>
    </w:p>
    <w:p w14:paraId="2901A7EC" w14:textId="0726D21B" w:rsid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La curiosidad y espíritu de investigación.</w:t>
      </w:r>
    </w:p>
    <w:p w14:paraId="7756FF77" w14:textId="174853DF" w:rsidR="00931444" w:rsidRDefault="00931444" w:rsidP="00931444">
      <w:pPr>
        <w:spacing w:line="360" w:lineRule="auto"/>
        <w:jc w:val="both"/>
        <w:rPr>
          <w:rFonts w:ascii="Arial" w:hAnsi="Arial" w:cs="Arial"/>
          <w:sz w:val="24"/>
          <w:szCs w:val="24"/>
          <w:lang w:val="es-MX"/>
        </w:rPr>
      </w:pPr>
      <w:r w:rsidRPr="00931444">
        <w:rPr>
          <w:rFonts w:ascii="Arial" w:hAnsi="Arial" w:cs="Arial"/>
          <w:sz w:val="24"/>
          <w:szCs w:val="24"/>
          <w:lang w:val="es-MX"/>
        </w:rPr>
        <w:t>El proceso de incorporación y uso de las TIC es un beneficio</w:t>
      </w:r>
      <w:r>
        <w:rPr>
          <w:rFonts w:ascii="Arial" w:hAnsi="Arial" w:cs="Arial"/>
          <w:sz w:val="24"/>
          <w:szCs w:val="24"/>
          <w:lang w:val="es-MX"/>
        </w:rPr>
        <w:t xml:space="preserve"> para que el</w:t>
      </w:r>
      <w:r w:rsidRPr="00931444">
        <w:rPr>
          <w:rFonts w:ascii="Arial" w:hAnsi="Arial" w:cs="Arial"/>
          <w:sz w:val="24"/>
          <w:szCs w:val="24"/>
          <w:lang w:val="es-MX"/>
        </w:rPr>
        <w:t xml:space="preserve"> proceso de enseñanza-aprendizaje </w:t>
      </w:r>
      <w:r>
        <w:rPr>
          <w:rFonts w:ascii="Arial" w:hAnsi="Arial" w:cs="Arial"/>
          <w:sz w:val="24"/>
          <w:szCs w:val="24"/>
          <w:lang w:val="es-MX"/>
        </w:rPr>
        <w:t>se realice</w:t>
      </w:r>
      <w:r w:rsidRPr="00931444">
        <w:rPr>
          <w:rFonts w:ascii="Arial" w:hAnsi="Arial" w:cs="Arial"/>
          <w:sz w:val="24"/>
          <w:szCs w:val="24"/>
          <w:lang w:val="es-MX"/>
        </w:rPr>
        <w:t xml:space="preserve"> de manera planificada, organizada y gradual</w:t>
      </w:r>
      <w:r w:rsidR="007B4E46">
        <w:rPr>
          <w:rFonts w:ascii="Arial" w:hAnsi="Arial" w:cs="Arial"/>
          <w:sz w:val="24"/>
          <w:szCs w:val="24"/>
          <w:lang w:val="es-MX"/>
        </w:rPr>
        <w:t>. Por ejemplo, c</w:t>
      </w:r>
      <w:r w:rsidRPr="00931444">
        <w:rPr>
          <w:rFonts w:ascii="Arial" w:hAnsi="Arial" w:cs="Arial"/>
          <w:sz w:val="24"/>
          <w:szCs w:val="24"/>
          <w:lang w:val="es-MX"/>
        </w:rPr>
        <w:t>omenzar con actividades previas que respondan a las necesidades y beneficios de la actividad</w:t>
      </w:r>
      <w:r w:rsidR="007B4E46">
        <w:rPr>
          <w:rFonts w:ascii="Arial" w:hAnsi="Arial" w:cs="Arial"/>
          <w:sz w:val="24"/>
          <w:szCs w:val="24"/>
          <w:lang w:val="es-MX"/>
        </w:rPr>
        <w:t xml:space="preserve"> sería un buen comienzo y haría de la educacion un poco más</w:t>
      </w:r>
      <w:r w:rsidRPr="00931444">
        <w:rPr>
          <w:rFonts w:ascii="Arial" w:hAnsi="Arial" w:cs="Arial"/>
          <w:sz w:val="24"/>
          <w:szCs w:val="24"/>
          <w:lang w:val="es-MX"/>
        </w:rPr>
        <w:t xml:space="preserve"> satisfactoria.</w:t>
      </w:r>
    </w:p>
    <w:p w14:paraId="4CC64FE7" w14:textId="1A38F133" w:rsidR="007B4E46" w:rsidRDefault="007B4E46" w:rsidP="007B4E46">
      <w:pPr>
        <w:spacing w:line="360" w:lineRule="auto"/>
        <w:jc w:val="both"/>
        <w:rPr>
          <w:rFonts w:ascii="Arial" w:hAnsi="Arial" w:cs="Arial"/>
          <w:sz w:val="24"/>
          <w:szCs w:val="24"/>
          <w:lang w:val="es-MX"/>
        </w:rPr>
      </w:pPr>
      <w:r>
        <w:rPr>
          <w:rFonts w:ascii="Arial" w:hAnsi="Arial" w:cs="Arial"/>
          <w:sz w:val="24"/>
          <w:szCs w:val="24"/>
          <w:lang w:val="es-MX"/>
        </w:rPr>
        <w:t>U</w:t>
      </w:r>
      <w:r w:rsidRPr="007B4E46">
        <w:rPr>
          <w:rFonts w:ascii="Arial" w:hAnsi="Arial" w:cs="Arial"/>
          <w:sz w:val="24"/>
          <w:szCs w:val="24"/>
          <w:lang w:val="es-MX"/>
        </w:rPr>
        <w:t>n efecto directo del uso de las TIC es el aprendizaje de destrezas de manejo funcional de las mismas</w:t>
      </w:r>
      <w:r>
        <w:rPr>
          <w:rFonts w:ascii="Arial" w:hAnsi="Arial" w:cs="Arial"/>
          <w:sz w:val="24"/>
          <w:szCs w:val="24"/>
          <w:lang w:val="es-MX"/>
        </w:rPr>
        <w:t xml:space="preserve"> o también llamada</w:t>
      </w:r>
      <w:r w:rsidRPr="007B4E46">
        <w:rPr>
          <w:rFonts w:ascii="Arial" w:hAnsi="Arial" w:cs="Arial"/>
          <w:sz w:val="24"/>
          <w:szCs w:val="24"/>
          <w:lang w:val="es-MX"/>
        </w:rPr>
        <w:t xml:space="preserve"> alfabetización digital. Ello implica la capacidad de dominar las aplicaciones TIC más relevantes. El aprendizaje de estas destrezas ha sido un importante componente de equidad de las políticas de TIC en educación</w:t>
      </w:r>
      <w:r>
        <w:rPr>
          <w:rFonts w:ascii="Arial" w:hAnsi="Arial" w:cs="Arial"/>
          <w:sz w:val="24"/>
          <w:szCs w:val="24"/>
          <w:lang w:val="es-MX"/>
        </w:rPr>
        <w:t xml:space="preserve">. </w:t>
      </w:r>
      <w:r w:rsidRPr="007B4E46">
        <w:rPr>
          <w:rFonts w:ascii="Arial" w:hAnsi="Arial" w:cs="Arial"/>
          <w:sz w:val="24"/>
          <w:szCs w:val="24"/>
          <w:lang w:val="es-MX"/>
        </w:rPr>
        <w:t>E</w:t>
      </w:r>
      <w:r>
        <w:rPr>
          <w:rFonts w:ascii="Arial" w:hAnsi="Arial" w:cs="Arial"/>
          <w:sz w:val="24"/>
          <w:szCs w:val="24"/>
          <w:lang w:val="es-MX"/>
        </w:rPr>
        <w:t>n</w:t>
      </w:r>
      <w:r w:rsidRPr="007B4E46">
        <w:rPr>
          <w:rFonts w:ascii="Arial" w:hAnsi="Arial" w:cs="Arial"/>
          <w:sz w:val="24"/>
          <w:szCs w:val="24"/>
          <w:lang w:val="es-MX"/>
        </w:rPr>
        <w:t xml:space="preserve"> la relación</w:t>
      </w:r>
      <w:r>
        <w:rPr>
          <w:rFonts w:ascii="Arial" w:hAnsi="Arial" w:cs="Arial"/>
          <w:sz w:val="24"/>
          <w:szCs w:val="24"/>
          <w:lang w:val="es-MX"/>
        </w:rPr>
        <w:t xml:space="preserve"> </w:t>
      </w:r>
      <w:r w:rsidRPr="007B4E46">
        <w:rPr>
          <w:rFonts w:ascii="Arial" w:hAnsi="Arial" w:cs="Arial"/>
          <w:sz w:val="24"/>
          <w:szCs w:val="24"/>
          <w:lang w:val="es-MX"/>
        </w:rPr>
        <w:t xml:space="preserve">entre el uso de las </w:t>
      </w:r>
      <w:r>
        <w:rPr>
          <w:rFonts w:ascii="Arial" w:hAnsi="Arial" w:cs="Arial"/>
          <w:sz w:val="24"/>
          <w:szCs w:val="24"/>
          <w:lang w:val="es-MX"/>
        </w:rPr>
        <w:t>tecnologías</w:t>
      </w:r>
      <w:r w:rsidRPr="007B4E46">
        <w:rPr>
          <w:rFonts w:ascii="Arial" w:hAnsi="Arial" w:cs="Arial"/>
          <w:sz w:val="24"/>
          <w:szCs w:val="24"/>
          <w:lang w:val="es-MX"/>
        </w:rPr>
        <w:t xml:space="preserve"> y el aprendizaje de asignaturas no es lineal y que estudio más complejos que consideren las diversas dimensiones que esconde esta relación</w:t>
      </w:r>
      <w:r>
        <w:rPr>
          <w:rFonts w:ascii="Arial" w:hAnsi="Arial" w:cs="Arial"/>
          <w:sz w:val="24"/>
          <w:szCs w:val="24"/>
          <w:lang w:val="es-MX"/>
        </w:rPr>
        <w:t xml:space="preserve"> </w:t>
      </w:r>
      <w:r w:rsidRPr="007B4E46">
        <w:rPr>
          <w:rFonts w:ascii="Arial" w:hAnsi="Arial" w:cs="Arial"/>
          <w:sz w:val="24"/>
          <w:szCs w:val="24"/>
          <w:lang w:val="es-MX"/>
        </w:rPr>
        <w:t>deben ser explorados.</w:t>
      </w:r>
    </w:p>
    <w:p w14:paraId="1589E083" w14:textId="42566359" w:rsidR="007B4E46" w:rsidRPr="007B4E46" w:rsidRDefault="007B4E46" w:rsidP="007B4E46">
      <w:pPr>
        <w:pStyle w:val="Prrafodelista"/>
        <w:numPr>
          <w:ilvl w:val="0"/>
          <w:numId w:val="1"/>
        </w:numPr>
        <w:spacing w:line="360" w:lineRule="auto"/>
        <w:jc w:val="both"/>
        <w:rPr>
          <w:rFonts w:ascii="Arial" w:hAnsi="Arial" w:cs="Arial"/>
          <w:sz w:val="24"/>
          <w:szCs w:val="24"/>
          <w:lang w:val="es-MX"/>
        </w:rPr>
      </w:pPr>
      <w:r w:rsidRPr="007B4E46">
        <w:rPr>
          <w:rFonts w:ascii="Arial" w:hAnsi="Arial" w:cs="Arial"/>
          <w:b/>
          <w:bCs/>
          <w:sz w:val="28"/>
          <w:szCs w:val="28"/>
          <w:lang w:val="es-MX"/>
        </w:rPr>
        <w:t xml:space="preserve">Papel del docente en el proceso de enseñanza de las TIC en preescolar. </w:t>
      </w:r>
    </w:p>
    <w:p w14:paraId="40F7C48B" w14:textId="0EE32FFA" w:rsidR="004C1F8A" w:rsidRPr="004C1F8A" w:rsidRDefault="007B4E46" w:rsidP="004C1F8A">
      <w:pPr>
        <w:spacing w:line="360" w:lineRule="auto"/>
        <w:jc w:val="both"/>
        <w:rPr>
          <w:rFonts w:ascii="Arial" w:hAnsi="Arial" w:cs="Arial"/>
          <w:sz w:val="24"/>
          <w:szCs w:val="24"/>
          <w:lang w:val="es-MX"/>
        </w:rPr>
      </w:pPr>
      <w:r>
        <w:rPr>
          <w:rFonts w:ascii="Arial" w:hAnsi="Arial" w:cs="Arial"/>
          <w:sz w:val="24"/>
          <w:szCs w:val="24"/>
          <w:lang w:val="es-MX"/>
        </w:rPr>
        <w:t xml:space="preserve">El docente juega un papel importante pues es el conducto directo para </w:t>
      </w:r>
      <w:r w:rsidR="004C1F8A">
        <w:rPr>
          <w:rFonts w:ascii="Arial" w:hAnsi="Arial" w:cs="Arial"/>
          <w:sz w:val="24"/>
          <w:szCs w:val="24"/>
          <w:lang w:val="es-MX"/>
        </w:rPr>
        <w:t xml:space="preserve">que </w:t>
      </w:r>
      <w:r>
        <w:rPr>
          <w:rFonts w:ascii="Arial" w:hAnsi="Arial" w:cs="Arial"/>
          <w:sz w:val="24"/>
          <w:szCs w:val="24"/>
          <w:lang w:val="es-MX"/>
        </w:rPr>
        <w:t xml:space="preserve">este tipo de estrategias </w:t>
      </w:r>
      <w:r w:rsidR="004C1F8A">
        <w:rPr>
          <w:rFonts w:ascii="Arial" w:hAnsi="Arial" w:cs="Arial"/>
          <w:sz w:val="24"/>
          <w:szCs w:val="24"/>
          <w:lang w:val="es-MX"/>
        </w:rPr>
        <w:t xml:space="preserve">se den de manera interactiva y con mayor facilidad, es por es que se deben de impartir cursos </w:t>
      </w:r>
      <w:r w:rsidR="004C1F8A" w:rsidRPr="004C1F8A">
        <w:rPr>
          <w:rFonts w:ascii="Arial" w:hAnsi="Arial" w:cs="Arial"/>
          <w:sz w:val="24"/>
          <w:szCs w:val="24"/>
          <w:lang w:val="es-MX"/>
        </w:rPr>
        <w:t>El uso de las tecnologías de la información y la comunicación ha creado una relación simbiótica entre profesores y alumnos.</w:t>
      </w:r>
      <w:r w:rsidR="00A829E0" w:rsidRPr="00A829E0">
        <w:rPr>
          <w:lang w:val="es-MX"/>
        </w:rPr>
        <w:t xml:space="preserve"> </w:t>
      </w:r>
      <w:r w:rsidR="00A829E0">
        <w:rPr>
          <w:rFonts w:ascii="Arial" w:hAnsi="Arial" w:cs="Arial"/>
          <w:sz w:val="24"/>
          <w:szCs w:val="24"/>
          <w:lang w:val="es-MX"/>
        </w:rPr>
        <w:t xml:space="preserve">Según </w:t>
      </w:r>
      <w:r w:rsidR="00A829E0">
        <w:rPr>
          <w:rFonts w:ascii="Arial" w:hAnsi="Arial" w:cs="Arial"/>
          <w:sz w:val="24"/>
          <w:szCs w:val="24"/>
          <w:lang w:val="es-MX"/>
        </w:rPr>
        <w:lastRenderedPageBreak/>
        <w:t xml:space="preserve">Ryan (2000) el </w:t>
      </w:r>
      <w:r w:rsidR="00A829E0" w:rsidRPr="00A829E0">
        <w:rPr>
          <w:rFonts w:ascii="Arial" w:hAnsi="Arial" w:cs="Arial"/>
          <w:sz w:val="24"/>
          <w:szCs w:val="24"/>
          <w:lang w:val="es-MX"/>
        </w:rPr>
        <w:t xml:space="preserve">rol central del docente es el de actuar como mediador o intermediario entre los contenidos y la actividad constructivista que despliegan los alumnos para asimilarlos. </w:t>
      </w:r>
      <w:r w:rsidR="004C1F8A" w:rsidRPr="004C1F8A">
        <w:rPr>
          <w:rFonts w:ascii="Arial" w:hAnsi="Arial" w:cs="Arial"/>
          <w:sz w:val="24"/>
          <w:szCs w:val="24"/>
          <w:lang w:val="es-MX"/>
        </w:rPr>
        <w:t xml:space="preserve"> Podemos llamar a lo siguiente como el papel del profesor:</w:t>
      </w:r>
    </w:p>
    <w:p w14:paraId="20838D9F" w14:textId="03EC0BB8" w:rsidR="004C1F8A" w:rsidRPr="004C1F8A"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1. Facilitador del proceso de enseñanza: Requiere diseñar experiencias de aprendizaje para los estudiantes, promoviendo su interacción, autoaprendizaje y motivación.</w:t>
      </w:r>
    </w:p>
    <w:p w14:paraId="4208F94F" w14:textId="6A6F7291" w:rsidR="004C1F8A" w:rsidRPr="004C1F8A"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 xml:space="preserve">2. </w:t>
      </w:r>
      <w:r w:rsidR="007C3AB6">
        <w:rPr>
          <w:rFonts w:ascii="Arial" w:hAnsi="Arial" w:cs="Arial"/>
          <w:sz w:val="24"/>
          <w:szCs w:val="24"/>
          <w:lang w:val="es-MX"/>
        </w:rPr>
        <w:t>Orientador</w:t>
      </w:r>
      <w:r w:rsidRPr="004C1F8A">
        <w:rPr>
          <w:rFonts w:ascii="Arial" w:hAnsi="Arial" w:cs="Arial"/>
          <w:sz w:val="24"/>
          <w:szCs w:val="24"/>
          <w:lang w:val="es-MX"/>
        </w:rPr>
        <w:t>: debe orientar a los estudiantes y enfatizar la importancia del autoaprendizaje, los procesos intelectuales y el aprendizaje colaborativo de los estudiantes.</w:t>
      </w:r>
    </w:p>
    <w:p w14:paraId="5B7C036D" w14:textId="6BED69D6" w:rsidR="004C1F8A" w:rsidRPr="004C1F8A"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3. Diseñador: juega un papel muy importante en el diseño de soportes, materiales y recursos que deben adaptarse a los estudiantes.</w:t>
      </w:r>
    </w:p>
    <w:p w14:paraId="072E37A9" w14:textId="2F481D44" w:rsidR="007B4E46"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 xml:space="preserve">4. </w:t>
      </w:r>
      <w:r w:rsidR="007C3AB6">
        <w:rPr>
          <w:rFonts w:ascii="Arial" w:hAnsi="Arial" w:cs="Arial"/>
          <w:sz w:val="24"/>
          <w:szCs w:val="24"/>
          <w:lang w:val="es-MX"/>
        </w:rPr>
        <w:t>Asesor</w:t>
      </w:r>
      <w:r w:rsidRPr="004C1F8A">
        <w:rPr>
          <w:rFonts w:ascii="Arial" w:hAnsi="Arial" w:cs="Arial"/>
          <w:sz w:val="24"/>
          <w:szCs w:val="24"/>
          <w:lang w:val="es-MX"/>
        </w:rPr>
        <w:t>: capaz de guiar a los estudiantes a desarrollar experiencias colaborativas y monitorear su progreso.</w:t>
      </w:r>
    </w:p>
    <w:p w14:paraId="3E13F85A" w14:textId="51ABEEA2" w:rsidR="007C3AB6" w:rsidRPr="007C3AB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5. Investigador: El docente debe ser un investigador que trabaje por sí mismo. Debe ser un experto en conocimiento, abierto al camino de la investigación y la renovación.</w:t>
      </w:r>
    </w:p>
    <w:p w14:paraId="5D1A5386" w14:textId="766FB887" w:rsidR="007C3AB6" w:rsidRPr="007C3AB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6. Facilitador de contenido: los profesores contribuyen a la creación de conocimiento profesional, enfocan la discusión en puntos clave, responden preguntas, responden a las contribuciones de los estudiantes y sintetizan los temas o contenidos enseñados.</w:t>
      </w:r>
    </w:p>
    <w:p w14:paraId="4F2103B4" w14:textId="66F56155" w:rsidR="007C3AB6" w:rsidRPr="007C3AB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 xml:space="preserve">7. </w:t>
      </w:r>
      <w:r w:rsidRPr="007C3AB6">
        <w:rPr>
          <w:rFonts w:ascii="Arial" w:hAnsi="Arial" w:cs="Arial"/>
          <w:sz w:val="24"/>
          <w:szCs w:val="24"/>
          <w:lang w:val="es-MX"/>
        </w:rPr>
        <w:t>Tecnológ</w:t>
      </w:r>
      <w:r>
        <w:rPr>
          <w:rFonts w:ascii="Arial" w:hAnsi="Arial" w:cs="Arial"/>
          <w:sz w:val="24"/>
          <w:szCs w:val="24"/>
          <w:lang w:val="es-MX"/>
        </w:rPr>
        <w:t>ico</w:t>
      </w:r>
      <w:r w:rsidRPr="007C3AB6">
        <w:rPr>
          <w:rFonts w:ascii="Arial" w:hAnsi="Arial" w:cs="Arial"/>
          <w:sz w:val="24"/>
          <w:szCs w:val="24"/>
          <w:lang w:val="es-MX"/>
        </w:rPr>
        <w:t>: Los profesores deben tener las habilidades técnicas mínimas para interactuar con el sistema y apoyar a los estudiantes en el desarrollo de cursos.</w:t>
      </w:r>
    </w:p>
    <w:p w14:paraId="6A9364B3" w14:textId="40427C6B" w:rsidR="007C3AB6" w:rsidRPr="007B4E4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8. Organizador: Los docentes deben formular una agenda para el desarrollo de las actividades de capacitación, incluyendo metas, reglas de procedimiento y horarios para asegurar una adecuada planificación e implementación de la enseñanza como un proceso coherente entre necesidades, metas y metas. método.</w:t>
      </w:r>
    </w:p>
    <w:p w14:paraId="442B1F37" w14:textId="77777777" w:rsidR="00E32D28" w:rsidRDefault="00E32D28" w:rsidP="00A74EDB">
      <w:pPr>
        <w:spacing w:line="360" w:lineRule="auto"/>
        <w:jc w:val="both"/>
        <w:rPr>
          <w:rFonts w:ascii="Arial" w:hAnsi="Arial" w:cs="Arial"/>
          <w:b/>
          <w:bCs/>
          <w:sz w:val="28"/>
          <w:szCs w:val="28"/>
          <w:lang w:val="es-MX"/>
        </w:rPr>
      </w:pPr>
    </w:p>
    <w:p w14:paraId="56D40556" w14:textId="014160CC" w:rsidR="001631D1" w:rsidRPr="00003907" w:rsidRDefault="00963E89" w:rsidP="00A74EDB">
      <w:pPr>
        <w:spacing w:line="360" w:lineRule="auto"/>
        <w:jc w:val="both"/>
        <w:rPr>
          <w:rFonts w:ascii="Arial" w:hAnsi="Arial" w:cs="Arial"/>
          <w:sz w:val="24"/>
          <w:szCs w:val="20"/>
          <w:lang w:val="es-MX"/>
        </w:rPr>
      </w:pPr>
      <w:r w:rsidRPr="00963E89">
        <w:rPr>
          <w:rFonts w:ascii="Arial" w:hAnsi="Arial" w:cs="Arial"/>
          <w:b/>
          <w:bCs/>
          <w:sz w:val="28"/>
          <w:szCs w:val="28"/>
          <w:lang w:val="es-MX"/>
        </w:rPr>
        <w:lastRenderedPageBreak/>
        <w:t>REFERENCIAS</w:t>
      </w:r>
      <w:r w:rsidRPr="00963E89">
        <w:rPr>
          <w:rFonts w:ascii="Arial" w:hAnsi="Arial" w:cs="Arial"/>
          <w:b/>
          <w:bCs/>
          <w:lang w:val="es-MX"/>
        </w:rPr>
        <w:t xml:space="preserve"> </w:t>
      </w:r>
    </w:p>
    <w:p w14:paraId="2D008995" w14:textId="6BBA652B" w:rsidR="000F4640" w:rsidRPr="000F4640" w:rsidRDefault="000F4640" w:rsidP="00003907">
      <w:pPr>
        <w:pStyle w:val="Prrafodelista"/>
        <w:numPr>
          <w:ilvl w:val="0"/>
          <w:numId w:val="1"/>
        </w:numPr>
        <w:rPr>
          <w:rFonts w:ascii="Arial" w:hAnsi="Arial" w:cs="Arial"/>
        </w:rPr>
      </w:pPr>
      <w:r w:rsidRPr="000F4640">
        <w:rPr>
          <w:rFonts w:ascii="Arial" w:hAnsi="Arial" w:cs="Arial"/>
          <w:lang w:val="es-MX"/>
        </w:rPr>
        <w:t xml:space="preserve">García, M. (2013). Tecnología Educativa en Preescolar. </w:t>
      </w:r>
      <w:r w:rsidRPr="000F4640">
        <w:rPr>
          <w:rFonts w:ascii="Arial" w:hAnsi="Arial" w:cs="Arial"/>
        </w:rPr>
        <w:t>Retrieved February 28, 2015</w:t>
      </w:r>
      <w:r>
        <w:rPr>
          <w:rFonts w:ascii="Arial" w:hAnsi="Arial" w:cs="Arial"/>
        </w:rPr>
        <w:t xml:space="preserve">. </w:t>
      </w:r>
      <w:hyperlink r:id="rId6" w:history="1">
        <w:r w:rsidR="003705D8" w:rsidRPr="009C3CCC">
          <w:rPr>
            <w:rStyle w:val="Hipervnculo"/>
            <w:rFonts w:ascii="Arial" w:hAnsi="Arial" w:cs="Arial"/>
          </w:rPr>
          <w:t>https://bit.ly/3tq89QR</w:t>
        </w:r>
      </w:hyperlink>
      <w:r w:rsidR="003705D8">
        <w:rPr>
          <w:rFonts w:ascii="Arial" w:hAnsi="Arial" w:cs="Arial"/>
        </w:rPr>
        <w:t xml:space="preserve"> </w:t>
      </w:r>
    </w:p>
    <w:p w14:paraId="6B1CEA0E" w14:textId="33D7375A" w:rsidR="00931444" w:rsidRDefault="00931444" w:rsidP="00931444">
      <w:pPr>
        <w:pStyle w:val="Prrafodelista"/>
        <w:numPr>
          <w:ilvl w:val="0"/>
          <w:numId w:val="1"/>
        </w:numPr>
        <w:rPr>
          <w:rFonts w:ascii="Arial" w:hAnsi="Arial" w:cs="Arial"/>
          <w:lang w:val="es-MX"/>
        </w:rPr>
      </w:pPr>
      <w:r w:rsidRPr="00931444">
        <w:rPr>
          <w:rFonts w:ascii="Arial" w:hAnsi="Arial" w:cs="Arial"/>
          <w:lang w:val="es-MX"/>
        </w:rPr>
        <w:t>Moreno, M. (2006). Las TIC y el desarrollo del aprendizaje en la educación inicial.</w:t>
      </w:r>
      <w:r>
        <w:rPr>
          <w:rFonts w:ascii="Arial" w:hAnsi="Arial" w:cs="Arial"/>
          <w:lang w:val="es-MX"/>
        </w:rPr>
        <w:t xml:space="preserve"> </w:t>
      </w:r>
      <w:r w:rsidRPr="00931444">
        <w:rPr>
          <w:rFonts w:ascii="Arial" w:hAnsi="Arial" w:cs="Arial"/>
          <w:lang w:val="es-MX"/>
        </w:rPr>
        <w:t>Revista de humanidades, educación y comunicación social, REDHECS. Edición 1, año 1.</w:t>
      </w:r>
      <w:r>
        <w:rPr>
          <w:rFonts w:ascii="Arial" w:hAnsi="Arial" w:cs="Arial"/>
          <w:lang w:val="es-MX"/>
        </w:rPr>
        <w:t xml:space="preserve"> </w:t>
      </w:r>
      <w:hyperlink r:id="rId7" w:history="1">
        <w:r w:rsidRPr="009C3CCC">
          <w:rPr>
            <w:rStyle w:val="Hipervnculo"/>
            <w:rFonts w:ascii="Arial" w:hAnsi="Arial" w:cs="Arial"/>
            <w:lang w:val="es-MX"/>
          </w:rPr>
          <w:t>https://bit.ly/2RNz9Mf</w:t>
        </w:r>
      </w:hyperlink>
      <w:r>
        <w:rPr>
          <w:rFonts w:ascii="Arial" w:hAnsi="Arial" w:cs="Arial"/>
          <w:lang w:val="es-MX"/>
        </w:rPr>
        <w:t xml:space="preserve"> </w:t>
      </w:r>
    </w:p>
    <w:p w14:paraId="627343F8" w14:textId="16ACFE97" w:rsidR="008731BC" w:rsidRPr="008731BC" w:rsidRDefault="008731BC" w:rsidP="00931444">
      <w:pPr>
        <w:pStyle w:val="Prrafodelista"/>
        <w:numPr>
          <w:ilvl w:val="0"/>
          <w:numId w:val="1"/>
        </w:numPr>
        <w:rPr>
          <w:rFonts w:ascii="Arial" w:hAnsi="Arial" w:cs="Arial"/>
        </w:rPr>
      </w:pPr>
      <w:r w:rsidRPr="008731BC">
        <w:rPr>
          <w:rFonts w:ascii="Arial" w:hAnsi="Arial" w:cs="Arial"/>
        </w:rPr>
        <w:t xml:space="preserve">Ryan y </w:t>
      </w:r>
      <w:proofErr w:type="spellStart"/>
      <w:r w:rsidRPr="008731BC">
        <w:rPr>
          <w:rFonts w:ascii="Arial" w:hAnsi="Arial" w:cs="Arial"/>
        </w:rPr>
        <w:t>otros</w:t>
      </w:r>
      <w:proofErr w:type="spellEnd"/>
      <w:r w:rsidRPr="008731BC">
        <w:rPr>
          <w:rFonts w:ascii="Arial" w:hAnsi="Arial" w:cs="Arial"/>
        </w:rPr>
        <w:t xml:space="preserve">. (2000). The virtual university: </w:t>
      </w:r>
      <w:proofErr w:type="gramStart"/>
      <w:r w:rsidRPr="008731BC">
        <w:rPr>
          <w:rFonts w:ascii="Arial" w:hAnsi="Arial" w:cs="Arial"/>
        </w:rPr>
        <w:t>the</w:t>
      </w:r>
      <w:proofErr w:type="gramEnd"/>
      <w:r w:rsidRPr="008731BC">
        <w:rPr>
          <w:rFonts w:ascii="Arial" w:hAnsi="Arial" w:cs="Arial"/>
        </w:rPr>
        <w:t xml:space="preserve"> Internet and </w:t>
      </w:r>
      <w:proofErr w:type="spellStart"/>
      <w:r w:rsidRPr="008731BC">
        <w:rPr>
          <w:rFonts w:ascii="Arial" w:hAnsi="Arial" w:cs="Arial"/>
        </w:rPr>
        <w:t>resoursce</w:t>
      </w:r>
      <w:proofErr w:type="spellEnd"/>
      <w:r w:rsidRPr="008731BC">
        <w:rPr>
          <w:rFonts w:ascii="Arial" w:hAnsi="Arial" w:cs="Arial"/>
        </w:rPr>
        <w:t>-based learning, London, Kogan Page.</w:t>
      </w:r>
      <w:r w:rsidRPr="008731BC">
        <w:t xml:space="preserve"> </w:t>
      </w:r>
      <w:hyperlink r:id="rId8" w:history="1">
        <w:r w:rsidRPr="001B50A5">
          <w:rPr>
            <w:rStyle w:val="Hipervnculo"/>
            <w:rFonts w:ascii="Arial" w:hAnsi="Arial" w:cs="Arial"/>
          </w:rPr>
          <w:t>file:///C:/Users/mvill/Downloads/2177-4473-1-PB.pdf</w:t>
        </w:r>
      </w:hyperlink>
      <w:r>
        <w:rPr>
          <w:rFonts w:ascii="Arial" w:hAnsi="Arial" w:cs="Arial"/>
        </w:rPr>
        <w:t xml:space="preserve"> </w:t>
      </w:r>
    </w:p>
    <w:p w14:paraId="32A8FA47" w14:textId="312B7464" w:rsidR="00003907" w:rsidRDefault="00963E89" w:rsidP="000F4640">
      <w:pPr>
        <w:pStyle w:val="Prrafodelista"/>
        <w:numPr>
          <w:ilvl w:val="0"/>
          <w:numId w:val="1"/>
        </w:numPr>
        <w:rPr>
          <w:rFonts w:ascii="Arial" w:hAnsi="Arial" w:cs="Arial"/>
          <w:lang w:val="es-MX"/>
        </w:rPr>
      </w:pPr>
      <w:r w:rsidRPr="00003907">
        <w:rPr>
          <w:rFonts w:ascii="Arial" w:hAnsi="Arial" w:cs="Arial"/>
          <w:lang w:val="es-MX"/>
        </w:rPr>
        <w:t xml:space="preserve">Tedesco, J. (2000). La educación y las nuevas tecnologías de la información. Signos Universitarios Virtual, 1(1). </w:t>
      </w:r>
      <w:hyperlink r:id="rId9" w:history="1">
        <w:r w:rsidR="00003907" w:rsidRPr="00003907">
          <w:rPr>
            <w:rStyle w:val="Hipervnculo"/>
            <w:rFonts w:ascii="Arial" w:hAnsi="Arial" w:cs="Arial"/>
            <w:lang w:val="es-MX"/>
          </w:rPr>
          <w:t>https://bit.ly/3v0LV8l</w:t>
        </w:r>
      </w:hyperlink>
      <w:r w:rsidR="00003907" w:rsidRPr="00003907">
        <w:rPr>
          <w:rFonts w:ascii="Arial" w:hAnsi="Arial" w:cs="Arial"/>
          <w:lang w:val="es-MX"/>
        </w:rPr>
        <w:t xml:space="preserve"> </w:t>
      </w:r>
    </w:p>
    <w:p w14:paraId="6814BD22" w14:textId="77777777" w:rsidR="003705D8" w:rsidRPr="000F4640" w:rsidRDefault="003705D8" w:rsidP="00931444">
      <w:pPr>
        <w:pStyle w:val="Prrafodelista"/>
        <w:ind w:left="795"/>
        <w:rPr>
          <w:rFonts w:ascii="Arial" w:hAnsi="Arial" w:cs="Arial"/>
          <w:lang w:val="es-MX"/>
        </w:rPr>
      </w:pPr>
    </w:p>
    <w:p w14:paraId="011BB89B" w14:textId="77777777" w:rsidR="00003907" w:rsidRPr="00BC7444" w:rsidRDefault="00003907" w:rsidP="00963E89">
      <w:pPr>
        <w:rPr>
          <w:rFonts w:ascii="Arial" w:hAnsi="Arial" w:cs="Arial"/>
          <w:lang w:val="es-MX"/>
        </w:rPr>
      </w:pPr>
    </w:p>
    <w:sectPr w:rsidR="00003907" w:rsidRPr="00BC7444" w:rsidSect="00E6015C">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1B22"/>
    <w:multiLevelType w:val="hybridMultilevel"/>
    <w:tmpl w:val="DF0A19A2"/>
    <w:lvl w:ilvl="0" w:tplc="24D8E36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5B3C91"/>
    <w:multiLevelType w:val="hybridMultilevel"/>
    <w:tmpl w:val="2A94DC9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 w15:restartNumberingAfterBreak="0">
    <w:nsid w:val="65751569"/>
    <w:multiLevelType w:val="hybridMultilevel"/>
    <w:tmpl w:val="056EB7F0"/>
    <w:lvl w:ilvl="0" w:tplc="24D8E36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03907"/>
    <w:rsid w:val="000901F0"/>
    <w:rsid w:val="000F4640"/>
    <w:rsid w:val="001631D1"/>
    <w:rsid w:val="003705D8"/>
    <w:rsid w:val="0047108A"/>
    <w:rsid w:val="004C1F8A"/>
    <w:rsid w:val="00781D25"/>
    <w:rsid w:val="007B4E46"/>
    <w:rsid w:val="007C3AB6"/>
    <w:rsid w:val="007D72B9"/>
    <w:rsid w:val="008731BC"/>
    <w:rsid w:val="00931444"/>
    <w:rsid w:val="00963E89"/>
    <w:rsid w:val="00A74EDB"/>
    <w:rsid w:val="00A829E0"/>
    <w:rsid w:val="00BC7444"/>
    <w:rsid w:val="00C63D6C"/>
    <w:rsid w:val="00E32342"/>
    <w:rsid w:val="00E32D28"/>
    <w:rsid w:val="00E6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7E0E"/>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1D1"/>
    <w:pPr>
      <w:ind w:left="720"/>
      <w:contextualSpacing/>
    </w:pPr>
  </w:style>
  <w:style w:type="character" w:styleId="Hipervnculo">
    <w:name w:val="Hyperlink"/>
    <w:basedOn w:val="Fuentedeprrafopredeter"/>
    <w:uiPriority w:val="99"/>
    <w:unhideWhenUsed/>
    <w:rsid w:val="00003907"/>
    <w:rPr>
      <w:color w:val="0563C1" w:themeColor="hyperlink"/>
      <w:u w:val="single"/>
    </w:rPr>
  </w:style>
  <w:style w:type="character" w:styleId="Mencinsinresolver">
    <w:name w:val="Unresolved Mention"/>
    <w:basedOn w:val="Fuentedeprrafopredeter"/>
    <w:uiPriority w:val="99"/>
    <w:semiHidden/>
    <w:unhideWhenUsed/>
    <w:rsid w:val="000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874">
      <w:bodyDiv w:val="1"/>
      <w:marLeft w:val="0"/>
      <w:marRight w:val="0"/>
      <w:marTop w:val="0"/>
      <w:marBottom w:val="0"/>
      <w:divBdr>
        <w:top w:val="none" w:sz="0" w:space="0" w:color="auto"/>
        <w:left w:val="none" w:sz="0" w:space="0" w:color="auto"/>
        <w:bottom w:val="none" w:sz="0" w:space="0" w:color="auto"/>
        <w:right w:val="none" w:sz="0" w:space="0" w:color="auto"/>
      </w:divBdr>
    </w:div>
    <w:div w:id="609897827">
      <w:bodyDiv w:val="1"/>
      <w:marLeft w:val="0"/>
      <w:marRight w:val="0"/>
      <w:marTop w:val="0"/>
      <w:marBottom w:val="0"/>
      <w:divBdr>
        <w:top w:val="none" w:sz="0" w:space="0" w:color="auto"/>
        <w:left w:val="none" w:sz="0" w:space="0" w:color="auto"/>
        <w:bottom w:val="none" w:sz="0" w:space="0" w:color="auto"/>
        <w:right w:val="none" w:sz="0" w:space="0" w:color="auto"/>
      </w:divBdr>
    </w:div>
    <w:div w:id="1083062695">
      <w:bodyDiv w:val="1"/>
      <w:marLeft w:val="0"/>
      <w:marRight w:val="0"/>
      <w:marTop w:val="0"/>
      <w:marBottom w:val="0"/>
      <w:divBdr>
        <w:top w:val="none" w:sz="0" w:space="0" w:color="auto"/>
        <w:left w:val="none" w:sz="0" w:space="0" w:color="auto"/>
        <w:bottom w:val="none" w:sz="0" w:space="0" w:color="auto"/>
        <w:right w:val="none" w:sz="0" w:space="0" w:color="auto"/>
      </w:divBdr>
    </w:div>
    <w:div w:id="1291788521">
      <w:bodyDiv w:val="1"/>
      <w:marLeft w:val="0"/>
      <w:marRight w:val="0"/>
      <w:marTop w:val="0"/>
      <w:marBottom w:val="0"/>
      <w:divBdr>
        <w:top w:val="none" w:sz="0" w:space="0" w:color="auto"/>
        <w:left w:val="none" w:sz="0" w:space="0" w:color="auto"/>
        <w:bottom w:val="none" w:sz="0" w:space="0" w:color="auto"/>
        <w:right w:val="none" w:sz="0" w:space="0" w:color="auto"/>
      </w:divBdr>
    </w:div>
    <w:div w:id="1388527398">
      <w:bodyDiv w:val="1"/>
      <w:marLeft w:val="0"/>
      <w:marRight w:val="0"/>
      <w:marTop w:val="0"/>
      <w:marBottom w:val="0"/>
      <w:divBdr>
        <w:top w:val="none" w:sz="0" w:space="0" w:color="auto"/>
        <w:left w:val="none" w:sz="0" w:space="0" w:color="auto"/>
        <w:bottom w:val="none" w:sz="0" w:space="0" w:color="auto"/>
        <w:right w:val="none" w:sz="0" w:space="0" w:color="auto"/>
      </w:divBdr>
    </w:div>
    <w:div w:id="1661688272">
      <w:bodyDiv w:val="1"/>
      <w:marLeft w:val="0"/>
      <w:marRight w:val="0"/>
      <w:marTop w:val="0"/>
      <w:marBottom w:val="0"/>
      <w:divBdr>
        <w:top w:val="none" w:sz="0" w:space="0" w:color="auto"/>
        <w:left w:val="none" w:sz="0" w:space="0" w:color="auto"/>
        <w:bottom w:val="none" w:sz="0" w:space="0" w:color="auto"/>
        <w:right w:val="none" w:sz="0" w:space="0" w:color="auto"/>
      </w:divBdr>
    </w:div>
    <w:div w:id="1663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vill/Downloads/2177-4473-1-PB.pdf" TargetMode="External"/><Relationship Id="rId3" Type="http://schemas.openxmlformats.org/officeDocument/2006/relationships/settings" Target="settings.xml"/><Relationship Id="rId7" Type="http://schemas.openxmlformats.org/officeDocument/2006/relationships/hyperlink" Target="https://bit.ly/2RNz9M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tq89QR"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v0LV8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2305</Words>
  <Characters>12683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MARIANA MARCELA QUEZADA VILLAGOMEZ</cp:lastModifiedBy>
  <cp:revision>5</cp:revision>
  <dcterms:created xsi:type="dcterms:W3CDTF">2021-04-19T03:18:00Z</dcterms:created>
  <dcterms:modified xsi:type="dcterms:W3CDTF">2021-04-19T03:26:00Z</dcterms:modified>
</cp:coreProperties>
</file>