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F3" w:rsidRDefault="00C23DF3" w:rsidP="00C23DF3">
      <w:pPr>
        <w:spacing w:after="0" w:line="360" w:lineRule="auto"/>
        <w:jc w:val="center"/>
        <w:rPr>
          <w:rFonts w:ascii="Arial" w:eastAsia="Arial" w:hAnsi="Arial" w:cs="Arial"/>
          <w:b/>
          <w:sz w:val="24"/>
          <w:szCs w:val="24"/>
        </w:rPr>
      </w:pPr>
      <w:r>
        <w:rPr>
          <w:rFonts w:ascii="Arial" w:eastAsia="Arial" w:hAnsi="Arial" w:cs="Arial"/>
          <w:b/>
          <w:sz w:val="24"/>
          <w:szCs w:val="24"/>
        </w:rPr>
        <w:t>Escuela Normal de Educación Preescolar del Estado de Coahuila</w:t>
      </w:r>
    </w:p>
    <w:p w:rsidR="00C23DF3" w:rsidRDefault="00C23DF3" w:rsidP="00C23DF3">
      <w:pPr>
        <w:spacing w:after="0" w:line="360" w:lineRule="auto"/>
        <w:jc w:val="center"/>
        <w:rPr>
          <w:rFonts w:ascii="Arial" w:eastAsia="Arial" w:hAnsi="Arial" w:cs="Arial"/>
          <w:b/>
          <w:sz w:val="24"/>
          <w:szCs w:val="24"/>
        </w:rPr>
      </w:pPr>
      <w:r>
        <w:rPr>
          <w:rFonts w:ascii="Arial" w:eastAsia="Arial" w:hAnsi="Arial" w:cs="Arial"/>
          <w:b/>
          <w:sz w:val="24"/>
          <w:szCs w:val="24"/>
        </w:rPr>
        <w:t>Licenciatura en Educación Preescolar</w:t>
      </w:r>
    </w:p>
    <w:p w:rsidR="00C23DF3" w:rsidRDefault="00C23DF3" w:rsidP="00C23DF3">
      <w:pPr>
        <w:spacing w:after="0" w:line="360" w:lineRule="auto"/>
        <w:jc w:val="center"/>
        <w:rPr>
          <w:rFonts w:ascii="Arial" w:eastAsia="Arial" w:hAnsi="Arial" w:cs="Arial"/>
          <w:b/>
          <w:sz w:val="24"/>
          <w:szCs w:val="24"/>
        </w:rPr>
      </w:pPr>
      <w:r>
        <w:rPr>
          <w:rFonts w:ascii="Arial" w:eastAsia="Arial" w:hAnsi="Arial" w:cs="Arial"/>
          <w:b/>
          <w:sz w:val="24"/>
          <w:szCs w:val="24"/>
        </w:rPr>
        <w:t>Ciclo escolar 2021 – 2022</w:t>
      </w:r>
    </w:p>
    <w:p w:rsidR="00C23DF3" w:rsidRDefault="00C23DF3" w:rsidP="00C23DF3">
      <w:pPr>
        <w:spacing w:after="0" w:line="360" w:lineRule="auto"/>
        <w:jc w:val="center"/>
        <w:rPr>
          <w:rFonts w:ascii="Arial" w:eastAsia="Arial" w:hAnsi="Arial" w:cs="Arial"/>
          <w:b/>
          <w:sz w:val="24"/>
          <w:szCs w:val="24"/>
        </w:rPr>
      </w:pPr>
      <w:r>
        <w:rPr>
          <w:rFonts w:ascii="Arial" w:eastAsia="Arial" w:hAnsi="Arial" w:cs="Arial"/>
          <w:b/>
          <w:sz w:val="24"/>
          <w:szCs w:val="24"/>
        </w:rPr>
        <w:t>Sexto Semestre</w:t>
      </w:r>
    </w:p>
    <w:p w:rsidR="00C23DF3" w:rsidRDefault="00C23DF3" w:rsidP="00C23DF3">
      <w:pPr>
        <w:spacing w:line="360" w:lineRule="auto"/>
        <w:jc w:val="center"/>
        <w:rPr>
          <w:rFonts w:ascii="Arial" w:eastAsia="Arial" w:hAnsi="Arial" w:cs="Arial"/>
          <w:sz w:val="24"/>
          <w:szCs w:val="24"/>
        </w:rPr>
      </w:pPr>
      <w:bookmarkStart w:id="0" w:name="_gjdgxs" w:colFirst="0" w:colLast="0"/>
      <w:bookmarkEnd w:id="0"/>
      <w:r>
        <w:rPr>
          <w:rFonts w:ascii="Arial" w:eastAsia="Arial" w:hAnsi="Arial" w:cs="Arial"/>
          <w:noProof/>
          <w:sz w:val="24"/>
          <w:szCs w:val="24"/>
        </w:rPr>
        <w:drawing>
          <wp:inline distT="0" distB="0" distL="0" distR="0" wp14:anchorId="2BE4A196" wp14:editId="7D17C9D6">
            <wp:extent cx="824069" cy="10109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24069" cy="1010971"/>
                    </a:xfrm>
                    <a:prstGeom prst="rect">
                      <a:avLst/>
                    </a:prstGeom>
                    <a:ln/>
                  </pic:spPr>
                </pic:pic>
              </a:graphicData>
            </a:graphic>
          </wp:inline>
        </w:drawing>
      </w:r>
    </w:p>
    <w:p w:rsidR="00C23DF3" w:rsidRDefault="00C23DF3" w:rsidP="00C23DF3">
      <w:pPr>
        <w:spacing w:line="360" w:lineRule="auto"/>
        <w:jc w:val="center"/>
        <w:rPr>
          <w:rFonts w:ascii="Arial" w:eastAsia="Arial" w:hAnsi="Arial" w:cs="Arial"/>
          <w:b/>
          <w:sz w:val="24"/>
          <w:szCs w:val="24"/>
        </w:rPr>
      </w:pPr>
      <w:r>
        <w:rPr>
          <w:rFonts w:ascii="Arial" w:eastAsia="Arial" w:hAnsi="Arial" w:cs="Arial"/>
          <w:b/>
          <w:sz w:val="24"/>
          <w:szCs w:val="24"/>
        </w:rPr>
        <w:t>Curso: Optativa: Producción de textos Narrativos y Académicos</w:t>
      </w:r>
    </w:p>
    <w:p w:rsidR="00C23DF3" w:rsidRDefault="00C23DF3" w:rsidP="00C23DF3">
      <w:pPr>
        <w:spacing w:line="360" w:lineRule="auto"/>
        <w:jc w:val="center"/>
        <w:rPr>
          <w:rFonts w:ascii="Arial" w:eastAsia="Arial" w:hAnsi="Arial" w:cs="Arial"/>
          <w:b/>
          <w:sz w:val="24"/>
          <w:szCs w:val="24"/>
        </w:rPr>
      </w:pPr>
      <w:r>
        <w:rPr>
          <w:rFonts w:ascii="Arial" w:eastAsia="Arial" w:hAnsi="Arial" w:cs="Arial"/>
          <w:b/>
          <w:sz w:val="24"/>
          <w:szCs w:val="24"/>
        </w:rPr>
        <w:t xml:space="preserve">Docente: Dra. Marlene </w:t>
      </w:r>
      <w:proofErr w:type="spellStart"/>
      <w:r>
        <w:rPr>
          <w:rFonts w:ascii="Arial" w:eastAsia="Arial" w:hAnsi="Arial" w:cs="Arial"/>
          <w:b/>
          <w:sz w:val="24"/>
          <w:szCs w:val="24"/>
        </w:rPr>
        <w:t>Múzquiz</w:t>
      </w:r>
      <w:proofErr w:type="spellEnd"/>
      <w:r>
        <w:rPr>
          <w:rFonts w:ascii="Arial" w:eastAsia="Arial" w:hAnsi="Arial" w:cs="Arial"/>
          <w:b/>
          <w:sz w:val="24"/>
          <w:szCs w:val="24"/>
        </w:rPr>
        <w:t xml:space="preserve"> Flores</w:t>
      </w:r>
    </w:p>
    <w:p w:rsidR="00C23DF3" w:rsidRDefault="00C23DF3" w:rsidP="00C23DF3">
      <w:pPr>
        <w:spacing w:line="360" w:lineRule="auto"/>
        <w:jc w:val="center"/>
        <w:rPr>
          <w:rFonts w:ascii="Arial" w:eastAsia="Arial" w:hAnsi="Arial" w:cs="Arial"/>
          <w:sz w:val="24"/>
          <w:szCs w:val="24"/>
        </w:rPr>
      </w:pPr>
    </w:p>
    <w:tbl>
      <w:tblPr>
        <w:tblW w:w="14250" w:type="dxa"/>
        <w:jc w:val="center"/>
        <w:tblLayout w:type="fixed"/>
        <w:tblLook w:val="0400" w:firstRow="0" w:lastRow="0" w:firstColumn="0" w:lastColumn="0" w:noHBand="0" w:noVBand="1"/>
      </w:tblPr>
      <w:tblGrid>
        <w:gridCol w:w="14250"/>
      </w:tblGrid>
      <w:tr w:rsidR="00C23DF3" w:rsidTr="00C417AA">
        <w:trPr>
          <w:jc w:val="center"/>
        </w:trPr>
        <w:tc>
          <w:tcPr>
            <w:tcW w:w="14250" w:type="dxa"/>
            <w:vAlign w:val="center"/>
          </w:tcPr>
          <w:p w:rsidR="00C23DF3" w:rsidRDefault="00C23DF3" w:rsidP="00C417AA">
            <w:pPr>
              <w:spacing w:after="0" w:line="240" w:lineRule="auto"/>
              <w:jc w:val="both"/>
              <w:rPr>
                <w:rFonts w:ascii="Arial" w:eastAsia="Arial" w:hAnsi="Arial" w:cs="Arial"/>
                <w:color w:val="000000"/>
                <w:sz w:val="24"/>
                <w:szCs w:val="24"/>
              </w:rPr>
            </w:pPr>
          </w:p>
          <w:tbl>
            <w:tblPr>
              <w:tblW w:w="14250" w:type="dxa"/>
              <w:tblInd w:w="60" w:type="dxa"/>
              <w:tblLayout w:type="fixed"/>
              <w:tblLook w:val="0400" w:firstRow="0" w:lastRow="0" w:firstColumn="0" w:lastColumn="0" w:noHBand="0" w:noVBand="1"/>
            </w:tblPr>
            <w:tblGrid>
              <w:gridCol w:w="14250"/>
            </w:tblGrid>
            <w:tr w:rsidR="00C23DF3" w:rsidTr="00C417AA">
              <w:trPr>
                <w:trHeight w:val="361"/>
              </w:trPr>
              <w:tc>
                <w:tcPr>
                  <w:tcW w:w="14250" w:type="dxa"/>
                </w:tcPr>
                <w:p w:rsidR="007368D7" w:rsidRDefault="00C23DF3" w:rsidP="00C23DF3">
                  <w:pPr>
                    <w:spacing w:before="75" w:after="75" w:line="240" w:lineRule="auto"/>
                    <w:jc w:val="center"/>
                    <w:rPr>
                      <w:rFonts w:ascii="Arial" w:eastAsia="Arial" w:hAnsi="Arial" w:cs="Arial"/>
                      <w:b/>
                      <w:i/>
                      <w:color w:val="000000"/>
                      <w:sz w:val="24"/>
                      <w:szCs w:val="24"/>
                    </w:rPr>
                  </w:pPr>
                  <w:r>
                    <w:rPr>
                      <w:rFonts w:ascii="Arial" w:eastAsia="Arial" w:hAnsi="Arial" w:cs="Arial"/>
                      <w:b/>
                      <w:i/>
                      <w:color w:val="000000"/>
                      <w:sz w:val="24"/>
                      <w:szCs w:val="24"/>
                    </w:rPr>
                    <w:t xml:space="preserve">Desarrollo de </w:t>
                  </w:r>
                  <w:r w:rsidR="007368D7">
                    <w:rPr>
                      <w:rFonts w:ascii="Arial" w:eastAsia="Arial" w:hAnsi="Arial" w:cs="Arial"/>
                      <w:b/>
                      <w:i/>
                      <w:color w:val="000000"/>
                      <w:sz w:val="24"/>
                      <w:szCs w:val="24"/>
                    </w:rPr>
                    <w:t>Monografía.</w:t>
                  </w:r>
                </w:p>
                <w:p w:rsidR="00C23DF3" w:rsidRDefault="007368D7" w:rsidP="00C23DF3">
                  <w:pPr>
                    <w:spacing w:before="75" w:after="75" w:line="240" w:lineRule="auto"/>
                    <w:jc w:val="center"/>
                    <w:rPr>
                      <w:rFonts w:ascii="Arial" w:eastAsia="Arial" w:hAnsi="Arial" w:cs="Arial"/>
                      <w:b/>
                      <w:i/>
                      <w:color w:val="000000"/>
                      <w:sz w:val="24"/>
                      <w:szCs w:val="24"/>
                    </w:rPr>
                  </w:pPr>
                  <w:r>
                    <w:rPr>
                      <w:rFonts w:ascii="Arial" w:eastAsia="Arial" w:hAnsi="Arial" w:cs="Arial"/>
                      <w:b/>
                      <w:i/>
                      <w:color w:val="000000"/>
                      <w:sz w:val="24"/>
                      <w:szCs w:val="24"/>
                    </w:rPr>
                    <w:t>”</w:t>
                  </w:r>
                  <w:r>
                    <w:t xml:space="preserve"> </w:t>
                  </w:r>
                  <w:r w:rsidRPr="007368D7">
                    <w:rPr>
                      <w:rFonts w:ascii="Arial" w:eastAsia="Arial" w:hAnsi="Arial" w:cs="Arial"/>
                      <w:b/>
                      <w:i/>
                      <w:color w:val="000000"/>
                      <w:sz w:val="24"/>
                      <w:szCs w:val="24"/>
                    </w:rPr>
                    <w:t>La importancia de los ambientes de aprendizaje en preescolar</w:t>
                  </w:r>
                  <w:r>
                    <w:rPr>
                      <w:rFonts w:ascii="Arial" w:eastAsia="Arial" w:hAnsi="Arial" w:cs="Arial"/>
                      <w:b/>
                      <w:i/>
                      <w:color w:val="000000"/>
                      <w:sz w:val="24"/>
                      <w:szCs w:val="24"/>
                    </w:rPr>
                    <w:t>”</w:t>
                  </w:r>
                </w:p>
              </w:tc>
            </w:tr>
          </w:tbl>
          <w:p w:rsidR="00C23DF3" w:rsidRDefault="00C23DF3" w:rsidP="00C417AA">
            <w:pPr>
              <w:spacing w:after="0" w:line="240" w:lineRule="auto"/>
              <w:ind w:left="60"/>
              <w:jc w:val="both"/>
              <w:rPr>
                <w:rFonts w:ascii="Arial" w:eastAsia="Arial" w:hAnsi="Arial" w:cs="Arial"/>
                <w:color w:val="000000"/>
                <w:sz w:val="24"/>
                <w:szCs w:val="24"/>
              </w:rPr>
            </w:pPr>
          </w:p>
        </w:tc>
      </w:tr>
    </w:tbl>
    <w:p w:rsidR="00C23DF3" w:rsidRDefault="00C23DF3" w:rsidP="00C23DF3">
      <w:pPr>
        <w:spacing w:line="360" w:lineRule="auto"/>
        <w:jc w:val="center"/>
        <w:rPr>
          <w:rFonts w:ascii="Arial" w:eastAsia="Arial" w:hAnsi="Arial" w:cs="Arial"/>
          <w:sz w:val="24"/>
          <w:szCs w:val="24"/>
        </w:rPr>
      </w:pPr>
    </w:p>
    <w:p w:rsidR="00C23DF3" w:rsidRDefault="00C23DF3" w:rsidP="00C23DF3">
      <w:pPr>
        <w:spacing w:line="360" w:lineRule="auto"/>
        <w:jc w:val="center"/>
        <w:rPr>
          <w:rFonts w:ascii="Arial" w:eastAsia="Arial" w:hAnsi="Arial" w:cs="Arial"/>
          <w:b/>
          <w:sz w:val="24"/>
          <w:szCs w:val="24"/>
        </w:rPr>
      </w:pPr>
      <w:r>
        <w:rPr>
          <w:rFonts w:ascii="Arial" w:eastAsia="Arial" w:hAnsi="Arial" w:cs="Arial"/>
          <w:b/>
          <w:sz w:val="24"/>
          <w:szCs w:val="24"/>
        </w:rPr>
        <w:t>Unidad I: Géneros y tipo de textos narrativos y académicos-científicos</w:t>
      </w:r>
    </w:p>
    <w:p w:rsidR="00C23DF3" w:rsidRDefault="00C23DF3" w:rsidP="00C23DF3">
      <w:pPr>
        <w:spacing w:line="360" w:lineRule="auto"/>
        <w:rPr>
          <w:rFonts w:ascii="Arial" w:eastAsia="Arial" w:hAnsi="Arial" w:cs="Arial"/>
          <w:b/>
          <w:sz w:val="24"/>
          <w:szCs w:val="24"/>
        </w:rPr>
      </w:pPr>
      <w:r>
        <w:rPr>
          <w:rFonts w:ascii="Arial" w:eastAsia="Arial" w:hAnsi="Arial" w:cs="Arial"/>
          <w:b/>
          <w:sz w:val="24"/>
          <w:szCs w:val="24"/>
        </w:rPr>
        <w:t>Competencias genéricas:</w:t>
      </w:r>
    </w:p>
    <w:p w:rsidR="00C23DF3" w:rsidRDefault="00C23DF3" w:rsidP="00C23DF3">
      <w:pPr>
        <w:numPr>
          <w:ilvl w:val="0"/>
          <w:numId w:val="1"/>
        </w:numPr>
        <w:pBdr>
          <w:top w:val="nil"/>
          <w:left w:val="nil"/>
          <w:bottom w:val="nil"/>
          <w:right w:val="nil"/>
          <w:between w:val="nil"/>
        </w:pBdr>
        <w:spacing w:after="0" w:line="276" w:lineRule="auto"/>
        <w:jc w:val="both"/>
        <w:rPr>
          <w:color w:val="000000"/>
          <w:sz w:val="24"/>
          <w:szCs w:val="24"/>
        </w:rPr>
      </w:pPr>
      <w:r>
        <w:rPr>
          <w:rFonts w:ascii="Arial" w:eastAsia="Arial" w:hAnsi="Arial" w:cs="Arial"/>
          <w:color w:val="000000"/>
          <w:sz w:val="24"/>
          <w:szCs w:val="24"/>
        </w:rPr>
        <w:t xml:space="preserve">Aprende de manera autónoma y muestra iniciativa para auto-regularse y fortalecer su </w:t>
      </w:r>
      <w:r>
        <w:rPr>
          <w:rFonts w:ascii="Arial" w:eastAsia="Arial" w:hAnsi="Arial" w:cs="Arial"/>
          <w:color w:val="000000"/>
          <w:sz w:val="24"/>
          <w:szCs w:val="24"/>
        </w:rPr>
        <w:t>desarrollo</w:t>
      </w:r>
      <w:r>
        <w:rPr>
          <w:rFonts w:ascii="Arial" w:eastAsia="Arial" w:hAnsi="Arial" w:cs="Arial"/>
          <w:color w:val="000000"/>
          <w:sz w:val="24"/>
          <w:szCs w:val="24"/>
        </w:rPr>
        <w:t xml:space="preserve"> personal.</w:t>
      </w:r>
    </w:p>
    <w:p w:rsidR="00C23DF3" w:rsidRDefault="00C23DF3" w:rsidP="00C23DF3">
      <w:pPr>
        <w:numPr>
          <w:ilvl w:val="0"/>
          <w:numId w:val="1"/>
        </w:numPr>
        <w:pBdr>
          <w:top w:val="nil"/>
          <w:left w:val="nil"/>
          <w:bottom w:val="nil"/>
          <w:right w:val="nil"/>
          <w:between w:val="nil"/>
        </w:pBdr>
        <w:spacing w:line="276" w:lineRule="auto"/>
        <w:jc w:val="both"/>
        <w:rPr>
          <w:color w:val="000000"/>
          <w:sz w:val="24"/>
          <w:szCs w:val="24"/>
        </w:rPr>
      </w:pPr>
      <w:r>
        <w:rPr>
          <w:rFonts w:ascii="Arial" w:eastAsia="Arial" w:hAnsi="Arial" w:cs="Arial"/>
          <w:color w:val="000000"/>
          <w:sz w:val="24"/>
          <w:szCs w:val="24"/>
        </w:rPr>
        <w:t xml:space="preserve">Aplica sus habilidades </w:t>
      </w:r>
      <w:r>
        <w:rPr>
          <w:rFonts w:ascii="Arial" w:eastAsia="Arial" w:hAnsi="Arial" w:cs="Arial"/>
          <w:color w:val="000000"/>
          <w:sz w:val="24"/>
          <w:szCs w:val="24"/>
        </w:rPr>
        <w:t>lingüísticas</w:t>
      </w:r>
      <w:r>
        <w:rPr>
          <w:rFonts w:ascii="Arial" w:eastAsia="Arial" w:hAnsi="Arial" w:cs="Arial"/>
          <w:color w:val="000000"/>
          <w:sz w:val="24"/>
          <w:szCs w:val="24"/>
        </w:rPr>
        <w:t xml:space="preserve"> y comunicativas en distintos contextos. </w:t>
      </w:r>
    </w:p>
    <w:p w:rsidR="00C23DF3" w:rsidRDefault="00C23DF3" w:rsidP="00C23DF3">
      <w:pPr>
        <w:spacing w:line="360" w:lineRule="auto"/>
        <w:jc w:val="center"/>
        <w:rPr>
          <w:rFonts w:ascii="Arial" w:eastAsia="Arial" w:hAnsi="Arial" w:cs="Arial"/>
          <w:b/>
          <w:sz w:val="24"/>
          <w:szCs w:val="24"/>
        </w:rPr>
      </w:pPr>
    </w:p>
    <w:p w:rsidR="00C23DF3" w:rsidRDefault="00C23DF3" w:rsidP="00C23DF3">
      <w:pPr>
        <w:pBdr>
          <w:top w:val="nil"/>
          <w:left w:val="nil"/>
          <w:bottom w:val="nil"/>
          <w:right w:val="nil"/>
          <w:between w:val="nil"/>
        </w:pBdr>
        <w:spacing w:line="360" w:lineRule="auto"/>
        <w:ind w:left="720"/>
        <w:jc w:val="both"/>
        <w:rPr>
          <w:rFonts w:ascii="Arial" w:eastAsia="Arial" w:hAnsi="Arial" w:cs="Arial"/>
          <w:color w:val="000000"/>
          <w:sz w:val="24"/>
          <w:szCs w:val="24"/>
        </w:rPr>
      </w:pPr>
    </w:p>
    <w:p w:rsidR="00C23DF3" w:rsidRDefault="00C23DF3" w:rsidP="00C23DF3">
      <w:pPr>
        <w:spacing w:line="360" w:lineRule="auto"/>
        <w:jc w:val="center"/>
        <w:rPr>
          <w:rFonts w:ascii="Arial" w:eastAsia="Arial" w:hAnsi="Arial" w:cs="Arial"/>
          <w:sz w:val="24"/>
          <w:szCs w:val="24"/>
        </w:rPr>
      </w:pPr>
      <w:r>
        <w:rPr>
          <w:rFonts w:ascii="Arial" w:eastAsia="Arial" w:hAnsi="Arial" w:cs="Arial"/>
          <w:b/>
          <w:sz w:val="24"/>
          <w:szCs w:val="24"/>
        </w:rPr>
        <w:t>Alumna:</w:t>
      </w:r>
      <w:r>
        <w:rPr>
          <w:rFonts w:ascii="Arial" w:eastAsia="Arial" w:hAnsi="Arial" w:cs="Arial"/>
          <w:sz w:val="24"/>
          <w:szCs w:val="24"/>
        </w:rPr>
        <w:t xml:space="preserve"> </w:t>
      </w:r>
      <w:proofErr w:type="spellStart"/>
      <w:r>
        <w:rPr>
          <w:rFonts w:ascii="Arial" w:eastAsia="Arial" w:hAnsi="Arial" w:cs="Arial"/>
          <w:sz w:val="24"/>
          <w:szCs w:val="24"/>
        </w:rPr>
        <w:t>Daiva</w:t>
      </w:r>
      <w:proofErr w:type="spellEnd"/>
      <w:r>
        <w:rPr>
          <w:rFonts w:ascii="Arial" w:eastAsia="Arial" w:hAnsi="Arial" w:cs="Arial"/>
          <w:sz w:val="24"/>
          <w:szCs w:val="24"/>
        </w:rPr>
        <w:t xml:space="preserve"> Ramírez Treviño        </w:t>
      </w:r>
      <w:proofErr w:type="spellStart"/>
      <w:r>
        <w:rPr>
          <w:rFonts w:ascii="Arial" w:eastAsia="Arial" w:hAnsi="Arial" w:cs="Arial"/>
          <w:b/>
          <w:sz w:val="24"/>
          <w:szCs w:val="24"/>
        </w:rPr>
        <w:t>N°L</w:t>
      </w:r>
      <w:proofErr w:type="spellEnd"/>
      <w:r>
        <w:rPr>
          <w:rFonts w:ascii="Arial" w:eastAsia="Arial" w:hAnsi="Arial" w:cs="Arial"/>
          <w:b/>
          <w:sz w:val="24"/>
          <w:szCs w:val="24"/>
        </w:rPr>
        <w:t>:</w:t>
      </w:r>
      <w:r>
        <w:rPr>
          <w:rFonts w:ascii="Arial" w:eastAsia="Arial" w:hAnsi="Arial" w:cs="Arial"/>
          <w:sz w:val="24"/>
          <w:szCs w:val="24"/>
        </w:rPr>
        <w:t xml:space="preserve"> 15      </w:t>
      </w:r>
    </w:p>
    <w:p w:rsidR="00C23DF3" w:rsidRDefault="00C23DF3" w:rsidP="00C23DF3">
      <w:pPr>
        <w:spacing w:line="360" w:lineRule="auto"/>
        <w:jc w:val="center"/>
        <w:rPr>
          <w:rFonts w:ascii="Arial" w:eastAsia="Arial" w:hAnsi="Arial" w:cs="Arial"/>
          <w:sz w:val="24"/>
          <w:szCs w:val="24"/>
        </w:rPr>
      </w:pPr>
      <w:r>
        <w:rPr>
          <w:rFonts w:ascii="Arial" w:eastAsia="Arial" w:hAnsi="Arial" w:cs="Arial"/>
          <w:b/>
          <w:sz w:val="24"/>
          <w:szCs w:val="24"/>
        </w:rPr>
        <w:t>Grado y sección:</w:t>
      </w:r>
      <w:r>
        <w:rPr>
          <w:rFonts w:ascii="Arial" w:eastAsia="Arial" w:hAnsi="Arial" w:cs="Arial"/>
          <w:sz w:val="24"/>
          <w:szCs w:val="24"/>
        </w:rPr>
        <w:t xml:space="preserve"> 3°A</w:t>
      </w:r>
    </w:p>
    <w:p w:rsidR="00C23DF3" w:rsidRDefault="00C23DF3" w:rsidP="00C23DF3">
      <w:pPr>
        <w:spacing w:line="360" w:lineRule="auto"/>
        <w:jc w:val="center"/>
        <w:rPr>
          <w:rFonts w:ascii="Arial" w:eastAsia="Arial" w:hAnsi="Arial" w:cs="Arial"/>
          <w:sz w:val="24"/>
          <w:szCs w:val="24"/>
        </w:rPr>
      </w:pPr>
    </w:p>
    <w:p w:rsidR="00C23DF3" w:rsidRDefault="00C23DF3" w:rsidP="00C23DF3">
      <w:pPr>
        <w:spacing w:line="360" w:lineRule="auto"/>
        <w:jc w:val="center"/>
        <w:rPr>
          <w:rFonts w:ascii="Arial" w:eastAsia="Arial" w:hAnsi="Arial" w:cs="Arial"/>
          <w:sz w:val="24"/>
          <w:szCs w:val="24"/>
        </w:rPr>
      </w:pPr>
      <w:r>
        <w:rPr>
          <w:rFonts w:ascii="Arial" w:eastAsia="Arial" w:hAnsi="Arial" w:cs="Arial"/>
          <w:sz w:val="24"/>
          <w:szCs w:val="24"/>
        </w:rPr>
        <w:t xml:space="preserve">Saltillo Coahuila                                                              </w:t>
      </w:r>
      <w:r>
        <w:rPr>
          <w:rFonts w:ascii="Arial" w:eastAsia="Arial" w:hAnsi="Arial" w:cs="Arial"/>
          <w:sz w:val="24"/>
          <w:szCs w:val="24"/>
        </w:rPr>
        <w:t>abril</w:t>
      </w:r>
      <w:r>
        <w:rPr>
          <w:rFonts w:ascii="Arial" w:eastAsia="Arial" w:hAnsi="Arial" w:cs="Arial"/>
          <w:sz w:val="24"/>
          <w:szCs w:val="24"/>
        </w:rPr>
        <w:t xml:space="preserve"> 2021</w:t>
      </w:r>
    </w:p>
    <w:p w:rsidR="00C23DF3" w:rsidRDefault="00C23DF3" w:rsidP="00C23DF3">
      <w:pPr>
        <w:spacing w:line="360" w:lineRule="auto"/>
        <w:jc w:val="center"/>
        <w:rPr>
          <w:rFonts w:ascii="Arial" w:eastAsia="Arial" w:hAnsi="Arial" w:cs="Arial"/>
          <w:sz w:val="24"/>
          <w:szCs w:val="24"/>
        </w:rPr>
      </w:pPr>
    </w:p>
    <w:p w:rsidR="00BF79D3" w:rsidRDefault="007368D7" w:rsidP="007368D7">
      <w:pPr>
        <w:rPr>
          <w:rFonts w:ascii="Arial" w:hAnsi="Arial" w:cs="Arial"/>
          <w:b/>
          <w:sz w:val="24"/>
        </w:rPr>
      </w:pPr>
      <w:r>
        <w:rPr>
          <w:rFonts w:ascii="Arial" w:hAnsi="Arial" w:cs="Arial"/>
          <w:b/>
          <w:sz w:val="24"/>
        </w:rPr>
        <w:lastRenderedPageBreak/>
        <w:t>Introducción</w:t>
      </w:r>
    </w:p>
    <w:p w:rsidR="007368D7" w:rsidRDefault="007368D7" w:rsidP="00624B98">
      <w:pPr>
        <w:autoSpaceDE w:val="0"/>
        <w:autoSpaceDN w:val="0"/>
        <w:adjustRightInd w:val="0"/>
        <w:spacing w:after="0" w:line="360" w:lineRule="auto"/>
        <w:jc w:val="both"/>
        <w:rPr>
          <w:rFonts w:ascii="Arial" w:hAnsi="Arial" w:cs="Arial"/>
          <w:sz w:val="24"/>
        </w:rPr>
      </w:pPr>
      <w:r w:rsidRPr="00624B98">
        <w:rPr>
          <w:rFonts w:ascii="Arial" w:hAnsi="Arial" w:cs="Arial"/>
          <w:sz w:val="24"/>
        </w:rPr>
        <w:t>E</w:t>
      </w:r>
      <w:r w:rsidRPr="00624B98">
        <w:rPr>
          <w:rFonts w:ascii="Arial" w:hAnsi="Arial" w:cs="Arial"/>
          <w:sz w:val="24"/>
        </w:rPr>
        <w:t>l presente documento da a</w:t>
      </w:r>
      <w:r w:rsidRPr="00624B98">
        <w:rPr>
          <w:rFonts w:ascii="Arial" w:hAnsi="Arial" w:cs="Arial"/>
          <w:sz w:val="24"/>
        </w:rPr>
        <w:t xml:space="preserve"> conocer la importancia de implementar ambientes de aprendizaje basados en situaciones reales </w:t>
      </w:r>
      <w:r w:rsidRPr="00624B98">
        <w:rPr>
          <w:rFonts w:ascii="Arial" w:hAnsi="Arial" w:cs="Arial"/>
          <w:sz w:val="24"/>
        </w:rPr>
        <w:t xml:space="preserve">en escenarios educativos </w:t>
      </w:r>
      <w:r w:rsidRPr="00624B98">
        <w:rPr>
          <w:rFonts w:ascii="Arial" w:hAnsi="Arial" w:cs="Arial"/>
          <w:sz w:val="24"/>
        </w:rPr>
        <w:t xml:space="preserve">para lograr una autorregulación en los alumnos de edad preescolar. </w:t>
      </w:r>
      <w:r w:rsidRPr="00624B98">
        <w:rPr>
          <w:rFonts w:ascii="Arial" w:hAnsi="Arial" w:cs="Arial"/>
          <w:sz w:val="24"/>
        </w:rPr>
        <w:t>Para poder llevar a cabo este trabajo se</w:t>
      </w:r>
      <w:r w:rsidRPr="00624B98">
        <w:rPr>
          <w:rFonts w:ascii="Arial" w:hAnsi="Arial" w:cs="Arial"/>
          <w:sz w:val="24"/>
        </w:rPr>
        <w:t xml:space="preserve"> analizaron </w:t>
      </w:r>
      <w:r w:rsidR="00624B98" w:rsidRPr="00624B98">
        <w:rPr>
          <w:rFonts w:ascii="Arial" w:hAnsi="Arial" w:cs="Arial"/>
          <w:sz w:val="24"/>
        </w:rPr>
        <w:t>otras investigaciones relacionadas</w:t>
      </w:r>
      <w:r w:rsidRPr="00624B98">
        <w:rPr>
          <w:rFonts w:ascii="Arial" w:hAnsi="Arial" w:cs="Arial"/>
          <w:sz w:val="24"/>
        </w:rPr>
        <w:t xml:space="preserve"> con el tema </w:t>
      </w:r>
      <w:r w:rsidRPr="00624B98">
        <w:rPr>
          <w:rFonts w:ascii="Arial" w:hAnsi="Arial" w:cs="Arial"/>
          <w:sz w:val="24"/>
        </w:rPr>
        <w:t>donde se concluye que cuando se crea un ambiente de confianza y seguridad a la vez que se centra la atención en las capacidades de los alumnos</w:t>
      </w:r>
      <w:r w:rsidR="00624B98" w:rsidRPr="00624B98">
        <w:rPr>
          <w:rFonts w:ascii="Arial" w:hAnsi="Arial" w:cs="Arial"/>
          <w:sz w:val="24"/>
        </w:rPr>
        <w:t xml:space="preserve"> y se ayuda a desarrollar de manera correcta sus conocimientos. </w:t>
      </w:r>
    </w:p>
    <w:p w:rsidR="003407DB" w:rsidRPr="003407DB" w:rsidRDefault="00624B98" w:rsidP="003407DB">
      <w:pPr>
        <w:spacing w:after="0" w:line="360" w:lineRule="auto"/>
        <w:jc w:val="both"/>
        <w:rPr>
          <w:rFonts w:ascii="Arial" w:eastAsia="Times New Roman" w:hAnsi="Arial" w:cs="Arial"/>
          <w:b/>
          <w:color w:val="5B9BD5" w:themeColor="accent1"/>
          <w:sz w:val="28"/>
          <w:szCs w:val="24"/>
        </w:rPr>
      </w:pPr>
      <w:r w:rsidRPr="003407DB">
        <w:rPr>
          <w:rFonts w:ascii="Arial" w:hAnsi="Arial" w:cs="Arial"/>
          <w:sz w:val="24"/>
        </w:rPr>
        <w:t xml:space="preserve">Se mencionan los factores que ayudan u obstaculizan en el aprendizaje de los alumnos, así como la importancia de aplicar y desarrollar estos ambientes de aprendizajes. </w:t>
      </w:r>
      <w:r w:rsidR="003407DB" w:rsidRPr="003407DB">
        <w:rPr>
          <w:rFonts w:ascii="Arial" w:eastAsia="Times New Roman" w:hAnsi="Arial" w:cs="Arial"/>
          <w:color w:val="000000"/>
          <w:sz w:val="24"/>
          <w:szCs w:val="24"/>
        </w:rPr>
        <w:t>Luego de investigar este tema en con otros autores que hablan sobre lo que se está manejando, se llega a una conclusión en donde puedo decir que e</w:t>
      </w:r>
      <w:r w:rsidR="003407DB" w:rsidRPr="003407DB">
        <w:rPr>
          <w:rFonts w:ascii="Arial" w:eastAsia="Times New Roman" w:hAnsi="Arial" w:cs="Arial"/>
          <w:color w:val="000000"/>
          <w:sz w:val="24"/>
          <w:szCs w:val="24"/>
        </w:rPr>
        <w:t xml:space="preserve">s importante trabajar </w:t>
      </w:r>
      <w:r w:rsidR="003407DB" w:rsidRPr="003407DB">
        <w:rPr>
          <w:rFonts w:ascii="Arial" w:eastAsia="Times New Roman" w:hAnsi="Arial" w:cs="Arial"/>
          <w:color w:val="000000"/>
          <w:sz w:val="24"/>
          <w:szCs w:val="24"/>
        </w:rPr>
        <w:t xml:space="preserve">estas dinámicas </w:t>
      </w:r>
      <w:r w:rsidR="003407DB">
        <w:rPr>
          <w:rFonts w:ascii="Arial" w:eastAsia="Times New Roman" w:hAnsi="Arial" w:cs="Arial"/>
          <w:color w:val="000000"/>
          <w:sz w:val="24"/>
          <w:szCs w:val="24"/>
        </w:rPr>
        <w:t xml:space="preserve"> porque </w:t>
      </w:r>
      <w:r w:rsidR="003407DB" w:rsidRPr="003407DB">
        <w:rPr>
          <w:rFonts w:ascii="Arial" w:hAnsi="Arial" w:cs="Arial"/>
          <w:sz w:val="24"/>
        </w:rPr>
        <w:t xml:space="preserve">el docente se ve involucrado en este medio que nos sirve para obtener un buen vínculo entre la escuela y la comunidad, también es una forma de trabajar con los padres de familia a través de una serie de estrategias que traerán buenos resultados en la institución y en el correcto desarrollo de los alumnos y con solo proceso de acercamiento desde una mirada holística e integral. </w:t>
      </w:r>
    </w:p>
    <w:p w:rsidR="00686F08" w:rsidRPr="00686F08" w:rsidRDefault="008C764C" w:rsidP="00686F08">
      <w:pPr>
        <w:spacing w:after="0" w:line="360" w:lineRule="auto"/>
        <w:jc w:val="both"/>
        <w:rPr>
          <w:rFonts w:ascii="Arial" w:eastAsia="Times New Roman" w:hAnsi="Arial" w:cs="Arial"/>
          <w:color w:val="000000"/>
          <w:sz w:val="24"/>
          <w:szCs w:val="24"/>
        </w:rPr>
      </w:pPr>
      <w:r w:rsidRPr="00686F08">
        <w:rPr>
          <w:rFonts w:ascii="Arial" w:hAnsi="Arial" w:cs="Arial"/>
          <w:sz w:val="24"/>
        </w:rPr>
        <w:t>Además,</w:t>
      </w:r>
      <w:r w:rsidR="00686F08" w:rsidRPr="00686F08">
        <w:rPr>
          <w:rFonts w:ascii="Arial" w:hAnsi="Arial" w:cs="Arial"/>
          <w:sz w:val="24"/>
        </w:rPr>
        <w:t xml:space="preserve"> no ayuda a hacer una reflexión ya análisis de nuestro desarrollo como futuras docentes, pues </w:t>
      </w:r>
      <w:r w:rsidR="00686F08" w:rsidRPr="00686F08">
        <w:rPr>
          <w:rFonts w:ascii="Arial" w:eastAsia="Times New Roman" w:hAnsi="Arial" w:cs="Arial"/>
          <w:color w:val="000000"/>
          <w:sz w:val="24"/>
          <w:szCs w:val="24"/>
        </w:rPr>
        <w:t>a veces ignoramos la importancia y relevancia de estas situaciones</w:t>
      </w:r>
      <w:r w:rsidR="00686F08" w:rsidRPr="00686F08">
        <w:rPr>
          <w:rFonts w:ascii="Arial" w:eastAsia="Times New Roman" w:hAnsi="Arial" w:cs="Arial"/>
          <w:color w:val="000000"/>
          <w:sz w:val="24"/>
          <w:szCs w:val="24"/>
        </w:rPr>
        <w:t xml:space="preserve"> porque creemos que, porque son externas a la institución, no afectan al niño en su desarrollo y por lo tanto no nos competen, cuando en realidad está en nosotros encontrar las formas de mínima o eliminar esa problemática que indirecta o directamente está afectando al alumno y a su entorno. </w:t>
      </w:r>
    </w:p>
    <w:p w:rsidR="00624B98" w:rsidRPr="00686F08" w:rsidRDefault="00624B98">
      <w:pPr>
        <w:rPr>
          <w:rFonts w:ascii="Arial" w:hAnsi="Arial" w:cs="Arial"/>
          <w:sz w:val="24"/>
        </w:rPr>
      </w:pPr>
      <w:r w:rsidRPr="00686F08">
        <w:rPr>
          <w:rFonts w:ascii="Arial" w:hAnsi="Arial" w:cs="Arial"/>
          <w:sz w:val="24"/>
        </w:rPr>
        <w:br w:type="page"/>
      </w:r>
    </w:p>
    <w:p w:rsidR="00624B98" w:rsidRPr="00624B98" w:rsidRDefault="00624B98" w:rsidP="00624B98">
      <w:pPr>
        <w:autoSpaceDE w:val="0"/>
        <w:autoSpaceDN w:val="0"/>
        <w:adjustRightInd w:val="0"/>
        <w:spacing w:after="0" w:line="360" w:lineRule="auto"/>
        <w:jc w:val="both"/>
        <w:rPr>
          <w:rFonts w:ascii="Arial" w:hAnsi="Arial" w:cs="Arial"/>
          <w:b/>
          <w:sz w:val="24"/>
          <w:szCs w:val="24"/>
        </w:rPr>
      </w:pPr>
      <w:r w:rsidRPr="00624B98">
        <w:rPr>
          <w:rFonts w:ascii="Arial" w:hAnsi="Arial" w:cs="Arial"/>
          <w:b/>
          <w:sz w:val="24"/>
          <w:szCs w:val="24"/>
        </w:rPr>
        <w:lastRenderedPageBreak/>
        <w:t>Desarrollo</w:t>
      </w:r>
    </w:p>
    <w:p w:rsidR="008C5DD5" w:rsidRPr="000701E2" w:rsidRDefault="008C5DD5" w:rsidP="000701E2">
      <w:pPr>
        <w:spacing w:line="360" w:lineRule="auto"/>
        <w:jc w:val="both"/>
        <w:rPr>
          <w:rFonts w:ascii="Arial" w:hAnsi="Arial" w:cs="Arial"/>
          <w:sz w:val="24"/>
        </w:rPr>
      </w:pPr>
      <w:r w:rsidRPr="000701E2">
        <w:rPr>
          <w:rFonts w:ascii="Arial" w:hAnsi="Arial" w:cs="Arial"/>
          <w:sz w:val="24"/>
        </w:rPr>
        <w:t xml:space="preserve">Desde los primeros años de vida, la personalidad de los seres humanos se ve influenciada por las características de las personas, situaciones, tradiciones y costumbres de su contexto próximo. A este tema, no se le da la verdadera importancia que se merece; se le presta más atención al ámbito y desarrollo intelectual y se pone a un lado el desarrollo personal y social. Y no nada más se habla de la educación, atención o descuido que se tiene y recibe en casa; también la escuela resulta ser de relevancia, pues es el segundo entorno más cercano que tiende a tener un gran impacto en la educación y formación de un individuo. </w:t>
      </w:r>
    </w:p>
    <w:p w:rsidR="008C5DD5" w:rsidRPr="000701E2" w:rsidRDefault="008C5DD5" w:rsidP="000701E2">
      <w:pPr>
        <w:spacing w:line="360" w:lineRule="auto"/>
        <w:jc w:val="both"/>
        <w:rPr>
          <w:rFonts w:ascii="Arial" w:hAnsi="Arial" w:cs="Arial"/>
          <w:sz w:val="24"/>
        </w:rPr>
      </w:pPr>
      <w:r w:rsidRPr="000701E2">
        <w:rPr>
          <w:rFonts w:ascii="Arial" w:hAnsi="Arial" w:cs="Arial"/>
          <w:sz w:val="24"/>
        </w:rPr>
        <w:t xml:space="preserve">En la escuela, es importante que los docentes trabajen desde los primeros años del niño el desarrollo personal y social, para después poder enfocarse en el intelectual, pues como menciona la Secretaria de Educación Pública [SEP], (2017) es un proceso gradual en el que el estudiante explora, identifica y reflexiona sobre sí mismo, para desarrollar su identidad personal y colectiva. Y a través de qué se puede trabajar esto; con la implementación de ambientes de aprendizaje basados en situaciones reales donde los alumnos puedan establecer relaciones de convivencia sana y pacífica, fortalecer valores como la empatía y el respeto, la aceptación de la diversidad, saber resolver conflictos de una manera asertiva y con ello poder comprender la sociedad actual en donde están creciendo y desenvolviéndose, desarrollen un sentido de pertenencia y valoren la diversidad cultural. </w:t>
      </w:r>
    </w:p>
    <w:p w:rsidR="008C5DD5" w:rsidRPr="000701E2" w:rsidRDefault="008C5DD5" w:rsidP="000701E2">
      <w:pPr>
        <w:spacing w:line="360" w:lineRule="auto"/>
        <w:jc w:val="both"/>
        <w:rPr>
          <w:rFonts w:ascii="Arial" w:hAnsi="Arial" w:cs="Arial"/>
          <w:sz w:val="24"/>
        </w:rPr>
      </w:pPr>
      <w:r w:rsidRPr="000701E2">
        <w:rPr>
          <w:rFonts w:ascii="Arial" w:hAnsi="Arial" w:cs="Arial"/>
          <w:sz w:val="24"/>
        </w:rPr>
        <w:t xml:space="preserve">En </w:t>
      </w:r>
      <w:r w:rsidRPr="000701E2">
        <w:rPr>
          <w:rFonts w:ascii="Arial" w:hAnsi="Arial" w:cs="Arial"/>
          <w:color w:val="000000" w:themeColor="text1"/>
          <w:sz w:val="24"/>
        </w:rPr>
        <w:t>su</w:t>
      </w:r>
      <w:r w:rsidRPr="000701E2">
        <w:rPr>
          <w:rFonts w:ascii="Arial" w:hAnsi="Arial" w:cs="Arial"/>
          <w:sz w:val="24"/>
        </w:rPr>
        <w:t xml:space="preserve"> proyecto de intervención González-Bazán (2016), </w:t>
      </w:r>
      <w:r w:rsidRPr="000701E2">
        <w:rPr>
          <w:rFonts w:ascii="Arial" w:hAnsi="Arial" w:cs="Arial"/>
          <w:color w:val="000000" w:themeColor="text1"/>
          <w:sz w:val="24"/>
        </w:rPr>
        <w:t>aborda</w:t>
      </w:r>
      <w:r w:rsidRPr="000701E2">
        <w:rPr>
          <w:rFonts w:ascii="Arial" w:hAnsi="Arial" w:cs="Arial"/>
          <w:color w:val="FF0000"/>
          <w:sz w:val="24"/>
        </w:rPr>
        <w:t xml:space="preserve"> </w:t>
      </w:r>
      <w:r w:rsidRPr="000701E2">
        <w:rPr>
          <w:rFonts w:ascii="Arial" w:hAnsi="Arial" w:cs="Arial"/>
          <w:sz w:val="24"/>
        </w:rPr>
        <w:t xml:space="preserve">la aplicación de estrategias para la autorregulación. </w:t>
      </w:r>
      <w:r w:rsidRPr="000701E2">
        <w:rPr>
          <w:rFonts w:ascii="Arial" w:hAnsi="Arial" w:cs="Arial"/>
          <w:color w:val="000000" w:themeColor="text1"/>
          <w:sz w:val="24"/>
        </w:rPr>
        <w:t xml:space="preserve">La metodología trabajada en función de las características del problema que se estaba investigando </w:t>
      </w:r>
      <w:r w:rsidR="00803DF1" w:rsidRPr="000701E2">
        <w:rPr>
          <w:rFonts w:ascii="Arial" w:hAnsi="Arial" w:cs="Arial"/>
          <w:color w:val="000000" w:themeColor="text1"/>
          <w:sz w:val="24"/>
        </w:rPr>
        <w:t>me resulto familiar porque en jornadas de practica anteriores fue un tema de relevancia al momento de aplicar determinadas secuencias didácticas para los alumnos,</w:t>
      </w:r>
      <w:r w:rsidRPr="000701E2">
        <w:rPr>
          <w:rFonts w:ascii="Arial" w:hAnsi="Arial" w:cs="Arial"/>
          <w:color w:val="000000" w:themeColor="text1"/>
          <w:sz w:val="24"/>
        </w:rPr>
        <w:t xml:space="preserve"> con esto nos referimos a la investigación-acción. </w:t>
      </w:r>
      <w:r w:rsidRPr="000701E2">
        <w:rPr>
          <w:rFonts w:ascii="Arial" w:hAnsi="Arial" w:cs="Arial"/>
          <w:sz w:val="24"/>
        </w:rPr>
        <w:t xml:space="preserve">Después de analizar los resultados obtenidos se muestra que los alumnos mostraban mayor facilidad para participar y expresarse, reconocían sus cualidades y capacidades, así como su reconocimiento de conductas adecuadas. Y puede concluirse que cuando se crea un ambiente de confianza y seguridad a la </w:t>
      </w:r>
      <w:r w:rsidRPr="000701E2">
        <w:rPr>
          <w:rFonts w:ascii="Arial" w:hAnsi="Arial" w:cs="Arial"/>
          <w:sz w:val="24"/>
        </w:rPr>
        <w:lastRenderedPageBreak/>
        <w:t xml:space="preserve">vez que se centra la atención en las capacidades de los alumnos, estos adquieren mayor confianza para reconocerse a sí mismos y a los otros, a la vez que se puede favorecer su desarrollo personal y social. </w:t>
      </w:r>
    </w:p>
    <w:p w:rsidR="000701E2" w:rsidRPr="000701E2" w:rsidRDefault="00826EAB" w:rsidP="000701E2">
      <w:pPr>
        <w:autoSpaceDE w:val="0"/>
        <w:autoSpaceDN w:val="0"/>
        <w:adjustRightInd w:val="0"/>
        <w:spacing w:after="0" w:line="360" w:lineRule="auto"/>
        <w:jc w:val="both"/>
        <w:rPr>
          <w:rFonts w:ascii="Arial" w:hAnsi="Arial" w:cs="Arial"/>
          <w:sz w:val="24"/>
          <w:szCs w:val="28"/>
        </w:rPr>
      </w:pPr>
      <w:r w:rsidRPr="000701E2">
        <w:rPr>
          <w:rFonts w:ascii="Arial" w:hAnsi="Arial" w:cs="Arial"/>
          <w:sz w:val="24"/>
          <w:szCs w:val="24"/>
        </w:rPr>
        <w:t xml:space="preserve">Para poder conocer las necesidades de los alumnos y así implementar ambientes de aprendizaje basados en escenarios reales, se tienen que identificar en las instituciones educativas, las posibles problemáticas que imposibiliten el correcto desenvolvimiento de los menores, </w:t>
      </w:r>
      <w:r w:rsidRPr="000701E2">
        <w:rPr>
          <w:rFonts w:ascii="Arial" w:hAnsi="Arial" w:cs="Arial"/>
          <w:sz w:val="24"/>
          <w:szCs w:val="28"/>
        </w:rPr>
        <w:t>e</w:t>
      </w:r>
      <w:r w:rsidRPr="000701E2">
        <w:rPr>
          <w:rFonts w:ascii="Arial" w:hAnsi="Arial" w:cs="Arial"/>
          <w:sz w:val="24"/>
          <w:szCs w:val="28"/>
        </w:rPr>
        <w:t>l proceso de jerarquización de problemas, nos ayuda a priorizar la satisfacción de las necesidades detectadas, Hernández-Pina (1998) piensa que tenemos que cuestionarnos sobre cuál es la problemática prioritaria y cuáles son las posibilidades de éxito y solución según los medios y recursos con los que disponemos.</w:t>
      </w:r>
    </w:p>
    <w:p w:rsidR="00826EAB" w:rsidRDefault="00826EAB" w:rsidP="000701E2">
      <w:pPr>
        <w:tabs>
          <w:tab w:val="left" w:pos="7196"/>
          <w:tab w:val="left" w:pos="8330"/>
        </w:tabs>
        <w:spacing w:line="360" w:lineRule="auto"/>
        <w:jc w:val="both"/>
        <w:rPr>
          <w:rFonts w:ascii="Arial" w:hAnsi="Arial" w:cs="Arial"/>
          <w:sz w:val="24"/>
        </w:rPr>
      </w:pPr>
      <w:r w:rsidRPr="000701E2">
        <w:rPr>
          <w:rFonts w:ascii="Arial" w:hAnsi="Arial" w:cs="Arial"/>
          <w:sz w:val="24"/>
        </w:rPr>
        <w:t xml:space="preserve">Después de esta definición de necesidades, surge la </w:t>
      </w:r>
      <w:r w:rsidRPr="000701E2">
        <w:rPr>
          <w:rFonts w:ascii="Arial" w:hAnsi="Arial" w:cs="Arial"/>
          <w:sz w:val="24"/>
        </w:rPr>
        <w:t xml:space="preserve">siguiente cuestión: ¿Cómo generar ambientes de aprendizaje que favorezcan la autorregulación en niños de preescolar? Esto para que el alumno este en mayor contacto con situaciones a las que se va a enfrentar en un futuro, que sepa cómo debe reaccionar y sobre todo que sienta un apoyo moral por parte de su familia para que tenga un aprendizaje más significativo, donde pueda expresar emociones, opiniones o sentimientos ya sean positivos o negativos y que aprenda a convivir sanamente en su entorno.  </w:t>
      </w:r>
    </w:p>
    <w:p w:rsidR="000701E2" w:rsidRPr="000701E2" w:rsidRDefault="000701E2" w:rsidP="000701E2">
      <w:pPr>
        <w:tabs>
          <w:tab w:val="left" w:pos="7196"/>
          <w:tab w:val="left" w:pos="8330"/>
        </w:tabs>
        <w:spacing w:line="360" w:lineRule="auto"/>
        <w:jc w:val="both"/>
        <w:rPr>
          <w:rFonts w:ascii="Arial" w:hAnsi="Arial" w:cs="Arial"/>
          <w:sz w:val="24"/>
          <w:szCs w:val="28"/>
        </w:rPr>
      </w:pPr>
      <w:r w:rsidRPr="000701E2">
        <w:rPr>
          <w:rFonts w:ascii="Arial" w:hAnsi="Arial" w:cs="Arial"/>
          <w:sz w:val="24"/>
        </w:rPr>
        <w:t>Es aquí donde sale a la luz el famoso</w:t>
      </w:r>
      <w:r w:rsidRPr="000701E2">
        <w:rPr>
          <w:rFonts w:ascii="Arial" w:hAnsi="Arial" w:cs="Arial"/>
          <w:sz w:val="24"/>
          <w:szCs w:val="24"/>
        </w:rPr>
        <w:t xml:space="preserve"> proyecto de intervención para la creación de los ambientes correctos, el cual es entendido por </w:t>
      </w:r>
      <w:proofErr w:type="spellStart"/>
      <w:r w:rsidRPr="000701E2">
        <w:rPr>
          <w:rFonts w:ascii="Arial" w:hAnsi="Arial" w:cs="Arial"/>
          <w:sz w:val="24"/>
          <w:szCs w:val="24"/>
        </w:rPr>
        <w:t>Giné-Freixes</w:t>
      </w:r>
      <w:proofErr w:type="spellEnd"/>
      <w:r w:rsidRPr="000701E2">
        <w:rPr>
          <w:rFonts w:ascii="Arial" w:hAnsi="Arial" w:cs="Arial"/>
          <w:sz w:val="24"/>
          <w:szCs w:val="24"/>
        </w:rPr>
        <w:t xml:space="preserve"> y </w:t>
      </w:r>
      <w:proofErr w:type="spellStart"/>
      <w:r w:rsidRPr="000701E2">
        <w:rPr>
          <w:rFonts w:ascii="Arial" w:hAnsi="Arial" w:cs="Arial"/>
          <w:sz w:val="24"/>
          <w:szCs w:val="24"/>
        </w:rPr>
        <w:t>Parcerisa</w:t>
      </w:r>
      <w:proofErr w:type="spellEnd"/>
      <w:r w:rsidRPr="000701E2">
        <w:rPr>
          <w:rFonts w:ascii="Arial" w:hAnsi="Arial" w:cs="Arial"/>
          <w:sz w:val="24"/>
          <w:szCs w:val="24"/>
        </w:rPr>
        <w:t>-Aran (2014) como una forma de llevar una buena convivencia y orden social, además de una resolución de las problemáticas que se pueden presentar en la práctica educativa. Es decir, que los docentes puedan facilitar contextos de desarrollo y escenarios basados en las necesidades y capacidades de los alumnos donde puedan desarrollarse del mejor modo posible.</w:t>
      </w:r>
    </w:p>
    <w:p w:rsidR="00686F08" w:rsidRPr="00DF685A" w:rsidRDefault="00DF685A" w:rsidP="00DF685A">
      <w:pPr>
        <w:spacing w:after="0" w:line="360" w:lineRule="auto"/>
        <w:jc w:val="both"/>
        <w:rPr>
          <w:rFonts w:ascii="Arial" w:eastAsia="Times New Roman" w:hAnsi="Arial" w:cs="Arial"/>
          <w:color w:val="000000"/>
          <w:sz w:val="24"/>
          <w:szCs w:val="24"/>
        </w:rPr>
      </w:pPr>
      <w:r w:rsidRPr="00DF685A">
        <w:rPr>
          <w:rFonts w:ascii="Arial" w:hAnsi="Arial" w:cs="Arial"/>
          <w:sz w:val="24"/>
        </w:rPr>
        <w:t xml:space="preserve">Es importante que después de cada aplicación de ambientes, se realice una evaluación, </w:t>
      </w:r>
      <w:r w:rsidRPr="00DF685A">
        <w:rPr>
          <w:rFonts w:ascii="Arial" w:eastAsia="Times New Roman" w:hAnsi="Arial" w:cs="Arial"/>
          <w:color w:val="000000"/>
          <w:sz w:val="24"/>
          <w:szCs w:val="24"/>
        </w:rPr>
        <w:t>l</w:t>
      </w:r>
      <w:r w:rsidRPr="00DF685A">
        <w:rPr>
          <w:rFonts w:ascii="Arial" w:eastAsia="Times New Roman" w:hAnsi="Arial" w:cs="Arial"/>
          <w:color w:val="000000"/>
          <w:sz w:val="24"/>
          <w:szCs w:val="24"/>
        </w:rPr>
        <w:t xml:space="preserve">a evaluación la concibe Arias-Correa (2014) como el análisis y la medición de los resultados alcanzados al final de la aplicación de todas las actividades y estrategias. Es donde se puede hacer una comparación con los datos </w:t>
      </w:r>
      <w:r w:rsidRPr="00DF685A">
        <w:rPr>
          <w:rFonts w:ascii="Arial" w:eastAsia="Times New Roman" w:hAnsi="Arial" w:cs="Arial"/>
          <w:color w:val="000000"/>
          <w:sz w:val="24"/>
          <w:szCs w:val="24"/>
        </w:rPr>
        <w:lastRenderedPageBreak/>
        <w:t xml:space="preserve">obtenidos de la evaluación diagnostica y conocer cuál fue el impacto obtenido con la ejecución de este proyecto. </w:t>
      </w:r>
    </w:p>
    <w:p w:rsidR="00686F08" w:rsidRPr="00686F08" w:rsidRDefault="00DF685A" w:rsidP="00686F08">
      <w:pPr>
        <w:spacing w:after="0" w:line="360" w:lineRule="auto"/>
        <w:jc w:val="both"/>
        <w:rPr>
          <w:rFonts w:ascii="Arial" w:eastAsia="Times New Roman" w:hAnsi="Arial" w:cs="Arial"/>
          <w:color w:val="000000"/>
          <w:sz w:val="24"/>
          <w:szCs w:val="24"/>
        </w:rPr>
      </w:pPr>
      <w:r w:rsidRPr="00DF685A">
        <w:rPr>
          <w:rFonts w:ascii="Arial" w:eastAsia="Times New Roman" w:hAnsi="Arial" w:cs="Arial"/>
          <w:color w:val="000000"/>
          <w:sz w:val="24"/>
          <w:szCs w:val="24"/>
        </w:rPr>
        <w:t xml:space="preserve">Por eso es importante hacer una evaluación en la aplicación de un proyecto, pues se puede conocer si lo que se está realizando, en realidad está bien y en caso de </w:t>
      </w:r>
      <w:r w:rsidRPr="00686F08">
        <w:rPr>
          <w:rFonts w:ascii="Arial" w:eastAsia="Times New Roman" w:hAnsi="Arial" w:cs="Arial"/>
          <w:color w:val="000000"/>
          <w:sz w:val="24"/>
          <w:szCs w:val="24"/>
        </w:rPr>
        <w:t xml:space="preserve">que no se obtengan los resultados que se esperaban, hacer un análisis de las áreas de oportunidad obtenidas y se pueda hacer una modificación en las acciones para poder lograr mejorar o cambiar la problemática principal. </w:t>
      </w:r>
    </w:p>
    <w:p w:rsidR="00830E0F" w:rsidRDefault="00686F08" w:rsidP="00686F08">
      <w:pPr>
        <w:spacing w:line="360" w:lineRule="auto"/>
        <w:rPr>
          <w:rFonts w:ascii="Arial" w:hAnsi="Arial" w:cs="Arial"/>
        </w:rPr>
      </w:pPr>
      <w:r w:rsidRPr="00686F08">
        <w:rPr>
          <w:rFonts w:ascii="Arial" w:eastAsia="Times New Roman" w:hAnsi="Arial" w:cs="Arial"/>
          <w:color w:val="000000"/>
          <w:sz w:val="24"/>
          <w:szCs w:val="24"/>
        </w:rPr>
        <w:t xml:space="preserve">Después de realizar este </w:t>
      </w:r>
      <w:r>
        <w:rPr>
          <w:rFonts w:ascii="Arial" w:eastAsia="Times New Roman" w:hAnsi="Arial" w:cs="Arial"/>
          <w:color w:val="000000"/>
          <w:sz w:val="24"/>
          <w:szCs w:val="24"/>
        </w:rPr>
        <w:t xml:space="preserve">tipo de </w:t>
      </w:r>
      <w:r w:rsidRPr="00686F08">
        <w:rPr>
          <w:rFonts w:ascii="Arial" w:eastAsia="Times New Roman" w:hAnsi="Arial" w:cs="Arial"/>
          <w:color w:val="000000"/>
          <w:sz w:val="24"/>
          <w:szCs w:val="24"/>
        </w:rPr>
        <w:t>análisis</w:t>
      </w:r>
      <w:r>
        <w:rPr>
          <w:rFonts w:ascii="Arial" w:eastAsia="Times New Roman" w:hAnsi="Arial" w:cs="Arial"/>
          <w:color w:val="000000"/>
          <w:sz w:val="24"/>
          <w:szCs w:val="24"/>
        </w:rPr>
        <w:t xml:space="preserve"> y consultas</w:t>
      </w:r>
      <w:r w:rsidRPr="00686F08">
        <w:rPr>
          <w:rFonts w:ascii="Arial" w:eastAsia="Times New Roman" w:hAnsi="Arial" w:cs="Arial"/>
          <w:color w:val="000000"/>
          <w:sz w:val="24"/>
          <w:szCs w:val="24"/>
        </w:rPr>
        <w:t>, logramos comprender que no solamente vamos a trabajar con problemas de aprendizaje</w:t>
      </w:r>
      <w:r>
        <w:rPr>
          <w:rFonts w:ascii="Arial" w:eastAsia="Times New Roman" w:hAnsi="Arial" w:cs="Arial"/>
          <w:color w:val="000000"/>
          <w:sz w:val="24"/>
          <w:szCs w:val="24"/>
        </w:rPr>
        <w:t xml:space="preserve"> dentro de las instituciones escolares</w:t>
      </w:r>
      <w:r w:rsidRPr="00686F08">
        <w:rPr>
          <w:rFonts w:ascii="Arial" w:eastAsia="Times New Roman" w:hAnsi="Arial" w:cs="Arial"/>
          <w:color w:val="000000"/>
          <w:sz w:val="24"/>
          <w:szCs w:val="24"/>
        </w:rPr>
        <w:t>, si no con problemas del contexto exterior de la institución y que afectan en el desarrollo del niño, con esto necesitamos utilizar recursos de la investigación para recabar los datos suficientes que nos servirán para lograr  identificar la situación que afecta</w:t>
      </w:r>
      <w:r w:rsidR="00830E0F">
        <w:rPr>
          <w:rFonts w:ascii="Arial" w:eastAsia="Times New Roman" w:hAnsi="Arial" w:cs="Arial"/>
          <w:color w:val="000000"/>
          <w:sz w:val="24"/>
          <w:szCs w:val="24"/>
        </w:rPr>
        <w:t xml:space="preserve"> y promover los ambientes de aprendizaje que se pueden crear, además de los recursos que se necesitan y con los que se cuente para que todo este proyecto se pueda llevar a cabo. Aunque esto nos indique que trabajamos solos como docente para atacar barreras de aprendizaje y convivencia</w:t>
      </w:r>
      <w:r w:rsidRPr="00686F08">
        <w:rPr>
          <w:rFonts w:ascii="Arial" w:eastAsia="Times New Roman" w:hAnsi="Arial" w:cs="Arial"/>
          <w:color w:val="000000"/>
          <w:sz w:val="24"/>
          <w:szCs w:val="24"/>
        </w:rPr>
        <w:t>, eso ya es trabajar con artículos relacionados, citar y fundamentar ideas, hacer y buscar opiniones sobe algún autor que hable referente al tema</w:t>
      </w:r>
      <w:r>
        <w:rPr>
          <w:rFonts w:ascii="Arial" w:hAnsi="Arial" w:cs="Arial"/>
        </w:rPr>
        <w:t xml:space="preserve"> </w:t>
      </w:r>
      <w:r w:rsidR="00830E0F">
        <w:rPr>
          <w:rFonts w:ascii="Arial" w:hAnsi="Arial" w:cs="Arial"/>
        </w:rPr>
        <w:t>y que nos pueda servir como apoyo, ayuda y sustento para lo que estamos realizando y poder fundamentar nuestras acciones con investigación realizadas previamente.</w:t>
      </w:r>
    </w:p>
    <w:p w:rsidR="00686F08" w:rsidRPr="00686F08" w:rsidRDefault="00686F08" w:rsidP="00686F08">
      <w:pPr>
        <w:spacing w:line="360" w:lineRule="auto"/>
        <w:rPr>
          <w:rFonts w:ascii="Arial" w:hAnsi="Arial" w:cs="Arial"/>
        </w:rPr>
      </w:pPr>
      <w:r w:rsidRPr="00686F08">
        <w:rPr>
          <w:rFonts w:ascii="Arial" w:eastAsia="Times New Roman" w:hAnsi="Arial" w:cs="Arial"/>
          <w:color w:val="000000"/>
          <w:sz w:val="24"/>
          <w:szCs w:val="24"/>
        </w:rPr>
        <w:t>Aprender a ser parte de una comunidad</w:t>
      </w:r>
      <w:r w:rsidR="008C764C">
        <w:rPr>
          <w:rFonts w:ascii="Arial" w:eastAsia="Times New Roman" w:hAnsi="Arial" w:cs="Arial"/>
          <w:color w:val="000000"/>
          <w:sz w:val="24"/>
          <w:szCs w:val="24"/>
        </w:rPr>
        <w:t xml:space="preserve"> escolar ya establecida, con ambientes y formas de trabajo diferentes, </w:t>
      </w:r>
      <w:r w:rsidRPr="00686F08">
        <w:rPr>
          <w:rFonts w:ascii="Arial" w:eastAsia="Times New Roman" w:hAnsi="Arial" w:cs="Arial"/>
          <w:color w:val="000000"/>
          <w:sz w:val="24"/>
          <w:szCs w:val="24"/>
        </w:rPr>
        <w:t xml:space="preserve">no es fácil, pero es primordial saber que tu trabajo es lograr un cambio positivo y bueno, donde todos los agentes involucrados se sientan cómodos y con confianza y se logre una mejora con ayuda de todos. </w:t>
      </w:r>
    </w:p>
    <w:p w:rsidR="00DF685A" w:rsidRPr="00686F08" w:rsidRDefault="00686F08" w:rsidP="008C764C">
      <w:pPr>
        <w:rPr>
          <w:rFonts w:ascii="Arial" w:hAnsi="Arial" w:cs="Arial"/>
          <w:sz w:val="24"/>
        </w:rPr>
      </w:pPr>
      <w:r>
        <w:rPr>
          <w:rFonts w:ascii="Arial" w:hAnsi="Arial" w:cs="Arial"/>
          <w:sz w:val="24"/>
        </w:rPr>
        <w:br w:type="page"/>
      </w:r>
    </w:p>
    <w:p w:rsidR="007368D7" w:rsidRPr="003407DB" w:rsidRDefault="003407DB" w:rsidP="007368D7">
      <w:pPr>
        <w:rPr>
          <w:rFonts w:ascii="Arial" w:hAnsi="Arial" w:cs="Arial"/>
          <w:b/>
          <w:sz w:val="24"/>
        </w:rPr>
      </w:pPr>
      <w:r w:rsidRPr="003407DB">
        <w:rPr>
          <w:rFonts w:ascii="Arial" w:hAnsi="Arial" w:cs="Arial"/>
          <w:b/>
          <w:sz w:val="24"/>
        </w:rPr>
        <w:lastRenderedPageBreak/>
        <w:t>Conclusión</w:t>
      </w:r>
    </w:p>
    <w:p w:rsidR="00DF685A" w:rsidRPr="003407DB" w:rsidRDefault="00DF685A" w:rsidP="003407DB">
      <w:pPr>
        <w:spacing w:after="0" w:line="360" w:lineRule="auto"/>
        <w:jc w:val="both"/>
        <w:rPr>
          <w:rFonts w:ascii="Arial" w:eastAsia="Times New Roman" w:hAnsi="Arial" w:cs="Arial"/>
          <w:color w:val="000000"/>
          <w:sz w:val="24"/>
          <w:szCs w:val="27"/>
        </w:rPr>
      </w:pPr>
      <w:r w:rsidRPr="003407DB">
        <w:rPr>
          <w:rFonts w:ascii="Arial" w:eastAsia="Times New Roman" w:hAnsi="Arial" w:cs="Arial"/>
          <w:color w:val="000000"/>
          <w:sz w:val="24"/>
          <w:szCs w:val="24"/>
        </w:rPr>
        <w:t xml:space="preserve">Gracias a la implementación de estas estrategias y creaciones de ambientes de aprendizaje se logró que los padres tomaran en cuenta la importancia de trabajar con los alumnos. Con la aplicación de estrategias como </w:t>
      </w:r>
      <w:r w:rsidRPr="003407DB">
        <w:rPr>
          <w:rFonts w:ascii="Arial" w:eastAsia="Times New Roman" w:hAnsi="Arial" w:cs="Arial"/>
          <w:color w:val="000000"/>
          <w:sz w:val="24"/>
          <w:szCs w:val="27"/>
        </w:rPr>
        <w:t xml:space="preserve">trabajo con padres se obtuvo un resultado positivo, las familias se veían más involucradas en las actividades de sus hijos y hacían sentir en los alumnos un apoyo y motivación que reflejaba un mejor desarrollo cognitivo en las demás actividades de colaboración dentro del aula de clases. </w:t>
      </w:r>
    </w:p>
    <w:p w:rsidR="00DF685A" w:rsidRPr="003407DB" w:rsidRDefault="00DF685A" w:rsidP="003407DB">
      <w:pPr>
        <w:spacing w:after="0" w:line="360" w:lineRule="auto"/>
        <w:jc w:val="both"/>
        <w:rPr>
          <w:rFonts w:ascii="Arial" w:eastAsia="Times New Roman" w:hAnsi="Arial" w:cs="Arial"/>
          <w:color w:val="000000"/>
          <w:szCs w:val="24"/>
        </w:rPr>
      </w:pPr>
      <w:r w:rsidRPr="003407DB">
        <w:rPr>
          <w:rFonts w:ascii="Arial" w:eastAsia="Times New Roman" w:hAnsi="Arial" w:cs="Arial"/>
          <w:color w:val="000000"/>
          <w:sz w:val="24"/>
          <w:szCs w:val="27"/>
        </w:rPr>
        <w:t xml:space="preserve">Crear ambientes de aprendizaje participativos y trabajar en conjunto con padres trajo varios beneficios en los alumnos, pues su actitud se observaba diferente y todos eran tomados en cuenta como parte importante dentro del salón. Los talleres de arte y actividades de integración entre toda la institución educativa nos ayudaron para que los alumnos desarrollaran valores que permitían una mejor convivencia durante los recreos y otras actividades de integración que se realizaron después, como lo era la empatía y el respeto. Pues antes no se observaban estos valores en ellos. Aunque al principio se presentaban aún situaciones de conflicto, el resultado al final del proyecto fue justo el que se buscaba en el objetivo. </w:t>
      </w:r>
    </w:p>
    <w:p w:rsidR="003407DB" w:rsidRPr="003407DB" w:rsidRDefault="003407DB" w:rsidP="003407DB">
      <w:pPr>
        <w:spacing w:after="0" w:line="360" w:lineRule="auto"/>
        <w:jc w:val="both"/>
        <w:rPr>
          <w:rFonts w:ascii="Arial" w:eastAsia="Times New Roman" w:hAnsi="Arial" w:cs="Arial"/>
          <w:b/>
          <w:color w:val="5B9BD5" w:themeColor="accent1"/>
          <w:sz w:val="28"/>
          <w:szCs w:val="24"/>
        </w:rPr>
      </w:pPr>
      <w:r w:rsidRPr="003407DB">
        <w:rPr>
          <w:rFonts w:ascii="Arial" w:eastAsia="Times New Roman" w:hAnsi="Arial" w:cs="Arial"/>
          <w:color w:val="000000"/>
          <w:sz w:val="24"/>
          <w:szCs w:val="24"/>
        </w:rPr>
        <w:t xml:space="preserve">son una manera de intervenir en el contexto y lograr un orden social y mejorar la convivencia. Es importante trabajar con ellos porque dentro de los contextos escolares se aprende a diseñar estrategias y actividades didácticas enfocadas en abatir estas problemáticas, se abordan diferentes temas de la comunidad y se busca eliminar los efectos que estos puedan provocar en el desenvolvimiento del alumno, tanto del desarrollo cognitivo, físico y emocional. </w:t>
      </w:r>
    </w:p>
    <w:p w:rsidR="003407DB" w:rsidRPr="003407DB" w:rsidRDefault="003407DB" w:rsidP="003407DB">
      <w:pPr>
        <w:spacing w:after="0" w:line="360" w:lineRule="auto"/>
        <w:jc w:val="both"/>
        <w:rPr>
          <w:rFonts w:ascii="Arial" w:eastAsia="Times New Roman" w:hAnsi="Arial" w:cs="Arial"/>
          <w:b/>
          <w:color w:val="5B9BD5" w:themeColor="accent1"/>
          <w:sz w:val="28"/>
          <w:szCs w:val="24"/>
        </w:rPr>
      </w:pPr>
      <w:r w:rsidRPr="003407DB">
        <w:rPr>
          <w:rFonts w:ascii="Arial" w:eastAsia="Times New Roman" w:hAnsi="Arial" w:cs="Arial"/>
          <w:color w:val="000000"/>
          <w:sz w:val="24"/>
          <w:szCs w:val="24"/>
        </w:rPr>
        <w:t xml:space="preserve">Al abordar problemáticas socioeducativas por medio de proyectos, los niños se ven beneficiados porque es una manera de motivarlos a aprender, logra desarrollar autonomía y creatividad en ellos, refuerzas sus habilidades de sociabilización mediante el intercambio de ideas y colaboración y sirve como estímulo para en los estudiantes que se cohíben a aprender mediante la interdependencia positiva con sus compañeros y abre todo un campo de posibilidades en ellos para desarrollarse en todas sus capacidades.  </w:t>
      </w:r>
    </w:p>
    <w:p w:rsidR="00DF685A" w:rsidRDefault="00DF685A" w:rsidP="003407DB">
      <w:pPr>
        <w:spacing w:line="360" w:lineRule="auto"/>
        <w:rPr>
          <w:rFonts w:ascii="Arial" w:hAnsi="Arial" w:cs="Arial"/>
          <w:sz w:val="24"/>
        </w:rPr>
      </w:pPr>
    </w:p>
    <w:p w:rsidR="008C764C" w:rsidRPr="008C764C" w:rsidRDefault="00F01EB2" w:rsidP="003407DB">
      <w:pPr>
        <w:spacing w:line="360" w:lineRule="auto"/>
        <w:rPr>
          <w:rFonts w:ascii="Arial" w:hAnsi="Arial" w:cs="Arial"/>
          <w:b/>
          <w:sz w:val="24"/>
        </w:rPr>
      </w:pPr>
      <w:r>
        <w:rPr>
          <w:rFonts w:ascii="Arial" w:hAnsi="Arial" w:cs="Arial"/>
          <w:b/>
          <w:sz w:val="24"/>
        </w:rPr>
        <w:lastRenderedPageBreak/>
        <w:t>Referencias</w:t>
      </w:r>
    </w:p>
    <w:p w:rsidR="008C764C" w:rsidRPr="008C764C" w:rsidRDefault="008C764C" w:rsidP="008C764C">
      <w:pPr>
        <w:spacing w:line="360" w:lineRule="auto"/>
        <w:ind w:left="709" w:hanging="709"/>
        <w:rPr>
          <w:rFonts w:ascii="Arial" w:hAnsi="Arial" w:cs="Arial"/>
          <w:sz w:val="24"/>
          <w:szCs w:val="24"/>
          <w:u w:val="single"/>
        </w:rPr>
      </w:pPr>
      <w:r w:rsidRPr="008C764C">
        <w:rPr>
          <w:rFonts w:ascii="Arial" w:eastAsia="Times New Roman" w:hAnsi="Arial" w:cs="Arial"/>
          <w:color w:val="000000"/>
          <w:sz w:val="24"/>
          <w:szCs w:val="24"/>
        </w:rPr>
        <w:t xml:space="preserve">Arias-Correa, A. (2014). </w:t>
      </w:r>
      <w:r w:rsidRPr="008C764C">
        <w:rPr>
          <w:rFonts w:ascii="Arial" w:hAnsi="Arial" w:cs="Arial"/>
          <w:sz w:val="24"/>
          <w:szCs w:val="24"/>
        </w:rPr>
        <w:t xml:space="preserve">Proyectos educativos y sociales. Planificación, gestión, seguimiento y evaluación. </w:t>
      </w:r>
      <w:r w:rsidRPr="008C764C">
        <w:rPr>
          <w:rFonts w:ascii="Arial" w:hAnsi="Arial" w:cs="Arial"/>
          <w:i/>
          <w:sz w:val="24"/>
          <w:szCs w:val="24"/>
        </w:rPr>
        <w:t>Revista de Investigación en Educación, 12</w:t>
      </w:r>
      <w:r w:rsidRPr="008C764C">
        <w:rPr>
          <w:rFonts w:ascii="Arial" w:hAnsi="Arial" w:cs="Arial"/>
          <w:sz w:val="24"/>
          <w:szCs w:val="24"/>
        </w:rPr>
        <w:t>(1), 128-129. Recuperado de https://bit.ly/2UzfRbQ</w:t>
      </w:r>
    </w:p>
    <w:p w:rsidR="008C764C" w:rsidRPr="008C764C" w:rsidRDefault="008C764C" w:rsidP="008C764C">
      <w:pPr>
        <w:spacing w:line="360" w:lineRule="auto"/>
        <w:ind w:left="709" w:hanging="709"/>
        <w:rPr>
          <w:rFonts w:ascii="Arial" w:hAnsi="Arial" w:cs="Arial"/>
          <w:sz w:val="24"/>
          <w:szCs w:val="24"/>
        </w:rPr>
      </w:pPr>
      <w:proofErr w:type="spellStart"/>
      <w:r w:rsidRPr="008C764C">
        <w:rPr>
          <w:rFonts w:ascii="Arial" w:hAnsi="Arial" w:cs="Arial"/>
          <w:sz w:val="24"/>
          <w:szCs w:val="24"/>
        </w:rPr>
        <w:t>Giné-Freixes</w:t>
      </w:r>
      <w:proofErr w:type="spellEnd"/>
      <w:r w:rsidRPr="008C764C">
        <w:rPr>
          <w:rFonts w:ascii="Arial" w:hAnsi="Arial" w:cs="Arial"/>
          <w:sz w:val="24"/>
          <w:szCs w:val="24"/>
        </w:rPr>
        <w:t xml:space="preserve">, N. y </w:t>
      </w:r>
      <w:proofErr w:type="spellStart"/>
      <w:r w:rsidRPr="008C764C">
        <w:rPr>
          <w:rFonts w:ascii="Arial" w:hAnsi="Arial" w:cs="Arial"/>
          <w:sz w:val="24"/>
          <w:szCs w:val="24"/>
        </w:rPr>
        <w:t>Parcerisa</w:t>
      </w:r>
      <w:proofErr w:type="spellEnd"/>
      <w:r w:rsidRPr="008C764C">
        <w:rPr>
          <w:rFonts w:ascii="Arial" w:hAnsi="Arial" w:cs="Arial"/>
          <w:sz w:val="24"/>
          <w:szCs w:val="24"/>
        </w:rPr>
        <w:t xml:space="preserve">-Aran, A. (2014). La intervención socioeducativa desde una mirada didáctica. </w:t>
      </w:r>
      <w:r w:rsidRPr="008C764C">
        <w:rPr>
          <w:rFonts w:ascii="Arial" w:hAnsi="Arial" w:cs="Arial"/>
          <w:i/>
          <w:sz w:val="24"/>
          <w:szCs w:val="24"/>
        </w:rPr>
        <w:t>EDETANIA, 45</w:t>
      </w:r>
      <w:r w:rsidRPr="008C764C">
        <w:rPr>
          <w:rFonts w:ascii="Arial" w:hAnsi="Arial" w:cs="Arial"/>
          <w:sz w:val="24"/>
          <w:szCs w:val="24"/>
        </w:rPr>
        <w:t>(Julio 2014), 55-72. Recuperado de https://bit.ly/3dSZChF</w:t>
      </w:r>
    </w:p>
    <w:p w:rsidR="008C764C" w:rsidRPr="008C764C" w:rsidRDefault="008C764C" w:rsidP="008C764C">
      <w:pPr>
        <w:spacing w:line="360" w:lineRule="auto"/>
        <w:ind w:left="709" w:hanging="709"/>
        <w:rPr>
          <w:rFonts w:ascii="Arial" w:hAnsi="Arial" w:cs="Arial"/>
          <w:sz w:val="24"/>
        </w:rPr>
      </w:pPr>
      <w:r w:rsidRPr="008C764C">
        <w:rPr>
          <w:rFonts w:ascii="Arial" w:hAnsi="Arial" w:cs="Arial"/>
          <w:sz w:val="24"/>
        </w:rPr>
        <w:t>González-Bazán, S. (2016, 8 abril). El desarrollo de la autorregulación como estrategia didáctica para favorecer la formación ciudadana en el niño de edad preescolar.</w:t>
      </w:r>
      <w:r w:rsidRPr="008C764C">
        <w:rPr>
          <w:rFonts w:ascii="Arial" w:hAnsi="Arial" w:cs="Arial"/>
          <w:i/>
          <w:sz w:val="24"/>
        </w:rPr>
        <w:t xml:space="preserve"> Universidad Pedagógica Nacional (UPN). </w:t>
      </w:r>
      <w:r w:rsidRPr="008C764C">
        <w:rPr>
          <w:rFonts w:ascii="Arial" w:hAnsi="Arial" w:cs="Arial"/>
          <w:sz w:val="24"/>
        </w:rPr>
        <w:t xml:space="preserve"> Recuperado de https://bit.ly/3hjp160</w:t>
      </w:r>
    </w:p>
    <w:p w:rsidR="008C764C" w:rsidRPr="008C764C" w:rsidRDefault="008C764C" w:rsidP="008C764C">
      <w:pPr>
        <w:spacing w:line="360" w:lineRule="auto"/>
        <w:ind w:left="709" w:hanging="709"/>
        <w:rPr>
          <w:rFonts w:ascii="Arial" w:hAnsi="Arial" w:cs="Arial"/>
          <w:sz w:val="24"/>
        </w:rPr>
      </w:pPr>
      <w:r w:rsidRPr="008C764C">
        <w:rPr>
          <w:rFonts w:ascii="Arial" w:hAnsi="Arial" w:cs="Arial"/>
          <w:sz w:val="24"/>
        </w:rPr>
        <w:t xml:space="preserve">Hernández-Pina, F. (1998). Conceptualización del proceso de la investigación educativa. </w:t>
      </w:r>
      <w:proofErr w:type="spellStart"/>
      <w:r w:rsidRPr="008C764C">
        <w:rPr>
          <w:rFonts w:ascii="Arial" w:hAnsi="Arial" w:cs="Arial"/>
          <w:sz w:val="24"/>
        </w:rPr>
        <w:t>McGRAW-HILL</w:t>
      </w:r>
      <w:proofErr w:type="spellEnd"/>
      <w:r w:rsidRPr="008C764C">
        <w:rPr>
          <w:rFonts w:ascii="Arial" w:hAnsi="Arial" w:cs="Arial"/>
          <w:sz w:val="24"/>
        </w:rPr>
        <w:t xml:space="preserve">/INTERAMERICANA DE ESPAÑA, S.A.U., </w:t>
      </w:r>
      <w:r w:rsidRPr="008C764C">
        <w:rPr>
          <w:rFonts w:ascii="Arial" w:hAnsi="Arial" w:cs="Arial"/>
          <w:i/>
          <w:sz w:val="24"/>
        </w:rPr>
        <w:t>Métodos de investigación en psicopedagogía. (</w:t>
      </w:r>
      <w:r w:rsidRPr="008C764C">
        <w:rPr>
          <w:rFonts w:ascii="Arial" w:hAnsi="Arial" w:cs="Arial"/>
          <w:sz w:val="24"/>
        </w:rPr>
        <w:t>pp. 2-60). Recuperado de https://bit.ly/30vzgyr</w:t>
      </w:r>
    </w:p>
    <w:p w:rsidR="008C764C" w:rsidRPr="008C764C" w:rsidRDefault="008C764C" w:rsidP="008C764C">
      <w:pPr>
        <w:spacing w:line="360" w:lineRule="auto"/>
        <w:ind w:left="709" w:hanging="709"/>
        <w:rPr>
          <w:rFonts w:ascii="Arial" w:hAnsi="Arial" w:cs="Arial"/>
          <w:sz w:val="24"/>
        </w:rPr>
      </w:pPr>
      <w:r w:rsidRPr="008C764C">
        <w:rPr>
          <w:rFonts w:ascii="Arial" w:hAnsi="Arial" w:cs="Arial"/>
          <w:sz w:val="24"/>
        </w:rPr>
        <w:t xml:space="preserve">Secretaria de Educación Pública [SEP], (2017). Áreas de desarrollo personal y social. SEP, </w:t>
      </w:r>
      <w:r w:rsidRPr="008C764C">
        <w:rPr>
          <w:rFonts w:ascii="Arial" w:hAnsi="Arial" w:cs="Arial"/>
          <w:i/>
          <w:sz w:val="24"/>
        </w:rPr>
        <w:t>Aprendizajes Claves para la educación integral.</w:t>
      </w:r>
      <w:r w:rsidRPr="008C764C">
        <w:rPr>
          <w:rFonts w:ascii="Arial" w:hAnsi="Arial" w:cs="Arial"/>
          <w:sz w:val="24"/>
        </w:rPr>
        <w:t xml:space="preserve"> (pp. 274-277). Recuperado de https://bit.ly/3dTPDbF</w:t>
      </w:r>
    </w:p>
    <w:p w:rsidR="00F01EB2" w:rsidRDefault="00F01EB2">
      <w:pPr>
        <w:rPr>
          <w:rFonts w:ascii="Arial" w:hAnsi="Arial" w:cs="Arial"/>
          <w:sz w:val="24"/>
        </w:rPr>
      </w:pPr>
      <w:r>
        <w:rPr>
          <w:rFonts w:ascii="Arial" w:hAnsi="Arial" w:cs="Arial"/>
          <w:sz w:val="24"/>
        </w:rPr>
        <w:br w:type="page"/>
      </w:r>
    </w:p>
    <w:p w:rsidR="00F01EB2" w:rsidRPr="00F01EB2" w:rsidRDefault="00F01EB2" w:rsidP="00F01EB2">
      <w:pPr>
        <w:jc w:val="both"/>
        <w:rPr>
          <w:rFonts w:ascii="Segoe UI" w:hAnsi="Segoe UI" w:cs="Segoe UI"/>
          <w:b/>
          <w:sz w:val="21"/>
          <w:szCs w:val="21"/>
          <w:lang w:val="es-ES"/>
        </w:rPr>
      </w:pPr>
      <w:r w:rsidRPr="00F01EB2">
        <w:rPr>
          <w:rFonts w:ascii="Segoe UI" w:hAnsi="Segoe UI" w:cs="Segoe UI"/>
          <w:b/>
          <w:sz w:val="21"/>
          <w:szCs w:val="21"/>
          <w:lang w:val="es-ES"/>
        </w:rPr>
        <w:lastRenderedPageBreak/>
        <w:t>Rúbrica UNIDAD I</w:t>
      </w:r>
    </w:p>
    <w:p w:rsidR="00F01EB2" w:rsidRDefault="00F01EB2" w:rsidP="00F01EB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F01EB2" w:rsidTr="00C417AA">
        <w:tc>
          <w:tcPr>
            <w:tcW w:w="8828" w:type="dxa"/>
            <w:gridSpan w:val="4"/>
          </w:tcPr>
          <w:p w:rsidR="00F01EB2" w:rsidRDefault="00F01EB2" w:rsidP="00C417AA">
            <w:pPr>
              <w:jc w:val="center"/>
              <w:rPr>
                <w:lang w:val="es-ES"/>
              </w:rPr>
            </w:pPr>
            <w:r>
              <w:rPr>
                <w:lang w:val="es-ES"/>
              </w:rPr>
              <w:t>Trabajos escritos/evidencias</w:t>
            </w:r>
          </w:p>
        </w:tc>
      </w:tr>
      <w:tr w:rsidR="00F01EB2" w:rsidTr="00C417AA">
        <w:tc>
          <w:tcPr>
            <w:tcW w:w="1471" w:type="dxa"/>
          </w:tcPr>
          <w:p w:rsidR="00F01EB2" w:rsidRDefault="00F01EB2" w:rsidP="00C417AA">
            <w:pPr>
              <w:jc w:val="both"/>
              <w:rPr>
                <w:lang w:val="es-ES"/>
              </w:rPr>
            </w:pPr>
            <w:r>
              <w:rPr>
                <w:lang w:val="es-ES"/>
              </w:rPr>
              <w:t>Competencia a evaluar</w:t>
            </w:r>
          </w:p>
        </w:tc>
        <w:tc>
          <w:tcPr>
            <w:tcW w:w="1471" w:type="dxa"/>
          </w:tcPr>
          <w:p w:rsidR="00F01EB2" w:rsidRDefault="00F01EB2" w:rsidP="00C417AA">
            <w:pPr>
              <w:jc w:val="both"/>
              <w:rPr>
                <w:lang w:val="es-ES"/>
              </w:rPr>
            </w:pPr>
            <w:r>
              <w:rPr>
                <w:lang w:val="es-ES"/>
              </w:rPr>
              <w:t>Unidad de competencia a evaluar</w:t>
            </w:r>
          </w:p>
        </w:tc>
        <w:tc>
          <w:tcPr>
            <w:tcW w:w="2943" w:type="dxa"/>
          </w:tcPr>
          <w:p w:rsidR="00F01EB2" w:rsidRDefault="00F01EB2" w:rsidP="00C417AA">
            <w:pPr>
              <w:jc w:val="both"/>
              <w:rPr>
                <w:lang w:val="es-ES"/>
              </w:rPr>
            </w:pPr>
            <w:r>
              <w:rPr>
                <w:lang w:val="es-ES"/>
              </w:rPr>
              <w:t>Criterios de calidad</w:t>
            </w:r>
          </w:p>
        </w:tc>
        <w:tc>
          <w:tcPr>
            <w:tcW w:w="2943" w:type="dxa"/>
          </w:tcPr>
          <w:p w:rsidR="00F01EB2" w:rsidRDefault="00F01EB2" w:rsidP="00C417AA">
            <w:pPr>
              <w:jc w:val="both"/>
              <w:rPr>
                <w:lang w:val="es-ES"/>
              </w:rPr>
            </w:pPr>
            <w:r>
              <w:rPr>
                <w:lang w:val="es-ES"/>
              </w:rPr>
              <w:t>Puntuación</w:t>
            </w:r>
          </w:p>
        </w:tc>
      </w:tr>
      <w:tr w:rsidR="00F01EB2" w:rsidRPr="001D3D0B" w:rsidTr="00C417AA">
        <w:tc>
          <w:tcPr>
            <w:tcW w:w="1471" w:type="dxa"/>
          </w:tcPr>
          <w:p w:rsidR="00F01EB2" w:rsidRDefault="00F01EB2" w:rsidP="00C417AA">
            <w:pPr>
              <w:jc w:val="both"/>
              <w:rPr>
                <w:lang w:val="es-ES"/>
              </w:rPr>
            </w:pPr>
          </w:p>
        </w:tc>
        <w:tc>
          <w:tcPr>
            <w:tcW w:w="1471" w:type="dxa"/>
          </w:tcPr>
          <w:p w:rsidR="00F01EB2" w:rsidRDefault="00F01EB2" w:rsidP="00C417AA">
            <w:pPr>
              <w:jc w:val="both"/>
              <w:rPr>
                <w:lang w:val="es-ES"/>
              </w:rPr>
            </w:pPr>
          </w:p>
        </w:tc>
        <w:tc>
          <w:tcPr>
            <w:tcW w:w="2943" w:type="dxa"/>
          </w:tcPr>
          <w:p w:rsidR="00F01EB2" w:rsidRDefault="00F01EB2" w:rsidP="00C417AA">
            <w:pPr>
              <w:jc w:val="both"/>
              <w:rPr>
                <w:lang w:val="es-ES"/>
              </w:rPr>
            </w:pPr>
            <w:r>
              <w:rPr>
                <w:lang w:val="es-ES"/>
              </w:rPr>
              <w:t>1.Presentación</w:t>
            </w:r>
          </w:p>
          <w:p w:rsidR="00F01EB2" w:rsidRDefault="00F01EB2" w:rsidP="00C417AA">
            <w:pPr>
              <w:jc w:val="both"/>
              <w:rPr>
                <w:lang w:val="es-ES"/>
              </w:rPr>
            </w:pPr>
            <w:r>
              <w:rPr>
                <w:lang w:val="es-ES"/>
              </w:rPr>
              <w:t>2.Dominio de contenidos específicos</w:t>
            </w:r>
          </w:p>
          <w:p w:rsidR="00F01EB2" w:rsidRDefault="00F01EB2" w:rsidP="00C417AA">
            <w:pPr>
              <w:jc w:val="both"/>
              <w:rPr>
                <w:lang w:val="es-ES"/>
              </w:rPr>
            </w:pPr>
            <w:r>
              <w:rPr>
                <w:lang w:val="es-ES"/>
              </w:rPr>
              <w:t>3.Expresión escrita</w:t>
            </w:r>
          </w:p>
          <w:p w:rsidR="00F01EB2" w:rsidRDefault="00F01EB2" w:rsidP="00C417AA">
            <w:pPr>
              <w:jc w:val="both"/>
              <w:rPr>
                <w:lang w:val="es-ES"/>
              </w:rPr>
            </w:pPr>
            <w:r>
              <w:rPr>
                <w:lang w:val="es-ES"/>
              </w:rPr>
              <w:t>4.Grestión de la información</w:t>
            </w:r>
          </w:p>
          <w:p w:rsidR="00F01EB2" w:rsidRDefault="00F01EB2" w:rsidP="00C417AA">
            <w:pPr>
              <w:jc w:val="both"/>
              <w:rPr>
                <w:lang w:val="es-ES"/>
              </w:rPr>
            </w:pPr>
          </w:p>
        </w:tc>
        <w:tc>
          <w:tcPr>
            <w:tcW w:w="2943" w:type="dxa"/>
          </w:tcPr>
          <w:p w:rsidR="00F01EB2" w:rsidRDefault="00F01EB2" w:rsidP="00C417AA">
            <w:pPr>
              <w:jc w:val="both"/>
              <w:rPr>
                <w:lang w:val="es-ES"/>
              </w:rPr>
            </w:pPr>
          </w:p>
        </w:tc>
        <w:bookmarkStart w:id="1" w:name="_GoBack"/>
        <w:bookmarkEnd w:id="1"/>
      </w:tr>
    </w:tbl>
    <w:p w:rsidR="00F01EB2" w:rsidRDefault="00F01EB2" w:rsidP="00F01EB2">
      <w:pPr>
        <w:jc w:val="both"/>
        <w:rPr>
          <w:lang w:val="es-ES"/>
        </w:rPr>
      </w:pPr>
    </w:p>
    <w:p w:rsidR="00F01EB2" w:rsidRDefault="00F01EB2" w:rsidP="00F01EB2">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F01EB2" w:rsidTr="00C417AA">
        <w:tc>
          <w:tcPr>
            <w:tcW w:w="8828" w:type="dxa"/>
            <w:gridSpan w:val="8"/>
          </w:tcPr>
          <w:p w:rsidR="00F01EB2" w:rsidRDefault="00F01EB2" w:rsidP="00C417AA">
            <w:pPr>
              <w:jc w:val="center"/>
              <w:rPr>
                <w:lang w:val="es-ES"/>
              </w:rPr>
            </w:pPr>
            <w:r>
              <w:rPr>
                <w:lang w:val="es-ES"/>
              </w:rPr>
              <w:t>Trabajos escritos /evidencias</w:t>
            </w:r>
          </w:p>
        </w:tc>
      </w:tr>
      <w:tr w:rsidR="00F01EB2" w:rsidTr="00C417AA">
        <w:trPr>
          <w:trHeight w:val="390"/>
        </w:trPr>
        <w:tc>
          <w:tcPr>
            <w:tcW w:w="846" w:type="dxa"/>
            <w:vMerge w:val="restart"/>
          </w:tcPr>
          <w:p w:rsidR="00F01EB2" w:rsidRPr="0043343C" w:rsidRDefault="00F01EB2" w:rsidP="00C417AA">
            <w:pPr>
              <w:jc w:val="center"/>
              <w:rPr>
                <w:rFonts w:ascii="Arial" w:hAnsi="Arial" w:cs="Arial"/>
                <w:sz w:val="16"/>
                <w:lang w:val="es-ES"/>
              </w:rPr>
            </w:pPr>
            <w:proofErr w:type="spellStart"/>
            <w:r w:rsidRPr="0043343C">
              <w:rPr>
                <w:rFonts w:ascii="Arial" w:hAnsi="Arial" w:cs="Arial"/>
                <w:sz w:val="16"/>
                <w:lang w:val="es-ES"/>
              </w:rPr>
              <w:t>Compe</w:t>
            </w:r>
            <w:proofErr w:type="spellEnd"/>
          </w:p>
          <w:p w:rsidR="00F01EB2" w:rsidRPr="0043343C" w:rsidRDefault="00F01EB2" w:rsidP="00C417AA">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F01EB2" w:rsidRPr="0043343C" w:rsidRDefault="00F01EB2" w:rsidP="00C417AA">
            <w:pPr>
              <w:jc w:val="center"/>
              <w:rPr>
                <w:rFonts w:ascii="Arial" w:hAnsi="Arial" w:cs="Arial"/>
                <w:sz w:val="18"/>
                <w:lang w:val="es-ES"/>
              </w:rPr>
            </w:pPr>
            <w:r w:rsidRPr="0043343C">
              <w:rPr>
                <w:rFonts w:ascii="Arial" w:hAnsi="Arial" w:cs="Arial"/>
                <w:sz w:val="18"/>
                <w:lang w:val="es-ES"/>
              </w:rPr>
              <w:t>Unidad</w:t>
            </w:r>
          </w:p>
          <w:p w:rsidR="00F01EB2" w:rsidRPr="0043343C" w:rsidRDefault="00F01EB2" w:rsidP="00C417AA">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F01EB2" w:rsidRDefault="00F01EB2" w:rsidP="00C417AA">
            <w:pPr>
              <w:jc w:val="center"/>
              <w:rPr>
                <w:lang w:val="es-ES"/>
              </w:rPr>
            </w:pPr>
            <w:r w:rsidRPr="002172ED">
              <w:rPr>
                <w:sz w:val="20"/>
                <w:lang w:val="es-ES"/>
              </w:rPr>
              <w:t>Criterios de calidad</w:t>
            </w:r>
          </w:p>
        </w:tc>
        <w:tc>
          <w:tcPr>
            <w:tcW w:w="5856" w:type="dxa"/>
            <w:gridSpan w:val="5"/>
          </w:tcPr>
          <w:p w:rsidR="00F01EB2" w:rsidRDefault="00F01EB2" w:rsidP="00C417AA">
            <w:pPr>
              <w:jc w:val="center"/>
              <w:rPr>
                <w:lang w:val="es-ES"/>
              </w:rPr>
            </w:pPr>
            <w:r>
              <w:rPr>
                <w:lang w:val="es-ES"/>
              </w:rPr>
              <w:t>Nivel de logro</w:t>
            </w:r>
          </w:p>
        </w:tc>
      </w:tr>
      <w:tr w:rsidR="00F01EB2" w:rsidTr="00C417AA">
        <w:trPr>
          <w:trHeight w:val="390"/>
        </w:trPr>
        <w:tc>
          <w:tcPr>
            <w:tcW w:w="846" w:type="dxa"/>
            <w:vMerge/>
          </w:tcPr>
          <w:p w:rsidR="00F01EB2" w:rsidRPr="0043343C" w:rsidRDefault="00F01EB2" w:rsidP="00C417AA">
            <w:pPr>
              <w:jc w:val="center"/>
              <w:rPr>
                <w:rFonts w:ascii="Arial" w:hAnsi="Arial" w:cs="Arial"/>
                <w:sz w:val="16"/>
                <w:lang w:val="es-ES"/>
              </w:rPr>
            </w:pPr>
          </w:p>
        </w:tc>
        <w:tc>
          <w:tcPr>
            <w:tcW w:w="992" w:type="dxa"/>
            <w:vMerge/>
          </w:tcPr>
          <w:p w:rsidR="00F01EB2" w:rsidRPr="0043343C" w:rsidRDefault="00F01EB2" w:rsidP="00C417AA">
            <w:pPr>
              <w:jc w:val="center"/>
              <w:rPr>
                <w:rFonts w:ascii="Arial" w:hAnsi="Arial" w:cs="Arial"/>
                <w:sz w:val="18"/>
                <w:lang w:val="es-ES"/>
              </w:rPr>
            </w:pPr>
          </w:p>
        </w:tc>
        <w:tc>
          <w:tcPr>
            <w:tcW w:w="1134" w:type="dxa"/>
            <w:vMerge/>
          </w:tcPr>
          <w:p w:rsidR="00F01EB2" w:rsidRPr="002172ED" w:rsidRDefault="00F01EB2" w:rsidP="00C417AA">
            <w:pPr>
              <w:jc w:val="center"/>
              <w:rPr>
                <w:sz w:val="20"/>
                <w:lang w:val="es-ES"/>
              </w:rPr>
            </w:pPr>
          </w:p>
        </w:tc>
        <w:tc>
          <w:tcPr>
            <w:tcW w:w="1559" w:type="dxa"/>
          </w:tcPr>
          <w:p w:rsidR="00F01EB2" w:rsidRPr="0043343C" w:rsidRDefault="00F01EB2" w:rsidP="00C417AA">
            <w:pPr>
              <w:jc w:val="both"/>
              <w:rPr>
                <w:b/>
                <w:sz w:val="18"/>
                <w:szCs w:val="18"/>
                <w:lang w:val="es-ES"/>
              </w:rPr>
            </w:pPr>
            <w:r>
              <w:rPr>
                <w:b/>
                <w:sz w:val="18"/>
                <w:szCs w:val="18"/>
                <w:lang w:val="es-ES"/>
              </w:rPr>
              <w:t>Estratégico/ Competente</w:t>
            </w:r>
          </w:p>
          <w:p w:rsidR="00F01EB2" w:rsidRDefault="00F01EB2" w:rsidP="00C417AA">
            <w:pPr>
              <w:jc w:val="center"/>
              <w:rPr>
                <w:lang w:val="es-ES"/>
              </w:rPr>
            </w:pPr>
          </w:p>
        </w:tc>
        <w:tc>
          <w:tcPr>
            <w:tcW w:w="1276" w:type="dxa"/>
          </w:tcPr>
          <w:p w:rsidR="00F01EB2" w:rsidRPr="0043343C" w:rsidRDefault="00F01EB2" w:rsidP="00C417AA">
            <w:pPr>
              <w:jc w:val="both"/>
              <w:rPr>
                <w:b/>
                <w:sz w:val="18"/>
                <w:szCs w:val="18"/>
                <w:lang w:val="es-ES"/>
              </w:rPr>
            </w:pPr>
            <w:r>
              <w:rPr>
                <w:b/>
                <w:sz w:val="18"/>
                <w:szCs w:val="18"/>
                <w:lang w:val="es-ES"/>
              </w:rPr>
              <w:t>Autónomo/ Satisfactorio</w:t>
            </w:r>
          </w:p>
          <w:p w:rsidR="00F01EB2" w:rsidRDefault="00F01EB2" w:rsidP="00C417AA">
            <w:pPr>
              <w:jc w:val="center"/>
              <w:rPr>
                <w:lang w:val="es-ES"/>
              </w:rPr>
            </w:pPr>
          </w:p>
        </w:tc>
        <w:tc>
          <w:tcPr>
            <w:tcW w:w="1276" w:type="dxa"/>
          </w:tcPr>
          <w:p w:rsidR="00F01EB2" w:rsidRDefault="00F01EB2" w:rsidP="00C417AA">
            <w:pPr>
              <w:jc w:val="both"/>
              <w:rPr>
                <w:b/>
                <w:sz w:val="18"/>
                <w:szCs w:val="18"/>
                <w:lang w:val="es-ES"/>
              </w:rPr>
            </w:pPr>
            <w:r>
              <w:rPr>
                <w:b/>
                <w:sz w:val="18"/>
                <w:szCs w:val="18"/>
                <w:lang w:val="es-ES"/>
              </w:rPr>
              <w:t>Resolutivo/</w:t>
            </w:r>
          </w:p>
          <w:p w:rsidR="00F01EB2" w:rsidRPr="0043343C" w:rsidRDefault="00F01EB2" w:rsidP="00C417AA">
            <w:pPr>
              <w:jc w:val="both"/>
              <w:rPr>
                <w:b/>
                <w:sz w:val="18"/>
                <w:szCs w:val="18"/>
                <w:lang w:val="es-ES"/>
              </w:rPr>
            </w:pPr>
            <w:r>
              <w:rPr>
                <w:b/>
                <w:sz w:val="18"/>
                <w:szCs w:val="18"/>
                <w:lang w:val="es-ES"/>
              </w:rPr>
              <w:t>suficiente</w:t>
            </w:r>
          </w:p>
          <w:p w:rsidR="00F01EB2" w:rsidRDefault="00F01EB2" w:rsidP="00C417AA">
            <w:pPr>
              <w:jc w:val="center"/>
              <w:rPr>
                <w:lang w:val="es-ES"/>
              </w:rPr>
            </w:pPr>
          </w:p>
        </w:tc>
        <w:tc>
          <w:tcPr>
            <w:tcW w:w="1134" w:type="dxa"/>
          </w:tcPr>
          <w:p w:rsidR="00F01EB2" w:rsidRDefault="00F01EB2" w:rsidP="00C417AA">
            <w:pPr>
              <w:jc w:val="both"/>
              <w:rPr>
                <w:b/>
                <w:sz w:val="18"/>
                <w:szCs w:val="18"/>
                <w:lang w:val="es-ES"/>
              </w:rPr>
            </w:pPr>
            <w:r>
              <w:rPr>
                <w:b/>
                <w:sz w:val="18"/>
                <w:szCs w:val="18"/>
                <w:lang w:val="es-ES"/>
              </w:rPr>
              <w:t>Receptivo/</w:t>
            </w:r>
          </w:p>
          <w:p w:rsidR="00F01EB2" w:rsidRPr="0043343C" w:rsidRDefault="00F01EB2" w:rsidP="00C417AA">
            <w:pPr>
              <w:jc w:val="both"/>
              <w:rPr>
                <w:b/>
                <w:sz w:val="18"/>
                <w:szCs w:val="18"/>
                <w:lang w:val="es-ES"/>
              </w:rPr>
            </w:pPr>
            <w:r>
              <w:rPr>
                <w:b/>
                <w:sz w:val="18"/>
                <w:szCs w:val="18"/>
                <w:lang w:val="es-ES"/>
              </w:rPr>
              <w:t>regular</w:t>
            </w:r>
          </w:p>
        </w:tc>
        <w:tc>
          <w:tcPr>
            <w:tcW w:w="611" w:type="dxa"/>
          </w:tcPr>
          <w:p w:rsidR="00F01EB2" w:rsidRDefault="00F01EB2" w:rsidP="00C417AA">
            <w:pPr>
              <w:jc w:val="center"/>
              <w:rPr>
                <w:lang w:val="es-ES"/>
              </w:rPr>
            </w:pPr>
            <w:r w:rsidRPr="0043343C">
              <w:rPr>
                <w:sz w:val="16"/>
                <w:lang w:val="es-ES"/>
              </w:rPr>
              <w:t>Puntos</w:t>
            </w:r>
          </w:p>
        </w:tc>
      </w:tr>
      <w:tr w:rsidR="00F01EB2" w:rsidTr="00C417AA">
        <w:trPr>
          <w:trHeight w:val="1883"/>
        </w:trPr>
        <w:tc>
          <w:tcPr>
            <w:tcW w:w="846" w:type="dxa"/>
            <w:vMerge w:val="restart"/>
          </w:tcPr>
          <w:p w:rsidR="00F01EB2" w:rsidRDefault="00F01EB2" w:rsidP="00C417AA">
            <w:pPr>
              <w:jc w:val="both"/>
              <w:rPr>
                <w:lang w:val="es-ES"/>
              </w:rPr>
            </w:pPr>
          </w:p>
        </w:tc>
        <w:tc>
          <w:tcPr>
            <w:tcW w:w="992" w:type="dxa"/>
            <w:vMerge w:val="restart"/>
          </w:tcPr>
          <w:p w:rsidR="00F01EB2" w:rsidRDefault="00F01EB2" w:rsidP="00C417AA">
            <w:pPr>
              <w:jc w:val="both"/>
              <w:rPr>
                <w:lang w:val="es-ES"/>
              </w:rPr>
            </w:pPr>
          </w:p>
        </w:tc>
        <w:tc>
          <w:tcPr>
            <w:tcW w:w="1134" w:type="dxa"/>
          </w:tcPr>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r>
              <w:rPr>
                <w:lang w:val="es-ES"/>
              </w:rPr>
              <w:t>1.Presentación</w:t>
            </w: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lang w:val="es-ES"/>
              </w:rPr>
            </w:pPr>
          </w:p>
          <w:p w:rsidR="00F01EB2" w:rsidRDefault="00F01EB2" w:rsidP="00C417AA">
            <w:pPr>
              <w:jc w:val="both"/>
              <w:rPr>
                <w:sz w:val="20"/>
                <w:lang w:val="es-ES"/>
              </w:rPr>
            </w:pPr>
          </w:p>
          <w:p w:rsidR="00F01EB2" w:rsidRPr="000F6E51" w:rsidRDefault="00F01EB2" w:rsidP="00C417AA">
            <w:pPr>
              <w:jc w:val="both"/>
              <w:rPr>
                <w:lang w:val="es-ES"/>
              </w:rPr>
            </w:pPr>
          </w:p>
        </w:tc>
        <w:tc>
          <w:tcPr>
            <w:tcW w:w="1559" w:type="dxa"/>
          </w:tcPr>
          <w:p w:rsidR="00F01EB2" w:rsidRPr="00871363" w:rsidRDefault="00F01EB2" w:rsidP="00C417A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F01EB2" w:rsidRPr="00871363" w:rsidRDefault="00F01EB2" w:rsidP="00C417AA">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F01EB2" w:rsidRPr="00871363" w:rsidRDefault="00F01EB2" w:rsidP="00C417A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F01EB2" w:rsidRPr="00525D39" w:rsidRDefault="00F01EB2" w:rsidP="00C417AA">
            <w:pPr>
              <w:jc w:val="both"/>
              <w:rPr>
                <w:sz w:val="18"/>
                <w:szCs w:val="18"/>
                <w:lang w:val="es-ES"/>
              </w:rPr>
            </w:pPr>
          </w:p>
        </w:tc>
        <w:tc>
          <w:tcPr>
            <w:tcW w:w="1276" w:type="dxa"/>
          </w:tcPr>
          <w:p w:rsidR="00F01EB2" w:rsidRPr="002172ED" w:rsidRDefault="00F01EB2" w:rsidP="00C417A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F01EB2" w:rsidRPr="002172ED" w:rsidRDefault="00F01EB2" w:rsidP="00C417AA">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1EB2" w:rsidRPr="002172ED" w:rsidRDefault="00F01EB2" w:rsidP="00C417AA">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F01EB2" w:rsidRPr="00525D39" w:rsidRDefault="00F01EB2" w:rsidP="00C417AA">
            <w:pPr>
              <w:jc w:val="both"/>
              <w:rPr>
                <w:sz w:val="18"/>
                <w:szCs w:val="18"/>
                <w:lang w:val="es-ES"/>
              </w:rPr>
            </w:pPr>
          </w:p>
        </w:tc>
        <w:tc>
          <w:tcPr>
            <w:tcW w:w="1276" w:type="dxa"/>
          </w:tcPr>
          <w:p w:rsidR="00F01EB2" w:rsidRPr="002172ED" w:rsidRDefault="00F01EB2" w:rsidP="00C417A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F01EB2" w:rsidRPr="002172ED" w:rsidRDefault="00F01EB2" w:rsidP="00C417A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rsidR="00F01EB2" w:rsidRPr="00525D39" w:rsidRDefault="00F01EB2" w:rsidP="00C417AA">
            <w:pPr>
              <w:jc w:val="both"/>
              <w:rPr>
                <w:sz w:val="18"/>
                <w:szCs w:val="18"/>
                <w:lang w:val="es-ES"/>
              </w:rPr>
            </w:pPr>
          </w:p>
        </w:tc>
        <w:tc>
          <w:tcPr>
            <w:tcW w:w="1134" w:type="dxa"/>
          </w:tcPr>
          <w:p w:rsidR="00F01EB2" w:rsidRPr="002172ED" w:rsidRDefault="00F01EB2" w:rsidP="00C417A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F01EB2" w:rsidRPr="002172ED" w:rsidRDefault="00F01EB2" w:rsidP="00C417AA">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F01EB2" w:rsidRPr="002172ED" w:rsidRDefault="00F01EB2" w:rsidP="00C417AA">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01EB2" w:rsidRPr="002172ED" w:rsidRDefault="00F01EB2" w:rsidP="00C417AA">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F01EB2" w:rsidRPr="00525D39" w:rsidRDefault="00F01EB2" w:rsidP="00C417AA">
            <w:pPr>
              <w:shd w:val="clear" w:color="auto" w:fill="FFFFFF"/>
              <w:rPr>
                <w:sz w:val="18"/>
                <w:szCs w:val="18"/>
                <w:lang w:val="es-ES"/>
              </w:rPr>
            </w:pPr>
          </w:p>
        </w:tc>
        <w:tc>
          <w:tcPr>
            <w:tcW w:w="611" w:type="dxa"/>
            <w:vMerge w:val="restart"/>
          </w:tcPr>
          <w:p w:rsidR="00F01EB2" w:rsidRDefault="00F01EB2" w:rsidP="00C417AA">
            <w:pPr>
              <w:jc w:val="both"/>
              <w:rPr>
                <w:lang w:val="es-ES"/>
              </w:rPr>
            </w:pPr>
          </w:p>
        </w:tc>
      </w:tr>
      <w:tr w:rsidR="00F01EB2" w:rsidRPr="001D3D0B" w:rsidTr="00C417AA">
        <w:trPr>
          <w:trHeight w:val="1670"/>
        </w:trPr>
        <w:tc>
          <w:tcPr>
            <w:tcW w:w="846" w:type="dxa"/>
            <w:vMerge/>
          </w:tcPr>
          <w:p w:rsidR="00F01EB2" w:rsidRDefault="00F01EB2" w:rsidP="00C417AA">
            <w:pPr>
              <w:jc w:val="both"/>
              <w:rPr>
                <w:lang w:val="es-ES"/>
              </w:rPr>
            </w:pPr>
          </w:p>
        </w:tc>
        <w:tc>
          <w:tcPr>
            <w:tcW w:w="992" w:type="dxa"/>
            <w:vMerge/>
          </w:tcPr>
          <w:p w:rsidR="00F01EB2" w:rsidRDefault="00F01EB2" w:rsidP="00C417AA">
            <w:pPr>
              <w:jc w:val="both"/>
              <w:rPr>
                <w:lang w:val="es-ES"/>
              </w:rPr>
            </w:pPr>
          </w:p>
        </w:tc>
        <w:tc>
          <w:tcPr>
            <w:tcW w:w="1134" w:type="dxa"/>
          </w:tcPr>
          <w:p w:rsidR="00F01EB2" w:rsidRPr="002172ED" w:rsidRDefault="00F01EB2" w:rsidP="00C417AA">
            <w:pPr>
              <w:jc w:val="both"/>
              <w:rPr>
                <w:sz w:val="20"/>
                <w:lang w:val="es-ES"/>
              </w:rPr>
            </w:pPr>
            <w:r w:rsidRPr="002172ED">
              <w:rPr>
                <w:sz w:val="20"/>
                <w:lang w:val="es-ES"/>
              </w:rPr>
              <w:t>2.Dominio de contenidos específicos</w:t>
            </w:r>
          </w:p>
          <w:p w:rsidR="00F01EB2" w:rsidRDefault="00F01EB2" w:rsidP="00C417AA">
            <w:pPr>
              <w:jc w:val="both"/>
              <w:rPr>
                <w:sz w:val="20"/>
                <w:lang w:val="es-ES"/>
              </w:rPr>
            </w:pPr>
          </w:p>
          <w:p w:rsidR="00F01EB2" w:rsidRDefault="00F01EB2" w:rsidP="00C417AA">
            <w:pPr>
              <w:jc w:val="both"/>
              <w:rPr>
                <w:sz w:val="20"/>
                <w:lang w:val="es-ES"/>
              </w:rPr>
            </w:pPr>
          </w:p>
          <w:p w:rsidR="00F01EB2" w:rsidRDefault="00F01EB2" w:rsidP="00C417AA">
            <w:pPr>
              <w:jc w:val="both"/>
              <w:rPr>
                <w:lang w:val="es-ES"/>
              </w:rPr>
            </w:pPr>
          </w:p>
        </w:tc>
        <w:tc>
          <w:tcPr>
            <w:tcW w:w="1559"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01EB2" w:rsidRPr="00CB68C0" w:rsidRDefault="00F01EB2" w:rsidP="00C417A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F01EB2" w:rsidRPr="00CB68C0" w:rsidRDefault="00F01EB2" w:rsidP="00C417A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F01EB2" w:rsidRPr="00B8372B" w:rsidRDefault="00F01EB2" w:rsidP="00C417A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F01EB2" w:rsidRPr="00B8372B" w:rsidRDefault="00F01EB2" w:rsidP="00C417AA">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F01EB2" w:rsidRPr="00B8372B" w:rsidRDefault="00F01EB2" w:rsidP="00C417AA">
            <w:pPr>
              <w:jc w:val="both"/>
              <w:rPr>
                <w:sz w:val="18"/>
                <w:szCs w:val="18"/>
                <w:lang w:val="es-ES"/>
              </w:rPr>
            </w:pPr>
          </w:p>
        </w:tc>
        <w:tc>
          <w:tcPr>
            <w:tcW w:w="1276"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01EB2" w:rsidRPr="00B8372B" w:rsidRDefault="00F01EB2" w:rsidP="00C417AA">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1EB2" w:rsidRPr="00B8372B" w:rsidRDefault="00F01EB2" w:rsidP="00C417AA">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F01EB2" w:rsidRPr="00B8372B" w:rsidRDefault="00F01EB2" w:rsidP="00C417AA">
            <w:pPr>
              <w:jc w:val="both"/>
              <w:rPr>
                <w:sz w:val="18"/>
                <w:szCs w:val="18"/>
                <w:lang w:val="es-ES"/>
              </w:rPr>
            </w:pPr>
          </w:p>
        </w:tc>
        <w:tc>
          <w:tcPr>
            <w:tcW w:w="1276"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01EB2" w:rsidRPr="00B8372B" w:rsidRDefault="00F01EB2" w:rsidP="00C417A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F01EB2" w:rsidRPr="00B8372B" w:rsidRDefault="00F01EB2" w:rsidP="00C417AA">
            <w:pPr>
              <w:shd w:val="clear" w:color="auto" w:fill="FFFFFF"/>
              <w:rPr>
                <w:sz w:val="18"/>
                <w:szCs w:val="18"/>
                <w:lang w:val="es-ES"/>
              </w:rPr>
            </w:pPr>
          </w:p>
        </w:tc>
        <w:tc>
          <w:tcPr>
            <w:tcW w:w="1134"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01EB2" w:rsidRPr="00B8372B" w:rsidRDefault="00F01EB2" w:rsidP="00C417A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01EB2" w:rsidRPr="00CB68C0" w:rsidRDefault="00F01EB2" w:rsidP="00C417AA">
            <w:pPr>
              <w:shd w:val="clear" w:color="auto" w:fill="FFFFFF"/>
              <w:rPr>
                <w:rFonts w:ascii="Arial" w:eastAsia="Times New Roman" w:hAnsi="Arial" w:cs="Arial"/>
                <w:sz w:val="18"/>
                <w:lang w:val="es-ES"/>
              </w:rPr>
            </w:pPr>
          </w:p>
          <w:p w:rsidR="00F01EB2" w:rsidRPr="00B8372B" w:rsidRDefault="00F01EB2" w:rsidP="00C417AA">
            <w:pPr>
              <w:jc w:val="both"/>
              <w:rPr>
                <w:sz w:val="18"/>
                <w:szCs w:val="18"/>
                <w:lang w:val="es-ES"/>
              </w:rPr>
            </w:pPr>
          </w:p>
        </w:tc>
        <w:tc>
          <w:tcPr>
            <w:tcW w:w="611" w:type="dxa"/>
            <w:vMerge/>
          </w:tcPr>
          <w:p w:rsidR="00F01EB2" w:rsidRPr="00837495" w:rsidRDefault="00F01EB2" w:rsidP="00C417AA">
            <w:pPr>
              <w:jc w:val="both"/>
              <w:rPr>
                <w:sz w:val="18"/>
                <w:lang w:val="es-ES"/>
              </w:rPr>
            </w:pPr>
          </w:p>
        </w:tc>
      </w:tr>
      <w:tr w:rsidR="00F01EB2" w:rsidRPr="000901F0" w:rsidTr="00C417AA">
        <w:trPr>
          <w:trHeight w:val="1670"/>
        </w:trPr>
        <w:tc>
          <w:tcPr>
            <w:tcW w:w="846" w:type="dxa"/>
            <w:vMerge/>
          </w:tcPr>
          <w:p w:rsidR="00F01EB2" w:rsidRDefault="00F01EB2" w:rsidP="00C417AA">
            <w:pPr>
              <w:jc w:val="both"/>
              <w:rPr>
                <w:lang w:val="es-ES"/>
              </w:rPr>
            </w:pPr>
          </w:p>
        </w:tc>
        <w:tc>
          <w:tcPr>
            <w:tcW w:w="992" w:type="dxa"/>
            <w:vMerge/>
          </w:tcPr>
          <w:p w:rsidR="00F01EB2" w:rsidRDefault="00F01EB2" w:rsidP="00C417AA">
            <w:pPr>
              <w:jc w:val="both"/>
              <w:rPr>
                <w:lang w:val="es-ES"/>
              </w:rPr>
            </w:pPr>
          </w:p>
        </w:tc>
        <w:tc>
          <w:tcPr>
            <w:tcW w:w="1134" w:type="dxa"/>
          </w:tcPr>
          <w:p w:rsidR="00F01EB2" w:rsidRDefault="00F01EB2" w:rsidP="00C417AA">
            <w:pPr>
              <w:jc w:val="both"/>
              <w:rPr>
                <w:lang w:val="es-ES"/>
              </w:rPr>
            </w:pPr>
          </w:p>
          <w:p w:rsidR="00F01EB2" w:rsidRPr="002172ED" w:rsidRDefault="00F01EB2" w:rsidP="00C417AA">
            <w:pPr>
              <w:jc w:val="both"/>
              <w:rPr>
                <w:sz w:val="20"/>
                <w:lang w:val="es-ES"/>
              </w:rPr>
            </w:pPr>
            <w:r w:rsidRPr="002172ED">
              <w:rPr>
                <w:sz w:val="20"/>
                <w:lang w:val="es-ES"/>
              </w:rPr>
              <w:t>3.Expresión escrita</w:t>
            </w:r>
          </w:p>
          <w:p w:rsidR="00F01EB2" w:rsidRDefault="00F01EB2" w:rsidP="00C417AA">
            <w:pPr>
              <w:jc w:val="both"/>
              <w:rPr>
                <w:sz w:val="20"/>
                <w:lang w:val="es-ES"/>
              </w:rPr>
            </w:pPr>
          </w:p>
          <w:p w:rsidR="00F01EB2" w:rsidRPr="0043343C" w:rsidRDefault="00F01EB2" w:rsidP="00C417AA">
            <w:pPr>
              <w:rPr>
                <w:lang w:val="es-ES"/>
              </w:rPr>
            </w:pPr>
          </w:p>
        </w:tc>
        <w:tc>
          <w:tcPr>
            <w:tcW w:w="1559"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F01EB2" w:rsidRPr="00CB68C0" w:rsidRDefault="00F01EB2" w:rsidP="00C417A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F01EB2" w:rsidRPr="00B8372B" w:rsidRDefault="00F01EB2" w:rsidP="00C417A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01EB2" w:rsidRPr="00CB68C0" w:rsidRDefault="00F01EB2" w:rsidP="00C417AA">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F01EB2" w:rsidRPr="00CB68C0" w:rsidRDefault="00F01EB2" w:rsidP="00C417AA">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F01EB2" w:rsidRPr="00B8372B" w:rsidRDefault="00F01EB2" w:rsidP="00C417AA">
            <w:pPr>
              <w:jc w:val="both"/>
              <w:rPr>
                <w:sz w:val="18"/>
                <w:szCs w:val="18"/>
                <w:lang w:val="es-ES"/>
              </w:rPr>
            </w:pPr>
          </w:p>
        </w:tc>
        <w:tc>
          <w:tcPr>
            <w:tcW w:w="1276"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F01EB2" w:rsidRPr="00B8372B" w:rsidRDefault="00F01EB2" w:rsidP="00C417AA">
            <w:pPr>
              <w:jc w:val="both"/>
              <w:rPr>
                <w:sz w:val="18"/>
                <w:szCs w:val="18"/>
                <w:lang w:val="es-ES"/>
              </w:rPr>
            </w:pPr>
          </w:p>
        </w:tc>
        <w:tc>
          <w:tcPr>
            <w:tcW w:w="1276"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F01EB2" w:rsidRPr="00B8372B" w:rsidRDefault="00F01EB2" w:rsidP="00C417A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F01EB2" w:rsidRPr="00B8372B" w:rsidRDefault="00F01EB2" w:rsidP="00C417AA">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F01EB2" w:rsidRPr="00B8372B" w:rsidRDefault="00F01EB2" w:rsidP="00C417AA">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F01EB2" w:rsidRPr="00B8372B" w:rsidRDefault="00F01EB2" w:rsidP="00C417AA">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F01EB2" w:rsidRPr="00B8372B" w:rsidRDefault="00F01EB2" w:rsidP="00C417AA">
            <w:pPr>
              <w:jc w:val="both"/>
              <w:rPr>
                <w:sz w:val="18"/>
                <w:szCs w:val="18"/>
                <w:lang w:val="es-ES"/>
              </w:rPr>
            </w:pPr>
          </w:p>
        </w:tc>
        <w:tc>
          <w:tcPr>
            <w:tcW w:w="1134"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F01EB2" w:rsidRPr="00B8372B" w:rsidRDefault="00F01EB2" w:rsidP="00C417AA">
            <w:pPr>
              <w:jc w:val="both"/>
              <w:rPr>
                <w:sz w:val="18"/>
                <w:szCs w:val="18"/>
                <w:lang w:val="es-ES"/>
              </w:rPr>
            </w:pPr>
          </w:p>
        </w:tc>
        <w:tc>
          <w:tcPr>
            <w:tcW w:w="611" w:type="dxa"/>
            <w:vMerge/>
          </w:tcPr>
          <w:p w:rsidR="00F01EB2" w:rsidRPr="00837495" w:rsidRDefault="00F01EB2" w:rsidP="00C417AA">
            <w:pPr>
              <w:jc w:val="both"/>
              <w:rPr>
                <w:sz w:val="18"/>
                <w:lang w:val="es-ES"/>
              </w:rPr>
            </w:pPr>
          </w:p>
        </w:tc>
      </w:tr>
      <w:tr w:rsidR="00F01EB2" w:rsidRPr="001D3D0B" w:rsidTr="00C417AA">
        <w:trPr>
          <w:trHeight w:val="1670"/>
        </w:trPr>
        <w:tc>
          <w:tcPr>
            <w:tcW w:w="846" w:type="dxa"/>
            <w:vMerge/>
          </w:tcPr>
          <w:p w:rsidR="00F01EB2" w:rsidRDefault="00F01EB2" w:rsidP="00C417AA">
            <w:pPr>
              <w:jc w:val="both"/>
              <w:rPr>
                <w:lang w:val="es-ES"/>
              </w:rPr>
            </w:pPr>
          </w:p>
        </w:tc>
        <w:tc>
          <w:tcPr>
            <w:tcW w:w="992" w:type="dxa"/>
            <w:vMerge/>
          </w:tcPr>
          <w:p w:rsidR="00F01EB2" w:rsidRDefault="00F01EB2" w:rsidP="00C417AA">
            <w:pPr>
              <w:jc w:val="both"/>
              <w:rPr>
                <w:lang w:val="es-ES"/>
              </w:rPr>
            </w:pPr>
          </w:p>
        </w:tc>
        <w:tc>
          <w:tcPr>
            <w:tcW w:w="1134" w:type="dxa"/>
          </w:tcPr>
          <w:p w:rsidR="00F01EB2" w:rsidRPr="002172ED" w:rsidRDefault="00F01EB2" w:rsidP="00C417AA">
            <w:pPr>
              <w:jc w:val="both"/>
              <w:rPr>
                <w:sz w:val="20"/>
                <w:lang w:val="es-ES"/>
              </w:rPr>
            </w:pPr>
            <w:r w:rsidRPr="002172ED">
              <w:rPr>
                <w:sz w:val="20"/>
                <w:lang w:val="es-ES"/>
              </w:rPr>
              <w:t>4. Gestión de la información</w:t>
            </w:r>
          </w:p>
          <w:p w:rsidR="00F01EB2" w:rsidRDefault="00F01EB2" w:rsidP="00C417AA">
            <w:pPr>
              <w:jc w:val="both"/>
              <w:rPr>
                <w:sz w:val="20"/>
                <w:lang w:val="es-ES"/>
              </w:rPr>
            </w:pPr>
          </w:p>
          <w:p w:rsidR="00F01EB2" w:rsidRDefault="00F01EB2" w:rsidP="00C417AA">
            <w:pPr>
              <w:jc w:val="both"/>
              <w:rPr>
                <w:lang w:val="es-ES"/>
              </w:rPr>
            </w:pPr>
          </w:p>
        </w:tc>
        <w:tc>
          <w:tcPr>
            <w:tcW w:w="1559" w:type="dxa"/>
          </w:tcPr>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F01EB2" w:rsidRPr="00B8372B" w:rsidRDefault="00F01EB2" w:rsidP="00C417AA">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01EB2" w:rsidRPr="00837495" w:rsidRDefault="00F01EB2" w:rsidP="00C417AA">
            <w:pPr>
              <w:jc w:val="both"/>
              <w:rPr>
                <w:sz w:val="18"/>
                <w:szCs w:val="18"/>
                <w:lang w:val="es-ES"/>
              </w:rPr>
            </w:pPr>
          </w:p>
        </w:tc>
        <w:tc>
          <w:tcPr>
            <w:tcW w:w="1276"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F01EB2" w:rsidRPr="00B8372B" w:rsidRDefault="00F01EB2" w:rsidP="00C417AA">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F01EB2" w:rsidRPr="00B8372B" w:rsidRDefault="00F01EB2" w:rsidP="00C417AA">
            <w:pPr>
              <w:jc w:val="both"/>
              <w:rPr>
                <w:sz w:val="18"/>
                <w:szCs w:val="18"/>
                <w:lang w:val="es-ES"/>
              </w:rPr>
            </w:pPr>
          </w:p>
        </w:tc>
        <w:tc>
          <w:tcPr>
            <w:tcW w:w="1276" w:type="dxa"/>
          </w:tcPr>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01EB2" w:rsidRPr="00B8372B" w:rsidRDefault="00F01EB2" w:rsidP="00C417A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F01EB2" w:rsidRPr="00B8372B" w:rsidRDefault="00F01EB2" w:rsidP="00C417AA">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01EB2" w:rsidRPr="00837495" w:rsidRDefault="00F01EB2" w:rsidP="00C417AA">
            <w:pPr>
              <w:jc w:val="both"/>
              <w:rPr>
                <w:sz w:val="18"/>
                <w:szCs w:val="18"/>
                <w:lang w:val="es-ES"/>
              </w:rPr>
            </w:pPr>
          </w:p>
        </w:tc>
        <w:tc>
          <w:tcPr>
            <w:tcW w:w="1134" w:type="dxa"/>
          </w:tcPr>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F01EB2" w:rsidRPr="00B8372B" w:rsidRDefault="00F01EB2" w:rsidP="00C417A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F01EB2" w:rsidRPr="00B8372B" w:rsidRDefault="00F01EB2" w:rsidP="00C417A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F01EB2" w:rsidRPr="00CB68C0" w:rsidRDefault="00F01EB2" w:rsidP="00C417AA">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F01EB2" w:rsidRPr="00837495" w:rsidRDefault="00F01EB2" w:rsidP="00C417AA">
            <w:pPr>
              <w:jc w:val="both"/>
              <w:rPr>
                <w:sz w:val="18"/>
                <w:szCs w:val="18"/>
                <w:lang w:val="es-ES"/>
              </w:rPr>
            </w:pPr>
          </w:p>
        </w:tc>
        <w:tc>
          <w:tcPr>
            <w:tcW w:w="611" w:type="dxa"/>
            <w:vMerge/>
          </w:tcPr>
          <w:p w:rsidR="00F01EB2" w:rsidRPr="00837495" w:rsidRDefault="00F01EB2" w:rsidP="00C417AA">
            <w:pPr>
              <w:jc w:val="both"/>
              <w:rPr>
                <w:sz w:val="18"/>
                <w:lang w:val="es-ES"/>
              </w:rPr>
            </w:pPr>
          </w:p>
        </w:tc>
      </w:tr>
    </w:tbl>
    <w:p w:rsidR="008C764C" w:rsidRPr="008C764C" w:rsidRDefault="008C764C" w:rsidP="003407DB">
      <w:pPr>
        <w:spacing w:line="360" w:lineRule="auto"/>
        <w:rPr>
          <w:rFonts w:ascii="Arial" w:hAnsi="Arial" w:cs="Arial"/>
          <w:sz w:val="24"/>
        </w:rPr>
      </w:pPr>
    </w:p>
    <w:sectPr w:rsidR="008C764C" w:rsidRPr="008C76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C1" w:rsidRDefault="00C43DC1" w:rsidP="007368D7">
      <w:pPr>
        <w:spacing w:after="0" w:line="240" w:lineRule="auto"/>
      </w:pPr>
      <w:r>
        <w:separator/>
      </w:r>
    </w:p>
  </w:endnote>
  <w:endnote w:type="continuationSeparator" w:id="0">
    <w:p w:rsidR="00C43DC1" w:rsidRDefault="00C43DC1" w:rsidP="0073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C1" w:rsidRDefault="00C43DC1" w:rsidP="007368D7">
      <w:pPr>
        <w:spacing w:after="0" w:line="240" w:lineRule="auto"/>
      </w:pPr>
      <w:r>
        <w:separator/>
      </w:r>
    </w:p>
  </w:footnote>
  <w:footnote w:type="continuationSeparator" w:id="0">
    <w:p w:rsidR="00C43DC1" w:rsidRDefault="00C43DC1" w:rsidP="00736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E1A78"/>
    <w:multiLevelType w:val="multilevel"/>
    <w:tmpl w:val="27AC4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3"/>
    <w:rsid w:val="000701E2"/>
    <w:rsid w:val="003407DB"/>
    <w:rsid w:val="00624B98"/>
    <w:rsid w:val="00686F08"/>
    <w:rsid w:val="007368D7"/>
    <w:rsid w:val="00803DF1"/>
    <w:rsid w:val="00826EAB"/>
    <w:rsid w:val="00830E0F"/>
    <w:rsid w:val="008C5DD5"/>
    <w:rsid w:val="008C764C"/>
    <w:rsid w:val="00BF79D3"/>
    <w:rsid w:val="00C23DF3"/>
    <w:rsid w:val="00C43DC1"/>
    <w:rsid w:val="00DF685A"/>
    <w:rsid w:val="00F01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BF12"/>
  <w15:chartTrackingRefBased/>
  <w15:docId w15:val="{76C3ED57-EBC2-41AB-994B-83D46754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3DF3"/>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8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8D7"/>
    <w:rPr>
      <w:rFonts w:ascii="Calibri" w:eastAsia="Calibri" w:hAnsi="Calibri" w:cs="Calibri"/>
      <w:lang w:eastAsia="es-MX"/>
    </w:rPr>
  </w:style>
  <w:style w:type="paragraph" w:styleId="Piedepgina">
    <w:name w:val="footer"/>
    <w:basedOn w:val="Normal"/>
    <w:link w:val="PiedepginaCar"/>
    <w:uiPriority w:val="99"/>
    <w:unhideWhenUsed/>
    <w:rsid w:val="007368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8D7"/>
    <w:rPr>
      <w:rFonts w:ascii="Calibri" w:eastAsia="Calibri" w:hAnsi="Calibri" w:cs="Calibri"/>
      <w:lang w:eastAsia="es-MX"/>
    </w:rPr>
  </w:style>
  <w:style w:type="table" w:styleId="Tablaconcuadrcula">
    <w:name w:val="Table Grid"/>
    <w:basedOn w:val="Tablanormal"/>
    <w:uiPriority w:val="39"/>
    <w:rsid w:val="00F01E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2747</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2021-04-19T03:25:00Z</dcterms:created>
  <dcterms:modified xsi:type="dcterms:W3CDTF">2021-04-19T04:08:00Z</dcterms:modified>
</cp:coreProperties>
</file>