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3F1" w:rsidRPr="0090219E" w:rsidRDefault="005353F1" w:rsidP="005353F1">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rsidR="005353F1" w:rsidRPr="0090219E" w:rsidRDefault="005353F1" w:rsidP="005353F1">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rsidR="005353F1" w:rsidRPr="0090219E" w:rsidRDefault="005353F1" w:rsidP="005353F1">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rsidR="005353F1" w:rsidRPr="0090219E" w:rsidRDefault="005353F1" w:rsidP="005353F1">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4010EC9F" wp14:editId="64525BAA">
            <wp:extent cx="949325" cy="1160780"/>
            <wp:effectExtent l="0" t="0" r="0" b="1270"/>
            <wp:docPr id="7" name="Imagen 7" descr="http://187.160.244.18/sistema/Data/tareas/ENEP-00027/_Actividad/_has/00000000/7.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5353F1" w:rsidRPr="0090219E" w:rsidRDefault="005353F1" w:rsidP="005353F1">
      <w:pPr>
        <w:spacing w:after="0"/>
        <w:rPr>
          <w:rFonts w:ascii="Arial" w:eastAsia="Arial" w:hAnsi="Arial" w:cs="Arial"/>
          <w:sz w:val="24"/>
          <w:szCs w:val="24"/>
        </w:rPr>
      </w:pPr>
    </w:p>
    <w:p w:rsidR="005353F1" w:rsidRPr="0090219E" w:rsidRDefault="005353F1" w:rsidP="005353F1">
      <w:pPr>
        <w:spacing w:after="0"/>
        <w:jc w:val="center"/>
        <w:rPr>
          <w:rFonts w:ascii="Arial" w:eastAsia="Arial" w:hAnsi="Arial" w:cs="Arial"/>
          <w:sz w:val="24"/>
          <w:szCs w:val="24"/>
        </w:rPr>
      </w:pPr>
    </w:p>
    <w:p w:rsidR="005353F1" w:rsidRPr="009D263E" w:rsidRDefault="005353F1" w:rsidP="005353F1">
      <w:pPr>
        <w:spacing w:after="0"/>
        <w:jc w:val="center"/>
        <w:rPr>
          <w:rFonts w:ascii="Arial" w:eastAsia="Arial" w:hAnsi="Arial" w:cs="Arial"/>
          <w:b/>
          <w:bCs/>
          <w:sz w:val="32"/>
          <w:szCs w:val="32"/>
        </w:rPr>
      </w:pPr>
      <w:r>
        <w:rPr>
          <w:rFonts w:ascii="Arial" w:hAnsi="Arial" w:cs="Arial"/>
          <w:b/>
          <w:bCs/>
          <w:color w:val="000000"/>
          <w:sz w:val="32"/>
          <w:szCs w:val="32"/>
        </w:rPr>
        <w:t>Evidencia unidad 1</w:t>
      </w:r>
      <w:r w:rsidRPr="009D263E">
        <w:rPr>
          <w:rFonts w:ascii="Arial" w:hAnsi="Arial" w:cs="Arial"/>
          <w:b/>
          <w:bCs/>
          <w:color w:val="000000"/>
          <w:sz w:val="32"/>
          <w:szCs w:val="32"/>
        </w:rPr>
        <w:t>.</w:t>
      </w:r>
    </w:p>
    <w:p w:rsidR="005353F1" w:rsidRPr="001B2C9B" w:rsidRDefault="005353F1" w:rsidP="005353F1">
      <w:pPr>
        <w:spacing w:after="0"/>
        <w:jc w:val="center"/>
        <w:rPr>
          <w:rFonts w:ascii="Arial" w:eastAsia="Arial" w:hAnsi="Arial" w:cs="Arial"/>
          <w:sz w:val="28"/>
          <w:szCs w:val="28"/>
        </w:rPr>
      </w:pPr>
      <w:r w:rsidRPr="0090219E">
        <w:rPr>
          <w:rFonts w:ascii="Arial" w:eastAsia="Arial" w:hAnsi="Arial" w:cs="Arial"/>
          <w:b/>
          <w:bCs/>
          <w:sz w:val="28"/>
          <w:szCs w:val="28"/>
        </w:rPr>
        <w:t xml:space="preserve">Unidad </w:t>
      </w:r>
      <w:r>
        <w:rPr>
          <w:rFonts w:ascii="Arial" w:eastAsia="Arial" w:hAnsi="Arial" w:cs="Arial"/>
          <w:b/>
          <w:bCs/>
          <w:sz w:val="28"/>
          <w:szCs w:val="28"/>
        </w:rPr>
        <w:t>1</w:t>
      </w:r>
      <w:r w:rsidRPr="009D263E">
        <w:rPr>
          <w:rFonts w:ascii="Arial" w:eastAsia="Arial" w:hAnsi="Arial" w:cs="Arial"/>
          <w:b/>
          <w:bCs/>
          <w:sz w:val="32"/>
          <w:szCs w:val="32"/>
        </w:rPr>
        <w:t>:</w:t>
      </w:r>
      <w:r w:rsidRPr="001B2C9B">
        <w:t xml:space="preserve"> </w:t>
      </w:r>
      <w:r w:rsidRPr="00DE4920">
        <w:rPr>
          <w:rFonts w:ascii="Arial" w:hAnsi="Arial" w:cs="Arial"/>
          <w:sz w:val="28"/>
          <w:szCs w:val="28"/>
        </w:rPr>
        <w:t>Géneros y tipo de textos narrativos y académicos-científicos</w:t>
      </w:r>
      <w:r>
        <w:rPr>
          <w:rFonts w:ascii="Arial" w:hAnsi="Arial" w:cs="Arial"/>
          <w:sz w:val="28"/>
          <w:szCs w:val="28"/>
        </w:rPr>
        <w:t>.</w:t>
      </w:r>
    </w:p>
    <w:p w:rsidR="005353F1" w:rsidRPr="0090219E" w:rsidRDefault="005353F1" w:rsidP="005353F1">
      <w:pPr>
        <w:spacing w:after="0"/>
        <w:rPr>
          <w:rFonts w:ascii="Arial" w:eastAsia="Arial" w:hAnsi="Arial" w:cs="Arial"/>
          <w:sz w:val="24"/>
          <w:szCs w:val="24"/>
        </w:rPr>
      </w:pPr>
    </w:p>
    <w:p w:rsidR="005353F1" w:rsidRPr="00C95351" w:rsidRDefault="005353F1" w:rsidP="005353F1">
      <w:pPr>
        <w:spacing w:after="0"/>
        <w:jc w:val="center"/>
        <w:rPr>
          <w:rFonts w:ascii="Arial" w:eastAsia="Arial" w:hAnsi="Arial" w:cs="Arial"/>
          <w:bCs/>
          <w:sz w:val="28"/>
          <w:szCs w:val="28"/>
        </w:rPr>
      </w:pPr>
      <w:r w:rsidRPr="009D263E">
        <w:rPr>
          <w:rFonts w:ascii="Arial" w:eastAsia="Arial" w:hAnsi="Arial" w:cs="Arial"/>
          <w:b/>
          <w:sz w:val="32"/>
          <w:szCs w:val="32"/>
        </w:rPr>
        <w:t>Maestro:</w:t>
      </w:r>
      <w:r w:rsidRPr="00C95351">
        <w:t xml:space="preserve"> </w:t>
      </w:r>
      <w:r>
        <w:rPr>
          <w:rFonts w:ascii="Arial" w:eastAsia="Arial" w:hAnsi="Arial" w:cs="Arial"/>
          <w:bCs/>
          <w:sz w:val="32"/>
          <w:szCs w:val="32"/>
        </w:rPr>
        <w:t>M</w:t>
      </w:r>
      <w:r w:rsidRPr="00C95351">
        <w:rPr>
          <w:rFonts w:ascii="Arial" w:eastAsia="Arial" w:hAnsi="Arial" w:cs="Arial"/>
          <w:bCs/>
          <w:sz w:val="32"/>
          <w:szCs w:val="32"/>
        </w:rPr>
        <w:t xml:space="preserve">arlene </w:t>
      </w:r>
      <w:r>
        <w:rPr>
          <w:rFonts w:ascii="Arial" w:eastAsia="Arial" w:hAnsi="Arial" w:cs="Arial"/>
          <w:bCs/>
          <w:sz w:val="32"/>
          <w:szCs w:val="32"/>
        </w:rPr>
        <w:t>M</w:t>
      </w:r>
      <w:r w:rsidRPr="00C95351">
        <w:rPr>
          <w:rFonts w:ascii="Arial" w:eastAsia="Arial" w:hAnsi="Arial" w:cs="Arial"/>
          <w:bCs/>
          <w:sz w:val="32"/>
          <w:szCs w:val="32"/>
        </w:rPr>
        <w:t xml:space="preserve">uzquiz </w:t>
      </w:r>
      <w:r>
        <w:rPr>
          <w:rFonts w:ascii="Arial" w:eastAsia="Arial" w:hAnsi="Arial" w:cs="Arial"/>
          <w:bCs/>
          <w:sz w:val="32"/>
          <w:szCs w:val="32"/>
        </w:rPr>
        <w:t>F</w:t>
      </w:r>
      <w:r w:rsidRPr="00C95351">
        <w:rPr>
          <w:rFonts w:ascii="Arial" w:eastAsia="Arial" w:hAnsi="Arial" w:cs="Arial"/>
          <w:bCs/>
          <w:sz w:val="32"/>
          <w:szCs w:val="32"/>
        </w:rPr>
        <w:t>lores.</w:t>
      </w:r>
    </w:p>
    <w:p w:rsidR="005353F1" w:rsidRPr="009D263E" w:rsidRDefault="005353F1" w:rsidP="005353F1">
      <w:pPr>
        <w:spacing w:after="0"/>
        <w:jc w:val="center"/>
        <w:rPr>
          <w:rFonts w:ascii="Arial" w:eastAsia="Arial" w:hAnsi="Arial" w:cs="Arial"/>
          <w:sz w:val="32"/>
          <w:szCs w:val="32"/>
        </w:rPr>
      </w:pPr>
      <w:r w:rsidRPr="009D263E">
        <w:rPr>
          <w:rFonts w:ascii="Arial" w:eastAsia="Arial" w:hAnsi="Arial" w:cs="Arial"/>
          <w:b/>
          <w:sz w:val="32"/>
          <w:szCs w:val="32"/>
        </w:rPr>
        <w:t>Curso:</w:t>
      </w:r>
      <w:r w:rsidRPr="009D263E">
        <w:rPr>
          <w:rFonts w:ascii="Arial" w:eastAsia="Arial" w:hAnsi="Arial" w:cs="Arial"/>
          <w:sz w:val="32"/>
          <w:szCs w:val="32"/>
        </w:rPr>
        <w:t xml:space="preserve"> </w:t>
      </w:r>
      <w:r>
        <w:rPr>
          <w:rFonts w:ascii="Arial" w:eastAsia="Arial" w:hAnsi="Arial" w:cs="Arial"/>
          <w:sz w:val="32"/>
          <w:szCs w:val="32"/>
        </w:rPr>
        <w:t>Optativo.</w:t>
      </w:r>
    </w:p>
    <w:p w:rsidR="005353F1" w:rsidRDefault="005353F1" w:rsidP="005353F1">
      <w:pPr>
        <w:spacing w:after="0"/>
        <w:rPr>
          <w:rFonts w:ascii="Arial" w:eastAsia="Arial" w:hAnsi="Arial" w:cs="Arial"/>
          <w:bCs/>
          <w:sz w:val="24"/>
          <w:szCs w:val="24"/>
        </w:rPr>
      </w:pPr>
      <w:r>
        <w:rPr>
          <w:rFonts w:ascii="Arial" w:eastAsia="Arial" w:hAnsi="Arial" w:cs="Arial"/>
          <w:b/>
          <w:sz w:val="24"/>
          <w:szCs w:val="24"/>
        </w:rPr>
        <w:t xml:space="preserve">Competencias: </w:t>
      </w:r>
      <w:r w:rsidRPr="005353F1">
        <w:rPr>
          <w:rFonts w:ascii="Arial" w:eastAsia="Arial" w:hAnsi="Arial" w:cs="Arial"/>
          <w:bCs/>
          <w:sz w:val="24"/>
          <w:szCs w:val="24"/>
        </w:rPr>
        <w:t>Aplica sus habilidades lingüísticas y comunicativas en distintos contextos</w:t>
      </w:r>
      <w:r>
        <w:rPr>
          <w:rFonts w:ascii="Arial" w:eastAsia="Arial" w:hAnsi="Arial" w:cs="Arial"/>
          <w:bCs/>
          <w:sz w:val="24"/>
          <w:szCs w:val="24"/>
        </w:rPr>
        <w:t>.</w:t>
      </w:r>
    </w:p>
    <w:p w:rsidR="00752763" w:rsidRPr="00752763" w:rsidRDefault="005353F1" w:rsidP="005353F1">
      <w:pPr>
        <w:spacing w:after="0"/>
        <w:rPr>
          <w:rFonts w:ascii="Arial" w:eastAsia="Arial" w:hAnsi="Arial" w:cs="Arial"/>
          <w:bCs/>
          <w:sz w:val="24"/>
          <w:szCs w:val="24"/>
        </w:rPr>
      </w:pPr>
      <w:r w:rsidRPr="00752763">
        <w:rPr>
          <w:rFonts w:ascii="Arial" w:eastAsia="Arial" w:hAnsi="Arial" w:cs="Arial"/>
          <w:bCs/>
          <w:sz w:val="24"/>
          <w:szCs w:val="24"/>
        </w:rPr>
        <w:t>Utiliza la comprensión lectora para ampliar sus conocimientos y como insumo pa</w:t>
      </w:r>
      <w:r w:rsidR="00752763" w:rsidRPr="00752763">
        <w:rPr>
          <w:rFonts w:ascii="Arial" w:eastAsia="Arial" w:hAnsi="Arial" w:cs="Arial"/>
          <w:bCs/>
          <w:sz w:val="24"/>
          <w:szCs w:val="24"/>
        </w:rPr>
        <w:t>ra</w:t>
      </w:r>
      <w:r w:rsidRPr="00752763">
        <w:rPr>
          <w:rFonts w:ascii="Arial" w:eastAsia="Arial" w:hAnsi="Arial" w:cs="Arial"/>
          <w:bCs/>
          <w:sz w:val="24"/>
          <w:szCs w:val="24"/>
        </w:rPr>
        <w:t xml:space="preserve"> la producción de diversos textos.  </w:t>
      </w:r>
    </w:p>
    <w:p w:rsidR="005353F1" w:rsidRPr="0090219E" w:rsidRDefault="005353F1" w:rsidP="005353F1">
      <w:pPr>
        <w:spacing w:after="0"/>
        <w:rPr>
          <w:rFonts w:ascii="Arial" w:eastAsia="Arial" w:hAnsi="Arial" w:cs="Arial"/>
          <w:b/>
          <w:sz w:val="24"/>
          <w:szCs w:val="24"/>
        </w:rPr>
      </w:pPr>
      <w:r w:rsidRPr="00752763">
        <w:rPr>
          <w:rFonts w:ascii="Arial" w:eastAsia="Arial" w:hAnsi="Arial" w:cs="Arial"/>
          <w:bCs/>
          <w:sz w:val="24"/>
          <w:szCs w:val="24"/>
        </w:rPr>
        <w:t xml:space="preserve">Diferencia las </w:t>
      </w:r>
      <w:r w:rsidR="00752763" w:rsidRPr="00752763">
        <w:rPr>
          <w:rFonts w:ascii="Arial" w:eastAsia="Arial" w:hAnsi="Arial" w:cs="Arial"/>
          <w:bCs/>
          <w:sz w:val="24"/>
          <w:szCs w:val="24"/>
        </w:rPr>
        <w:t>características</w:t>
      </w:r>
      <w:r w:rsidRPr="00752763">
        <w:rPr>
          <w:rFonts w:ascii="Arial" w:eastAsia="Arial" w:hAnsi="Arial" w:cs="Arial"/>
          <w:bCs/>
          <w:sz w:val="24"/>
          <w:szCs w:val="24"/>
        </w:rPr>
        <w:t xml:space="preserve"> particulares de los géneros discursivos que se </w:t>
      </w:r>
      <w:r w:rsidR="00752763" w:rsidRPr="00752763">
        <w:rPr>
          <w:rFonts w:ascii="Arial" w:eastAsia="Arial" w:hAnsi="Arial" w:cs="Arial"/>
          <w:bCs/>
          <w:sz w:val="24"/>
          <w:szCs w:val="24"/>
        </w:rPr>
        <w:t xml:space="preserve">utiliza </w:t>
      </w:r>
      <w:r w:rsidRPr="00752763">
        <w:rPr>
          <w:rFonts w:ascii="Arial" w:eastAsia="Arial" w:hAnsi="Arial" w:cs="Arial"/>
          <w:bCs/>
          <w:sz w:val="24"/>
          <w:szCs w:val="24"/>
        </w:rPr>
        <w:t xml:space="preserve">en el ámbito de la actividad académica para orientar la elaboración de </w:t>
      </w:r>
      <w:r w:rsidR="00752763" w:rsidRPr="00752763">
        <w:rPr>
          <w:rFonts w:ascii="Arial" w:eastAsia="Arial" w:hAnsi="Arial" w:cs="Arial"/>
          <w:bCs/>
          <w:sz w:val="24"/>
          <w:szCs w:val="24"/>
        </w:rPr>
        <w:t>sus producciones escritas</w:t>
      </w:r>
      <w:r w:rsidRPr="00752763">
        <w:rPr>
          <w:rFonts w:ascii="Arial" w:eastAsia="Arial" w:hAnsi="Arial" w:cs="Arial"/>
          <w:bCs/>
          <w:sz w:val="24"/>
          <w:szCs w:val="24"/>
        </w:rPr>
        <w:t>.</w:t>
      </w:r>
      <w:r w:rsidRPr="0090219E">
        <w:rPr>
          <w:rFonts w:ascii="Arial" w:eastAsia="Arial" w:hAnsi="Arial" w:cs="Arial"/>
          <w:b/>
          <w:sz w:val="24"/>
          <w:szCs w:val="24"/>
        </w:rPr>
        <w:br/>
      </w:r>
      <w:r w:rsidR="00752763" w:rsidRPr="00752763">
        <w:rPr>
          <w:rFonts w:ascii="Arial" w:eastAsia="Arial" w:hAnsi="Arial" w:cs="Arial"/>
          <w:bCs/>
          <w:sz w:val="24"/>
          <w:szCs w:val="24"/>
        </w:rPr>
        <w:t xml:space="preserve">Elabora escritos con apego a los géneros y recomendaciones técnicas </w:t>
      </w:r>
      <w:r w:rsidR="00752763" w:rsidRPr="00752763">
        <w:rPr>
          <w:rFonts w:ascii="Arial" w:eastAsia="Arial" w:hAnsi="Arial" w:cs="Arial"/>
          <w:bCs/>
          <w:sz w:val="24"/>
          <w:szCs w:val="24"/>
        </w:rPr>
        <w:t>para</w:t>
      </w:r>
      <w:r w:rsidR="00752763" w:rsidRPr="00752763">
        <w:rPr>
          <w:rFonts w:ascii="Arial" w:eastAsia="Arial" w:hAnsi="Arial" w:cs="Arial"/>
          <w:bCs/>
          <w:sz w:val="24"/>
          <w:szCs w:val="24"/>
        </w:rPr>
        <w:t xml:space="preserve"> difundirlos en las comunidades académicas.</w:t>
      </w:r>
    </w:p>
    <w:p w:rsidR="005353F1" w:rsidRPr="009D263E" w:rsidRDefault="005353F1" w:rsidP="005353F1">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Presentado por: </w:t>
      </w:r>
    </w:p>
    <w:p w:rsidR="005353F1" w:rsidRPr="009D263E" w:rsidRDefault="005353F1" w:rsidP="005353F1">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rsidR="005353F1" w:rsidRPr="0090219E" w:rsidRDefault="005353F1" w:rsidP="005353F1">
      <w:pPr>
        <w:spacing w:after="0"/>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Default="005353F1" w:rsidP="005353F1">
      <w:pPr>
        <w:spacing w:after="0" w:line="240" w:lineRule="auto"/>
        <w:jc w:val="center"/>
        <w:rPr>
          <w:rFonts w:ascii="Arial" w:eastAsia="Arial" w:hAnsi="Arial" w:cs="Arial"/>
          <w:sz w:val="24"/>
          <w:szCs w:val="24"/>
        </w:rPr>
      </w:pPr>
    </w:p>
    <w:p w:rsidR="005353F1"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752763">
      <w:pPr>
        <w:spacing w:after="0" w:line="240" w:lineRule="auto"/>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90219E" w:rsidRDefault="005353F1" w:rsidP="005353F1">
      <w:pPr>
        <w:spacing w:after="0" w:line="240" w:lineRule="auto"/>
        <w:jc w:val="center"/>
        <w:rPr>
          <w:rFonts w:ascii="Arial" w:eastAsia="Arial" w:hAnsi="Arial" w:cs="Arial"/>
          <w:sz w:val="24"/>
          <w:szCs w:val="24"/>
        </w:rPr>
      </w:pPr>
    </w:p>
    <w:p w:rsidR="005353F1" w:rsidRPr="002F3923" w:rsidRDefault="005353F1" w:rsidP="005353F1">
      <w:pPr>
        <w:rPr>
          <w:noProof/>
          <w:lang w:val="es-ES_tradnl"/>
        </w:rPr>
      </w:pPr>
      <w:r w:rsidRPr="0090219E">
        <w:rPr>
          <w:rFonts w:ascii="Arial" w:eastAsia="Arial" w:hAnsi="Arial" w:cs="Arial"/>
          <w:sz w:val="24"/>
          <w:szCs w:val="24"/>
        </w:rPr>
        <w:t xml:space="preserve">Saltillo, Coahuila                                                                </w:t>
      </w:r>
      <w:r>
        <w:rPr>
          <w:rFonts w:ascii="Arial" w:eastAsia="Arial" w:hAnsi="Arial" w:cs="Arial"/>
          <w:sz w:val="24"/>
          <w:szCs w:val="24"/>
        </w:rPr>
        <w:t>18</w:t>
      </w:r>
      <w:r>
        <w:rPr>
          <w:rFonts w:ascii="Arial" w:eastAsia="Arial" w:hAnsi="Arial" w:cs="Arial"/>
          <w:sz w:val="24"/>
          <w:szCs w:val="24"/>
        </w:rPr>
        <w:t xml:space="preserve"> </w:t>
      </w:r>
      <w:r w:rsidRPr="0090219E">
        <w:rPr>
          <w:rFonts w:ascii="Arial" w:eastAsia="Arial" w:hAnsi="Arial" w:cs="Arial"/>
          <w:sz w:val="24"/>
          <w:szCs w:val="24"/>
        </w:rPr>
        <w:t xml:space="preserve">de </w:t>
      </w:r>
      <w:r>
        <w:rPr>
          <w:rFonts w:ascii="Arial" w:eastAsia="Arial" w:hAnsi="Arial" w:cs="Arial"/>
          <w:sz w:val="24"/>
          <w:szCs w:val="24"/>
        </w:rPr>
        <w:t>abril</w:t>
      </w:r>
      <w:r>
        <w:rPr>
          <w:rFonts w:ascii="Arial" w:eastAsia="Arial" w:hAnsi="Arial" w:cs="Arial"/>
          <w:sz w:val="24"/>
          <w:szCs w:val="24"/>
        </w:rPr>
        <w:t xml:space="preserve"> </w:t>
      </w:r>
      <w:r w:rsidRPr="0090219E">
        <w:rPr>
          <w:rFonts w:ascii="Arial" w:eastAsia="Arial" w:hAnsi="Arial" w:cs="Arial"/>
          <w:sz w:val="24"/>
          <w:szCs w:val="24"/>
        </w:rPr>
        <w:t>del 2021</w:t>
      </w:r>
    </w:p>
    <w:p w:rsidR="0012431E" w:rsidRDefault="0012431E">
      <w:pPr>
        <w:rPr>
          <w:lang w:val="es-ES_tradnl"/>
        </w:rPr>
      </w:pPr>
    </w:p>
    <w:sdt>
      <w:sdtPr>
        <w:id w:val="156853992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752763" w:rsidRPr="00752763" w:rsidRDefault="00752763">
          <w:pPr>
            <w:pStyle w:val="TtuloTDC"/>
            <w:rPr>
              <w:rFonts w:ascii="Arial" w:hAnsi="Arial" w:cs="Arial"/>
              <w:color w:val="auto"/>
              <w:sz w:val="36"/>
              <w:szCs w:val="36"/>
            </w:rPr>
          </w:pPr>
          <w:r w:rsidRPr="00752763">
            <w:rPr>
              <w:rFonts w:ascii="Arial" w:hAnsi="Arial" w:cs="Arial"/>
              <w:color w:val="auto"/>
              <w:sz w:val="36"/>
              <w:szCs w:val="36"/>
            </w:rPr>
            <w:t>Índice</w:t>
          </w:r>
        </w:p>
        <w:p w:rsidR="00752763" w:rsidRDefault="00752763">
          <w:pPr>
            <w:pStyle w:val="TDC1"/>
            <w:tabs>
              <w:tab w:val="right" w:leader="dot" w:pos="8494"/>
            </w:tabs>
            <w:rPr>
              <w:noProof/>
            </w:rPr>
          </w:pPr>
          <w:r>
            <w:fldChar w:fldCharType="begin"/>
          </w:r>
          <w:r>
            <w:instrText xml:space="preserve"> TOC \o "1-3" \h \z \u </w:instrText>
          </w:r>
          <w:r>
            <w:fldChar w:fldCharType="separate"/>
          </w:r>
          <w:hyperlink w:anchor="_Toc69660164" w:history="1">
            <w:r w:rsidRPr="002B4806">
              <w:rPr>
                <w:rStyle w:val="Hipervnculo"/>
                <w:rFonts w:ascii="Arial" w:hAnsi="Arial" w:cs="Arial"/>
                <w:b/>
                <w:bCs/>
                <w:noProof/>
                <w:lang w:val="es-ES_tradnl"/>
              </w:rPr>
              <w:t>Introducción.</w:t>
            </w:r>
            <w:r>
              <w:rPr>
                <w:noProof/>
                <w:webHidden/>
              </w:rPr>
              <w:tab/>
            </w:r>
            <w:r>
              <w:rPr>
                <w:noProof/>
                <w:webHidden/>
              </w:rPr>
              <w:fldChar w:fldCharType="begin"/>
            </w:r>
            <w:r>
              <w:rPr>
                <w:noProof/>
                <w:webHidden/>
              </w:rPr>
              <w:instrText xml:space="preserve"> PAGEREF _Toc69660164 \h </w:instrText>
            </w:r>
            <w:r>
              <w:rPr>
                <w:noProof/>
                <w:webHidden/>
              </w:rPr>
            </w:r>
            <w:r>
              <w:rPr>
                <w:noProof/>
                <w:webHidden/>
              </w:rPr>
              <w:fldChar w:fldCharType="separate"/>
            </w:r>
            <w:r>
              <w:rPr>
                <w:noProof/>
                <w:webHidden/>
              </w:rPr>
              <w:t>3</w:t>
            </w:r>
            <w:r>
              <w:rPr>
                <w:noProof/>
                <w:webHidden/>
              </w:rPr>
              <w:fldChar w:fldCharType="end"/>
            </w:r>
          </w:hyperlink>
        </w:p>
        <w:p w:rsidR="00752763" w:rsidRDefault="00752763" w:rsidP="00752763">
          <w:pPr>
            <w:pStyle w:val="TDC2"/>
            <w:tabs>
              <w:tab w:val="right" w:leader="dot" w:pos="8494"/>
            </w:tabs>
            <w:ind w:left="0"/>
            <w:rPr>
              <w:noProof/>
            </w:rPr>
          </w:pPr>
          <w:hyperlink w:anchor="_Toc69660165" w:history="1">
            <w:r w:rsidRPr="002B4806">
              <w:rPr>
                <w:rStyle w:val="Hipervnculo"/>
                <w:rFonts w:ascii="Arial" w:hAnsi="Arial" w:cs="Arial"/>
                <w:b/>
                <w:bCs/>
                <w:noProof/>
                <w:lang w:val="es-ES_tradnl"/>
              </w:rPr>
              <w:t>Desarrollo.</w:t>
            </w:r>
            <w:r>
              <w:rPr>
                <w:noProof/>
                <w:webHidden/>
              </w:rPr>
              <w:tab/>
            </w:r>
            <w:r>
              <w:rPr>
                <w:noProof/>
                <w:webHidden/>
              </w:rPr>
              <w:fldChar w:fldCharType="begin"/>
            </w:r>
            <w:r>
              <w:rPr>
                <w:noProof/>
                <w:webHidden/>
              </w:rPr>
              <w:instrText xml:space="preserve"> PAGEREF _Toc69660165 \h </w:instrText>
            </w:r>
            <w:r>
              <w:rPr>
                <w:noProof/>
                <w:webHidden/>
              </w:rPr>
            </w:r>
            <w:r>
              <w:rPr>
                <w:noProof/>
                <w:webHidden/>
              </w:rPr>
              <w:fldChar w:fldCharType="separate"/>
            </w:r>
            <w:r>
              <w:rPr>
                <w:noProof/>
                <w:webHidden/>
              </w:rPr>
              <w:t>4</w:t>
            </w:r>
            <w:r>
              <w:rPr>
                <w:noProof/>
                <w:webHidden/>
              </w:rPr>
              <w:fldChar w:fldCharType="end"/>
            </w:r>
          </w:hyperlink>
        </w:p>
        <w:p w:rsidR="00752763" w:rsidRDefault="00752763" w:rsidP="00752763">
          <w:pPr>
            <w:pStyle w:val="TDC3"/>
            <w:tabs>
              <w:tab w:val="right" w:leader="dot" w:pos="8494"/>
            </w:tabs>
            <w:ind w:left="0"/>
            <w:rPr>
              <w:noProof/>
            </w:rPr>
          </w:pPr>
          <w:hyperlink w:anchor="_Toc69660166" w:history="1">
            <w:r w:rsidRPr="002B4806">
              <w:rPr>
                <w:rStyle w:val="Hipervnculo"/>
                <w:rFonts w:ascii="Arial" w:hAnsi="Arial" w:cs="Arial"/>
                <w:b/>
                <w:bCs/>
                <w:noProof/>
                <w:lang w:val="es-ES_tradnl"/>
              </w:rPr>
              <w:t>Conclusión.</w:t>
            </w:r>
            <w:r>
              <w:rPr>
                <w:noProof/>
                <w:webHidden/>
              </w:rPr>
              <w:tab/>
            </w:r>
            <w:r>
              <w:rPr>
                <w:noProof/>
                <w:webHidden/>
              </w:rPr>
              <w:fldChar w:fldCharType="begin"/>
            </w:r>
            <w:r>
              <w:rPr>
                <w:noProof/>
                <w:webHidden/>
              </w:rPr>
              <w:instrText xml:space="preserve"> PAGEREF _Toc69660166 \h </w:instrText>
            </w:r>
            <w:r>
              <w:rPr>
                <w:noProof/>
                <w:webHidden/>
              </w:rPr>
            </w:r>
            <w:r>
              <w:rPr>
                <w:noProof/>
                <w:webHidden/>
              </w:rPr>
              <w:fldChar w:fldCharType="separate"/>
            </w:r>
            <w:r>
              <w:rPr>
                <w:noProof/>
                <w:webHidden/>
              </w:rPr>
              <w:t>8</w:t>
            </w:r>
            <w:r>
              <w:rPr>
                <w:noProof/>
                <w:webHidden/>
              </w:rPr>
              <w:fldChar w:fldCharType="end"/>
            </w:r>
          </w:hyperlink>
        </w:p>
        <w:p w:rsidR="00752763" w:rsidRDefault="00752763" w:rsidP="00752763">
          <w:pPr>
            <w:pStyle w:val="TDC3"/>
            <w:tabs>
              <w:tab w:val="right" w:leader="dot" w:pos="8494"/>
            </w:tabs>
            <w:ind w:left="0"/>
            <w:rPr>
              <w:noProof/>
            </w:rPr>
          </w:pPr>
          <w:hyperlink w:anchor="_Toc69660167" w:history="1">
            <w:r w:rsidRPr="002B4806">
              <w:rPr>
                <w:rStyle w:val="Hipervnculo"/>
                <w:rFonts w:ascii="Arial" w:hAnsi="Arial" w:cs="Arial"/>
                <w:b/>
                <w:bCs/>
                <w:noProof/>
                <w:shd w:val="clear" w:color="auto" w:fill="FFFFFF"/>
              </w:rPr>
              <w:t>Bibliografía.</w:t>
            </w:r>
            <w:r>
              <w:rPr>
                <w:noProof/>
                <w:webHidden/>
              </w:rPr>
              <w:tab/>
            </w:r>
            <w:r>
              <w:rPr>
                <w:noProof/>
                <w:webHidden/>
              </w:rPr>
              <w:fldChar w:fldCharType="begin"/>
            </w:r>
            <w:r>
              <w:rPr>
                <w:noProof/>
                <w:webHidden/>
              </w:rPr>
              <w:instrText xml:space="preserve"> PAGEREF _Toc69660167 \h </w:instrText>
            </w:r>
            <w:r>
              <w:rPr>
                <w:noProof/>
                <w:webHidden/>
              </w:rPr>
            </w:r>
            <w:r>
              <w:rPr>
                <w:noProof/>
                <w:webHidden/>
              </w:rPr>
              <w:fldChar w:fldCharType="separate"/>
            </w:r>
            <w:r>
              <w:rPr>
                <w:noProof/>
                <w:webHidden/>
              </w:rPr>
              <w:t>10</w:t>
            </w:r>
            <w:r>
              <w:rPr>
                <w:noProof/>
                <w:webHidden/>
              </w:rPr>
              <w:fldChar w:fldCharType="end"/>
            </w:r>
          </w:hyperlink>
        </w:p>
        <w:p w:rsidR="00752763" w:rsidRDefault="00752763">
          <w:r>
            <w:rPr>
              <w:b/>
              <w:bCs/>
            </w:rPr>
            <w:fldChar w:fldCharType="end"/>
          </w:r>
        </w:p>
      </w:sdtContent>
    </w:sdt>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2335EB">
      <w:pPr>
        <w:rPr>
          <w:lang w:val="es-ES_tradnl"/>
        </w:rPr>
      </w:pPr>
    </w:p>
    <w:p w:rsidR="002335EB" w:rsidRDefault="00752763" w:rsidP="00752763">
      <w:pPr>
        <w:pStyle w:val="Ttulo1"/>
        <w:rPr>
          <w:rFonts w:ascii="Arial" w:hAnsi="Arial" w:cs="Arial"/>
          <w:b/>
          <w:bCs/>
          <w:color w:val="auto"/>
          <w:sz w:val="28"/>
          <w:szCs w:val="28"/>
          <w:lang w:val="es-ES_tradnl"/>
        </w:rPr>
      </w:pPr>
      <w:bookmarkStart w:id="0" w:name="_Toc69660164"/>
      <w:r w:rsidRPr="00752763">
        <w:rPr>
          <w:rFonts w:ascii="Arial" w:hAnsi="Arial" w:cs="Arial"/>
          <w:b/>
          <w:bCs/>
          <w:color w:val="auto"/>
          <w:sz w:val="28"/>
          <w:szCs w:val="28"/>
          <w:lang w:val="es-ES_tradnl"/>
        </w:rPr>
        <w:t>Introducción.</w:t>
      </w:r>
      <w:bookmarkEnd w:id="0"/>
    </w:p>
    <w:p w:rsidR="00752763" w:rsidRPr="00752763" w:rsidRDefault="00752763" w:rsidP="00752763">
      <w:pPr>
        <w:rPr>
          <w:lang w:val="es-ES_tradnl"/>
        </w:rPr>
      </w:pPr>
    </w:p>
    <w:p w:rsidR="00E829DF" w:rsidRPr="00DB1F9E" w:rsidRDefault="00D701DD" w:rsidP="00DB1F9E">
      <w:pPr>
        <w:spacing w:line="360" w:lineRule="auto"/>
        <w:jc w:val="both"/>
        <w:rPr>
          <w:rFonts w:ascii="Arial" w:hAnsi="Arial" w:cs="Arial"/>
          <w:sz w:val="24"/>
          <w:szCs w:val="24"/>
          <w:lang w:val="es-ES_tradnl"/>
        </w:rPr>
      </w:pPr>
      <w:r w:rsidRPr="00DB1F9E">
        <w:rPr>
          <w:rFonts w:ascii="Arial" w:hAnsi="Arial" w:cs="Arial"/>
          <w:sz w:val="24"/>
          <w:szCs w:val="24"/>
          <w:lang w:val="es-ES_tradnl"/>
        </w:rPr>
        <w:t xml:space="preserve">En el presente trabajo se abordaran temas relevantes a la educación, principalmente al desarrollo de habilidades, actitudes, saberes, que forman parte de los componentes del currículo de egreso es decir las cualidades con las cuales el infante enfrentara los diversos grados académicos, retos y sociedad, en este sentido se ha seleccionado la educación artística en el grado académico de preescolar, rescatándola importancia de esta en la formación de actitudes, capacidades y habilidades en infantes de entre el rango de edad seleccionado, cabe destacar que el trabajo no solo enfoca su contenido a la importancia de esta diciplina en edad inicial, si no también en el currículo docente; es decir estudiantes normalistas que adquieren las diversas bases, conocimientos y elementos para </w:t>
      </w:r>
      <w:r w:rsidR="00E829DF" w:rsidRPr="00DB1F9E">
        <w:rPr>
          <w:rFonts w:ascii="Arial" w:hAnsi="Arial" w:cs="Arial"/>
          <w:sz w:val="24"/>
          <w:szCs w:val="24"/>
          <w:lang w:val="es-ES_tradnl"/>
        </w:rPr>
        <w:t xml:space="preserve">formación con el fin de ejercerlas en sus alumnos. </w:t>
      </w:r>
    </w:p>
    <w:p w:rsidR="00E829DF" w:rsidRPr="00DB1F9E" w:rsidRDefault="00E829DF" w:rsidP="00DB1F9E">
      <w:pPr>
        <w:spacing w:line="360" w:lineRule="auto"/>
        <w:jc w:val="both"/>
        <w:rPr>
          <w:rFonts w:ascii="Arial" w:hAnsi="Arial" w:cs="Arial"/>
          <w:sz w:val="24"/>
          <w:szCs w:val="24"/>
          <w:lang w:val="es-ES_tradnl"/>
        </w:rPr>
      </w:pPr>
      <w:r w:rsidRPr="00DB1F9E">
        <w:rPr>
          <w:rFonts w:ascii="Arial" w:hAnsi="Arial" w:cs="Arial"/>
          <w:sz w:val="24"/>
          <w:szCs w:val="24"/>
          <w:lang w:val="es-ES_tradnl"/>
        </w:rPr>
        <w:t xml:space="preserve">Dentro de la educación preescolar se han observado diversos cambios por parte de la selección de contenidos, saberes, competencias y aprendizajes, buscando el mejoramiento e innovación en sus metodologías, planes o programas, integrando diferentes prácticas, actualmente la educación apuesta a los que anteriormente eran componentes extracurriculares como la educación artística en todos sus elementos; es decir, la música, pintura, danza, escultura, el teatro limitando al infante a dejar florecer el uso de la creatividad, expresión de sentimientos u emociones; dirigiendo  solo contenidos del conocimiento de su lengua materna, producción de textos, operaciones matemáticas y conocimientos algebraicos, </w:t>
      </w:r>
      <w:r w:rsidR="00DB1F9E" w:rsidRPr="00DB1F9E">
        <w:rPr>
          <w:rFonts w:ascii="Arial" w:hAnsi="Arial" w:cs="Arial"/>
          <w:sz w:val="24"/>
          <w:szCs w:val="24"/>
          <w:lang w:val="es-ES_tradnl"/>
        </w:rPr>
        <w:t>preescolar se ha considerado por los múltiples juegos y actividades de relleno, es decir se menosprecia la importancia de las instituciones debido a los propósitos que se han desarrollado.</w:t>
      </w:r>
    </w:p>
    <w:p w:rsidR="00DB1F9E" w:rsidRDefault="00DB1F9E" w:rsidP="00DB1F9E">
      <w:pPr>
        <w:spacing w:line="360" w:lineRule="auto"/>
        <w:jc w:val="both"/>
        <w:rPr>
          <w:rFonts w:ascii="Arial" w:hAnsi="Arial" w:cs="Arial"/>
          <w:sz w:val="24"/>
          <w:szCs w:val="24"/>
          <w:lang w:val="es-ES_tradnl"/>
        </w:rPr>
      </w:pPr>
    </w:p>
    <w:p w:rsidR="00DB1F9E" w:rsidRDefault="00DB1F9E" w:rsidP="00DB1F9E">
      <w:pPr>
        <w:spacing w:line="360" w:lineRule="auto"/>
        <w:jc w:val="both"/>
        <w:rPr>
          <w:rFonts w:ascii="Arial" w:hAnsi="Arial" w:cs="Arial"/>
          <w:sz w:val="24"/>
          <w:szCs w:val="24"/>
          <w:lang w:val="es-ES_tradnl"/>
        </w:rPr>
      </w:pPr>
    </w:p>
    <w:p w:rsidR="00DB1F9E" w:rsidRDefault="00DB1F9E" w:rsidP="00DB1F9E">
      <w:pPr>
        <w:spacing w:line="360" w:lineRule="auto"/>
        <w:jc w:val="both"/>
        <w:rPr>
          <w:rFonts w:ascii="Arial" w:hAnsi="Arial" w:cs="Arial"/>
          <w:sz w:val="24"/>
          <w:szCs w:val="24"/>
          <w:lang w:val="es-ES_tradnl"/>
        </w:rPr>
      </w:pPr>
    </w:p>
    <w:p w:rsidR="00DB1F9E" w:rsidRDefault="00DB1F9E" w:rsidP="00DB1F9E">
      <w:pPr>
        <w:spacing w:line="360" w:lineRule="auto"/>
        <w:jc w:val="both"/>
        <w:rPr>
          <w:rFonts w:ascii="Arial" w:hAnsi="Arial" w:cs="Arial"/>
          <w:sz w:val="24"/>
          <w:szCs w:val="24"/>
          <w:lang w:val="es-ES_tradnl"/>
        </w:rPr>
      </w:pPr>
    </w:p>
    <w:p w:rsidR="00DB1F9E" w:rsidRDefault="00DB1F9E" w:rsidP="00DB1F9E">
      <w:pPr>
        <w:spacing w:line="360" w:lineRule="auto"/>
        <w:jc w:val="both"/>
        <w:rPr>
          <w:rFonts w:ascii="Arial" w:hAnsi="Arial" w:cs="Arial"/>
          <w:sz w:val="24"/>
          <w:szCs w:val="24"/>
          <w:lang w:val="es-ES_tradnl"/>
        </w:rPr>
      </w:pPr>
    </w:p>
    <w:p w:rsidR="00752763" w:rsidRDefault="00752763" w:rsidP="00752763">
      <w:pPr>
        <w:pStyle w:val="Ttulo2"/>
        <w:rPr>
          <w:rFonts w:ascii="Arial" w:hAnsi="Arial" w:cs="Arial"/>
          <w:b/>
          <w:bCs/>
          <w:color w:val="auto"/>
          <w:sz w:val="28"/>
          <w:szCs w:val="28"/>
          <w:lang w:val="es-ES_tradnl"/>
        </w:rPr>
      </w:pPr>
      <w:bookmarkStart w:id="1" w:name="_Toc69660165"/>
      <w:r w:rsidRPr="00752763">
        <w:rPr>
          <w:rFonts w:ascii="Arial" w:hAnsi="Arial" w:cs="Arial"/>
          <w:b/>
          <w:bCs/>
          <w:color w:val="auto"/>
          <w:sz w:val="28"/>
          <w:szCs w:val="28"/>
          <w:lang w:val="es-ES_tradnl"/>
        </w:rPr>
        <w:t>Desarrollo.</w:t>
      </w:r>
      <w:bookmarkEnd w:id="1"/>
    </w:p>
    <w:p w:rsidR="00752763" w:rsidRPr="00752763" w:rsidRDefault="00752763" w:rsidP="00752763">
      <w:pPr>
        <w:rPr>
          <w:lang w:val="es-ES_tradnl"/>
        </w:rPr>
      </w:pPr>
    </w:p>
    <w:p w:rsidR="00DB1F9E" w:rsidRPr="00AE32D2" w:rsidRDefault="00DB1F9E" w:rsidP="00AE32D2">
      <w:pPr>
        <w:spacing w:line="360" w:lineRule="auto"/>
        <w:jc w:val="both"/>
        <w:rPr>
          <w:rFonts w:ascii="Arial" w:hAnsi="Arial" w:cs="Arial"/>
          <w:sz w:val="24"/>
          <w:szCs w:val="24"/>
          <w:lang w:val="es-ES_tradnl"/>
        </w:rPr>
      </w:pPr>
      <w:r w:rsidRPr="00AE32D2">
        <w:rPr>
          <w:rFonts w:ascii="Arial" w:hAnsi="Arial" w:cs="Arial"/>
          <w:sz w:val="24"/>
          <w:szCs w:val="24"/>
          <w:lang w:val="es-ES_tradnl"/>
        </w:rPr>
        <w:t xml:space="preserve">Los infantes desde que ingresan a preescolar traen consigo una serie de elementos que forman en ellos rasgos en su personalidad algunos de ellos son valores, cultura, creencias, religión, tradiciones, estímulos en sus  diversos ámbitos, </w:t>
      </w:r>
      <w:r w:rsidR="00312D7A" w:rsidRPr="00AE32D2">
        <w:rPr>
          <w:rFonts w:ascii="Arial" w:hAnsi="Arial" w:cs="Arial"/>
          <w:sz w:val="24"/>
          <w:szCs w:val="24"/>
          <w:lang w:val="es-ES_tradnl"/>
        </w:rPr>
        <w:t>Rodríguez (2009) señala que el hombre desde que nace se relaciona con un ambiente determinado, en la familia recibe las primeras nociones sobre moral, folklor, tradiciones, etc., pero es en las instituciones donde se continúa e introducen nuevos elementos que permiten el desarrollo de un individuo estéticamente preparado para apreciar, comprender y crear la belleza en la realidad.</w:t>
      </w:r>
    </w:p>
    <w:p w:rsidR="00312D7A" w:rsidRPr="00AE32D2" w:rsidRDefault="00312D7A" w:rsidP="00AE32D2">
      <w:pPr>
        <w:spacing w:line="360" w:lineRule="auto"/>
        <w:jc w:val="both"/>
        <w:rPr>
          <w:rFonts w:ascii="Arial" w:hAnsi="Arial" w:cs="Arial"/>
          <w:sz w:val="24"/>
          <w:szCs w:val="24"/>
          <w:lang w:val="es-ES_tradnl"/>
        </w:rPr>
      </w:pPr>
      <w:r w:rsidRPr="00AE32D2">
        <w:rPr>
          <w:rFonts w:ascii="Arial" w:hAnsi="Arial" w:cs="Arial"/>
          <w:sz w:val="24"/>
          <w:szCs w:val="24"/>
          <w:lang w:val="es-ES_tradnl"/>
        </w:rPr>
        <w:t>La educación artística aporta diversas actitudes, desarrolla capacidades, conocimientos que le permitan percibir y comprender a las artes en sus diferentes manifestaciones como lo son la pintura, la música, danza, escultura, teatro, literatura, las cuales despiertan en el infante la creatividad, expresión, sensibilidad</w:t>
      </w:r>
      <w:r w:rsidR="004220CB" w:rsidRPr="00AE32D2">
        <w:rPr>
          <w:rFonts w:ascii="Arial" w:hAnsi="Arial" w:cs="Arial"/>
          <w:sz w:val="24"/>
          <w:szCs w:val="24"/>
          <w:lang w:val="es-ES_tradnl"/>
        </w:rPr>
        <w:t>, dentro del aula se pueden ejercer u ofrecer grandes experiencias las cuales se muestran significativas para el estudiante si se emplea la adecuada intervención, como ya se mencionaba anteriormente los infantes atienden con autonomía la formación de los principales rasgos de personalidad.</w:t>
      </w:r>
    </w:p>
    <w:p w:rsidR="004220CB" w:rsidRPr="00AE32D2" w:rsidRDefault="004220CB" w:rsidP="00AE32D2">
      <w:pPr>
        <w:spacing w:line="360" w:lineRule="auto"/>
        <w:jc w:val="both"/>
        <w:rPr>
          <w:rFonts w:ascii="Arial" w:hAnsi="Arial" w:cs="Arial"/>
          <w:sz w:val="24"/>
          <w:szCs w:val="24"/>
          <w:lang w:val="es-ES_tradnl"/>
        </w:rPr>
      </w:pPr>
    </w:p>
    <w:p w:rsidR="00312D7A" w:rsidRPr="00AE32D2" w:rsidRDefault="004220CB" w:rsidP="00AE32D2">
      <w:pPr>
        <w:spacing w:line="360" w:lineRule="auto"/>
        <w:jc w:val="both"/>
        <w:rPr>
          <w:rFonts w:ascii="Arial" w:hAnsi="Arial" w:cs="Arial"/>
          <w:sz w:val="24"/>
          <w:szCs w:val="24"/>
          <w:lang w:val="es-ES_tradnl"/>
        </w:rPr>
      </w:pPr>
      <w:r w:rsidRPr="00AE32D2">
        <w:rPr>
          <w:rFonts w:ascii="Arial" w:hAnsi="Arial" w:cs="Arial"/>
          <w:sz w:val="24"/>
          <w:szCs w:val="24"/>
          <w:lang w:val="es-ES_tradnl"/>
        </w:rPr>
        <w:t xml:space="preserve">Según Ríos (2014) se le puede denominar que la educación artística es </w:t>
      </w:r>
      <w:bookmarkStart w:id="2" w:name="_Hlk69601202"/>
      <w:r w:rsidRPr="00AE32D2">
        <w:rPr>
          <w:rFonts w:ascii="Arial" w:hAnsi="Arial" w:cs="Arial"/>
          <w:sz w:val="24"/>
          <w:szCs w:val="24"/>
          <w:lang w:val="es-ES_tradnl"/>
        </w:rPr>
        <w:t xml:space="preserve">un área fundamental dentro del plan de estudio, tiene como finalidad producir y expresar la experiencia estética por medio de ella, el ser humano, contempla y admira el mundo, así mismo y a los demás, es una forma de conocer y transformar la realidad, por ello la educación artística es una de las dimensiones fundamentales que constituye a todo ser humano, es decir la educación artística ofrece al alumno comprender y contemplar las diferentes manifestaciones con las que el ser humano puede exponer y plasmar ideales que atribuyen a representar sucesos  históricos, culturas, tradiciones que destacan a una sociedad. </w:t>
      </w:r>
    </w:p>
    <w:bookmarkEnd w:id="2"/>
    <w:p w:rsidR="00BD3AA3" w:rsidRDefault="00BD3AA3" w:rsidP="00AE32D2">
      <w:pPr>
        <w:spacing w:line="360" w:lineRule="auto"/>
        <w:jc w:val="both"/>
        <w:rPr>
          <w:rFonts w:ascii="Arial" w:hAnsi="Arial" w:cs="Arial"/>
          <w:sz w:val="24"/>
          <w:szCs w:val="24"/>
          <w:lang w:val="es-ES_tradnl"/>
        </w:rPr>
      </w:pPr>
      <w:r w:rsidRPr="00AE32D2">
        <w:rPr>
          <w:rFonts w:ascii="Arial" w:hAnsi="Arial" w:cs="Arial"/>
          <w:sz w:val="24"/>
          <w:szCs w:val="24"/>
          <w:lang w:val="es-ES_tradnl"/>
        </w:rPr>
        <w:t xml:space="preserve">El principal propósito de la educación artística no es la formación de artistas reconocidos a nivel mundial, sino que debe facilitar la singularidad, originalidad </w:t>
      </w:r>
      <w:r w:rsidRPr="00AE32D2">
        <w:rPr>
          <w:rFonts w:ascii="Arial" w:hAnsi="Arial" w:cs="Arial"/>
          <w:sz w:val="24"/>
          <w:szCs w:val="24"/>
          <w:lang w:val="es-ES_tradnl"/>
        </w:rPr>
        <w:lastRenderedPageBreak/>
        <w:t>de cada estudiante así como estimular su creatividad en un ambiente de libertad para lograr un clima donde cada alumno expresen sus sentimientos, vivencias, emociones como contribuir en el respeto, tolerancia en las creaciones de las evidencias del resto de l</w:t>
      </w:r>
      <w:r w:rsidR="00AE32D2" w:rsidRPr="00AE32D2">
        <w:rPr>
          <w:rFonts w:ascii="Arial" w:hAnsi="Arial" w:cs="Arial"/>
          <w:sz w:val="24"/>
          <w:szCs w:val="24"/>
          <w:lang w:val="es-ES_tradnl"/>
        </w:rPr>
        <w:t xml:space="preserve">os compañeros; cabe destacar que los recursos pedagógicos intervienen para un mejor funcionamiento, el uso de materiales reales, con dientes formas, texturas, colores , tamaños, entre otros. </w:t>
      </w:r>
    </w:p>
    <w:p w:rsidR="00AE32D2" w:rsidRPr="00C01828" w:rsidRDefault="00AE32D2" w:rsidP="00C01828">
      <w:pPr>
        <w:spacing w:line="360" w:lineRule="auto"/>
        <w:jc w:val="both"/>
        <w:rPr>
          <w:rFonts w:ascii="Arial" w:hAnsi="Arial" w:cs="Arial"/>
          <w:sz w:val="24"/>
          <w:szCs w:val="24"/>
          <w:lang w:val="es-ES_tradnl"/>
        </w:rPr>
      </w:pPr>
      <w:r w:rsidRPr="00C01828">
        <w:rPr>
          <w:rFonts w:ascii="Arial" w:hAnsi="Arial" w:cs="Arial"/>
          <w:sz w:val="24"/>
          <w:szCs w:val="24"/>
          <w:lang w:val="es-ES_tradnl"/>
        </w:rPr>
        <w:t xml:space="preserve">Es impórtate destacar las competencias que traen consigo la valoración de los elementos adquiridos de algún aprendizaje con el fin de observar si realmente las intervenciones fueron las adecuadas, en la educación artística </w:t>
      </w:r>
      <w:r w:rsidR="001E10DA" w:rsidRPr="00C01828">
        <w:rPr>
          <w:rFonts w:ascii="Arial" w:hAnsi="Arial" w:cs="Arial"/>
          <w:sz w:val="24"/>
          <w:szCs w:val="24"/>
          <w:lang w:val="es-ES_tradnl"/>
        </w:rPr>
        <w:t>una competencia es una compleja y sensible estructura que incluye el manejo de un saber, la aplicación de unas habilidades y destrezas que mejoran con la experimentación y adquieren sentido cuando se interactúa con unos valores fundamentales en contextos específicos para apreciar, hacer, innovar y sentir. Romero (2008) citado por Ríos (2014). P 13.</w:t>
      </w:r>
    </w:p>
    <w:p w:rsidR="001E10DA" w:rsidRPr="00C01828" w:rsidRDefault="001E10DA" w:rsidP="00C01828">
      <w:pPr>
        <w:spacing w:line="360" w:lineRule="auto"/>
        <w:jc w:val="both"/>
        <w:rPr>
          <w:rFonts w:ascii="Arial" w:hAnsi="Arial" w:cs="Arial"/>
          <w:sz w:val="24"/>
          <w:szCs w:val="24"/>
          <w:lang w:val="es-ES_tradnl"/>
        </w:rPr>
      </w:pPr>
      <w:r w:rsidRPr="00C01828">
        <w:rPr>
          <w:rFonts w:ascii="Arial" w:hAnsi="Arial" w:cs="Arial"/>
          <w:sz w:val="24"/>
          <w:szCs w:val="24"/>
          <w:lang w:val="es-ES_tradnl"/>
        </w:rPr>
        <w:t xml:space="preserve">Las competencias suelen distribuirse en diversos ámbitos algunos de ellos son </w:t>
      </w:r>
      <w:r w:rsidR="00AD6CA1" w:rsidRPr="00C01828">
        <w:rPr>
          <w:rFonts w:ascii="Arial" w:hAnsi="Arial" w:cs="Arial"/>
          <w:sz w:val="24"/>
          <w:szCs w:val="24"/>
          <w:lang w:val="es-ES_tradnl"/>
        </w:rPr>
        <w:t xml:space="preserve">perceptivos </w:t>
      </w:r>
      <w:r w:rsidRPr="00C01828">
        <w:rPr>
          <w:rFonts w:ascii="Arial" w:hAnsi="Arial" w:cs="Arial"/>
          <w:sz w:val="24"/>
          <w:szCs w:val="24"/>
          <w:lang w:val="es-ES_tradnl"/>
        </w:rPr>
        <w:t xml:space="preserve">refiriéndose </w:t>
      </w:r>
      <w:r w:rsidR="00AD6CA1" w:rsidRPr="00C01828">
        <w:rPr>
          <w:rFonts w:ascii="Arial" w:hAnsi="Arial" w:cs="Arial"/>
          <w:sz w:val="24"/>
          <w:szCs w:val="24"/>
          <w:lang w:val="es-ES_tradnl"/>
        </w:rPr>
        <w:t>capacidad para comprender e interpreta lo que se observa, es decir permite describir e interpretar diversos elementos; la competencia técnica permite el desarrollo de una habilidad o destreza, es decir emplear los recursos para pintar, dibujar, bailar, tocar un instrumento adecuadamente; la competencia expresiva se puede manifestar como una capacidad para expresar los sentimientos, emociones no solo personales, si no también influir en los exteriores de otras personas y la sociedad que los rodea de manera respetuosa.</w:t>
      </w:r>
    </w:p>
    <w:p w:rsidR="00AD6CA1" w:rsidRPr="00C01828" w:rsidRDefault="00AD6CA1" w:rsidP="00C01828">
      <w:pPr>
        <w:spacing w:line="360" w:lineRule="auto"/>
        <w:jc w:val="both"/>
        <w:rPr>
          <w:rFonts w:ascii="Arial" w:hAnsi="Arial" w:cs="Arial"/>
          <w:sz w:val="24"/>
          <w:szCs w:val="24"/>
          <w:lang w:val="es-ES_tradnl"/>
        </w:rPr>
      </w:pPr>
      <w:r w:rsidRPr="00C01828">
        <w:rPr>
          <w:rFonts w:ascii="Arial" w:hAnsi="Arial" w:cs="Arial"/>
          <w:sz w:val="24"/>
          <w:szCs w:val="24"/>
          <w:lang w:val="es-ES_tradnl"/>
        </w:rPr>
        <w:t xml:space="preserve">La competencia creativa ofrece generar en el estudiante la sensibilidad para plasmar, proyectar y crear nuevas ideas </w:t>
      </w:r>
      <w:r w:rsidR="00D04E66" w:rsidRPr="00C01828">
        <w:rPr>
          <w:rFonts w:ascii="Arial" w:hAnsi="Arial" w:cs="Arial"/>
          <w:sz w:val="24"/>
          <w:szCs w:val="24"/>
          <w:lang w:val="es-ES_tradnl"/>
        </w:rPr>
        <w:t xml:space="preserve">en la creación de obras o manifestaciones artísticas,  permitiendo una triangulación en los elementos clave comprensión, producción y sentimientos; por otro lado la dimensión apreciativa ofrece el aprendizaje de la observación es decir percibir al contexto que le rodea haciendo un balance entre lo perceptivo e ideológico que cada ser humano posee; la dimensión productiva accede a la representación, trasformación, idear o crear nuevas realidades ejerciendo la  técnica y la competencia creativa. </w:t>
      </w:r>
    </w:p>
    <w:p w:rsidR="00C01828" w:rsidRPr="00142557" w:rsidRDefault="00D04E66" w:rsidP="00142557">
      <w:pPr>
        <w:spacing w:line="360" w:lineRule="auto"/>
        <w:jc w:val="both"/>
        <w:rPr>
          <w:rFonts w:ascii="Arial" w:hAnsi="Arial" w:cs="Arial"/>
          <w:sz w:val="24"/>
          <w:szCs w:val="24"/>
          <w:lang w:val="es-ES_tradnl"/>
        </w:rPr>
      </w:pPr>
      <w:r w:rsidRPr="00C01828">
        <w:rPr>
          <w:rFonts w:ascii="Arial" w:hAnsi="Arial" w:cs="Arial"/>
          <w:sz w:val="24"/>
          <w:szCs w:val="24"/>
          <w:lang w:val="es-ES_tradnl"/>
        </w:rPr>
        <w:lastRenderedPageBreak/>
        <w:t>Por último, e igual de importante se obtiene la dimensión emocional, es ahí donde las emociones, pasión es necesaria para poder expresar, plasmar, crear pues le permite al individuo que aprenda a dejar fluir su sensibilidad creyendo en su creación, permitiéndole generar un grado de valoración para su trabajo así como el del resto, cabe destacar La sensibilidad es la variable clave de esta dimensión, las competencias que hacen posible esta dimensión son: la competencia estética y la competencia expresiva.</w:t>
      </w:r>
    </w:p>
    <w:p w:rsidR="00B17E4D" w:rsidRPr="00142557" w:rsidRDefault="00B17E4D" w:rsidP="00142557">
      <w:pPr>
        <w:spacing w:line="360" w:lineRule="auto"/>
        <w:jc w:val="both"/>
        <w:rPr>
          <w:rFonts w:ascii="Arial" w:hAnsi="Arial" w:cs="Arial"/>
          <w:sz w:val="24"/>
          <w:szCs w:val="24"/>
          <w:lang w:val="es-ES_tradnl"/>
        </w:rPr>
      </w:pPr>
      <w:r w:rsidRPr="00142557">
        <w:rPr>
          <w:rFonts w:ascii="Arial" w:hAnsi="Arial" w:cs="Arial"/>
          <w:sz w:val="24"/>
          <w:szCs w:val="24"/>
          <w:lang w:val="es-ES_tradnl"/>
        </w:rPr>
        <w:t>Por otra parte la formación de los docentes a nivel preescolar causa un gran interés pues es necesario crear una reflexión entre que contenidos aportan la educación artística, pues esta es de gran importancia durante la trayectoria de la formación profesional debido a que en los planes y programas del grado académico que se desea atender señalan que la educación artística aporta diferentes habilidades al perfil de egreso de cada estudiante, con ello se desea hacer énfasis en como un docente enseñara la educación artística si no existe la oportunidad de explorar este mundo dentro del plan que rige en la licenciatura antes mencionada.</w:t>
      </w:r>
    </w:p>
    <w:p w:rsidR="00321DCF" w:rsidRPr="00142557" w:rsidRDefault="00B17E4D" w:rsidP="00142557">
      <w:pPr>
        <w:spacing w:line="360" w:lineRule="auto"/>
        <w:jc w:val="both"/>
        <w:rPr>
          <w:rFonts w:ascii="Arial" w:hAnsi="Arial" w:cs="Arial"/>
          <w:sz w:val="24"/>
          <w:szCs w:val="24"/>
          <w:lang w:val="es-ES_tradnl"/>
        </w:rPr>
      </w:pPr>
      <w:r w:rsidRPr="00142557">
        <w:rPr>
          <w:rFonts w:ascii="Arial" w:hAnsi="Arial" w:cs="Arial"/>
          <w:sz w:val="24"/>
          <w:szCs w:val="24"/>
          <w:lang w:val="es-ES_tradnl"/>
        </w:rPr>
        <w:t xml:space="preserve"> Como ya se ha mencionado anteriormente el propósito de la educación artística es y promover </w:t>
      </w:r>
      <w:r w:rsidR="00321DCF" w:rsidRPr="00142557">
        <w:rPr>
          <w:rFonts w:ascii="Arial" w:hAnsi="Arial" w:cs="Arial"/>
          <w:sz w:val="24"/>
          <w:szCs w:val="24"/>
          <w:lang w:val="es-ES_tradnl"/>
        </w:rPr>
        <w:t xml:space="preserve">a </w:t>
      </w:r>
      <w:r w:rsidRPr="00142557">
        <w:rPr>
          <w:rFonts w:ascii="Arial" w:hAnsi="Arial" w:cs="Arial"/>
          <w:sz w:val="24"/>
          <w:szCs w:val="24"/>
          <w:lang w:val="es-ES_tradnl"/>
        </w:rPr>
        <w:t xml:space="preserve">los estudiantes el interés por </w:t>
      </w:r>
      <w:r w:rsidR="00321DCF" w:rsidRPr="00142557">
        <w:rPr>
          <w:rFonts w:ascii="Arial" w:hAnsi="Arial" w:cs="Arial"/>
          <w:sz w:val="24"/>
          <w:szCs w:val="24"/>
          <w:lang w:val="es-ES_tradnl"/>
        </w:rPr>
        <w:t xml:space="preserve">el </w:t>
      </w:r>
      <w:r w:rsidRPr="00142557">
        <w:rPr>
          <w:rFonts w:ascii="Arial" w:hAnsi="Arial" w:cs="Arial"/>
          <w:sz w:val="24"/>
          <w:szCs w:val="24"/>
          <w:lang w:val="es-ES_tradnl"/>
        </w:rPr>
        <w:t>patrimonio</w:t>
      </w:r>
      <w:r w:rsidR="00321DCF" w:rsidRPr="00142557">
        <w:rPr>
          <w:rFonts w:ascii="Arial" w:hAnsi="Arial" w:cs="Arial"/>
          <w:sz w:val="24"/>
          <w:szCs w:val="24"/>
          <w:lang w:val="es-ES_tradnl"/>
        </w:rPr>
        <w:t xml:space="preserve"> </w:t>
      </w:r>
      <w:r w:rsidRPr="00142557">
        <w:rPr>
          <w:rFonts w:ascii="Arial" w:hAnsi="Arial" w:cs="Arial"/>
          <w:sz w:val="24"/>
          <w:szCs w:val="24"/>
          <w:lang w:val="es-ES_tradnl"/>
        </w:rPr>
        <w:t xml:space="preserve">artístico universal, </w:t>
      </w:r>
      <w:r w:rsidR="00321DCF" w:rsidRPr="00142557">
        <w:rPr>
          <w:rFonts w:ascii="Arial" w:hAnsi="Arial" w:cs="Arial"/>
          <w:sz w:val="24"/>
          <w:szCs w:val="24"/>
          <w:lang w:val="es-ES_tradnl"/>
        </w:rPr>
        <w:t>nacional, local</w:t>
      </w:r>
      <w:r w:rsidRPr="00142557">
        <w:rPr>
          <w:rFonts w:ascii="Arial" w:hAnsi="Arial" w:cs="Arial"/>
          <w:sz w:val="24"/>
          <w:szCs w:val="24"/>
          <w:lang w:val="es-ES_tradnl"/>
        </w:rPr>
        <w:t xml:space="preserve"> con expresiones </w:t>
      </w:r>
      <w:r w:rsidR="00321DCF" w:rsidRPr="00142557">
        <w:rPr>
          <w:rFonts w:ascii="Arial" w:hAnsi="Arial" w:cs="Arial"/>
          <w:sz w:val="24"/>
          <w:szCs w:val="24"/>
          <w:lang w:val="es-ES_tradnl"/>
        </w:rPr>
        <w:t>de</w:t>
      </w:r>
      <w:r w:rsidRPr="00142557">
        <w:rPr>
          <w:rFonts w:ascii="Arial" w:hAnsi="Arial" w:cs="Arial"/>
          <w:sz w:val="24"/>
          <w:szCs w:val="24"/>
          <w:lang w:val="es-ES_tradnl"/>
        </w:rPr>
        <w:t xml:space="preserve"> valores</w:t>
      </w:r>
      <w:r w:rsidR="00321DCF" w:rsidRPr="00142557">
        <w:rPr>
          <w:rFonts w:ascii="Arial" w:hAnsi="Arial" w:cs="Arial"/>
          <w:sz w:val="24"/>
          <w:szCs w:val="24"/>
          <w:lang w:val="es-ES_tradnl"/>
        </w:rPr>
        <w:t xml:space="preserve"> </w:t>
      </w:r>
      <w:r w:rsidRPr="00142557">
        <w:rPr>
          <w:rFonts w:ascii="Arial" w:hAnsi="Arial" w:cs="Arial"/>
          <w:sz w:val="24"/>
          <w:szCs w:val="24"/>
          <w:lang w:val="es-ES_tradnl"/>
        </w:rPr>
        <w:t xml:space="preserve">tradicionales </w:t>
      </w:r>
      <w:r w:rsidR="00321DCF" w:rsidRPr="00142557">
        <w:rPr>
          <w:rFonts w:ascii="Arial" w:hAnsi="Arial" w:cs="Arial"/>
          <w:sz w:val="24"/>
          <w:szCs w:val="24"/>
          <w:lang w:val="es-ES_tradnl"/>
        </w:rPr>
        <w:t xml:space="preserve">así como  </w:t>
      </w:r>
      <w:r w:rsidRPr="00142557">
        <w:rPr>
          <w:rFonts w:ascii="Arial" w:hAnsi="Arial" w:cs="Arial"/>
          <w:sz w:val="24"/>
          <w:szCs w:val="24"/>
          <w:lang w:val="es-ES_tradnl"/>
        </w:rPr>
        <w:t>contemporáneos</w:t>
      </w:r>
      <w:r w:rsidR="00321DCF" w:rsidRPr="00142557">
        <w:rPr>
          <w:rFonts w:ascii="Arial" w:hAnsi="Arial" w:cs="Arial"/>
          <w:sz w:val="24"/>
          <w:szCs w:val="24"/>
          <w:lang w:val="es-ES_tradnl"/>
        </w:rPr>
        <w:t xml:space="preserve"> permitiendo crear una sociedad culta en su nación brindándole la importancia y el respeto que sus hallazgos históricos merecen, pues el principal los rasgos de identidad y personalidad van de la mano con el portar orgullosamente su origen, tradición de cada nación pues cada expresión artística se produce y reproduce dentro del marco de una cultura o un contexto. </w:t>
      </w:r>
    </w:p>
    <w:p w:rsidR="00142557" w:rsidRDefault="00142557" w:rsidP="00142557">
      <w:pPr>
        <w:spacing w:line="360" w:lineRule="auto"/>
        <w:jc w:val="both"/>
        <w:rPr>
          <w:rFonts w:ascii="Arial" w:hAnsi="Arial" w:cs="Arial"/>
          <w:sz w:val="24"/>
          <w:szCs w:val="24"/>
          <w:lang w:val="es-ES_tradnl"/>
        </w:rPr>
      </w:pPr>
      <w:r w:rsidRPr="00142557">
        <w:rPr>
          <w:rFonts w:ascii="Arial" w:hAnsi="Arial" w:cs="Arial"/>
          <w:sz w:val="24"/>
          <w:szCs w:val="24"/>
          <w:lang w:val="es-ES_tradnl"/>
        </w:rPr>
        <w:t xml:space="preserve">La educación artística sin duda es una gran oportunidad para los infantes, sin embargo, dentro del aula puede plantearse como un gran reto al mostrar actitudes de indiferencia o desconocidas ante la principal materia como planear, que enseñar que estrategias, metodologías materiales utilizar. Se puede denominar docente al facilitador, guía que dirige los saberes, habilidades y actitudes propiciándolos dentro del aula con ayuda de actividades que muestren y resultan las necesidades de los alumnos, otra característica que el docente </w:t>
      </w:r>
      <w:r w:rsidRPr="00142557">
        <w:rPr>
          <w:rFonts w:ascii="Arial" w:hAnsi="Arial" w:cs="Arial"/>
          <w:sz w:val="24"/>
          <w:szCs w:val="24"/>
          <w:lang w:val="es-ES_tradnl"/>
        </w:rPr>
        <w:lastRenderedPageBreak/>
        <w:t xml:space="preserve">debe mostrar es la innovación, así como un pensamiento flexible abierto a cambios que impliquen dejar la zona de confort. </w:t>
      </w:r>
    </w:p>
    <w:p w:rsidR="00017AA4" w:rsidRDefault="00017AA4" w:rsidP="00142557">
      <w:pPr>
        <w:spacing w:line="360" w:lineRule="auto"/>
        <w:jc w:val="both"/>
        <w:rPr>
          <w:rFonts w:ascii="Arial" w:hAnsi="Arial" w:cs="Arial"/>
          <w:sz w:val="24"/>
          <w:szCs w:val="24"/>
          <w:lang w:val="es-ES_tradnl"/>
        </w:rPr>
      </w:pPr>
      <w:r w:rsidRPr="00017AA4">
        <w:rPr>
          <w:rFonts w:ascii="Arial" w:hAnsi="Arial" w:cs="Arial"/>
          <w:sz w:val="24"/>
          <w:szCs w:val="24"/>
          <w:lang w:val="es-ES_tradnl"/>
        </w:rPr>
        <w:t xml:space="preserve">La práctica docente representa un reto intelectual de gran envergadura y una responsabilidad humana y social de la mayor trascendencia para la formación de las nuevas generaciones, en vista a un mejor y más equitativo desarrollo del país”. (Gonzáles, 2017,1). Por ello la docencia es una actividad analítica y reflexiva donde el docente y alumno interactúan de manera activa, cabe destacar que un buen docente siempre está en continua preparación, abierto a reflexionar e indagar los procesos y resultados que obtuvo en su práctica a fin de mejorarla. </w:t>
      </w:r>
    </w:p>
    <w:p w:rsidR="00017AA4" w:rsidRDefault="00017AA4" w:rsidP="00142557">
      <w:pPr>
        <w:spacing w:line="360" w:lineRule="auto"/>
        <w:jc w:val="both"/>
        <w:rPr>
          <w:rFonts w:ascii="Arial" w:hAnsi="Arial" w:cs="Arial"/>
          <w:sz w:val="24"/>
          <w:szCs w:val="24"/>
          <w:lang w:val="es-ES_tradnl"/>
        </w:rPr>
      </w:pPr>
      <w:r>
        <w:rPr>
          <w:rFonts w:ascii="Arial" w:hAnsi="Arial" w:cs="Arial"/>
          <w:sz w:val="24"/>
          <w:szCs w:val="24"/>
          <w:lang w:val="es-ES_tradnl"/>
        </w:rPr>
        <w:t xml:space="preserve"> Anteriormente eran mencionadas las distintas competencias que se adquieren para la educación artística las cuales deben ser favorecida con el uso de insumos en los infantes, sin embargo pocas veces se infieren en las que un docente presenta pues la mayoría solo exhortan a la planificación de contenidos idóneos fomentando la investigación y el conocimiento del grupo así como la evaluación, no obstante dejando el lado artístico del docente es decir se da mayor prioridad a los contenidos cognitivos.</w:t>
      </w:r>
    </w:p>
    <w:p w:rsidR="00017AA4" w:rsidRDefault="00017AA4" w:rsidP="00142557">
      <w:pPr>
        <w:spacing w:line="360" w:lineRule="auto"/>
        <w:jc w:val="both"/>
        <w:rPr>
          <w:rFonts w:ascii="Arial" w:hAnsi="Arial" w:cs="Arial"/>
          <w:sz w:val="24"/>
          <w:szCs w:val="24"/>
          <w:lang w:val="es-ES_tradnl"/>
        </w:rPr>
      </w:pPr>
      <w:r>
        <w:rPr>
          <w:rFonts w:ascii="Arial" w:hAnsi="Arial" w:cs="Arial"/>
          <w:sz w:val="24"/>
          <w:szCs w:val="24"/>
          <w:lang w:val="es-ES_tradnl"/>
        </w:rPr>
        <w:t xml:space="preserve"> Un claro ejemplo de lo antes mencionado es el lenguaje, el conteo, la lectura evitando los temas de </w:t>
      </w:r>
      <w:r w:rsidR="00D42D97">
        <w:rPr>
          <w:rFonts w:ascii="Arial" w:hAnsi="Arial" w:cs="Arial"/>
          <w:sz w:val="24"/>
          <w:szCs w:val="24"/>
          <w:lang w:val="es-ES_tradnl"/>
        </w:rPr>
        <w:t>la expresión</w:t>
      </w:r>
      <w:r>
        <w:rPr>
          <w:rFonts w:ascii="Arial" w:hAnsi="Arial" w:cs="Arial"/>
          <w:sz w:val="24"/>
          <w:szCs w:val="24"/>
          <w:lang w:val="es-ES_tradnl"/>
        </w:rPr>
        <w:t xml:space="preserve"> del arte, no por falta de gusto hacia esa materia sino por la falta de recursos metodológicos que impiden desarrollar contenidos para brindar </w:t>
      </w:r>
      <w:r w:rsidR="00D42D97">
        <w:rPr>
          <w:rFonts w:ascii="Arial" w:hAnsi="Arial" w:cs="Arial"/>
          <w:sz w:val="24"/>
          <w:szCs w:val="24"/>
          <w:lang w:val="es-ES_tradnl"/>
        </w:rPr>
        <w:t xml:space="preserve">calidad frente al grupo, cuando el docente limita al alumno en su formación no le niega una experiencia le cierra una puerta a lo que podría ser una gran oportunidad </w:t>
      </w:r>
      <w:r w:rsidR="00F67CC9">
        <w:rPr>
          <w:rFonts w:ascii="Arial" w:hAnsi="Arial" w:cs="Arial"/>
          <w:sz w:val="24"/>
          <w:szCs w:val="24"/>
          <w:lang w:val="es-ES_tradnl"/>
        </w:rPr>
        <w:t xml:space="preserve">para el infante dentro de los retos que le implique la sociedad. </w:t>
      </w:r>
    </w:p>
    <w:p w:rsidR="00F67CC9" w:rsidRDefault="00F67CC9" w:rsidP="00142557">
      <w:pPr>
        <w:spacing w:line="360" w:lineRule="auto"/>
        <w:jc w:val="both"/>
        <w:rPr>
          <w:rFonts w:ascii="Arial" w:hAnsi="Arial" w:cs="Arial"/>
          <w:sz w:val="24"/>
          <w:szCs w:val="24"/>
          <w:lang w:val="es-ES_tradnl"/>
        </w:rPr>
      </w:pPr>
      <w:r>
        <w:rPr>
          <w:rFonts w:ascii="Arial" w:hAnsi="Arial" w:cs="Arial"/>
          <w:sz w:val="24"/>
          <w:szCs w:val="24"/>
          <w:lang w:val="es-ES_tradnl"/>
        </w:rPr>
        <w:t>La implementación de la educación artística en la formación de los docentes implica el favorecimiento del desarrollo de un nuevo perfil laboral así como en la de las nuevas generaciones de estudiantes generando una sociedad de cultura, valores respeto principalmente reconociendo su contexto inmediato; el docente al tener experiencias significativas se mostrara competente con la búsqueda de actividades y momentos que aporten al infante experiencias significativas compartiendo no solo con el sino en un ambiente colaborativo.</w:t>
      </w:r>
    </w:p>
    <w:p w:rsidR="00F67CC9" w:rsidRDefault="00F67CC9" w:rsidP="00142557">
      <w:pPr>
        <w:spacing w:line="360" w:lineRule="auto"/>
        <w:jc w:val="both"/>
        <w:rPr>
          <w:rFonts w:ascii="Arial" w:hAnsi="Arial" w:cs="Arial"/>
          <w:sz w:val="24"/>
          <w:szCs w:val="24"/>
          <w:lang w:val="es-ES_tradnl"/>
        </w:rPr>
      </w:pPr>
      <w:r>
        <w:rPr>
          <w:rFonts w:ascii="Arial" w:hAnsi="Arial" w:cs="Arial"/>
          <w:sz w:val="24"/>
          <w:szCs w:val="24"/>
          <w:lang w:val="es-ES_tradnl"/>
        </w:rPr>
        <w:t xml:space="preserve">No obstante el maestro frente al grupo podrá dirigir mejor la clase, puesto que cumplirá el propósito expresar y plantear nuevas ideas creando nuevos modelos </w:t>
      </w:r>
      <w:r>
        <w:rPr>
          <w:rFonts w:ascii="Arial" w:hAnsi="Arial" w:cs="Arial"/>
          <w:sz w:val="24"/>
          <w:szCs w:val="24"/>
          <w:lang w:val="es-ES_tradnl"/>
        </w:rPr>
        <w:lastRenderedPageBreak/>
        <w:t xml:space="preserve">dejando lo obsoleto, la educación es un reto pues nuevas problemáticas aparecen sin embrago es responsabilidad del docente combatir estos escenarios, sin embargo esto puede ser menos si las escuelas formadoras aportan las herramientas necesarias con la implementación de nuevas pautas que le permitan intervenir de manera concreta y coherente. </w:t>
      </w:r>
    </w:p>
    <w:p w:rsidR="00752763" w:rsidRDefault="00752763" w:rsidP="00752763">
      <w:pPr>
        <w:pStyle w:val="Ttulo3"/>
        <w:rPr>
          <w:rFonts w:ascii="Arial" w:hAnsi="Arial" w:cs="Arial"/>
          <w:b/>
          <w:bCs/>
          <w:color w:val="auto"/>
          <w:sz w:val="28"/>
          <w:szCs w:val="28"/>
          <w:lang w:val="es-ES_tradnl"/>
        </w:rPr>
      </w:pPr>
      <w:bookmarkStart w:id="3" w:name="_Toc69660166"/>
      <w:r w:rsidRPr="00752763">
        <w:rPr>
          <w:rFonts w:ascii="Arial" w:hAnsi="Arial" w:cs="Arial"/>
          <w:b/>
          <w:bCs/>
          <w:color w:val="auto"/>
          <w:sz w:val="28"/>
          <w:szCs w:val="28"/>
          <w:lang w:val="es-ES_tradnl"/>
        </w:rPr>
        <w:t>Conclusión.</w:t>
      </w:r>
      <w:bookmarkEnd w:id="3"/>
    </w:p>
    <w:p w:rsidR="00752763" w:rsidRPr="00752763" w:rsidRDefault="00752763" w:rsidP="00752763">
      <w:pPr>
        <w:rPr>
          <w:lang w:val="es-ES_tradnl"/>
        </w:rPr>
      </w:pPr>
    </w:p>
    <w:p w:rsidR="00142557" w:rsidRDefault="00F67CC9" w:rsidP="00142557">
      <w:pPr>
        <w:spacing w:line="360" w:lineRule="auto"/>
        <w:jc w:val="both"/>
        <w:rPr>
          <w:rFonts w:ascii="Arial" w:hAnsi="Arial" w:cs="Arial"/>
          <w:sz w:val="24"/>
          <w:szCs w:val="24"/>
          <w:lang w:val="es-ES_tradnl"/>
        </w:rPr>
      </w:pPr>
      <w:r>
        <w:rPr>
          <w:rFonts w:ascii="Arial" w:hAnsi="Arial" w:cs="Arial"/>
          <w:sz w:val="24"/>
          <w:szCs w:val="24"/>
          <w:lang w:val="es-ES_tradnl"/>
        </w:rPr>
        <w:t>En conclusión la educación artística vista desde el enfoque de</w:t>
      </w:r>
      <w:r w:rsidR="00484231">
        <w:rPr>
          <w:rFonts w:ascii="Arial" w:hAnsi="Arial" w:cs="Arial"/>
          <w:sz w:val="24"/>
          <w:szCs w:val="24"/>
          <w:lang w:val="es-ES_tradnl"/>
        </w:rPr>
        <w:t xml:space="preserve">l  nivel </w:t>
      </w:r>
      <w:r>
        <w:rPr>
          <w:rFonts w:ascii="Arial" w:hAnsi="Arial" w:cs="Arial"/>
          <w:sz w:val="24"/>
          <w:szCs w:val="24"/>
          <w:lang w:val="es-ES_tradnl"/>
        </w:rPr>
        <w:t xml:space="preserve"> preescolar y la formación docente implica una serie de competencias a desarrollar las cuales presentan </w:t>
      </w:r>
      <w:r w:rsidR="00484231">
        <w:rPr>
          <w:rFonts w:ascii="Arial" w:hAnsi="Arial" w:cs="Arial"/>
          <w:sz w:val="24"/>
          <w:szCs w:val="24"/>
          <w:lang w:val="es-ES_tradnl"/>
        </w:rPr>
        <w:t>un gran reto y a su vez son una oportunidad que le permite a los alumnos entender el contexto que le rodea interviniendo no solo su percepción si no las creencias que su contexto inmediato le ha ofrecido, cabe destacar que esta rama no solo aporta en el conocimiento de disciplinas si no que logra influir en el desarrollo de la personalidad ofreciendo el reconocimiento y valor de su patria.</w:t>
      </w:r>
    </w:p>
    <w:p w:rsidR="002818D9" w:rsidRDefault="00142557" w:rsidP="00142557">
      <w:pPr>
        <w:spacing w:line="360" w:lineRule="auto"/>
        <w:jc w:val="both"/>
        <w:rPr>
          <w:rFonts w:ascii="Arial" w:hAnsi="Arial" w:cs="Arial"/>
          <w:sz w:val="24"/>
          <w:szCs w:val="24"/>
          <w:lang w:val="es-ES_tradnl"/>
        </w:rPr>
      </w:pPr>
      <w:r w:rsidRPr="00142557">
        <w:rPr>
          <w:rFonts w:ascii="Arial" w:hAnsi="Arial" w:cs="Arial"/>
          <w:sz w:val="24"/>
          <w:szCs w:val="24"/>
          <w:lang w:val="es-ES_tradnl"/>
        </w:rPr>
        <w:t xml:space="preserve"> </w:t>
      </w:r>
      <w:r w:rsidR="00484231">
        <w:rPr>
          <w:rFonts w:ascii="Arial" w:hAnsi="Arial" w:cs="Arial"/>
          <w:sz w:val="24"/>
          <w:szCs w:val="24"/>
          <w:lang w:val="es-ES_tradnl"/>
        </w:rPr>
        <w:t xml:space="preserve">En referencia al planteamiento que indica el autor ríos </w:t>
      </w:r>
      <w:r w:rsidR="002818D9">
        <w:rPr>
          <w:rFonts w:ascii="Arial" w:hAnsi="Arial" w:cs="Arial"/>
          <w:sz w:val="24"/>
          <w:szCs w:val="24"/>
          <w:lang w:val="es-ES_tradnl"/>
        </w:rPr>
        <w:t>la educación artística se puede referir a un área fundamental</w:t>
      </w:r>
      <w:r w:rsidR="002818D9" w:rsidRPr="002818D9">
        <w:rPr>
          <w:rFonts w:ascii="Arial" w:hAnsi="Arial" w:cs="Arial"/>
          <w:sz w:val="24"/>
          <w:szCs w:val="24"/>
          <w:lang w:val="es-ES_tradnl"/>
        </w:rPr>
        <w:t xml:space="preserve"> </w:t>
      </w:r>
      <w:r w:rsidR="002818D9">
        <w:rPr>
          <w:rFonts w:ascii="Arial" w:hAnsi="Arial" w:cs="Arial"/>
          <w:sz w:val="24"/>
          <w:szCs w:val="24"/>
          <w:lang w:val="es-ES_tradnl"/>
        </w:rPr>
        <w:t xml:space="preserve">para el </w:t>
      </w:r>
      <w:r w:rsidR="002818D9" w:rsidRPr="002818D9">
        <w:rPr>
          <w:rFonts w:ascii="Arial" w:hAnsi="Arial" w:cs="Arial"/>
          <w:sz w:val="24"/>
          <w:szCs w:val="24"/>
          <w:lang w:val="es-ES_tradnl"/>
        </w:rPr>
        <w:t>plan de estudio</w:t>
      </w:r>
      <w:r w:rsidR="002818D9">
        <w:rPr>
          <w:rFonts w:ascii="Arial" w:hAnsi="Arial" w:cs="Arial"/>
          <w:sz w:val="24"/>
          <w:szCs w:val="24"/>
          <w:lang w:val="es-ES_tradnl"/>
        </w:rPr>
        <w:t xml:space="preserve"> que le permitirá </w:t>
      </w:r>
      <w:r w:rsidR="002818D9" w:rsidRPr="002818D9">
        <w:rPr>
          <w:rFonts w:ascii="Arial" w:hAnsi="Arial" w:cs="Arial"/>
          <w:sz w:val="24"/>
          <w:szCs w:val="24"/>
          <w:lang w:val="es-ES_tradnl"/>
        </w:rPr>
        <w:t>al</w:t>
      </w:r>
      <w:r w:rsidR="002818D9">
        <w:rPr>
          <w:rFonts w:ascii="Arial" w:hAnsi="Arial" w:cs="Arial"/>
          <w:sz w:val="24"/>
          <w:szCs w:val="24"/>
          <w:lang w:val="es-ES_tradnl"/>
        </w:rPr>
        <w:t xml:space="preserve"> alumno </w:t>
      </w:r>
      <w:r w:rsidR="002818D9" w:rsidRPr="002818D9">
        <w:rPr>
          <w:rFonts w:ascii="Arial" w:hAnsi="Arial" w:cs="Arial"/>
          <w:sz w:val="24"/>
          <w:szCs w:val="24"/>
          <w:lang w:val="es-ES_tradnl"/>
        </w:rPr>
        <w:t xml:space="preserve">producir y expresar </w:t>
      </w:r>
      <w:r w:rsidR="002818D9">
        <w:rPr>
          <w:rFonts w:ascii="Arial" w:hAnsi="Arial" w:cs="Arial"/>
          <w:sz w:val="24"/>
          <w:szCs w:val="24"/>
          <w:lang w:val="es-ES_tradnl"/>
        </w:rPr>
        <w:t xml:space="preserve">al </w:t>
      </w:r>
      <w:r w:rsidR="002818D9" w:rsidRPr="002818D9">
        <w:rPr>
          <w:rFonts w:ascii="Arial" w:hAnsi="Arial" w:cs="Arial"/>
          <w:sz w:val="24"/>
          <w:szCs w:val="24"/>
          <w:lang w:val="es-ES_tradnl"/>
        </w:rPr>
        <w:t>mundo</w:t>
      </w:r>
      <w:r w:rsidR="002818D9">
        <w:rPr>
          <w:rFonts w:ascii="Arial" w:hAnsi="Arial" w:cs="Arial"/>
          <w:sz w:val="24"/>
          <w:szCs w:val="24"/>
          <w:lang w:val="es-ES_tradnl"/>
        </w:rPr>
        <w:t xml:space="preserve"> que le rodea como </w:t>
      </w:r>
      <w:r w:rsidR="002818D9" w:rsidRPr="002818D9">
        <w:rPr>
          <w:rFonts w:ascii="Arial" w:hAnsi="Arial" w:cs="Arial"/>
          <w:sz w:val="24"/>
          <w:szCs w:val="24"/>
          <w:lang w:val="es-ES_tradnl"/>
        </w:rPr>
        <w:t xml:space="preserve">así mismo </w:t>
      </w:r>
      <w:r w:rsidR="002818D9">
        <w:rPr>
          <w:rFonts w:ascii="Arial" w:hAnsi="Arial" w:cs="Arial"/>
          <w:sz w:val="24"/>
          <w:szCs w:val="24"/>
          <w:lang w:val="es-ES_tradnl"/>
        </w:rPr>
        <w:t xml:space="preserve">a la sociedad pues </w:t>
      </w:r>
      <w:r w:rsidR="002818D9" w:rsidRPr="002818D9">
        <w:rPr>
          <w:rFonts w:ascii="Arial" w:hAnsi="Arial" w:cs="Arial"/>
          <w:sz w:val="24"/>
          <w:szCs w:val="24"/>
          <w:lang w:val="es-ES_tradnl"/>
        </w:rPr>
        <w:t xml:space="preserve">es una forma de conocer y transformar la realidad, </w:t>
      </w:r>
      <w:r w:rsidR="002818D9">
        <w:rPr>
          <w:rFonts w:ascii="Arial" w:hAnsi="Arial" w:cs="Arial"/>
          <w:sz w:val="24"/>
          <w:szCs w:val="24"/>
          <w:lang w:val="es-ES_tradnl"/>
        </w:rPr>
        <w:t>recreando escenarios clásicos que se han enfrentado en cambio a su sociedad es decir sucesos históricos, culturales, tradiciones que le reafirma su identidad como persona y ciudadano.</w:t>
      </w:r>
    </w:p>
    <w:p w:rsidR="00312D7A" w:rsidRDefault="002818D9" w:rsidP="002818D9">
      <w:pPr>
        <w:spacing w:line="360" w:lineRule="auto"/>
        <w:jc w:val="both"/>
        <w:rPr>
          <w:rFonts w:ascii="Arial" w:hAnsi="Arial" w:cs="Arial"/>
          <w:sz w:val="24"/>
          <w:szCs w:val="24"/>
          <w:lang w:val="es-ES_tradnl"/>
        </w:rPr>
      </w:pPr>
      <w:r w:rsidRPr="002818D9">
        <w:rPr>
          <w:rFonts w:ascii="Arial" w:hAnsi="Arial" w:cs="Arial"/>
          <w:sz w:val="24"/>
          <w:szCs w:val="24"/>
          <w:lang w:val="es-ES_tradnl"/>
        </w:rPr>
        <w:t xml:space="preserve">En consecuencia, a lo antes mencionado se puede expresar que la educación artística tiene un gran impacto dentro de la formación infantil, pues ofrece grandes oportunidades que van desde la experimentación y apropiación que permiten dentro de la sociedad ser una gran herramienta, cabe destacar que no solo impacta a los infantes pues en un primer instante es necesario enseñar a enseñar es decir ofrecer  dentro de los planes y programas un acercamiento a los docentes con el fin de modificar prejuicios que han limitado la enseñanza y aprendizaje, la creación de contenidos, actividades, el uso de metodologías y materiales lúdicos. </w:t>
      </w:r>
    </w:p>
    <w:p w:rsidR="002818D9" w:rsidRPr="002818D9" w:rsidRDefault="002818D9" w:rsidP="002818D9">
      <w:p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La educación requiere cambiar continuamente pues en una sociedad globalizada es necesario portar con una gran gama de herramientas que permitan ser competente, las artes no solo permiten crear artistas si no seres dispuestos a crear, innovar, </w:t>
      </w:r>
      <w:r w:rsidR="00757048">
        <w:rPr>
          <w:rFonts w:ascii="Arial" w:hAnsi="Arial" w:cs="Arial"/>
          <w:sz w:val="24"/>
          <w:szCs w:val="24"/>
          <w:lang w:val="es-ES_tradnl"/>
        </w:rPr>
        <w:t>dejando a salir a flote la creatividad y su sentido espontaneo, el límite comienza dentro del aula debido a la poca flexibilidad de la mente del adulto, ejercer el papel del docente que hace años se quiso tener.</w:t>
      </w:r>
    </w:p>
    <w:p w:rsidR="00312D7A" w:rsidRDefault="00312D7A" w:rsidP="00312D7A">
      <w:pPr>
        <w:spacing w:line="240" w:lineRule="auto"/>
        <w:rPr>
          <w:rFonts w:cs="Arial"/>
          <w:sz w:val="20"/>
          <w:szCs w:val="20"/>
          <w:lang w:val="es-ES_tradnl"/>
        </w:rPr>
      </w:pPr>
    </w:p>
    <w:p w:rsidR="00312D7A" w:rsidRDefault="00312D7A" w:rsidP="00312D7A">
      <w:pPr>
        <w:spacing w:line="240" w:lineRule="auto"/>
        <w:rPr>
          <w:rFonts w:cs="Arial"/>
          <w:sz w:val="20"/>
          <w:szCs w:val="20"/>
          <w:lang w:val="es-ES_tradnl"/>
        </w:rPr>
      </w:pPr>
    </w:p>
    <w:p w:rsidR="00757048" w:rsidRDefault="00757048" w:rsidP="00312D7A">
      <w:pPr>
        <w:spacing w:line="240" w:lineRule="auto"/>
        <w:rPr>
          <w:rFonts w:cs="Arial"/>
          <w:sz w:val="20"/>
          <w:szCs w:val="20"/>
          <w:lang w:val="es-ES_tradnl"/>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312D7A">
      <w:pPr>
        <w:spacing w:line="240" w:lineRule="auto"/>
        <w:rPr>
          <w:rFonts w:ascii="Arial" w:hAnsi="Arial" w:cs="Arial"/>
          <w:sz w:val="24"/>
          <w:szCs w:val="24"/>
        </w:rPr>
      </w:pPr>
    </w:p>
    <w:p w:rsidR="00752763" w:rsidRDefault="00752763" w:rsidP="00752763">
      <w:pPr>
        <w:pStyle w:val="Ttulo3"/>
        <w:rPr>
          <w:rFonts w:ascii="Arial" w:hAnsi="Arial" w:cs="Arial"/>
          <w:b/>
          <w:bCs/>
          <w:color w:val="auto"/>
          <w:sz w:val="28"/>
          <w:szCs w:val="28"/>
          <w:shd w:val="clear" w:color="auto" w:fill="FFFFFF"/>
        </w:rPr>
      </w:pPr>
      <w:bookmarkStart w:id="4" w:name="_Toc69660167"/>
      <w:r w:rsidRPr="00752763">
        <w:rPr>
          <w:rFonts w:ascii="Arial" w:hAnsi="Arial" w:cs="Arial"/>
          <w:b/>
          <w:bCs/>
          <w:color w:val="auto"/>
          <w:sz w:val="28"/>
          <w:szCs w:val="28"/>
          <w:shd w:val="clear" w:color="auto" w:fill="FFFFFF"/>
        </w:rPr>
        <w:t>Bibliografía.</w:t>
      </w:r>
      <w:bookmarkEnd w:id="4"/>
    </w:p>
    <w:p w:rsidR="0059557C" w:rsidRPr="0059557C" w:rsidRDefault="0059557C" w:rsidP="0059557C">
      <w:bookmarkStart w:id="5" w:name="_GoBack"/>
      <w:bookmarkEnd w:id="5"/>
    </w:p>
    <w:p w:rsidR="00752763" w:rsidRPr="00752763" w:rsidRDefault="00752763" w:rsidP="0059557C">
      <w:pPr>
        <w:spacing w:line="276" w:lineRule="auto"/>
        <w:jc w:val="both"/>
        <w:rPr>
          <w:rFonts w:ascii="Arial" w:hAnsi="Arial" w:cs="Arial"/>
          <w:color w:val="222222"/>
          <w:sz w:val="24"/>
          <w:szCs w:val="24"/>
          <w:shd w:val="clear" w:color="auto" w:fill="FFFFFF"/>
        </w:rPr>
      </w:pPr>
      <w:r w:rsidRPr="00A95797">
        <w:rPr>
          <w:rFonts w:ascii="Arial" w:hAnsi="Arial" w:cs="Arial"/>
          <w:color w:val="222222"/>
          <w:sz w:val="24"/>
          <w:szCs w:val="24"/>
          <w:shd w:val="clear" w:color="auto" w:fill="FFFFFF"/>
        </w:rPr>
        <w:t>Del Castillo González, A. E. (2018). La formación de la ciudadanía integral en alumnos de preescolar a través de lazos empáticos hacia su persona, sus pares, la naturaleza y la sociedad.</w:t>
      </w:r>
    </w:p>
    <w:p w:rsidR="00C01828" w:rsidRPr="00757048" w:rsidRDefault="00C01828" w:rsidP="0059557C">
      <w:pPr>
        <w:spacing w:line="240" w:lineRule="auto"/>
        <w:jc w:val="both"/>
        <w:rPr>
          <w:rFonts w:ascii="Arial" w:hAnsi="Arial" w:cs="Arial"/>
          <w:color w:val="222222"/>
          <w:sz w:val="24"/>
          <w:szCs w:val="24"/>
          <w:shd w:val="clear" w:color="auto" w:fill="FFFFFF"/>
        </w:rPr>
      </w:pPr>
      <w:r w:rsidRPr="00757048">
        <w:rPr>
          <w:rFonts w:ascii="Arial" w:hAnsi="Arial" w:cs="Arial"/>
          <w:sz w:val="24"/>
          <w:szCs w:val="24"/>
        </w:rPr>
        <w:t xml:space="preserve">Estévez </w:t>
      </w:r>
      <w:proofErr w:type="spellStart"/>
      <w:r w:rsidRPr="00757048">
        <w:rPr>
          <w:rFonts w:ascii="Arial" w:hAnsi="Arial" w:cs="Arial"/>
          <w:sz w:val="24"/>
          <w:szCs w:val="24"/>
        </w:rPr>
        <w:t>Pichs</w:t>
      </w:r>
      <w:proofErr w:type="spellEnd"/>
      <w:r w:rsidRPr="00757048">
        <w:rPr>
          <w:rFonts w:ascii="Arial" w:hAnsi="Arial" w:cs="Arial"/>
          <w:sz w:val="24"/>
          <w:szCs w:val="24"/>
        </w:rPr>
        <w:t xml:space="preserve">, M. A., &amp; Rojas Valladares, A. L. (2017). La educación artística en la educación inicial. Un requerimiento de la formación del profesional. Universidad y Sociedad, 9(4), 114-119. Recuperado de http://rus.ucf.edu.cu/ </w:t>
      </w:r>
      <w:proofErr w:type="spellStart"/>
      <w:r w:rsidRPr="00757048">
        <w:rPr>
          <w:rFonts w:ascii="Arial" w:hAnsi="Arial" w:cs="Arial"/>
          <w:sz w:val="24"/>
          <w:szCs w:val="24"/>
        </w:rPr>
        <w:t>index.php</w:t>
      </w:r>
      <w:proofErr w:type="spellEnd"/>
      <w:r w:rsidRPr="00757048">
        <w:rPr>
          <w:rFonts w:ascii="Arial" w:hAnsi="Arial" w:cs="Arial"/>
          <w:sz w:val="24"/>
          <w:szCs w:val="24"/>
        </w:rPr>
        <w:t>/rus</w:t>
      </w:r>
    </w:p>
    <w:p w:rsidR="00C01828" w:rsidRPr="00757048" w:rsidRDefault="00C01828" w:rsidP="0059557C">
      <w:pPr>
        <w:spacing w:line="240" w:lineRule="auto"/>
        <w:jc w:val="both"/>
        <w:rPr>
          <w:rFonts w:ascii="Arial" w:hAnsi="Arial" w:cs="Arial"/>
          <w:color w:val="222222"/>
          <w:sz w:val="24"/>
          <w:szCs w:val="24"/>
          <w:shd w:val="clear" w:color="auto" w:fill="FFFFFF"/>
        </w:rPr>
      </w:pPr>
      <w:r w:rsidRPr="00757048">
        <w:rPr>
          <w:rFonts w:ascii="Arial" w:hAnsi="Arial" w:cs="Arial"/>
          <w:color w:val="222222"/>
          <w:sz w:val="24"/>
          <w:szCs w:val="24"/>
          <w:shd w:val="clear" w:color="auto" w:fill="FFFFFF"/>
        </w:rPr>
        <w:t>Ríos Gómez, J. (2014). </w:t>
      </w:r>
      <w:r w:rsidRPr="00757048">
        <w:rPr>
          <w:rFonts w:ascii="Arial" w:hAnsi="Arial" w:cs="Arial"/>
          <w:i/>
          <w:iCs/>
          <w:color w:val="222222"/>
          <w:sz w:val="24"/>
          <w:szCs w:val="24"/>
          <w:shd w:val="clear" w:color="auto" w:fill="FFFFFF"/>
        </w:rPr>
        <w:t>Proyecto de educación artística en el preescolar</w:t>
      </w:r>
      <w:r w:rsidRPr="00757048">
        <w:rPr>
          <w:rFonts w:ascii="Arial" w:hAnsi="Arial" w:cs="Arial"/>
          <w:color w:val="222222"/>
          <w:sz w:val="24"/>
          <w:szCs w:val="24"/>
          <w:shd w:val="clear" w:color="auto" w:fill="FFFFFF"/>
        </w:rPr>
        <w:t xml:space="preserve"> (Doctoral </w:t>
      </w:r>
      <w:proofErr w:type="spellStart"/>
      <w:r w:rsidRPr="00757048">
        <w:rPr>
          <w:rFonts w:ascii="Arial" w:hAnsi="Arial" w:cs="Arial"/>
          <w:color w:val="222222"/>
          <w:sz w:val="24"/>
          <w:szCs w:val="24"/>
          <w:shd w:val="clear" w:color="auto" w:fill="FFFFFF"/>
        </w:rPr>
        <w:t>dissertation</w:t>
      </w:r>
      <w:proofErr w:type="spellEnd"/>
      <w:r w:rsidRPr="00757048">
        <w:rPr>
          <w:rFonts w:ascii="Arial" w:hAnsi="Arial" w:cs="Arial"/>
          <w:color w:val="222222"/>
          <w:sz w:val="24"/>
          <w:szCs w:val="24"/>
          <w:shd w:val="clear" w:color="auto" w:fill="FFFFFF"/>
        </w:rPr>
        <w:t>, Corporación Universitaria Minuto de Dios).</w:t>
      </w:r>
    </w:p>
    <w:p w:rsidR="00312D7A" w:rsidRPr="00757048" w:rsidRDefault="00312D7A" w:rsidP="0059557C">
      <w:pPr>
        <w:spacing w:line="240" w:lineRule="auto"/>
        <w:jc w:val="both"/>
        <w:rPr>
          <w:rFonts w:ascii="Arial" w:hAnsi="Arial" w:cs="Arial"/>
          <w:color w:val="222222"/>
          <w:sz w:val="24"/>
          <w:szCs w:val="24"/>
          <w:shd w:val="clear" w:color="auto" w:fill="FFFFFF"/>
        </w:rPr>
      </w:pPr>
      <w:proofErr w:type="spellStart"/>
      <w:r w:rsidRPr="00757048">
        <w:rPr>
          <w:rFonts w:ascii="Arial" w:hAnsi="Arial" w:cs="Arial"/>
          <w:color w:val="222222"/>
          <w:sz w:val="24"/>
          <w:szCs w:val="24"/>
          <w:shd w:val="clear" w:color="auto" w:fill="FFFFFF"/>
        </w:rPr>
        <w:t>Rodriguez</w:t>
      </w:r>
      <w:proofErr w:type="spellEnd"/>
      <w:r w:rsidRPr="00757048">
        <w:rPr>
          <w:rFonts w:ascii="Arial" w:hAnsi="Arial" w:cs="Arial"/>
          <w:color w:val="222222"/>
          <w:sz w:val="24"/>
          <w:szCs w:val="24"/>
          <w:shd w:val="clear" w:color="auto" w:fill="FFFFFF"/>
        </w:rPr>
        <w:t>, B. (2009). Sobre la educación artística de los niños en la edad temprana y preescolar. </w:t>
      </w:r>
      <w:r w:rsidRPr="00757048">
        <w:rPr>
          <w:rFonts w:ascii="Arial" w:hAnsi="Arial" w:cs="Arial"/>
          <w:i/>
          <w:iCs/>
          <w:color w:val="222222"/>
          <w:sz w:val="24"/>
          <w:szCs w:val="24"/>
          <w:shd w:val="clear" w:color="auto" w:fill="FFFFFF"/>
        </w:rPr>
        <w:t xml:space="preserve">Centro de Referencia Latinoamericano para la Educación Preescolar. Organización de los estados </w:t>
      </w:r>
      <w:proofErr w:type="spellStart"/>
      <w:r w:rsidRPr="00757048">
        <w:rPr>
          <w:rFonts w:ascii="Arial" w:hAnsi="Arial" w:cs="Arial"/>
          <w:i/>
          <w:iCs/>
          <w:color w:val="222222"/>
          <w:sz w:val="24"/>
          <w:szCs w:val="24"/>
          <w:shd w:val="clear" w:color="auto" w:fill="FFFFFF"/>
        </w:rPr>
        <w:t>Iberamericanos</w:t>
      </w:r>
      <w:proofErr w:type="spellEnd"/>
      <w:r w:rsidRPr="00757048">
        <w:rPr>
          <w:rFonts w:ascii="Arial" w:hAnsi="Arial" w:cs="Arial"/>
          <w:i/>
          <w:iCs/>
          <w:color w:val="222222"/>
          <w:sz w:val="24"/>
          <w:szCs w:val="24"/>
          <w:shd w:val="clear" w:color="auto" w:fill="FFFFFF"/>
        </w:rPr>
        <w:t>. Para la Educación, la Ciencia y la Cultura. Recuperado agosto</w:t>
      </w:r>
      <w:r w:rsidRPr="00757048">
        <w:rPr>
          <w:rFonts w:ascii="Arial" w:hAnsi="Arial" w:cs="Arial"/>
          <w:color w:val="222222"/>
          <w:sz w:val="24"/>
          <w:szCs w:val="24"/>
          <w:shd w:val="clear" w:color="auto" w:fill="FFFFFF"/>
        </w:rPr>
        <w:t>, </w:t>
      </w:r>
      <w:r w:rsidRPr="00757048">
        <w:rPr>
          <w:rFonts w:ascii="Arial" w:hAnsi="Arial" w:cs="Arial"/>
          <w:i/>
          <w:iCs/>
          <w:color w:val="222222"/>
          <w:sz w:val="24"/>
          <w:szCs w:val="24"/>
          <w:shd w:val="clear" w:color="auto" w:fill="FFFFFF"/>
        </w:rPr>
        <w:t>15</w:t>
      </w:r>
      <w:r w:rsidRPr="00757048">
        <w:rPr>
          <w:rFonts w:ascii="Arial" w:hAnsi="Arial" w:cs="Arial"/>
          <w:color w:val="222222"/>
          <w:sz w:val="24"/>
          <w:szCs w:val="24"/>
          <w:shd w:val="clear" w:color="auto" w:fill="FFFFFF"/>
        </w:rPr>
        <w:t>.</w:t>
      </w:r>
    </w:p>
    <w:p w:rsidR="00C01828" w:rsidRPr="00DB1F9E" w:rsidRDefault="00C01828" w:rsidP="00312D7A">
      <w:pPr>
        <w:spacing w:line="240" w:lineRule="auto"/>
        <w:rPr>
          <w:rFonts w:cs="Arial"/>
          <w:sz w:val="20"/>
          <w:szCs w:val="20"/>
          <w:lang w:val="es-ES_tradnl"/>
        </w:rPr>
      </w:pPr>
    </w:p>
    <w:sectPr w:rsidR="00C01828" w:rsidRPr="00DB1F9E" w:rsidSect="0059557C">
      <w:footerReference w:type="default" r:id="rId9"/>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B6B" w:rsidRDefault="00BB6B6B" w:rsidP="00076E80">
      <w:pPr>
        <w:spacing w:after="0" w:line="240" w:lineRule="auto"/>
      </w:pPr>
      <w:r>
        <w:separator/>
      </w:r>
    </w:p>
  </w:endnote>
  <w:endnote w:type="continuationSeparator" w:id="0">
    <w:p w:rsidR="00BB6B6B" w:rsidRDefault="00BB6B6B" w:rsidP="0007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57C" w:rsidRDefault="0059557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rsidR="00752763" w:rsidRDefault="007527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B6B" w:rsidRDefault="00BB6B6B" w:rsidP="00076E80">
      <w:pPr>
        <w:spacing w:after="0" w:line="240" w:lineRule="auto"/>
      </w:pPr>
      <w:r>
        <w:separator/>
      </w:r>
    </w:p>
  </w:footnote>
  <w:footnote w:type="continuationSeparator" w:id="0">
    <w:p w:rsidR="00BB6B6B" w:rsidRDefault="00BB6B6B" w:rsidP="00076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EB"/>
    <w:rsid w:val="00017AA4"/>
    <w:rsid w:val="00076E80"/>
    <w:rsid w:val="0012431E"/>
    <w:rsid w:val="00142557"/>
    <w:rsid w:val="001E10DA"/>
    <w:rsid w:val="002335EB"/>
    <w:rsid w:val="0025684D"/>
    <w:rsid w:val="002818D9"/>
    <w:rsid w:val="00312D7A"/>
    <w:rsid w:val="00321DCF"/>
    <w:rsid w:val="004220CB"/>
    <w:rsid w:val="00484231"/>
    <w:rsid w:val="005353F1"/>
    <w:rsid w:val="0059557C"/>
    <w:rsid w:val="00752763"/>
    <w:rsid w:val="00757048"/>
    <w:rsid w:val="00A438E0"/>
    <w:rsid w:val="00AD6CA1"/>
    <w:rsid w:val="00AE32D2"/>
    <w:rsid w:val="00B17E4D"/>
    <w:rsid w:val="00BB6B6B"/>
    <w:rsid w:val="00BD3AA3"/>
    <w:rsid w:val="00C01828"/>
    <w:rsid w:val="00D04E66"/>
    <w:rsid w:val="00D42D97"/>
    <w:rsid w:val="00D701DD"/>
    <w:rsid w:val="00DB1F9E"/>
    <w:rsid w:val="00E829DF"/>
    <w:rsid w:val="00F67C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EF73"/>
  <w15:chartTrackingRefBased/>
  <w15:docId w15:val="{59C7421B-F40A-44D7-A74B-1FC0D757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2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527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527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6E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6E80"/>
  </w:style>
  <w:style w:type="paragraph" w:styleId="Piedepgina">
    <w:name w:val="footer"/>
    <w:basedOn w:val="Normal"/>
    <w:link w:val="PiedepginaCar"/>
    <w:uiPriority w:val="99"/>
    <w:unhideWhenUsed/>
    <w:rsid w:val="00076E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6E80"/>
  </w:style>
  <w:style w:type="character" w:customStyle="1" w:styleId="Ttulo1Car">
    <w:name w:val="Título 1 Car"/>
    <w:basedOn w:val="Fuentedeprrafopredeter"/>
    <w:link w:val="Ttulo1"/>
    <w:uiPriority w:val="9"/>
    <w:rsid w:val="0075276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52763"/>
    <w:pPr>
      <w:outlineLvl w:val="9"/>
    </w:pPr>
    <w:rPr>
      <w:lang w:eastAsia="es-ES"/>
    </w:rPr>
  </w:style>
  <w:style w:type="character" w:customStyle="1" w:styleId="Ttulo2Car">
    <w:name w:val="Título 2 Car"/>
    <w:basedOn w:val="Fuentedeprrafopredeter"/>
    <w:link w:val="Ttulo2"/>
    <w:uiPriority w:val="9"/>
    <w:rsid w:val="0075276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52763"/>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752763"/>
    <w:pPr>
      <w:spacing w:after="100"/>
    </w:pPr>
  </w:style>
  <w:style w:type="paragraph" w:styleId="TDC2">
    <w:name w:val="toc 2"/>
    <w:basedOn w:val="Normal"/>
    <w:next w:val="Normal"/>
    <w:autoRedefine/>
    <w:uiPriority w:val="39"/>
    <w:unhideWhenUsed/>
    <w:rsid w:val="00752763"/>
    <w:pPr>
      <w:spacing w:after="100"/>
      <w:ind w:left="220"/>
    </w:pPr>
  </w:style>
  <w:style w:type="paragraph" w:styleId="TDC3">
    <w:name w:val="toc 3"/>
    <w:basedOn w:val="Normal"/>
    <w:next w:val="Normal"/>
    <w:autoRedefine/>
    <w:uiPriority w:val="39"/>
    <w:unhideWhenUsed/>
    <w:rsid w:val="00752763"/>
    <w:pPr>
      <w:spacing w:after="100"/>
      <w:ind w:left="440"/>
    </w:pPr>
  </w:style>
  <w:style w:type="character" w:styleId="Hipervnculo">
    <w:name w:val="Hyperlink"/>
    <w:basedOn w:val="Fuentedeprrafopredeter"/>
    <w:uiPriority w:val="99"/>
    <w:unhideWhenUsed/>
    <w:rsid w:val="007527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87.160.244.18/sistema/Data/tareas/ENEP-00027/_Actividad/_has/00000000/7.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2F2F-161B-4768-8AF4-FB71690D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10</Pages>
  <Words>2378</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5</cp:revision>
  <dcterms:created xsi:type="dcterms:W3CDTF">2021-04-18T01:04:00Z</dcterms:created>
  <dcterms:modified xsi:type="dcterms:W3CDTF">2021-04-18T22:45:00Z</dcterms:modified>
</cp:coreProperties>
</file>