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9AA96" w14:textId="517E9B9C" w:rsidR="008162BB" w:rsidRDefault="008162BB"/>
    <w:p w14:paraId="0124A085" w14:textId="752EB08E" w:rsidR="000F65CD" w:rsidRDefault="000F65CD"/>
    <w:p w14:paraId="45AC5DEC" w14:textId="77777777" w:rsidR="000F65CD" w:rsidRPr="00A20912" w:rsidRDefault="000F65CD" w:rsidP="000F65CD">
      <w:pPr>
        <w:spacing w:after="0" w:line="360" w:lineRule="auto"/>
        <w:jc w:val="center"/>
        <w:rPr>
          <w:rFonts w:ascii="Arial" w:eastAsia="Times New Roman" w:hAnsi="Arial" w:cs="Arial"/>
          <w:sz w:val="40"/>
          <w:szCs w:val="40"/>
          <w:lang w:eastAsia="es-MX"/>
        </w:rPr>
      </w:pPr>
      <w:r w:rsidRPr="00A20912">
        <w:rPr>
          <w:rFonts w:ascii="Arial" w:eastAsia="Times New Roman" w:hAnsi="Arial" w:cs="Arial"/>
          <w:b/>
          <w:bCs/>
          <w:color w:val="000000"/>
          <w:sz w:val="40"/>
          <w:szCs w:val="40"/>
          <w:lang w:eastAsia="es-MX"/>
        </w:rPr>
        <w:t>Escuela Normal de Educación Preescolar</w:t>
      </w:r>
    </w:p>
    <w:p w14:paraId="009BF078" w14:textId="77777777" w:rsidR="000F65CD" w:rsidRPr="00A20912" w:rsidRDefault="000F65CD" w:rsidP="000F65CD">
      <w:pPr>
        <w:spacing w:after="0" w:line="360" w:lineRule="auto"/>
        <w:jc w:val="center"/>
        <w:rPr>
          <w:rFonts w:ascii="Arial" w:eastAsia="Times New Roman" w:hAnsi="Arial" w:cs="Arial"/>
          <w:b/>
          <w:bCs/>
          <w:color w:val="000000"/>
          <w:sz w:val="36"/>
          <w:szCs w:val="24"/>
          <w:lang w:eastAsia="es-MX"/>
        </w:rPr>
      </w:pPr>
      <w:r w:rsidRPr="00A20912">
        <w:rPr>
          <w:rFonts w:ascii="Arial" w:eastAsia="Times New Roman" w:hAnsi="Arial" w:cs="Arial"/>
          <w:b/>
          <w:bCs/>
          <w:color w:val="000000"/>
          <w:sz w:val="36"/>
          <w:szCs w:val="24"/>
          <w:lang w:eastAsia="es-MX"/>
        </w:rPr>
        <w:t>Ciclo escolar 2020-2021</w:t>
      </w:r>
    </w:p>
    <w:p w14:paraId="7964D4E0" w14:textId="5F622D7C" w:rsidR="000F65CD" w:rsidRPr="00A20912" w:rsidRDefault="000F65CD" w:rsidP="000F65CD">
      <w:pPr>
        <w:spacing w:after="0" w:line="360" w:lineRule="auto"/>
        <w:jc w:val="center"/>
        <w:rPr>
          <w:rFonts w:ascii="Arial" w:eastAsia="Times New Roman" w:hAnsi="Arial" w:cs="Arial"/>
          <w:sz w:val="32"/>
          <w:szCs w:val="32"/>
          <w:lang w:eastAsia="es-MX"/>
        </w:rPr>
      </w:pPr>
      <w:r w:rsidRPr="00A20912">
        <w:rPr>
          <w:rFonts w:ascii="Arial" w:eastAsia="Times New Roman" w:hAnsi="Arial" w:cs="Arial"/>
          <w:noProof/>
          <w:sz w:val="32"/>
          <w:szCs w:val="32"/>
          <w:bdr w:val="none" w:sz="0" w:space="0" w:color="auto" w:frame="1"/>
          <w:lang w:eastAsia="es-MX"/>
        </w:rPr>
        <w:drawing>
          <wp:inline distT="0" distB="0" distL="0" distR="0" wp14:anchorId="55C6C625" wp14:editId="3A62123B">
            <wp:extent cx="1418590" cy="1056005"/>
            <wp:effectExtent l="0" t="0" r="0" b="0"/>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8590" cy="1056005"/>
                    </a:xfrm>
                    <a:prstGeom prst="rect">
                      <a:avLst/>
                    </a:prstGeom>
                    <a:noFill/>
                    <a:ln>
                      <a:noFill/>
                    </a:ln>
                  </pic:spPr>
                </pic:pic>
              </a:graphicData>
            </a:graphic>
          </wp:inline>
        </w:drawing>
      </w:r>
    </w:p>
    <w:p w14:paraId="2C4798CD" w14:textId="77777777" w:rsidR="000F65CD" w:rsidRPr="00A20912" w:rsidRDefault="000F65CD" w:rsidP="000F65CD">
      <w:pPr>
        <w:spacing w:after="0" w:line="360" w:lineRule="auto"/>
        <w:jc w:val="center"/>
        <w:rPr>
          <w:rFonts w:ascii="Arial" w:eastAsia="Times New Roman" w:hAnsi="Arial" w:cs="Arial"/>
          <w:noProof/>
          <w:sz w:val="32"/>
          <w:szCs w:val="28"/>
          <w:bdr w:val="none" w:sz="0" w:space="0" w:color="auto" w:frame="1"/>
          <w:lang w:eastAsia="es-MX"/>
        </w:rPr>
      </w:pPr>
      <w:r w:rsidRPr="00A20912">
        <w:rPr>
          <w:rFonts w:ascii="Arial" w:eastAsia="Times New Roman" w:hAnsi="Arial" w:cs="Arial"/>
          <w:b/>
          <w:bCs/>
          <w:color w:val="000000"/>
          <w:sz w:val="32"/>
          <w:szCs w:val="28"/>
          <w:lang w:eastAsia="es-MX"/>
        </w:rPr>
        <w:t>Sexto Semestre Sección: “B”</w:t>
      </w:r>
    </w:p>
    <w:p w14:paraId="51BDC66A" w14:textId="631BED5F" w:rsidR="000F65CD" w:rsidRPr="00A20912" w:rsidRDefault="000F65CD" w:rsidP="000F65CD">
      <w:pPr>
        <w:spacing w:after="0" w:line="360" w:lineRule="auto"/>
        <w:jc w:val="center"/>
        <w:rPr>
          <w:rFonts w:ascii="Arial" w:eastAsia="Times New Roman" w:hAnsi="Arial" w:cs="Arial"/>
          <w:sz w:val="28"/>
          <w:szCs w:val="28"/>
          <w:lang w:eastAsia="es-MX"/>
        </w:rPr>
      </w:pPr>
      <w:r w:rsidRPr="00A20912">
        <w:rPr>
          <w:rFonts w:ascii="Arial" w:eastAsia="Times New Roman" w:hAnsi="Arial" w:cs="Arial"/>
          <w:b/>
          <w:bCs/>
          <w:color w:val="000000"/>
          <w:sz w:val="28"/>
          <w:szCs w:val="28"/>
          <w:lang w:eastAsia="es-MX"/>
        </w:rPr>
        <w:t>Curso:</w:t>
      </w:r>
      <w:r w:rsidRPr="00A20912">
        <w:rPr>
          <w:rFonts w:ascii="Arial" w:eastAsia="Times New Roman" w:hAnsi="Arial" w:cs="Arial"/>
          <w:color w:val="000000"/>
          <w:sz w:val="28"/>
          <w:szCs w:val="28"/>
          <w:lang w:eastAsia="es-MX"/>
        </w:rPr>
        <w:t xml:space="preserve"> </w:t>
      </w:r>
      <w:r w:rsidRPr="00A20912">
        <w:rPr>
          <w:rFonts w:ascii="Arial" w:eastAsia="Times New Roman" w:hAnsi="Arial" w:cs="Arial"/>
          <w:color w:val="000000"/>
          <w:sz w:val="28"/>
          <w:szCs w:val="28"/>
          <w:lang w:eastAsia="es-MX"/>
        </w:rPr>
        <w:t>Optativa</w:t>
      </w:r>
    </w:p>
    <w:p w14:paraId="7871B775" w14:textId="582BE648" w:rsidR="000F65CD" w:rsidRPr="00A20912" w:rsidRDefault="000F65CD" w:rsidP="000F65CD">
      <w:pPr>
        <w:jc w:val="center"/>
        <w:rPr>
          <w:rFonts w:ascii="Arial" w:hAnsi="Arial" w:cs="Arial"/>
          <w:sz w:val="28"/>
          <w:szCs w:val="28"/>
          <w:lang w:eastAsia="es-MX"/>
        </w:rPr>
      </w:pPr>
      <w:r w:rsidRPr="00A20912">
        <w:rPr>
          <w:rFonts w:ascii="Arial" w:hAnsi="Arial" w:cs="Arial"/>
          <w:b/>
          <w:bCs/>
          <w:sz w:val="28"/>
          <w:szCs w:val="28"/>
          <w:lang w:eastAsia="es-MX"/>
        </w:rPr>
        <w:t xml:space="preserve">Alumna: </w:t>
      </w:r>
      <w:r w:rsidRPr="00A20912">
        <w:rPr>
          <w:rFonts w:ascii="Arial" w:hAnsi="Arial" w:cs="Arial"/>
          <w:sz w:val="28"/>
          <w:szCs w:val="28"/>
          <w:lang w:eastAsia="es-MX"/>
        </w:rPr>
        <w:t xml:space="preserve">Daniela </w:t>
      </w:r>
      <w:r w:rsidR="00A20912" w:rsidRPr="00A20912">
        <w:rPr>
          <w:rFonts w:ascii="Arial" w:hAnsi="Arial" w:cs="Arial"/>
          <w:sz w:val="28"/>
          <w:szCs w:val="28"/>
          <w:lang w:eastAsia="es-MX"/>
        </w:rPr>
        <w:t>Jaquelin</w:t>
      </w:r>
      <w:r w:rsidRPr="00A20912">
        <w:rPr>
          <w:rFonts w:ascii="Arial" w:hAnsi="Arial" w:cs="Arial"/>
          <w:sz w:val="28"/>
          <w:szCs w:val="28"/>
          <w:lang w:eastAsia="es-MX"/>
        </w:rPr>
        <w:t xml:space="preserve"> Ramírez Orejón.  </w:t>
      </w:r>
      <w:r w:rsidRPr="00A20912">
        <w:rPr>
          <w:rFonts w:ascii="Arial" w:hAnsi="Arial" w:cs="Arial"/>
          <w:b/>
          <w:sz w:val="28"/>
          <w:szCs w:val="28"/>
          <w:lang w:eastAsia="es-MX"/>
        </w:rPr>
        <w:t>No. Lista:</w:t>
      </w:r>
      <w:r w:rsidRPr="00A20912">
        <w:rPr>
          <w:rFonts w:ascii="Arial" w:hAnsi="Arial" w:cs="Arial"/>
          <w:sz w:val="28"/>
          <w:szCs w:val="28"/>
          <w:lang w:eastAsia="es-MX"/>
        </w:rPr>
        <w:t xml:space="preserve"> 14</w:t>
      </w:r>
    </w:p>
    <w:p w14:paraId="1B38382B" w14:textId="5E6CA915" w:rsidR="000F65CD" w:rsidRPr="00A20912" w:rsidRDefault="000F65CD" w:rsidP="000F65CD">
      <w:pPr>
        <w:jc w:val="center"/>
        <w:rPr>
          <w:rFonts w:ascii="Arial" w:hAnsi="Arial" w:cs="Arial"/>
          <w:bCs/>
          <w:sz w:val="28"/>
          <w:szCs w:val="28"/>
          <w:lang w:eastAsia="es-MX"/>
        </w:rPr>
      </w:pPr>
      <w:r w:rsidRPr="00A20912">
        <w:rPr>
          <w:rFonts w:ascii="Arial" w:hAnsi="Arial" w:cs="Arial"/>
          <w:b/>
          <w:sz w:val="28"/>
          <w:szCs w:val="28"/>
          <w:lang w:eastAsia="es-MX"/>
        </w:rPr>
        <w:t>Maestra:</w:t>
      </w:r>
      <w:r w:rsidRPr="00A20912">
        <w:rPr>
          <w:rFonts w:ascii="Arial" w:hAnsi="Arial" w:cs="Arial"/>
          <w:b/>
          <w:sz w:val="28"/>
          <w:szCs w:val="28"/>
          <w:lang w:eastAsia="es-MX"/>
        </w:rPr>
        <w:t xml:space="preserve"> </w:t>
      </w:r>
      <w:r w:rsidRPr="00A20912">
        <w:rPr>
          <w:rFonts w:ascii="Arial" w:hAnsi="Arial" w:cs="Arial"/>
          <w:bCs/>
          <w:sz w:val="28"/>
          <w:szCs w:val="28"/>
          <w:lang w:eastAsia="es-MX"/>
        </w:rPr>
        <w:t>Marlene Muzquiz Flores</w:t>
      </w:r>
    </w:p>
    <w:p w14:paraId="68FE5C82" w14:textId="539EE3F4" w:rsidR="00085793" w:rsidRDefault="00085793" w:rsidP="00A20912">
      <w:pPr>
        <w:jc w:val="center"/>
        <w:rPr>
          <w:rFonts w:ascii="Arial" w:hAnsi="Arial" w:cs="Arial"/>
          <w:bCs/>
          <w:sz w:val="28"/>
          <w:lang w:eastAsia="es-MX"/>
        </w:rPr>
      </w:pPr>
      <w:r w:rsidRPr="007E677C">
        <w:rPr>
          <w:rFonts w:ascii="Arial" w:hAnsi="Arial" w:cs="Arial"/>
          <w:b/>
          <w:sz w:val="28"/>
          <w:lang w:eastAsia="es-MX"/>
        </w:rPr>
        <w:t>Unidad I</w:t>
      </w:r>
      <w:r w:rsidR="00A20912" w:rsidRPr="007E677C">
        <w:rPr>
          <w:rFonts w:ascii="Arial" w:hAnsi="Arial" w:cs="Arial"/>
          <w:b/>
          <w:sz w:val="28"/>
          <w:lang w:eastAsia="es-MX"/>
        </w:rPr>
        <w:t>.</w:t>
      </w:r>
      <w:r w:rsidR="00A20912" w:rsidRPr="00A20912">
        <w:rPr>
          <w:rFonts w:ascii="Arial" w:hAnsi="Arial" w:cs="Arial"/>
          <w:bCs/>
          <w:sz w:val="28"/>
          <w:lang w:eastAsia="es-MX"/>
        </w:rPr>
        <w:t xml:space="preserve"> Género y tipo de textos narrativos y académico científicos </w:t>
      </w:r>
    </w:p>
    <w:p w14:paraId="119BE65A" w14:textId="2F19F81A" w:rsidR="007E677C" w:rsidRDefault="007E677C" w:rsidP="00A20912">
      <w:pPr>
        <w:jc w:val="center"/>
        <w:rPr>
          <w:rFonts w:ascii="Arial" w:hAnsi="Arial" w:cs="Arial"/>
          <w:bCs/>
          <w:sz w:val="32"/>
          <w:szCs w:val="24"/>
          <w:u w:val="single"/>
          <w:lang w:eastAsia="es-MX"/>
        </w:rPr>
      </w:pPr>
      <w:r w:rsidRPr="007E677C">
        <w:rPr>
          <w:rFonts w:ascii="Arial" w:hAnsi="Arial" w:cs="Arial"/>
          <w:bCs/>
          <w:sz w:val="32"/>
          <w:szCs w:val="24"/>
          <w:u w:val="single"/>
          <w:lang w:eastAsia="es-MX"/>
        </w:rPr>
        <w:t>Desarrollo Monografía</w:t>
      </w:r>
    </w:p>
    <w:p w14:paraId="124FCDB2" w14:textId="01E207FE" w:rsidR="002B1BD3" w:rsidRPr="002B1BD3" w:rsidRDefault="002B1BD3" w:rsidP="00A20912">
      <w:pPr>
        <w:jc w:val="center"/>
        <w:rPr>
          <w:rFonts w:ascii="Arial" w:hAnsi="Arial" w:cs="Arial"/>
          <w:bCs/>
          <w:i/>
          <w:iCs/>
          <w:sz w:val="28"/>
          <w:lang w:eastAsia="es-MX"/>
        </w:rPr>
      </w:pPr>
      <w:r>
        <w:rPr>
          <w:rFonts w:ascii="Arial" w:hAnsi="Arial" w:cs="Arial"/>
          <w:bCs/>
          <w:i/>
          <w:iCs/>
          <w:sz w:val="28"/>
          <w:lang w:eastAsia="es-MX"/>
        </w:rPr>
        <w:t xml:space="preserve">El impacto de un niño </w:t>
      </w:r>
      <w:r w:rsidR="00193CCC">
        <w:rPr>
          <w:rFonts w:ascii="Arial" w:hAnsi="Arial" w:cs="Arial"/>
          <w:bCs/>
          <w:i/>
          <w:iCs/>
          <w:sz w:val="28"/>
          <w:lang w:eastAsia="es-MX"/>
        </w:rPr>
        <w:t>con necesidades educativas especiales</w:t>
      </w:r>
      <w:r>
        <w:rPr>
          <w:rFonts w:ascii="Arial" w:hAnsi="Arial" w:cs="Arial"/>
          <w:bCs/>
          <w:i/>
          <w:iCs/>
          <w:sz w:val="28"/>
          <w:lang w:eastAsia="es-MX"/>
        </w:rPr>
        <w:t>, para la construcción de su aprendizaje.</w:t>
      </w:r>
    </w:p>
    <w:p w14:paraId="70F93A03" w14:textId="50324314" w:rsidR="000F65CD" w:rsidRPr="00A20912" w:rsidRDefault="00085793">
      <w:pPr>
        <w:rPr>
          <w:rFonts w:ascii="Arial" w:hAnsi="Arial" w:cs="Arial"/>
          <w:b/>
          <w:bCs/>
          <w:sz w:val="28"/>
          <w:szCs w:val="28"/>
        </w:rPr>
      </w:pPr>
      <w:r w:rsidRPr="00A20912">
        <w:rPr>
          <w:rFonts w:ascii="Arial" w:hAnsi="Arial" w:cs="Arial"/>
          <w:b/>
          <w:bCs/>
          <w:sz w:val="28"/>
          <w:szCs w:val="28"/>
        </w:rPr>
        <w:t>Competencias profesionales:</w:t>
      </w:r>
    </w:p>
    <w:p w14:paraId="3344270A" w14:textId="412D5653" w:rsidR="002066A7" w:rsidRPr="002B1BD3" w:rsidRDefault="002066A7" w:rsidP="00A20912">
      <w:pPr>
        <w:pStyle w:val="Prrafodelista"/>
        <w:numPr>
          <w:ilvl w:val="0"/>
          <w:numId w:val="1"/>
        </w:numPr>
        <w:rPr>
          <w:rFonts w:ascii="Arial" w:hAnsi="Arial" w:cs="Arial"/>
          <w:sz w:val="24"/>
          <w:szCs w:val="24"/>
        </w:rPr>
      </w:pPr>
      <w:r w:rsidRPr="002B1BD3">
        <w:rPr>
          <w:rFonts w:ascii="Arial" w:hAnsi="Arial" w:cs="Arial"/>
          <w:sz w:val="24"/>
          <w:szCs w:val="24"/>
        </w:rPr>
        <w:t>Utiliza la comprensión lectora para ampliar sus conocimientos y como insumo para la producción de diversos textos.</w:t>
      </w:r>
    </w:p>
    <w:p w14:paraId="03557351" w14:textId="52B6726D" w:rsidR="002066A7" w:rsidRPr="002B1BD3" w:rsidRDefault="002066A7" w:rsidP="00A20912">
      <w:pPr>
        <w:pStyle w:val="Prrafodelista"/>
        <w:numPr>
          <w:ilvl w:val="0"/>
          <w:numId w:val="1"/>
        </w:numPr>
        <w:rPr>
          <w:rFonts w:ascii="Arial" w:hAnsi="Arial" w:cs="Arial"/>
          <w:sz w:val="24"/>
          <w:szCs w:val="24"/>
        </w:rPr>
      </w:pPr>
      <w:r w:rsidRPr="002B1BD3">
        <w:rPr>
          <w:rFonts w:ascii="Arial" w:hAnsi="Arial" w:cs="Arial"/>
          <w:sz w:val="24"/>
          <w:szCs w:val="24"/>
        </w:rPr>
        <w:t>Diferencia las características particulares de los géneros discursivos que se utilizan en el ámbito de la actividad académica para orientar la elaboración de sus producciones escrita.</w:t>
      </w:r>
    </w:p>
    <w:p w14:paraId="3C509C0F" w14:textId="32C40321" w:rsidR="002066A7" w:rsidRPr="002B1BD3" w:rsidRDefault="002066A7" w:rsidP="00A20912">
      <w:pPr>
        <w:pStyle w:val="Prrafodelista"/>
        <w:numPr>
          <w:ilvl w:val="0"/>
          <w:numId w:val="1"/>
        </w:numPr>
        <w:rPr>
          <w:rFonts w:ascii="Arial" w:hAnsi="Arial" w:cs="Arial"/>
          <w:sz w:val="24"/>
          <w:szCs w:val="24"/>
        </w:rPr>
      </w:pPr>
      <w:r w:rsidRPr="002B1BD3">
        <w:rPr>
          <w:rFonts w:ascii="Arial" w:hAnsi="Arial" w:cs="Arial"/>
          <w:sz w:val="24"/>
          <w:szCs w:val="24"/>
        </w:rPr>
        <w:t>Aplica sistemáticamente las etapas del proceso de escritura de diversos textos narrativos y/o académicos, así como las estrategias discursivas y las herramientas metodológicas de cada tipo de documento.</w:t>
      </w:r>
    </w:p>
    <w:p w14:paraId="24B8C801" w14:textId="09131561" w:rsidR="002066A7" w:rsidRPr="002B1BD3" w:rsidRDefault="002066A7" w:rsidP="00A20912">
      <w:pPr>
        <w:pStyle w:val="Prrafodelista"/>
        <w:numPr>
          <w:ilvl w:val="0"/>
          <w:numId w:val="1"/>
        </w:numPr>
        <w:rPr>
          <w:rFonts w:ascii="Arial" w:hAnsi="Arial" w:cs="Arial"/>
          <w:sz w:val="24"/>
          <w:szCs w:val="24"/>
        </w:rPr>
      </w:pPr>
      <w:r w:rsidRPr="002B1BD3">
        <w:rPr>
          <w:rFonts w:ascii="Arial" w:hAnsi="Arial" w:cs="Arial"/>
          <w:sz w:val="24"/>
          <w:szCs w:val="24"/>
        </w:rPr>
        <w:t xml:space="preserve">Elabora escritos con apego a los géneros y recomendaciones técnicas para difundirlos en las comunidades académicas. </w:t>
      </w:r>
    </w:p>
    <w:p w14:paraId="7E9484D9" w14:textId="22B96A5A" w:rsidR="000F65CD" w:rsidRPr="00A20912" w:rsidRDefault="000F65CD">
      <w:pPr>
        <w:rPr>
          <w:rFonts w:ascii="Arial" w:hAnsi="Arial" w:cs="Arial"/>
        </w:rPr>
      </w:pPr>
    </w:p>
    <w:p w14:paraId="3E31B95D" w14:textId="19A3522F" w:rsidR="000F65CD" w:rsidRPr="00A20912" w:rsidRDefault="00A20912">
      <w:pPr>
        <w:rPr>
          <w:rFonts w:ascii="Arial" w:hAnsi="Arial" w:cs="Arial"/>
          <w:b/>
          <w:bCs/>
        </w:rPr>
      </w:pPr>
      <w:r w:rsidRPr="00A20912">
        <w:rPr>
          <w:rFonts w:ascii="Arial" w:hAnsi="Arial" w:cs="Arial"/>
          <w:b/>
          <w:bCs/>
          <w:sz w:val="28"/>
          <w:szCs w:val="28"/>
        </w:rPr>
        <w:t xml:space="preserve">Saltillo, Coahuila                                                         Abril </w:t>
      </w:r>
      <w:r>
        <w:rPr>
          <w:rFonts w:ascii="Arial" w:hAnsi="Arial" w:cs="Arial"/>
          <w:b/>
          <w:bCs/>
          <w:sz w:val="28"/>
          <w:szCs w:val="28"/>
        </w:rPr>
        <w:t>del 2021</w:t>
      </w:r>
    </w:p>
    <w:p w14:paraId="1EF5E4FD" w14:textId="5A5E756E" w:rsidR="000F65CD" w:rsidRDefault="000F65CD"/>
    <w:p w14:paraId="722555CD" w14:textId="4F02F5D6" w:rsidR="0055677C" w:rsidRPr="00A15BD2" w:rsidRDefault="0055677C" w:rsidP="0055677C">
      <w:pPr>
        <w:spacing w:line="360" w:lineRule="auto"/>
        <w:rPr>
          <w:rFonts w:ascii="Arial" w:hAnsi="Arial" w:cs="Arial"/>
          <w:b/>
          <w:bCs/>
          <w:sz w:val="24"/>
          <w:szCs w:val="24"/>
        </w:rPr>
      </w:pPr>
      <w:r w:rsidRPr="00A15BD2">
        <w:rPr>
          <w:rFonts w:ascii="Arial" w:hAnsi="Arial" w:cs="Arial"/>
          <w:b/>
          <w:bCs/>
          <w:sz w:val="24"/>
          <w:szCs w:val="24"/>
        </w:rPr>
        <w:lastRenderedPageBreak/>
        <w:t>El impacto de un niño</w:t>
      </w:r>
      <w:r w:rsidR="00193CCC" w:rsidRPr="00A15BD2">
        <w:rPr>
          <w:rFonts w:ascii="Arial" w:hAnsi="Arial" w:cs="Arial"/>
          <w:b/>
          <w:bCs/>
          <w:sz w:val="24"/>
          <w:szCs w:val="24"/>
        </w:rPr>
        <w:t xml:space="preserve"> con necesidades educativas especiales</w:t>
      </w:r>
      <w:r w:rsidRPr="00A15BD2">
        <w:rPr>
          <w:rFonts w:ascii="Arial" w:hAnsi="Arial" w:cs="Arial"/>
          <w:b/>
          <w:bCs/>
          <w:sz w:val="24"/>
          <w:szCs w:val="24"/>
        </w:rPr>
        <w:t>, para la construcción de su aprendizaje.</w:t>
      </w:r>
    </w:p>
    <w:p w14:paraId="54E7EED2" w14:textId="7E2353F8" w:rsidR="002356F5" w:rsidRPr="00A15BD2" w:rsidRDefault="002B1BD3" w:rsidP="0055677C">
      <w:pPr>
        <w:spacing w:line="360" w:lineRule="auto"/>
        <w:rPr>
          <w:rFonts w:ascii="Arial" w:hAnsi="Arial" w:cs="Arial"/>
          <w:sz w:val="24"/>
          <w:szCs w:val="24"/>
        </w:rPr>
      </w:pPr>
      <w:r w:rsidRPr="00A15BD2">
        <w:rPr>
          <w:rFonts w:ascii="Arial" w:hAnsi="Arial" w:cs="Arial"/>
          <w:sz w:val="24"/>
          <w:szCs w:val="24"/>
        </w:rPr>
        <w:t xml:space="preserve">En el presente </w:t>
      </w:r>
      <w:r w:rsidRPr="00A15BD2">
        <w:rPr>
          <w:rFonts w:ascii="Arial" w:hAnsi="Arial" w:cs="Arial"/>
          <w:sz w:val="24"/>
          <w:szCs w:val="24"/>
        </w:rPr>
        <w:t>apartado s</w:t>
      </w:r>
      <w:r w:rsidRPr="00A15BD2">
        <w:rPr>
          <w:rFonts w:ascii="Arial" w:hAnsi="Arial" w:cs="Arial"/>
          <w:sz w:val="24"/>
          <w:szCs w:val="24"/>
        </w:rPr>
        <w:t xml:space="preserve">e mencionan las referencias consultadas de algunas investigaciones realizadas por algunos investigadores del tema tratado: </w:t>
      </w:r>
      <w:r w:rsidRPr="00A15BD2">
        <w:rPr>
          <w:rFonts w:ascii="Arial" w:hAnsi="Arial" w:cs="Arial"/>
          <w:sz w:val="24"/>
          <w:szCs w:val="24"/>
        </w:rPr>
        <w:t xml:space="preserve">El impacto de un niño </w:t>
      </w:r>
      <w:r w:rsidR="00193CCC" w:rsidRPr="00A15BD2">
        <w:rPr>
          <w:rFonts w:ascii="Arial" w:hAnsi="Arial" w:cs="Arial"/>
          <w:sz w:val="24"/>
          <w:szCs w:val="24"/>
        </w:rPr>
        <w:t>con necesidades educativas especiales,</w:t>
      </w:r>
      <w:r w:rsidRPr="00A15BD2">
        <w:rPr>
          <w:rFonts w:ascii="Arial" w:hAnsi="Arial" w:cs="Arial"/>
          <w:sz w:val="24"/>
          <w:szCs w:val="24"/>
        </w:rPr>
        <w:t xml:space="preserve"> para la construcción de su aprendizaje</w:t>
      </w:r>
      <w:r w:rsidR="00463ACF" w:rsidRPr="00A15BD2">
        <w:rPr>
          <w:rFonts w:ascii="Arial" w:hAnsi="Arial" w:cs="Arial"/>
          <w:sz w:val="24"/>
          <w:szCs w:val="24"/>
        </w:rPr>
        <w:t>.</w:t>
      </w:r>
    </w:p>
    <w:p w14:paraId="33B7352E" w14:textId="30AB64E0" w:rsidR="00BB6126" w:rsidRPr="00A15BD2" w:rsidRDefault="00463ACF" w:rsidP="0055677C">
      <w:pPr>
        <w:spacing w:line="360" w:lineRule="auto"/>
        <w:rPr>
          <w:rFonts w:ascii="Arial" w:hAnsi="Arial" w:cs="Arial"/>
          <w:b/>
          <w:bCs/>
          <w:i/>
          <w:iCs/>
          <w:sz w:val="24"/>
          <w:szCs w:val="24"/>
        </w:rPr>
      </w:pPr>
      <w:r w:rsidRPr="00A15BD2">
        <w:rPr>
          <w:rFonts w:ascii="Arial" w:hAnsi="Arial" w:cs="Arial"/>
          <w:b/>
          <w:bCs/>
          <w:i/>
          <w:iCs/>
          <w:sz w:val="24"/>
          <w:szCs w:val="24"/>
        </w:rPr>
        <w:t>¿Cómo se adquiere el aprendizaje?</w:t>
      </w:r>
    </w:p>
    <w:p w14:paraId="3C37E0E9" w14:textId="77777777" w:rsidR="00971D4A" w:rsidRPr="00A15BD2" w:rsidRDefault="002F69F1" w:rsidP="0055677C">
      <w:pPr>
        <w:spacing w:line="360" w:lineRule="auto"/>
        <w:rPr>
          <w:rFonts w:ascii="Arial" w:hAnsi="Arial" w:cs="Arial"/>
          <w:sz w:val="24"/>
          <w:szCs w:val="24"/>
        </w:rPr>
      </w:pPr>
      <w:proofErr w:type="gramStart"/>
      <w:r w:rsidRPr="00A15BD2">
        <w:rPr>
          <w:rFonts w:ascii="Arial" w:hAnsi="Arial" w:cs="Arial"/>
          <w:sz w:val="24"/>
          <w:szCs w:val="24"/>
        </w:rPr>
        <w:t>De acuerdo al</w:t>
      </w:r>
      <w:proofErr w:type="gramEnd"/>
      <w:r w:rsidRPr="00A15BD2">
        <w:rPr>
          <w:rFonts w:ascii="Arial" w:hAnsi="Arial" w:cs="Arial"/>
          <w:sz w:val="24"/>
          <w:szCs w:val="24"/>
        </w:rPr>
        <w:t xml:space="preserve"> plan y programas de estudio, orientaciones didácticas y sugerencias de evaluación que propone la SEP, </w:t>
      </w:r>
      <w:r w:rsidR="00BB6126" w:rsidRPr="00A15BD2">
        <w:rPr>
          <w:rFonts w:ascii="Arial" w:hAnsi="Arial" w:cs="Arial"/>
          <w:sz w:val="24"/>
          <w:szCs w:val="24"/>
        </w:rPr>
        <w:t>define aprendizaje como el propósito de ayudar a las personas a desarrollar su potencial cognitivo es decir los recursos intelectuales, personales y sociales que les permitan participar como ciudadanos activos contribuyendo al desarrollo económico y prosperar como individuos en una sociedad diversa y cambiante</w:t>
      </w:r>
      <w:r w:rsidR="0055677C" w:rsidRPr="00A15BD2">
        <w:rPr>
          <w:rFonts w:ascii="Arial" w:hAnsi="Arial" w:cs="Arial"/>
          <w:sz w:val="24"/>
          <w:szCs w:val="24"/>
        </w:rPr>
        <w:t>. Se considera que el aprendizaje se logra cuando el aprendiz es capaz de utilizar lo aprendido en otros contextos. El aprendizaje que se transfiere es superior al trabajo repetitivo que permite ciertos niveles de ejecución. Los aprendizajes valiosos posibilitan la continua ampliación del conocimiento y permiten recurrir a saberes y prácticas conocidos para realizar tareas en nuevas situaciones</w:t>
      </w:r>
      <w:r w:rsidR="00463ACF" w:rsidRPr="00A15BD2">
        <w:rPr>
          <w:rFonts w:ascii="Arial" w:hAnsi="Arial" w:cs="Arial"/>
          <w:sz w:val="24"/>
          <w:szCs w:val="24"/>
        </w:rPr>
        <w:t>.</w:t>
      </w:r>
    </w:p>
    <w:p w14:paraId="128140BB" w14:textId="73D16E74" w:rsidR="0055677C" w:rsidRPr="00A15BD2" w:rsidRDefault="00463ACF" w:rsidP="00B44CB9">
      <w:pPr>
        <w:spacing w:line="360" w:lineRule="auto"/>
        <w:rPr>
          <w:rFonts w:ascii="Arial" w:hAnsi="Arial" w:cs="Arial"/>
          <w:sz w:val="24"/>
          <w:szCs w:val="24"/>
        </w:rPr>
      </w:pPr>
      <w:r w:rsidRPr="00A15BD2">
        <w:rPr>
          <w:rFonts w:ascii="Arial" w:hAnsi="Arial" w:cs="Arial"/>
          <w:sz w:val="24"/>
          <w:szCs w:val="24"/>
        </w:rPr>
        <w:t>La labor del docente es fundamental para que los estudiantes aprendan es de suma importancia el partir del punto en el que se encuentra a sus estudiantes teniendo como objetivo la construcción de los conocimientos planteados en los planes y programas de estudio y en el desarrollo de su máxima potencialidad</w:t>
      </w:r>
      <w:r w:rsidR="00A41970" w:rsidRPr="00A15BD2">
        <w:rPr>
          <w:rFonts w:ascii="Arial" w:hAnsi="Arial" w:cs="Arial"/>
          <w:sz w:val="24"/>
          <w:szCs w:val="24"/>
        </w:rPr>
        <w:t>.</w:t>
      </w:r>
    </w:p>
    <w:p w14:paraId="5EBA8D3C" w14:textId="172E3A41" w:rsidR="00463ACF" w:rsidRPr="00A15BD2" w:rsidRDefault="00463ACF" w:rsidP="00463ACF">
      <w:pPr>
        <w:spacing w:before="240" w:after="240" w:line="360" w:lineRule="auto"/>
        <w:rPr>
          <w:rFonts w:ascii="Arial" w:hAnsi="Arial" w:cs="Arial"/>
          <w:b/>
          <w:bCs/>
          <w:i/>
          <w:iCs/>
          <w:sz w:val="24"/>
          <w:szCs w:val="24"/>
          <w:lang w:val="es-ES"/>
        </w:rPr>
      </w:pPr>
      <w:r w:rsidRPr="00A15BD2">
        <w:rPr>
          <w:rFonts w:ascii="Arial" w:hAnsi="Arial" w:cs="Arial"/>
          <w:b/>
          <w:bCs/>
          <w:i/>
          <w:iCs/>
          <w:sz w:val="24"/>
          <w:szCs w:val="24"/>
          <w:lang w:val="es-ES"/>
        </w:rPr>
        <w:t>¿</w:t>
      </w:r>
      <w:r w:rsidR="00E4416F" w:rsidRPr="00A15BD2">
        <w:rPr>
          <w:rFonts w:ascii="Arial" w:hAnsi="Arial" w:cs="Arial"/>
          <w:b/>
          <w:bCs/>
          <w:i/>
          <w:iCs/>
          <w:sz w:val="24"/>
          <w:szCs w:val="24"/>
          <w:lang w:val="es-ES"/>
        </w:rPr>
        <w:t>N</w:t>
      </w:r>
      <w:r w:rsidRPr="00A15BD2">
        <w:rPr>
          <w:rFonts w:ascii="Arial" w:hAnsi="Arial" w:cs="Arial"/>
          <w:b/>
          <w:bCs/>
          <w:i/>
          <w:iCs/>
          <w:sz w:val="24"/>
          <w:szCs w:val="24"/>
          <w:lang w:val="es-ES"/>
        </w:rPr>
        <w:t>uevos escenarios, nuevas prácticas, nuevos recursos?</w:t>
      </w:r>
    </w:p>
    <w:p w14:paraId="685F0CBC" w14:textId="77777777" w:rsidR="00E4416F" w:rsidRPr="00A15BD2" w:rsidRDefault="00E4416F" w:rsidP="00E4416F">
      <w:pPr>
        <w:spacing w:line="360" w:lineRule="auto"/>
        <w:rPr>
          <w:rFonts w:ascii="Arial" w:hAnsi="Arial" w:cs="Arial"/>
          <w:sz w:val="24"/>
          <w:szCs w:val="24"/>
          <w:lang w:val="es-ES"/>
        </w:rPr>
      </w:pPr>
      <w:r w:rsidRPr="00A15BD2">
        <w:rPr>
          <w:rFonts w:ascii="Arial" w:hAnsi="Arial" w:cs="Arial"/>
          <w:sz w:val="24"/>
          <w:szCs w:val="24"/>
          <w:lang w:val="es-ES"/>
        </w:rPr>
        <w:t>Las áreas de Desarrollo personal y social contribuyen a que los estudiantes logren una formación integral de manera conjunta con los campos de formación académica y los ámbitos de autonomía curricular, se concentran los aprendizajes claves relacionados con aspectos artísticos, motrices y socioemocionales.</w:t>
      </w:r>
    </w:p>
    <w:p w14:paraId="21787A7D" w14:textId="77777777" w:rsidR="00E4416F" w:rsidRPr="00A15BD2" w:rsidRDefault="00E4416F" w:rsidP="00E4416F">
      <w:pPr>
        <w:spacing w:line="360" w:lineRule="auto"/>
        <w:rPr>
          <w:rFonts w:ascii="Arial" w:hAnsi="Arial" w:cs="Arial"/>
          <w:sz w:val="24"/>
          <w:szCs w:val="24"/>
          <w:lang w:val="es-ES"/>
        </w:rPr>
      </w:pPr>
      <w:r w:rsidRPr="00A15BD2">
        <w:rPr>
          <w:rFonts w:ascii="Arial" w:hAnsi="Arial" w:cs="Arial"/>
          <w:sz w:val="24"/>
          <w:szCs w:val="24"/>
          <w:lang w:val="es-ES"/>
        </w:rPr>
        <w:lastRenderedPageBreak/>
        <w:t>Estas áreas son de observación nacional se cursan durante toda la educación básica.</w:t>
      </w:r>
    </w:p>
    <w:p w14:paraId="25FFE05C" w14:textId="77777777" w:rsidR="00E4416F" w:rsidRPr="00A15BD2" w:rsidRDefault="00E4416F" w:rsidP="00E4416F">
      <w:pPr>
        <w:spacing w:line="360" w:lineRule="auto"/>
        <w:rPr>
          <w:rFonts w:ascii="Arial" w:hAnsi="Arial" w:cs="Arial"/>
          <w:sz w:val="24"/>
          <w:szCs w:val="24"/>
          <w:lang w:val="es-ES"/>
        </w:rPr>
      </w:pPr>
      <w:r w:rsidRPr="00A15BD2">
        <w:rPr>
          <w:rFonts w:ascii="Arial" w:hAnsi="Arial" w:cs="Arial"/>
          <w:sz w:val="24"/>
          <w:szCs w:val="24"/>
          <w:lang w:val="es-ES"/>
        </w:rPr>
        <w:t>Se organiza en:</w:t>
      </w:r>
    </w:p>
    <w:p w14:paraId="644EDFD1" w14:textId="77777777" w:rsidR="00E4416F" w:rsidRPr="00A15BD2" w:rsidRDefault="00E4416F" w:rsidP="00E4416F">
      <w:pPr>
        <w:numPr>
          <w:ilvl w:val="0"/>
          <w:numId w:val="2"/>
        </w:numPr>
        <w:spacing w:after="0" w:line="360" w:lineRule="auto"/>
        <w:rPr>
          <w:rFonts w:ascii="Arial" w:hAnsi="Arial" w:cs="Arial"/>
          <w:sz w:val="24"/>
          <w:szCs w:val="24"/>
          <w:lang w:val="es-ES"/>
        </w:rPr>
      </w:pPr>
      <w:r w:rsidRPr="00A15BD2">
        <w:rPr>
          <w:rFonts w:ascii="Arial" w:hAnsi="Arial" w:cs="Arial"/>
          <w:sz w:val="24"/>
          <w:szCs w:val="24"/>
          <w:lang w:val="es-ES"/>
        </w:rPr>
        <w:t xml:space="preserve">Artes </w:t>
      </w:r>
    </w:p>
    <w:p w14:paraId="40ED502F" w14:textId="77777777" w:rsidR="00E4416F" w:rsidRPr="00A15BD2" w:rsidRDefault="00E4416F" w:rsidP="00E4416F">
      <w:pPr>
        <w:numPr>
          <w:ilvl w:val="0"/>
          <w:numId w:val="2"/>
        </w:numPr>
        <w:spacing w:after="0" w:line="360" w:lineRule="auto"/>
        <w:rPr>
          <w:rFonts w:ascii="Arial" w:hAnsi="Arial" w:cs="Arial"/>
          <w:sz w:val="24"/>
          <w:szCs w:val="24"/>
          <w:lang w:val="es-ES"/>
        </w:rPr>
      </w:pPr>
      <w:r w:rsidRPr="00A15BD2">
        <w:rPr>
          <w:rFonts w:ascii="Arial" w:hAnsi="Arial" w:cs="Arial"/>
          <w:sz w:val="24"/>
          <w:szCs w:val="24"/>
          <w:lang w:val="es-ES"/>
        </w:rPr>
        <w:t xml:space="preserve">Educación física </w:t>
      </w:r>
    </w:p>
    <w:p w14:paraId="6B29ED31" w14:textId="77777777" w:rsidR="00E4416F" w:rsidRPr="00A15BD2" w:rsidRDefault="00E4416F" w:rsidP="00E4416F">
      <w:pPr>
        <w:numPr>
          <w:ilvl w:val="0"/>
          <w:numId w:val="2"/>
        </w:numPr>
        <w:spacing w:after="0" w:line="360" w:lineRule="auto"/>
        <w:rPr>
          <w:rFonts w:ascii="Arial" w:hAnsi="Arial" w:cs="Arial"/>
          <w:sz w:val="24"/>
          <w:szCs w:val="24"/>
          <w:lang w:val="es-ES"/>
        </w:rPr>
      </w:pPr>
      <w:r w:rsidRPr="00A15BD2">
        <w:rPr>
          <w:rFonts w:ascii="Arial" w:hAnsi="Arial" w:cs="Arial"/>
          <w:sz w:val="24"/>
          <w:szCs w:val="24"/>
          <w:lang w:val="es-ES"/>
        </w:rPr>
        <w:t>Educación socioemocional</w:t>
      </w:r>
    </w:p>
    <w:p w14:paraId="427D7400" w14:textId="77777777" w:rsidR="00E4416F" w:rsidRPr="00A15BD2" w:rsidRDefault="00E4416F" w:rsidP="00E4416F">
      <w:pPr>
        <w:numPr>
          <w:ilvl w:val="0"/>
          <w:numId w:val="2"/>
        </w:numPr>
        <w:spacing w:after="0" w:line="360" w:lineRule="auto"/>
        <w:rPr>
          <w:rFonts w:ascii="Arial" w:hAnsi="Arial" w:cs="Arial"/>
          <w:sz w:val="24"/>
          <w:szCs w:val="24"/>
          <w:lang w:val="es-ES"/>
        </w:rPr>
      </w:pPr>
      <w:r w:rsidRPr="00A15BD2">
        <w:rPr>
          <w:rFonts w:ascii="Arial" w:hAnsi="Arial" w:cs="Arial"/>
          <w:sz w:val="24"/>
          <w:szCs w:val="24"/>
          <w:lang w:val="es-ES"/>
        </w:rPr>
        <w:t>Tutoría</w:t>
      </w:r>
    </w:p>
    <w:p w14:paraId="61D7FFEF" w14:textId="2C5951AC" w:rsidR="00E4416F" w:rsidRPr="00A15BD2" w:rsidRDefault="00E4416F" w:rsidP="00E4416F">
      <w:pPr>
        <w:spacing w:line="360" w:lineRule="auto"/>
        <w:rPr>
          <w:rFonts w:ascii="Arial" w:hAnsi="Arial" w:cs="Arial"/>
          <w:sz w:val="24"/>
          <w:szCs w:val="24"/>
          <w:lang w:val="es-ES"/>
        </w:rPr>
      </w:pPr>
      <w:r w:rsidRPr="00A15BD2">
        <w:rPr>
          <w:rFonts w:ascii="Arial" w:hAnsi="Arial" w:cs="Arial"/>
          <w:sz w:val="24"/>
          <w:szCs w:val="24"/>
          <w:lang w:val="es-ES"/>
        </w:rPr>
        <w:t>Cada área aporta a la formación de los estudiantes conocimientos, habilidades, valores y actitudes enfocados en el desarrollo personal, sin perder de vista que estos aprendizajes adquieren valor en contextos sociales y de convivencia.</w:t>
      </w:r>
    </w:p>
    <w:p w14:paraId="79C27428" w14:textId="680F91B7" w:rsidR="00193CCC" w:rsidRPr="00A15BD2" w:rsidRDefault="00193CCC" w:rsidP="00193CCC">
      <w:pPr>
        <w:spacing w:line="360" w:lineRule="auto"/>
        <w:rPr>
          <w:rFonts w:ascii="Arial" w:hAnsi="Arial" w:cs="Arial"/>
          <w:b/>
          <w:sz w:val="24"/>
          <w:szCs w:val="24"/>
          <w:lang w:val="es-ES"/>
        </w:rPr>
      </w:pPr>
      <w:r w:rsidRPr="00A15BD2">
        <w:rPr>
          <w:rFonts w:ascii="Arial" w:hAnsi="Arial" w:cs="Arial"/>
          <w:b/>
          <w:sz w:val="24"/>
          <w:szCs w:val="24"/>
          <w:lang w:val="es-ES"/>
        </w:rPr>
        <w:t>Por medio del Arte:</w:t>
      </w:r>
      <w:r w:rsidRPr="00A15BD2">
        <w:rPr>
          <w:rFonts w:ascii="Arial" w:hAnsi="Arial" w:cs="Arial"/>
          <w:noProof/>
        </w:rPr>
        <w:drawing>
          <wp:anchor distT="114300" distB="114300" distL="114300" distR="114300" simplePos="0" relativeHeight="251658240" behindDoc="0" locked="0" layoutInCell="1" allowOverlap="1" wp14:anchorId="42BC927F" wp14:editId="6806CDBC">
            <wp:simplePos x="0" y="0"/>
            <wp:positionH relativeFrom="column">
              <wp:posOffset>0</wp:posOffset>
            </wp:positionH>
            <wp:positionV relativeFrom="paragraph">
              <wp:posOffset>323850</wp:posOffset>
            </wp:positionV>
            <wp:extent cx="1195705" cy="1170305"/>
            <wp:effectExtent l="0" t="0" r="444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5705" cy="1170305"/>
                    </a:xfrm>
                    <a:prstGeom prst="rect">
                      <a:avLst/>
                    </a:prstGeom>
                    <a:noFill/>
                  </pic:spPr>
                </pic:pic>
              </a:graphicData>
            </a:graphic>
            <wp14:sizeRelH relativeFrom="page">
              <wp14:pctWidth>0</wp14:pctWidth>
            </wp14:sizeRelH>
            <wp14:sizeRelV relativeFrom="page">
              <wp14:pctHeight>0</wp14:pctHeight>
            </wp14:sizeRelV>
          </wp:anchor>
        </w:drawing>
      </w:r>
    </w:p>
    <w:p w14:paraId="33EF0D88" w14:textId="77777777" w:rsidR="00193CCC" w:rsidRPr="00A15BD2" w:rsidRDefault="00193CCC" w:rsidP="00193CCC">
      <w:pPr>
        <w:spacing w:line="360" w:lineRule="auto"/>
        <w:rPr>
          <w:rFonts w:ascii="Arial" w:hAnsi="Arial" w:cs="Arial"/>
          <w:sz w:val="24"/>
          <w:szCs w:val="24"/>
          <w:lang w:val="es-ES"/>
        </w:rPr>
      </w:pPr>
      <w:r w:rsidRPr="00A15BD2">
        <w:rPr>
          <w:rFonts w:ascii="Arial" w:hAnsi="Arial" w:cs="Arial"/>
          <w:sz w:val="24"/>
          <w:szCs w:val="24"/>
          <w:lang w:val="es-ES"/>
        </w:rPr>
        <w:t>Los estudiantes aprenden otras formas de comunicarse, expresarse de manera original, única e intencional mediante el uso del cuerpo, los movimientos, el espacio, el tiempo, los sonidos, las formas y el color, desarrollando un pensamiento artístico.</w:t>
      </w:r>
    </w:p>
    <w:p w14:paraId="74E6DC91" w14:textId="77777777" w:rsidR="00193CCC" w:rsidRPr="00A15BD2" w:rsidRDefault="00193CCC" w:rsidP="00193CCC">
      <w:pPr>
        <w:spacing w:line="360" w:lineRule="auto"/>
        <w:rPr>
          <w:rFonts w:ascii="Arial" w:hAnsi="Arial" w:cs="Arial"/>
          <w:sz w:val="24"/>
          <w:szCs w:val="24"/>
          <w:lang w:val="es-ES"/>
        </w:rPr>
      </w:pPr>
      <w:r w:rsidRPr="00A15BD2">
        <w:rPr>
          <w:rFonts w:ascii="Arial" w:hAnsi="Arial" w:cs="Arial"/>
          <w:b/>
          <w:sz w:val="24"/>
          <w:szCs w:val="24"/>
          <w:lang w:val="es-ES"/>
        </w:rPr>
        <w:t>La Educación física:</w:t>
      </w:r>
    </w:p>
    <w:p w14:paraId="57A88F6D" w14:textId="2C5759D9" w:rsidR="00193CCC" w:rsidRPr="00A15BD2" w:rsidRDefault="00A15BD2" w:rsidP="00193CCC">
      <w:pPr>
        <w:spacing w:line="360" w:lineRule="auto"/>
        <w:rPr>
          <w:rFonts w:ascii="Arial" w:hAnsi="Arial" w:cs="Arial"/>
          <w:sz w:val="24"/>
          <w:szCs w:val="24"/>
          <w:lang w:val="es-ES"/>
        </w:rPr>
      </w:pPr>
      <w:r w:rsidRPr="00A15BD2">
        <w:rPr>
          <w:rFonts w:ascii="Arial" w:hAnsi="Arial" w:cs="Arial"/>
          <w:noProof/>
        </w:rPr>
        <w:drawing>
          <wp:anchor distT="114300" distB="114300" distL="114300" distR="114300" simplePos="0" relativeHeight="251658240" behindDoc="0" locked="0" layoutInCell="1" allowOverlap="1" wp14:anchorId="3B95B80C" wp14:editId="775F6314">
            <wp:simplePos x="0" y="0"/>
            <wp:positionH relativeFrom="column">
              <wp:posOffset>4022725</wp:posOffset>
            </wp:positionH>
            <wp:positionV relativeFrom="paragraph">
              <wp:posOffset>1421765</wp:posOffset>
            </wp:positionV>
            <wp:extent cx="1437640" cy="12020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1202055"/>
                    </a:xfrm>
                    <a:prstGeom prst="rect">
                      <a:avLst/>
                    </a:prstGeom>
                    <a:noFill/>
                  </pic:spPr>
                </pic:pic>
              </a:graphicData>
            </a:graphic>
            <wp14:sizeRelH relativeFrom="page">
              <wp14:pctWidth>0</wp14:pctWidth>
            </wp14:sizeRelH>
            <wp14:sizeRelV relativeFrom="page">
              <wp14:pctHeight>0</wp14:pctHeight>
            </wp14:sizeRelV>
          </wp:anchor>
        </w:drawing>
      </w:r>
      <w:r w:rsidR="00193CCC" w:rsidRPr="00A15BD2">
        <w:rPr>
          <w:rFonts w:ascii="Arial" w:hAnsi="Arial" w:cs="Arial"/>
          <w:noProof/>
        </w:rPr>
        <w:drawing>
          <wp:anchor distT="114300" distB="114300" distL="114300" distR="114300" simplePos="0" relativeHeight="251658240" behindDoc="0" locked="0" layoutInCell="1" allowOverlap="1" wp14:anchorId="574CE262" wp14:editId="692E853C">
            <wp:simplePos x="0" y="0"/>
            <wp:positionH relativeFrom="margin">
              <wp:align>left</wp:align>
            </wp:positionH>
            <wp:positionV relativeFrom="paragraph">
              <wp:posOffset>5715</wp:posOffset>
            </wp:positionV>
            <wp:extent cx="1433195" cy="12090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195" cy="1209040"/>
                    </a:xfrm>
                    <a:prstGeom prst="rect">
                      <a:avLst/>
                    </a:prstGeom>
                    <a:noFill/>
                  </pic:spPr>
                </pic:pic>
              </a:graphicData>
            </a:graphic>
            <wp14:sizeRelH relativeFrom="page">
              <wp14:pctWidth>0</wp14:pctWidth>
            </wp14:sizeRelH>
            <wp14:sizeRelV relativeFrom="page">
              <wp14:pctHeight>0</wp14:pctHeight>
            </wp14:sizeRelV>
          </wp:anchor>
        </w:drawing>
      </w:r>
      <w:r w:rsidR="00193CCC" w:rsidRPr="00A15BD2">
        <w:rPr>
          <w:rFonts w:ascii="Arial" w:hAnsi="Arial" w:cs="Arial"/>
          <w:sz w:val="24"/>
          <w:szCs w:val="24"/>
          <w:lang w:val="es-ES"/>
        </w:rPr>
        <w:t xml:space="preserve">Dinamiza corporalmente a los alumnos a partir de actividades que desarrollan su corporeidad, motricidad y creatividad. En esta área los estudiantes ponen a prueba sus capacidades habilidades y destrezas motrices mediante el juego motor, la iniciación deportiva y el deporte educativo. </w:t>
      </w:r>
    </w:p>
    <w:p w14:paraId="78932009" w14:textId="77777777" w:rsidR="00193CCC" w:rsidRPr="00A15BD2" w:rsidRDefault="00193CCC" w:rsidP="00193CCC">
      <w:pPr>
        <w:spacing w:line="360" w:lineRule="auto"/>
        <w:rPr>
          <w:rFonts w:ascii="Arial" w:hAnsi="Arial" w:cs="Arial"/>
          <w:sz w:val="24"/>
          <w:szCs w:val="24"/>
          <w:lang w:val="es-ES"/>
        </w:rPr>
      </w:pPr>
      <w:r w:rsidRPr="00A15BD2">
        <w:rPr>
          <w:rFonts w:ascii="Arial" w:hAnsi="Arial" w:cs="Arial"/>
          <w:sz w:val="24"/>
          <w:szCs w:val="24"/>
          <w:lang w:val="es-ES"/>
        </w:rPr>
        <w:t xml:space="preserve"> </w:t>
      </w:r>
      <w:r w:rsidRPr="00A15BD2">
        <w:rPr>
          <w:rFonts w:ascii="Arial" w:hAnsi="Arial" w:cs="Arial"/>
          <w:b/>
          <w:sz w:val="24"/>
          <w:szCs w:val="24"/>
          <w:lang w:val="es-ES"/>
        </w:rPr>
        <w:t>En Educación socioemocional y Tutoría</w:t>
      </w:r>
    </w:p>
    <w:p w14:paraId="3F40F880" w14:textId="77777777" w:rsidR="00193CCC" w:rsidRPr="00A15BD2" w:rsidRDefault="00193CCC" w:rsidP="00193CCC">
      <w:pPr>
        <w:spacing w:line="360" w:lineRule="auto"/>
        <w:rPr>
          <w:rFonts w:ascii="Arial" w:hAnsi="Arial" w:cs="Arial"/>
          <w:b/>
          <w:sz w:val="24"/>
          <w:szCs w:val="24"/>
          <w:u w:val="single"/>
          <w:lang w:val="es-ES"/>
        </w:rPr>
      </w:pPr>
      <w:r w:rsidRPr="00A15BD2">
        <w:rPr>
          <w:rFonts w:ascii="Arial" w:hAnsi="Arial" w:cs="Arial"/>
          <w:sz w:val="24"/>
          <w:szCs w:val="24"/>
          <w:lang w:val="es-ES"/>
        </w:rPr>
        <w:t>Los estudiantes desarrollan habilidades comportamientos actitudes y rasgos de la personalidad que les permiten aprender a conocerse y comprenderse a sí mismos.</w:t>
      </w:r>
    </w:p>
    <w:p w14:paraId="799F01A2" w14:textId="1D90C340" w:rsidR="00193CCC" w:rsidRPr="00A15BD2" w:rsidRDefault="00193CCC" w:rsidP="00E4416F">
      <w:pPr>
        <w:spacing w:line="360" w:lineRule="auto"/>
        <w:rPr>
          <w:rFonts w:ascii="Arial" w:hAnsi="Arial" w:cs="Arial"/>
          <w:i/>
          <w:iCs/>
          <w:sz w:val="24"/>
          <w:szCs w:val="24"/>
          <w:lang w:val="es-ES"/>
        </w:rPr>
      </w:pPr>
    </w:p>
    <w:p w14:paraId="2F919887" w14:textId="66581D5A" w:rsidR="00503BB1" w:rsidRPr="00A15BD2" w:rsidRDefault="00503BB1" w:rsidP="00463ACF">
      <w:pPr>
        <w:spacing w:before="240" w:after="240" w:line="360" w:lineRule="auto"/>
        <w:rPr>
          <w:rFonts w:ascii="Arial" w:hAnsi="Arial" w:cs="Arial"/>
          <w:b/>
          <w:bCs/>
          <w:i/>
          <w:iCs/>
          <w:sz w:val="24"/>
          <w:szCs w:val="24"/>
        </w:rPr>
      </w:pPr>
      <w:r w:rsidRPr="00A15BD2">
        <w:rPr>
          <w:rFonts w:ascii="Arial" w:hAnsi="Arial" w:cs="Arial"/>
          <w:b/>
          <w:bCs/>
          <w:i/>
          <w:iCs/>
          <w:sz w:val="24"/>
          <w:szCs w:val="24"/>
        </w:rPr>
        <w:lastRenderedPageBreak/>
        <w:t xml:space="preserve">¿Cuáles son </w:t>
      </w:r>
      <w:r w:rsidR="00A26270" w:rsidRPr="00A15BD2">
        <w:rPr>
          <w:rFonts w:ascii="Arial" w:hAnsi="Arial" w:cs="Arial"/>
          <w:b/>
          <w:bCs/>
          <w:i/>
          <w:iCs/>
          <w:sz w:val="24"/>
          <w:szCs w:val="24"/>
        </w:rPr>
        <w:t xml:space="preserve">las </w:t>
      </w:r>
      <w:r w:rsidRPr="00A15BD2">
        <w:rPr>
          <w:rFonts w:ascii="Arial" w:hAnsi="Arial" w:cs="Arial"/>
          <w:b/>
          <w:bCs/>
          <w:i/>
          <w:iCs/>
          <w:sz w:val="24"/>
          <w:szCs w:val="24"/>
        </w:rPr>
        <w:t>Estrategias de equidad</w:t>
      </w:r>
      <w:r w:rsidR="00A26270" w:rsidRPr="00A15BD2">
        <w:rPr>
          <w:rFonts w:ascii="Arial" w:hAnsi="Arial" w:cs="Arial"/>
          <w:b/>
          <w:bCs/>
          <w:i/>
          <w:iCs/>
          <w:sz w:val="24"/>
          <w:szCs w:val="24"/>
        </w:rPr>
        <w:t xml:space="preserve"> en preescolar?</w:t>
      </w:r>
    </w:p>
    <w:p w14:paraId="38CAEFF2" w14:textId="07E00663" w:rsidR="000B3BB8" w:rsidRPr="00A15BD2" w:rsidRDefault="000B3BB8" w:rsidP="000B3BB8">
      <w:pPr>
        <w:spacing w:line="360" w:lineRule="auto"/>
        <w:rPr>
          <w:rFonts w:ascii="Arial" w:eastAsia="Arial" w:hAnsi="Arial" w:cs="Arial"/>
          <w:sz w:val="24"/>
          <w:szCs w:val="24"/>
        </w:rPr>
      </w:pPr>
      <w:r w:rsidRPr="00A15BD2">
        <w:rPr>
          <w:rFonts w:ascii="Arial" w:eastAsia="Arial" w:hAnsi="Arial" w:cs="Arial"/>
          <w:sz w:val="24"/>
          <w:szCs w:val="24"/>
        </w:rPr>
        <w:t>El movimiento por la educación inclusiva surge a principios de los años noventa, en el Foro internacional de la Organización de las Naciones Unidas para la Educación, la Ciencia y la Cultura, (UNESCO), celebrado en Tailandia, en el que se aprobó Declaración Mundial Sobre Educación Para Todos (EPT). Satisfacción de las necesidades básicas de aprendizaje, que establece la universalización del acceso a la educación para todos los niños, jóvenes y los adultos, promoviendo la igualdad, equidad, lo cual da comienzo al movimiento inclusivo a nivel mundial.</w:t>
      </w:r>
    </w:p>
    <w:p w14:paraId="10EC4719" w14:textId="552648FD" w:rsidR="00A26270" w:rsidRPr="00A15BD2" w:rsidRDefault="00503BB1" w:rsidP="00463ACF">
      <w:pPr>
        <w:spacing w:before="240" w:after="240" w:line="360" w:lineRule="auto"/>
        <w:rPr>
          <w:rFonts w:ascii="Arial" w:hAnsi="Arial" w:cs="Arial"/>
          <w:sz w:val="24"/>
          <w:szCs w:val="24"/>
        </w:rPr>
      </w:pPr>
      <w:proofErr w:type="gramStart"/>
      <w:r w:rsidRPr="00A15BD2">
        <w:rPr>
          <w:rFonts w:ascii="Arial" w:hAnsi="Arial" w:cs="Arial"/>
          <w:sz w:val="24"/>
          <w:szCs w:val="24"/>
        </w:rPr>
        <w:t>De acuerdo al</w:t>
      </w:r>
      <w:proofErr w:type="gramEnd"/>
      <w:r w:rsidRPr="00A15BD2">
        <w:rPr>
          <w:rFonts w:ascii="Arial" w:hAnsi="Arial" w:cs="Arial"/>
          <w:sz w:val="24"/>
          <w:szCs w:val="24"/>
        </w:rPr>
        <w:t xml:space="preserve"> plan</w:t>
      </w:r>
      <w:r w:rsidR="00A26270" w:rsidRPr="00A15BD2">
        <w:rPr>
          <w:rFonts w:ascii="Arial" w:hAnsi="Arial" w:cs="Arial"/>
          <w:sz w:val="24"/>
          <w:szCs w:val="24"/>
        </w:rPr>
        <w:t xml:space="preserve"> SEP 2018</w:t>
      </w:r>
      <w:r w:rsidRPr="00A15BD2">
        <w:rPr>
          <w:rFonts w:ascii="Arial" w:hAnsi="Arial" w:cs="Arial"/>
          <w:sz w:val="24"/>
          <w:szCs w:val="24"/>
        </w:rPr>
        <w:t xml:space="preserve">; </w:t>
      </w:r>
      <w:r w:rsidRPr="00A15BD2">
        <w:rPr>
          <w:rFonts w:ascii="Arial" w:hAnsi="Arial" w:cs="Arial"/>
          <w:sz w:val="24"/>
          <w:szCs w:val="24"/>
        </w:rPr>
        <w:t xml:space="preserve">Estrategia de equidad e inclusión en la educación básica: para alumnos con discapacidad, aptitudes sobresalientes. </w:t>
      </w:r>
      <w:r w:rsidRPr="00A15BD2">
        <w:rPr>
          <w:rFonts w:ascii="Arial" w:hAnsi="Arial" w:cs="Arial"/>
          <w:sz w:val="24"/>
          <w:szCs w:val="24"/>
        </w:rPr>
        <w:t>Se consideran las siguientes estrategias</w:t>
      </w:r>
      <w:r w:rsidR="00A26270" w:rsidRPr="00A15BD2">
        <w:rPr>
          <w:rFonts w:ascii="Arial" w:hAnsi="Arial" w:cs="Arial"/>
          <w:sz w:val="24"/>
          <w:szCs w:val="24"/>
        </w:rPr>
        <w:t>:</w:t>
      </w:r>
    </w:p>
    <w:p w14:paraId="0CBE73EC"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sz w:val="24"/>
          <w:szCs w:val="24"/>
        </w:rPr>
        <w:t>Que la Estrategia esté planteada como parte de los CTE con el fin de darle mayor impulso desde la educación básica y no se perciba como una acción aislada del equipo de educación especial.</w:t>
      </w:r>
    </w:p>
    <w:p w14:paraId="4E8735B5"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Lograr</w:t>
      </w:r>
      <w:r w:rsidRPr="00A15BD2">
        <w:rPr>
          <w:rFonts w:ascii="Arial" w:hAnsi="Arial" w:cs="Arial"/>
          <w:sz w:val="24"/>
          <w:szCs w:val="24"/>
        </w:rPr>
        <w:t xml:space="preserve"> la empatía de toda la comunidad hacia los alumnos con discapacidad y aptitudes sobresalientes.</w:t>
      </w:r>
    </w:p>
    <w:p w14:paraId="7C6F29EF"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Fomentar</w:t>
      </w:r>
      <w:r w:rsidRPr="00A15BD2">
        <w:rPr>
          <w:rFonts w:ascii="Arial" w:hAnsi="Arial" w:cs="Arial"/>
          <w:sz w:val="24"/>
          <w:szCs w:val="24"/>
        </w:rPr>
        <w:t xml:space="preserve"> un compromiso compartido y el trabajo colaborativo.</w:t>
      </w:r>
    </w:p>
    <w:p w14:paraId="6116BA30"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Promover</w:t>
      </w:r>
      <w:r w:rsidRPr="00A15BD2">
        <w:rPr>
          <w:rFonts w:ascii="Arial" w:hAnsi="Arial" w:cs="Arial"/>
          <w:sz w:val="24"/>
          <w:szCs w:val="24"/>
        </w:rPr>
        <w:t xml:space="preserve"> un liderazgo académico y organizativo tanto del director de escuela regular como del de la USAER. </w:t>
      </w:r>
    </w:p>
    <w:p w14:paraId="1E04A124"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 xml:space="preserve">Considerar </w:t>
      </w:r>
      <w:r w:rsidRPr="00A15BD2">
        <w:rPr>
          <w:rFonts w:ascii="Arial" w:hAnsi="Arial" w:cs="Arial"/>
          <w:sz w:val="24"/>
          <w:szCs w:val="24"/>
        </w:rPr>
        <w:t>el contexto en que se sitúa el centro educativo.</w:t>
      </w:r>
    </w:p>
    <w:p w14:paraId="67E3EF14"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 xml:space="preserve">Capacitar </w:t>
      </w:r>
      <w:r w:rsidRPr="00A15BD2">
        <w:rPr>
          <w:rFonts w:ascii="Arial" w:hAnsi="Arial" w:cs="Arial"/>
          <w:sz w:val="24"/>
          <w:szCs w:val="24"/>
        </w:rPr>
        <w:t>al colectivo docente en temas relacionados con la inclusión.</w:t>
      </w:r>
    </w:p>
    <w:p w14:paraId="4B4E3A16"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Realizar</w:t>
      </w:r>
      <w:r w:rsidRPr="00A15BD2">
        <w:rPr>
          <w:rFonts w:ascii="Arial" w:hAnsi="Arial" w:cs="Arial"/>
          <w:sz w:val="24"/>
          <w:szCs w:val="24"/>
        </w:rPr>
        <w:t xml:space="preserve"> experiencias didácticas considerando estilos, ritmos, capacidades e intereses de todo el alumnado.</w:t>
      </w:r>
    </w:p>
    <w:p w14:paraId="66D4C2FB"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 xml:space="preserve">Fomentar </w:t>
      </w:r>
      <w:r w:rsidRPr="00A15BD2">
        <w:rPr>
          <w:rFonts w:ascii="Arial" w:hAnsi="Arial" w:cs="Arial"/>
          <w:sz w:val="24"/>
          <w:szCs w:val="24"/>
        </w:rPr>
        <w:t xml:space="preserve">la participación y el aprendizaje de los alumnos en todas las actividades del aula a través de una planeación didáctica diversificada e inclusiva con asesoría y acompañamiento del maestro de USAER. </w:t>
      </w:r>
    </w:p>
    <w:p w14:paraId="31531306"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 xml:space="preserve">Informar </w:t>
      </w:r>
      <w:r w:rsidRPr="00A15BD2">
        <w:rPr>
          <w:rFonts w:ascii="Arial" w:hAnsi="Arial" w:cs="Arial"/>
          <w:sz w:val="24"/>
          <w:szCs w:val="24"/>
        </w:rPr>
        <w:t xml:space="preserve">y sensibilizar a la comunidad sobre la importancia de atender la diversidad en las escuelas. </w:t>
      </w:r>
    </w:p>
    <w:p w14:paraId="2352AEC1" w14:textId="77777777" w:rsidR="00A26270" w:rsidRPr="00A15BD2" w:rsidRDefault="00830D19" w:rsidP="00A26270">
      <w:pPr>
        <w:pStyle w:val="Prrafodelista"/>
        <w:numPr>
          <w:ilvl w:val="0"/>
          <w:numId w:val="3"/>
        </w:numPr>
        <w:spacing w:before="240" w:after="240" w:line="360" w:lineRule="auto"/>
        <w:rPr>
          <w:rFonts w:ascii="Arial" w:hAnsi="Arial" w:cs="Arial"/>
          <w:sz w:val="24"/>
          <w:szCs w:val="24"/>
        </w:rPr>
      </w:pPr>
      <w:r w:rsidRPr="00A15BD2">
        <w:rPr>
          <w:rFonts w:ascii="Arial" w:hAnsi="Arial" w:cs="Arial"/>
          <w:b/>
          <w:bCs/>
          <w:sz w:val="24"/>
          <w:szCs w:val="24"/>
        </w:rPr>
        <w:t>Involucrar</w:t>
      </w:r>
      <w:r w:rsidRPr="00A15BD2">
        <w:rPr>
          <w:rFonts w:ascii="Arial" w:hAnsi="Arial" w:cs="Arial"/>
          <w:sz w:val="24"/>
          <w:szCs w:val="24"/>
        </w:rPr>
        <w:t xml:space="preserve"> a las madres y padres de familia en la realización de las actividades. </w:t>
      </w:r>
    </w:p>
    <w:p w14:paraId="0E6828ED" w14:textId="77777777" w:rsidR="00B44CB9" w:rsidRPr="00A15BD2" w:rsidRDefault="00830D19" w:rsidP="00B44CB9">
      <w:pPr>
        <w:pStyle w:val="Prrafodelista"/>
        <w:numPr>
          <w:ilvl w:val="0"/>
          <w:numId w:val="3"/>
        </w:numPr>
        <w:spacing w:before="240" w:after="240" w:line="360" w:lineRule="auto"/>
        <w:rPr>
          <w:rFonts w:ascii="Arial" w:hAnsi="Arial" w:cs="Arial"/>
        </w:rPr>
      </w:pPr>
      <w:r w:rsidRPr="00A15BD2">
        <w:rPr>
          <w:rFonts w:ascii="Arial" w:hAnsi="Arial" w:cs="Arial"/>
          <w:b/>
          <w:bCs/>
          <w:sz w:val="24"/>
          <w:szCs w:val="24"/>
        </w:rPr>
        <w:lastRenderedPageBreak/>
        <w:t>Proponer</w:t>
      </w:r>
      <w:r w:rsidRPr="00A15BD2">
        <w:rPr>
          <w:rFonts w:ascii="Arial" w:hAnsi="Arial" w:cs="Arial"/>
          <w:sz w:val="24"/>
          <w:szCs w:val="24"/>
        </w:rPr>
        <w:t xml:space="preserve"> visitas guiadas a sitios de interés científico y cultural, así como actividades académicas que fortalezcan el aprendizaje de los alumnos con aptitudes sobresalientes.</w:t>
      </w:r>
      <w:r w:rsidRPr="00A15BD2">
        <w:rPr>
          <w:rFonts w:ascii="Arial" w:hAnsi="Arial" w:cs="Arial"/>
          <w:sz w:val="24"/>
          <w:szCs w:val="24"/>
        </w:rPr>
        <w:t xml:space="preserve"> </w:t>
      </w:r>
    </w:p>
    <w:p w14:paraId="5DD2F3A6" w14:textId="61076598" w:rsidR="00B44CB9" w:rsidRPr="00A15BD2" w:rsidRDefault="00B44CB9" w:rsidP="00B44CB9">
      <w:pPr>
        <w:spacing w:before="240" w:after="240" w:line="360" w:lineRule="auto"/>
        <w:rPr>
          <w:rFonts w:ascii="Arial" w:hAnsi="Arial" w:cs="Arial"/>
        </w:rPr>
      </w:pPr>
      <w:r w:rsidRPr="00A15BD2">
        <w:rPr>
          <w:rFonts w:ascii="Arial" w:hAnsi="Arial" w:cs="Arial"/>
          <w:sz w:val="24"/>
          <w:szCs w:val="24"/>
        </w:rPr>
        <w:t>Las preferencias o intereses, incluso en un mismo alumno, pueden variar a lo</w:t>
      </w:r>
      <w:r w:rsidRPr="00A15BD2">
        <w:rPr>
          <w:rFonts w:ascii="Arial" w:hAnsi="Arial" w:cs="Arial"/>
        </w:rPr>
        <w:t xml:space="preserve"> </w:t>
      </w:r>
      <w:r w:rsidRPr="00A15BD2">
        <w:rPr>
          <w:rFonts w:ascii="Arial" w:hAnsi="Arial" w:cs="Arial"/>
          <w:sz w:val="24"/>
          <w:szCs w:val="24"/>
        </w:rPr>
        <w:t>largo del tiempo por lo que se deben utilizar distintas formas para captar su</w:t>
      </w:r>
      <w:r w:rsidRPr="00A15BD2">
        <w:rPr>
          <w:rFonts w:ascii="Arial" w:hAnsi="Arial" w:cs="Arial"/>
        </w:rPr>
        <w:t xml:space="preserve"> </w:t>
      </w:r>
      <w:r w:rsidRPr="00A15BD2">
        <w:rPr>
          <w:rFonts w:ascii="Arial" w:hAnsi="Arial" w:cs="Arial"/>
          <w:sz w:val="24"/>
          <w:szCs w:val="24"/>
        </w:rPr>
        <w:t>atención como cambiar el color o diseño de los materiales, variar la forma en</w:t>
      </w:r>
      <w:r w:rsidRPr="00A15BD2">
        <w:rPr>
          <w:rFonts w:ascii="Arial" w:hAnsi="Arial" w:cs="Arial"/>
        </w:rPr>
        <w:t xml:space="preserve"> </w:t>
      </w:r>
      <w:r w:rsidRPr="00A15BD2">
        <w:rPr>
          <w:rFonts w:ascii="Arial" w:hAnsi="Arial" w:cs="Arial"/>
          <w:sz w:val="24"/>
          <w:szCs w:val="24"/>
        </w:rPr>
        <w:t>que los alumnos se acomodan dentro del aula o patio, utilizar códigos de color</w:t>
      </w:r>
      <w:r w:rsidRPr="00A15BD2">
        <w:rPr>
          <w:rFonts w:ascii="Arial" w:hAnsi="Arial" w:cs="Arial"/>
        </w:rPr>
        <w:t xml:space="preserve"> </w:t>
      </w:r>
      <w:r w:rsidRPr="00A15BD2">
        <w:rPr>
          <w:rFonts w:ascii="Arial" w:hAnsi="Arial" w:cs="Arial"/>
          <w:sz w:val="24"/>
          <w:szCs w:val="24"/>
        </w:rPr>
        <w:t>para hacer referencia a distintas actividades, asignaturas o indicaciones.</w:t>
      </w:r>
      <w:r w:rsidRPr="00A15BD2">
        <w:rPr>
          <w:rFonts w:ascii="Arial" w:hAnsi="Arial" w:cs="Arial"/>
        </w:rPr>
        <w:t xml:space="preserve"> </w:t>
      </w:r>
      <w:r w:rsidRPr="00A15BD2">
        <w:rPr>
          <w:rFonts w:ascii="Arial" w:hAnsi="Arial" w:cs="Arial"/>
          <w:sz w:val="24"/>
          <w:szCs w:val="24"/>
        </w:rPr>
        <w:t>Una vez que ya se tiene la atención de los alumnos, mantener el esfuerzo y la</w:t>
      </w:r>
      <w:r w:rsidRPr="00A15BD2">
        <w:rPr>
          <w:rFonts w:ascii="Arial" w:hAnsi="Arial" w:cs="Arial"/>
        </w:rPr>
        <w:t xml:space="preserve"> </w:t>
      </w:r>
      <w:r w:rsidRPr="00A15BD2">
        <w:rPr>
          <w:rFonts w:ascii="Arial" w:hAnsi="Arial" w:cs="Arial"/>
          <w:sz w:val="24"/>
          <w:szCs w:val="24"/>
        </w:rPr>
        <w:t>persistencia, por ejemplo, con un sistema de recordatorios, dividir las metas</w:t>
      </w:r>
      <w:r w:rsidRPr="00A15BD2">
        <w:rPr>
          <w:rFonts w:ascii="Arial" w:hAnsi="Arial" w:cs="Arial"/>
        </w:rPr>
        <w:t xml:space="preserve"> </w:t>
      </w:r>
      <w:r w:rsidRPr="00A15BD2">
        <w:rPr>
          <w:rFonts w:ascii="Arial" w:hAnsi="Arial" w:cs="Arial"/>
          <w:sz w:val="24"/>
          <w:szCs w:val="24"/>
        </w:rPr>
        <w:t>en objetivos o secuencias más cortas, utilizando alarmas para medir el</w:t>
      </w:r>
      <w:r w:rsidRPr="00A15BD2">
        <w:rPr>
          <w:rFonts w:ascii="Arial" w:hAnsi="Arial" w:cs="Arial"/>
        </w:rPr>
        <w:t xml:space="preserve"> </w:t>
      </w:r>
      <w:r w:rsidRPr="00A15BD2">
        <w:rPr>
          <w:rFonts w:ascii="Arial" w:hAnsi="Arial" w:cs="Arial"/>
          <w:sz w:val="24"/>
          <w:szCs w:val="24"/>
        </w:rPr>
        <w:t>tiempo que se destinará a cada actividad.</w:t>
      </w:r>
      <w:r w:rsidRPr="00A15BD2">
        <w:rPr>
          <w:rFonts w:ascii="Arial" w:hAnsi="Arial" w:cs="Arial"/>
        </w:rPr>
        <w:t xml:space="preserve"> </w:t>
      </w:r>
      <w:r w:rsidRPr="00A15BD2">
        <w:rPr>
          <w:rFonts w:ascii="Arial" w:hAnsi="Arial" w:cs="Arial"/>
          <w:sz w:val="24"/>
          <w:szCs w:val="24"/>
        </w:rPr>
        <w:t>Si bien es fundamental que se regulen los elementos del contexto para</w:t>
      </w:r>
      <w:r w:rsidRPr="00A15BD2">
        <w:rPr>
          <w:rFonts w:ascii="Arial" w:hAnsi="Arial" w:cs="Arial"/>
        </w:rPr>
        <w:t xml:space="preserve"> </w:t>
      </w:r>
      <w:r w:rsidRPr="00A15BD2">
        <w:rPr>
          <w:rFonts w:ascii="Arial" w:hAnsi="Arial" w:cs="Arial"/>
          <w:sz w:val="24"/>
          <w:szCs w:val="24"/>
        </w:rPr>
        <w:t>contribuir a la motivación de los alumnos, resulta igual de importante generar</w:t>
      </w:r>
      <w:r w:rsidRPr="00A15BD2">
        <w:rPr>
          <w:rFonts w:ascii="Arial" w:hAnsi="Arial" w:cs="Arial"/>
        </w:rPr>
        <w:t xml:space="preserve"> </w:t>
      </w:r>
      <w:r w:rsidRPr="00A15BD2">
        <w:rPr>
          <w:rFonts w:ascii="Arial" w:hAnsi="Arial" w:cs="Arial"/>
          <w:sz w:val="24"/>
          <w:szCs w:val="24"/>
        </w:rPr>
        <w:t>habilidades propias que les ayuden a autorregular sus emociones y</w:t>
      </w:r>
      <w:r w:rsidRPr="00A15BD2">
        <w:rPr>
          <w:rFonts w:ascii="Arial" w:hAnsi="Arial" w:cs="Arial"/>
        </w:rPr>
        <w:t xml:space="preserve"> </w:t>
      </w:r>
      <w:r w:rsidRPr="00A15BD2">
        <w:rPr>
          <w:rFonts w:ascii="Arial" w:hAnsi="Arial" w:cs="Arial"/>
          <w:sz w:val="24"/>
          <w:szCs w:val="24"/>
        </w:rPr>
        <w:t>motivaciones</w:t>
      </w:r>
      <w:r w:rsidRPr="00A15BD2">
        <w:rPr>
          <w:rFonts w:ascii="Arial" w:hAnsi="Arial" w:cs="Arial"/>
          <w:sz w:val="24"/>
          <w:szCs w:val="24"/>
        </w:rPr>
        <w:t>.</w:t>
      </w:r>
    </w:p>
    <w:p w14:paraId="370B1DAE" w14:textId="77777777" w:rsidR="00B44CB9" w:rsidRDefault="00B44CB9" w:rsidP="00B44CB9">
      <w:pPr>
        <w:spacing w:before="240" w:after="240" w:line="360" w:lineRule="auto"/>
        <w:ind w:left="360"/>
      </w:pPr>
    </w:p>
    <w:p w14:paraId="103F7CC1" w14:textId="6EA1A07F" w:rsidR="00085793" w:rsidRDefault="00085793"/>
    <w:p w14:paraId="499724AB" w14:textId="466689C4" w:rsidR="00085793" w:rsidRDefault="00085793"/>
    <w:p w14:paraId="66BFEF47" w14:textId="6C4B7725" w:rsidR="00085793" w:rsidRDefault="00085793"/>
    <w:p w14:paraId="2626A60D" w14:textId="33BD11DF" w:rsidR="00085793" w:rsidRDefault="00085793"/>
    <w:p w14:paraId="776366FC" w14:textId="3B72BC9F" w:rsidR="00085793" w:rsidRDefault="00085793"/>
    <w:p w14:paraId="3BBAE8F8" w14:textId="0C883755" w:rsidR="00085793" w:rsidRDefault="00085793"/>
    <w:p w14:paraId="60BF650F" w14:textId="2994DE98" w:rsidR="00085793" w:rsidRDefault="00085793"/>
    <w:p w14:paraId="4F2C4782" w14:textId="70C01B58" w:rsidR="00085793" w:rsidRDefault="00085793"/>
    <w:p w14:paraId="14E5E600" w14:textId="52B5382F" w:rsidR="00085793" w:rsidRDefault="00085793"/>
    <w:p w14:paraId="0D394708" w14:textId="6966BD38" w:rsidR="00085793" w:rsidRDefault="00085793"/>
    <w:p w14:paraId="2575F9D8" w14:textId="39FE878B" w:rsidR="00085793" w:rsidRDefault="00085793"/>
    <w:p w14:paraId="46BFFD64" w14:textId="4E68B31A" w:rsidR="00B44CB9" w:rsidRDefault="00B44CB9"/>
    <w:p w14:paraId="21ABDB1E" w14:textId="77777777" w:rsidR="00B44CB9" w:rsidRDefault="00B44CB9"/>
    <w:p w14:paraId="34E38996" w14:textId="38A900CE" w:rsidR="00085793" w:rsidRPr="007A32A2" w:rsidRDefault="007A32A2">
      <w:pPr>
        <w:rPr>
          <w:rFonts w:ascii="Arial" w:hAnsi="Arial" w:cs="Arial"/>
          <w:b/>
          <w:bCs/>
          <w:sz w:val="28"/>
          <w:szCs w:val="28"/>
        </w:rPr>
      </w:pPr>
      <w:r w:rsidRPr="007A32A2">
        <w:rPr>
          <w:rFonts w:ascii="Arial" w:hAnsi="Arial" w:cs="Arial"/>
          <w:b/>
          <w:bCs/>
          <w:sz w:val="28"/>
          <w:szCs w:val="28"/>
        </w:rPr>
        <w:lastRenderedPageBreak/>
        <w:t xml:space="preserve">Referencias bibliográficas </w:t>
      </w:r>
    </w:p>
    <w:p w14:paraId="05EF8E15" w14:textId="71EDF81E" w:rsidR="007A32A2" w:rsidRPr="007A32A2" w:rsidRDefault="007A32A2">
      <w:pPr>
        <w:rPr>
          <w:rFonts w:ascii="Arial" w:hAnsi="Arial" w:cs="Arial"/>
          <w:sz w:val="24"/>
          <w:szCs w:val="24"/>
        </w:rPr>
      </w:pPr>
      <w:hyperlink r:id="rId9" w:history="1">
        <w:r w:rsidRPr="007A32A2">
          <w:rPr>
            <w:rStyle w:val="Hipervnculo"/>
            <w:rFonts w:ascii="Arial" w:hAnsi="Arial" w:cs="Arial"/>
            <w:sz w:val="24"/>
            <w:szCs w:val="24"/>
          </w:rPr>
          <w:t>www.planyprogramasdestudio.sep.gob.mx</w:t>
        </w:r>
      </w:hyperlink>
    </w:p>
    <w:p w14:paraId="35110E18" w14:textId="6E79BB54" w:rsidR="00085793" w:rsidRPr="007A32A2" w:rsidRDefault="007A32A2">
      <w:pPr>
        <w:rPr>
          <w:rFonts w:ascii="Arial" w:hAnsi="Arial" w:cs="Arial"/>
          <w:sz w:val="24"/>
          <w:szCs w:val="24"/>
        </w:rPr>
      </w:pPr>
      <w:hyperlink r:id="rId10" w:history="1">
        <w:r w:rsidRPr="007A32A2">
          <w:rPr>
            <w:rStyle w:val="Hipervnculo"/>
            <w:rFonts w:ascii="Arial" w:hAnsi="Arial" w:cs="Arial"/>
            <w:sz w:val="24"/>
            <w:szCs w:val="24"/>
          </w:rPr>
          <w:t>https://www.redalyc.org/pdf/1941/194114582021.pdf</w:t>
        </w:r>
      </w:hyperlink>
      <w:r w:rsidRPr="007A32A2">
        <w:rPr>
          <w:rFonts w:ascii="Arial" w:hAnsi="Arial" w:cs="Arial"/>
          <w:sz w:val="24"/>
          <w:szCs w:val="24"/>
        </w:rPr>
        <w:t xml:space="preserve"> </w:t>
      </w:r>
    </w:p>
    <w:p w14:paraId="154BA16B" w14:textId="0474A468" w:rsidR="00085793" w:rsidRPr="007A32A2" w:rsidRDefault="007A32A2">
      <w:pPr>
        <w:rPr>
          <w:rFonts w:ascii="Arial" w:hAnsi="Arial" w:cs="Arial"/>
          <w:color w:val="3B3B3B"/>
          <w:sz w:val="24"/>
          <w:szCs w:val="24"/>
          <w:shd w:val="clear" w:color="auto" w:fill="FFFFFF"/>
        </w:rPr>
      </w:pPr>
      <w:hyperlink r:id="rId11" w:history="1">
        <w:r w:rsidRPr="007A32A2">
          <w:rPr>
            <w:rStyle w:val="Hipervnculo"/>
            <w:rFonts w:ascii="Arial" w:hAnsi="Arial" w:cs="Arial"/>
            <w:sz w:val="24"/>
            <w:szCs w:val="24"/>
            <w:shd w:val="clear" w:color="auto" w:fill="FFFFFF"/>
          </w:rPr>
          <w:t>www.planyprogramasdestudio.sep.gob.mx</w:t>
        </w:r>
      </w:hyperlink>
    </w:p>
    <w:p w14:paraId="28FAB190" w14:textId="5B97ED61" w:rsidR="007A32A2" w:rsidRDefault="000B3BB8">
      <w:pPr>
        <w:rPr>
          <w:rFonts w:ascii="Arial" w:hAnsi="Arial" w:cs="Arial"/>
          <w:color w:val="3B3B3B"/>
          <w:sz w:val="23"/>
          <w:szCs w:val="23"/>
          <w:shd w:val="clear" w:color="auto" w:fill="FFFFFF"/>
        </w:rPr>
      </w:pPr>
      <w:hyperlink r:id="rId12" w:history="1">
        <w:r w:rsidRPr="007B6BFD">
          <w:rPr>
            <w:rStyle w:val="Hipervnculo"/>
            <w:rFonts w:ascii="Arial" w:hAnsi="Arial" w:cs="Arial"/>
            <w:sz w:val="23"/>
            <w:szCs w:val="23"/>
            <w:shd w:val="clear" w:color="auto" w:fill="FFFFFF"/>
          </w:rPr>
          <w:t>www.cepcampgib.org</w:t>
        </w:r>
      </w:hyperlink>
    </w:p>
    <w:p w14:paraId="1870E21B" w14:textId="77777777" w:rsidR="000B3BB8" w:rsidRDefault="000B3BB8"/>
    <w:p w14:paraId="64B9A820" w14:textId="4173B628" w:rsidR="00085793" w:rsidRDefault="00085793"/>
    <w:p w14:paraId="0F1FF0E7" w14:textId="576995A0" w:rsidR="00085793" w:rsidRDefault="00085793"/>
    <w:p w14:paraId="089DEE73" w14:textId="2DD164A8" w:rsidR="00085793" w:rsidRDefault="00085793"/>
    <w:p w14:paraId="550F4152" w14:textId="4549BAC9" w:rsidR="00085793" w:rsidRDefault="00085793"/>
    <w:p w14:paraId="388F7C40" w14:textId="739E64CF" w:rsidR="00085793" w:rsidRDefault="00085793"/>
    <w:p w14:paraId="1E8E56EE" w14:textId="55A9BA82" w:rsidR="00085793" w:rsidRDefault="00085793"/>
    <w:p w14:paraId="6B64E318" w14:textId="1868EFB4" w:rsidR="00085793" w:rsidRDefault="00085793"/>
    <w:p w14:paraId="0CC09A18" w14:textId="53E44C0E" w:rsidR="00085793" w:rsidRDefault="00085793"/>
    <w:p w14:paraId="78469DE8" w14:textId="4824D1E7" w:rsidR="00085793" w:rsidRDefault="00085793"/>
    <w:p w14:paraId="4795783D" w14:textId="4C329686" w:rsidR="00085793" w:rsidRDefault="00085793"/>
    <w:p w14:paraId="4BC56EC4" w14:textId="7037381B" w:rsidR="00085793" w:rsidRDefault="00085793"/>
    <w:p w14:paraId="11705B06" w14:textId="1E60A85C" w:rsidR="00085793" w:rsidRDefault="00085793"/>
    <w:p w14:paraId="7D278738" w14:textId="707B5937" w:rsidR="00085793" w:rsidRDefault="00085793"/>
    <w:p w14:paraId="471A8625" w14:textId="5F991A52" w:rsidR="00085793" w:rsidRDefault="00085793"/>
    <w:p w14:paraId="0F93B6AD" w14:textId="69C1B0B5" w:rsidR="00085793" w:rsidRDefault="00085793"/>
    <w:p w14:paraId="46A50025" w14:textId="430376F7" w:rsidR="00B948AD" w:rsidRDefault="00B948AD"/>
    <w:p w14:paraId="76F7AE4E" w14:textId="16E6D89B" w:rsidR="00B948AD" w:rsidRDefault="00B948AD"/>
    <w:p w14:paraId="311065EF" w14:textId="5D23616E" w:rsidR="00B948AD" w:rsidRDefault="00B948AD"/>
    <w:p w14:paraId="315DB079" w14:textId="1003DA93" w:rsidR="00B948AD" w:rsidRDefault="00B948AD"/>
    <w:p w14:paraId="7EE4E29C" w14:textId="2DD67721" w:rsidR="007A32A2" w:rsidRDefault="007A32A2"/>
    <w:p w14:paraId="17A4FB97" w14:textId="2F549816" w:rsidR="007A32A2" w:rsidRDefault="007A32A2"/>
    <w:p w14:paraId="5B5B61BA" w14:textId="5BC0FF53" w:rsidR="007A32A2" w:rsidRDefault="007A32A2"/>
    <w:p w14:paraId="160FFC6E" w14:textId="7E53C34D" w:rsidR="007A32A2" w:rsidRDefault="007A32A2"/>
    <w:p w14:paraId="6E785BC7" w14:textId="1A65D669" w:rsidR="007A32A2" w:rsidRDefault="007A32A2"/>
    <w:p w14:paraId="4FDF2A06" w14:textId="4F378106" w:rsidR="007A32A2" w:rsidRPr="007A32A2" w:rsidRDefault="007A32A2">
      <w:r w:rsidRPr="007A32A2">
        <w:rPr>
          <w:rFonts w:ascii="Arial" w:hAnsi="Arial" w:cs="Arial"/>
          <w:b/>
          <w:bCs/>
          <w:sz w:val="28"/>
          <w:szCs w:val="28"/>
        </w:rPr>
        <w:t>Rúbrica</w:t>
      </w:r>
      <w:r w:rsidRPr="007A32A2">
        <w:t xml:space="preserve"> </w:t>
      </w:r>
    </w:p>
    <w:p w14:paraId="482AE6F6" w14:textId="30EB4DF9" w:rsidR="007A32A2" w:rsidRDefault="007A32A2"/>
    <w:p w14:paraId="4E1B24CB" w14:textId="025F69B3" w:rsidR="007A32A2" w:rsidRDefault="007A32A2"/>
    <w:p w14:paraId="2166A55C" w14:textId="77777777" w:rsidR="007A32A2" w:rsidRDefault="007A32A2"/>
    <w:p w14:paraId="45984F11" w14:textId="7F1E1929" w:rsidR="00085793" w:rsidRDefault="00085793"/>
    <w:p w14:paraId="5B85DD12" w14:textId="77777777" w:rsidR="00085793" w:rsidRDefault="00085793" w:rsidP="00085793">
      <w:pPr>
        <w:jc w:val="both"/>
        <w:rPr>
          <w:rFonts w:ascii="Segoe UI" w:hAnsi="Segoe UI" w:cs="Segoe UI"/>
          <w:sz w:val="21"/>
          <w:szCs w:val="21"/>
          <w:lang w:val="es-ES"/>
        </w:rPr>
      </w:pPr>
      <w:r>
        <w:rPr>
          <w:rFonts w:ascii="Segoe UI" w:hAnsi="Segoe UI" w:cs="Segoe UI"/>
          <w:sz w:val="21"/>
          <w:szCs w:val="21"/>
          <w:lang w:val="es-ES"/>
        </w:rPr>
        <w:t>Rúbrica UNIDAD I</w:t>
      </w:r>
    </w:p>
    <w:p w14:paraId="397ED288" w14:textId="77777777" w:rsidR="00085793" w:rsidRDefault="00085793" w:rsidP="00085793">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085793" w14:paraId="57DDFB30" w14:textId="77777777" w:rsidTr="00085793">
        <w:tc>
          <w:tcPr>
            <w:tcW w:w="8828" w:type="dxa"/>
            <w:gridSpan w:val="4"/>
            <w:tcBorders>
              <w:top w:val="single" w:sz="4" w:space="0" w:color="auto"/>
              <w:left w:val="single" w:sz="4" w:space="0" w:color="auto"/>
              <w:bottom w:val="single" w:sz="4" w:space="0" w:color="auto"/>
              <w:right w:val="single" w:sz="4" w:space="0" w:color="auto"/>
            </w:tcBorders>
            <w:hideMark/>
          </w:tcPr>
          <w:p w14:paraId="515F80D3" w14:textId="77777777" w:rsidR="00085793" w:rsidRDefault="00085793">
            <w:pPr>
              <w:jc w:val="center"/>
              <w:rPr>
                <w:lang w:val="es-ES"/>
              </w:rPr>
            </w:pPr>
            <w:r>
              <w:rPr>
                <w:lang w:val="es-ES"/>
              </w:rPr>
              <w:t>Trabajos escritos/evidencias</w:t>
            </w:r>
          </w:p>
        </w:tc>
      </w:tr>
      <w:tr w:rsidR="00085793" w14:paraId="38A35C2D" w14:textId="77777777" w:rsidTr="00085793">
        <w:tc>
          <w:tcPr>
            <w:tcW w:w="1471" w:type="dxa"/>
            <w:tcBorders>
              <w:top w:val="single" w:sz="4" w:space="0" w:color="auto"/>
              <w:left w:val="single" w:sz="4" w:space="0" w:color="auto"/>
              <w:bottom w:val="single" w:sz="4" w:space="0" w:color="auto"/>
              <w:right w:val="single" w:sz="4" w:space="0" w:color="auto"/>
            </w:tcBorders>
            <w:hideMark/>
          </w:tcPr>
          <w:p w14:paraId="79FA46C9" w14:textId="77777777" w:rsidR="00085793" w:rsidRDefault="00085793">
            <w:pPr>
              <w:jc w:val="both"/>
              <w:rPr>
                <w:lang w:val="es-ES"/>
              </w:rPr>
            </w:pPr>
            <w:proofErr w:type="gramStart"/>
            <w:r>
              <w:rPr>
                <w:lang w:val="es-ES"/>
              </w:rPr>
              <w:t>Competencia a evaluar</w:t>
            </w:r>
            <w:proofErr w:type="gramEnd"/>
          </w:p>
        </w:tc>
        <w:tc>
          <w:tcPr>
            <w:tcW w:w="1471" w:type="dxa"/>
            <w:tcBorders>
              <w:top w:val="single" w:sz="4" w:space="0" w:color="auto"/>
              <w:left w:val="single" w:sz="4" w:space="0" w:color="auto"/>
              <w:bottom w:val="single" w:sz="4" w:space="0" w:color="auto"/>
              <w:right w:val="single" w:sz="4" w:space="0" w:color="auto"/>
            </w:tcBorders>
            <w:hideMark/>
          </w:tcPr>
          <w:p w14:paraId="117A91DF" w14:textId="77777777" w:rsidR="00085793" w:rsidRDefault="00085793">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63ACD70" w14:textId="77777777" w:rsidR="00085793" w:rsidRDefault="00085793">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38E808B8" w14:textId="77777777" w:rsidR="00085793" w:rsidRDefault="00085793">
            <w:pPr>
              <w:jc w:val="both"/>
              <w:rPr>
                <w:lang w:val="es-ES"/>
              </w:rPr>
            </w:pPr>
            <w:r>
              <w:rPr>
                <w:lang w:val="es-ES"/>
              </w:rPr>
              <w:t>Puntuación</w:t>
            </w:r>
          </w:p>
        </w:tc>
      </w:tr>
      <w:tr w:rsidR="00085793" w14:paraId="413AC8DB" w14:textId="77777777" w:rsidTr="00085793">
        <w:tc>
          <w:tcPr>
            <w:tcW w:w="1471" w:type="dxa"/>
            <w:tcBorders>
              <w:top w:val="single" w:sz="4" w:space="0" w:color="auto"/>
              <w:left w:val="single" w:sz="4" w:space="0" w:color="auto"/>
              <w:bottom w:val="single" w:sz="4" w:space="0" w:color="auto"/>
              <w:right w:val="single" w:sz="4" w:space="0" w:color="auto"/>
            </w:tcBorders>
          </w:tcPr>
          <w:p w14:paraId="6E140250" w14:textId="77777777" w:rsidR="00085793" w:rsidRDefault="00085793">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10A99A59" w14:textId="77777777" w:rsidR="00085793" w:rsidRDefault="00085793">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592EF5E" w14:textId="77777777" w:rsidR="00085793" w:rsidRDefault="00085793">
            <w:pPr>
              <w:jc w:val="both"/>
              <w:rPr>
                <w:lang w:val="es-ES"/>
              </w:rPr>
            </w:pPr>
            <w:r>
              <w:rPr>
                <w:lang w:val="es-ES"/>
              </w:rPr>
              <w:t>1.Presentación</w:t>
            </w:r>
          </w:p>
          <w:p w14:paraId="00F5DB58" w14:textId="77777777" w:rsidR="00085793" w:rsidRDefault="00085793">
            <w:pPr>
              <w:jc w:val="both"/>
              <w:rPr>
                <w:lang w:val="es-ES"/>
              </w:rPr>
            </w:pPr>
            <w:r>
              <w:rPr>
                <w:lang w:val="es-ES"/>
              </w:rPr>
              <w:t>2.Dominio de contenidos específicos</w:t>
            </w:r>
          </w:p>
          <w:p w14:paraId="72EC6B8C" w14:textId="77777777" w:rsidR="00085793" w:rsidRDefault="00085793">
            <w:pPr>
              <w:jc w:val="both"/>
              <w:rPr>
                <w:lang w:val="es-ES"/>
              </w:rPr>
            </w:pPr>
            <w:r>
              <w:rPr>
                <w:lang w:val="es-ES"/>
              </w:rPr>
              <w:t>3.Expresión escrita</w:t>
            </w:r>
          </w:p>
          <w:p w14:paraId="72E6DCFB" w14:textId="77777777" w:rsidR="00085793" w:rsidRDefault="00085793">
            <w:pPr>
              <w:jc w:val="both"/>
              <w:rPr>
                <w:lang w:val="es-ES"/>
              </w:rPr>
            </w:pPr>
            <w:r>
              <w:rPr>
                <w:lang w:val="es-ES"/>
              </w:rPr>
              <w:t>4.Grestión de la información</w:t>
            </w:r>
          </w:p>
          <w:p w14:paraId="1DB88FFB" w14:textId="77777777" w:rsidR="00085793" w:rsidRDefault="00085793">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4C786155" w14:textId="77777777" w:rsidR="00085793" w:rsidRDefault="00085793">
            <w:pPr>
              <w:jc w:val="both"/>
              <w:rPr>
                <w:lang w:val="es-ES"/>
              </w:rPr>
            </w:pPr>
          </w:p>
        </w:tc>
      </w:tr>
    </w:tbl>
    <w:p w14:paraId="07383E46" w14:textId="77777777" w:rsidR="00085793" w:rsidRDefault="00085793" w:rsidP="00085793">
      <w:pPr>
        <w:jc w:val="both"/>
        <w:rPr>
          <w:lang w:val="es-ES"/>
        </w:rPr>
      </w:pPr>
    </w:p>
    <w:p w14:paraId="315B0A65" w14:textId="77777777" w:rsidR="00085793" w:rsidRDefault="00085793"/>
    <w:sectPr w:rsidR="00085793" w:rsidSect="0008579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3E89"/>
    <w:multiLevelType w:val="hybridMultilevel"/>
    <w:tmpl w:val="88EA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563DAA"/>
    <w:multiLevelType w:val="multilevel"/>
    <w:tmpl w:val="ADAAD0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5F493F89"/>
    <w:multiLevelType w:val="hybridMultilevel"/>
    <w:tmpl w:val="4F725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BB"/>
    <w:rsid w:val="00085793"/>
    <w:rsid w:val="000B3BB8"/>
    <w:rsid w:val="000F65CD"/>
    <w:rsid w:val="00193CCC"/>
    <w:rsid w:val="002066A7"/>
    <w:rsid w:val="002356F5"/>
    <w:rsid w:val="002B1BD3"/>
    <w:rsid w:val="002F69F1"/>
    <w:rsid w:val="00463ACF"/>
    <w:rsid w:val="00503BB1"/>
    <w:rsid w:val="0055677C"/>
    <w:rsid w:val="007A32A2"/>
    <w:rsid w:val="007E677C"/>
    <w:rsid w:val="008162BB"/>
    <w:rsid w:val="00830D19"/>
    <w:rsid w:val="00947AD1"/>
    <w:rsid w:val="00971D4A"/>
    <w:rsid w:val="00A15BD2"/>
    <w:rsid w:val="00A20912"/>
    <w:rsid w:val="00A26270"/>
    <w:rsid w:val="00A41970"/>
    <w:rsid w:val="00B44CB9"/>
    <w:rsid w:val="00B948AD"/>
    <w:rsid w:val="00BB6126"/>
    <w:rsid w:val="00C6235D"/>
    <w:rsid w:val="00E269F8"/>
    <w:rsid w:val="00E44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FF5E"/>
  <w15:chartTrackingRefBased/>
  <w15:docId w15:val="{0459F840-99A4-4E62-8E90-9D3B9B7D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579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0912"/>
    <w:pPr>
      <w:ind w:left="720"/>
      <w:contextualSpacing/>
    </w:pPr>
  </w:style>
  <w:style w:type="character" w:styleId="Hipervnculo">
    <w:name w:val="Hyperlink"/>
    <w:basedOn w:val="Fuentedeprrafopredeter"/>
    <w:uiPriority w:val="99"/>
    <w:unhideWhenUsed/>
    <w:rsid w:val="007A32A2"/>
    <w:rPr>
      <w:color w:val="0563C1" w:themeColor="hyperlink"/>
      <w:u w:val="single"/>
    </w:rPr>
  </w:style>
  <w:style w:type="character" w:styleId="Mencinsinresolver">
    <w:name w:val="Unresolved Mention"/>
    <w:basedOn w:val="Fuentedeprrafopredeter"/>
    <w:uiPriority w:val="99"/>
    <w:semiHidden/>
    <w:unhideWhenUsed/>
    <w:rsid w:val="007A3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3512">
      <w:bodyDiv w:val="1"/>
      <w:marLeft w:val="0"/>
      <w:marRight w:val="0"/>
      <w:marTop w:val="0"/>
      <w:marBottom w:val="0"/>
      <w:divBdr>
        <w:top w:val="none" w:sz="0" w:space="0" w:color="auto"/>
        <w:left w:val="none" w:sz="0" w:space="0" w:color="auto"/>
        <w:bottom w:val="none" w:sz="0" w:space="0" w:color="auto"/>
        <w:right w:val="none" w:sz="0" w:space="0" w:color="auto"/>
      </w:divBdr>
    </w:div>
    <w:div w:id="605190887">
      <w:bodyDiv w:val="1"/>
      <w:marLeft w:val="0"/>
      <w:marRight w:val="0"/>
      <w:marTop w:val="0"/>
      <w:marBottom w:val="0"/>
      <w:divBdr>
        <w:top w:val="none" w:sz="0" w:space="0" w:color="auto"/>
        <w:left w:val="none" w:sz="0" w:space="0" w:color="auto"/>
        <w:bottom w:val="none" w:sz="0" w:space="0" w:color="auto"/>
        <w:right w:val="none" w:sz="0" w:space="0" w:color="auto"/>
      </w:divBdr>
    </w:div>
    <w:div w:id="939029304">
      <w:bodyDiv w:val="1"/>
      <w:marLeft w:val="0"/>
      <w:marRight w:val="0"/>
      <w:marTop w:val="0"/>
      <w:marBottom w:val="0"/>
      <w:divBdr>
        <w:top w:val="none" w:sz="0" w:space="0" w:color="auto"/>
        <w:left w:val="none" w:sz="0" w:space="0" w:color="auto"/>
        <w:bottom w:val="none" w:sz="0" w:space="0" w:color="auto"/>
        <w:right w:val="none" w:sz="0" w:space="0" w:color="auto"/>
      </w:divBdr>
    </w:div>
    <w:div w:id="974023922">
      <w:bodyDiv w:val="1"/>
      <w:marLeft w:val="0"/>
      <w:marRight w:val="0"/>
      <w:marTop w:val="0"/>
      <w:marBottom w:val="0"/>
      <w:divBdr>
        <w:top w:val="none" w:sz="0" w:space="0" w:color="auto"/>
        <w:left w:val="none" w:sz="0" w:space="0" w:color="auto"/>
        <w:bottom w:val="none" w:sz="0" w:space="0" w:color="auto"/>
        <w:right w:val="none" w:sz="0" w:space="0" w:color="auto"/>
      </w:divBdr>
    </w:div>
    <w:div w:id="1117216580">
      <w:bodyDiv w:val="1"/>
      <w:marLeft w:val="0"/>
      <w:marRight w:val="0"/>
      <w:marTop w:val="0"/>
      <w:marBottom w:val="0"/>
      <w:divBdr>
        <w:top w:val="none" w:sz="0" w:space="0" w:color="auto"/>
        <w:left w:val="none" w:sz="0" w:space="0" w:color="auto"/>
        <w:bottom w:val="none" w:sz="0" w:space="0" w:color="auto"/>
        <w:right w:val="none" w:sz="0" w:space="0" w:color="auto"/>
      </w:divBdr>
    </w:div>
    <w:div w:id="1144813320">
      <w:bodyDiv w:val="1"/>
      <w:marLeft w:val="0"/>
      <w:marRight w:val="0"/>
      <w:marTop w:val="0"/>
      <w:marBottom w:val="0"/>
      <w:divBdr>
        <w:top w:val="none" w:sz="0" w:space="0" w:color="auto"/>
        <w:left w:val="none" w:sz="0" w:space="0" w:color="auto"/>
        <w:bottom w:val="none" w:sz="0" w:space="0" w:color="auto"/>
        <w:right w:val="none" w:sz="0" w:space="0" w:color="auto"/>
      </w:divBdr>
    </w:div>
    <w:div w:id="1879003338">
      <w:bodyDiv w:val="1"/>
      <w:marLeft w:val="0"/>
      <w:marRight w:val="0"/>
      <w:marTop w:val="0"/>
      <w:marBottom w:val="0"/>
      <w:divBdr>
        <w:top w:val="none" w:sz="0" w:space="0" w:color="auto"/>
        <w:left w:val="none" w:sz="0" w:space="0" w:color="auto"/>
        <w:bottom w:val="none" w:sz="0" w:space="0" w:color="auto"/>
        <w:right w:val="none" w:sz="0" w:space="0" w:color="auto"/>
      </w:divBdr>
    </w:div>
    <w:div w:id="18829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epcampgi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lanyprogramasdestudio.sep.gob.mx" TargetMode="External"/><Relationship Id="rId5" Type="http://schemas.openxmlformats.org/officeDocument/2006/relationships/image" Target="media/image1.png"/><Relationship Id="rId10" Type="http://schemas.openxmlformats.org/officeDocument/2006/relationships/hyperlink" Target="https://www.redalyc.org/pdf/1941/194114582021.pdf" TargetMode="External"/><Relationship Id="rId4" Type="http://schemas.openxmlformats.org/officeDocument/2006/relationships/webSettings" Target="webSettings.xml"/><Relationship Id="rId9" Type="http://schemas.openxmlformats.org/officeDocument/2006/relationships/hyperlink" Target="http://www.planyprogramasdestudio.sep.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7</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12</cp:revision>
  <dcterms:created xsi:type="dcterms:W3CDTF">2021-04-18T17:24:00Z</dcterms:created>
  <dcterms:modified xsi:type="dcterms:W3CDTF">2021-04-18T23:28:00Z</dcterms:modified>
</cp:coreProperties>
</file>