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5337" w:rsidRDefault="006C416C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114300" distB="114300" distL="114300" distR="114300">
            <wp:extent cx="1515900" cy="1315119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15900" cy="131511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085337" w:rsidRDefault="00085337">
      <w:pPr>
        <w:rPr>
          <w:sz w:val="28"/>
          <w:szCs w:val="28"/>
        </w:rPr>
      </w:pPr>
    </w:p>
    <w:p w:rsidR="00085337" w:rsidRDefault="006C416C">
      <w:pPr>
        <w:jc w:val="center"/>
        <w:rPr>
          <w:sz w:val="30"/>
          <w:szCs w:val="30"/>
        </w:rPr>
      </w:pPr>
      <w:r>
        <w:rPr>
          <w:sz w:val="30"/>
          <w:szCs w:val="30"/>
        </w:rPr>
        <w:t>ESCUELA NORMAL DE EDUCACION PREESCOLAR</w:t>
      </w:r>
    </w:p>
    <w:p w:rsidR="00085337" w:rsidRDefault="006C416C">
      <w:pPr>
        <w:jc w:val="center"/>
        <w:rPr>
          <w:sz w:val="30"/>
          <w:szCs w:val="30"/>
        </w:rPr>
      </w:pPr>
      <w:r>
        <w:rPr>
          <w:sz w:val="30"/>
          <w:szCs w:val="30"/>
        </w:rPr>
        <w:t>Licenciatura en educacion preescolar</w:t>
      </w:r>
    </w:p>
    <w:p w:rsidR="00085337" w:rsidRDefault="006C416C">
      <w:pPr>
        <w:jc w:val="center"/>
        <w:rPr>
          <w:sz w:val="30"/>
          <w:szCs w:val="30"/>
        </w:rPr>
      </w:pPr>
      <w:r>
        <w:rPr>
          <w:sz w:val="30"/>
          <w:szCs w:val="30"/>
        </w:rPr>
        <w:t>ciclo escolar 2020-2021</w:t>
      </w:r>
    </w:p>
    <w:p w:rsidR="00085337" w:rsidRDefault="00085337">
      <w:pPr>
        <w:jc w:val="center"/>
        <w:rPr>
          <w:sz w:val="28"/>
          <w:szCs w:val="28"/>
        </w:rPr>
      </w:pPr>
    </w:p>
    <w:p w:rsidR="00085337" w:rsidRDefault="00085337">
      <w:pPr>
        <w:jc w:val="center"/>
        <w:rPr>
          <w:sz w:val="28"/>
          <w:szCs w:val="28"/>
        </w:rPr>
      </w:pPr>
    </w:p>
    <w:p w:rsidR="00085337" w:rsidRDefault="00085337">
      <w:pPr>
        <w:jc w:val="center"/>
        <w:rPr>
          <w:sz w:val="28"/>
          <w:szCs w:val="28"/>
        </w:rPr>
      </w:pPr>
    </w:p>
    <w:p w:rsidR="00085337" w:rsidRDefault="00085337">
      <w:pPr>
        <w:jc w:val="center"/>
        <w:rPr>
          <w:sz w:val="28"/>
          <w:szCs w:val="28"/>
        </w:rPr>
      </w:pPr>
    </w:p>
    <w:p w:rsidR="00085337" w:rsidRDefault="00085337">
      <w:pPr>
        <w:jc w:val="center"/>
        <w:rPr>
          <w:sz w:val="28"/>
          <w:szCs w:val="28"/>
        </w:rPr>
      </w:pPr>
    </w:p>
    <w:p w:rsidR="00085337" w:rsidRDefault="006C416C">
      <w:pPr>
        <w:jc w:val="center"/>
        <w:rPr>
          <w:b/>
          <w:sz w:val="32"/>
          <w:szCs w:val="32"/>
        </w:rPr>
      </w:pPr>
      <w:r>
        <w:rPr>
          <w:sz w:val="28"/>
          <w:szCs w:val="28"/>
        </w:rPr>
        <w:t xml:space="preserve">Curso: </w:t>
      </w:r>
      <w:r>
        <w:rPr>
          <w:b/>
          <w:sz w:val="32"/>
          <w:szCs w:val="32"/>
        </w:rPr>
        <w:t>PRÁCTICAS SOCIALES DEL LENGUAJE</w:t>
      </w:r>
    </w:p>
    <w:p w:rsidR="00085337" w:rsidRDefault="00085337">
      <w:pPr>
        <w:jc w:val="center"/>
        <w:rPr>
          <w:b/>
          <w:sz w:val="28"/>
          <w:szCs w:val="28"/>
          <w:highlight w:val="white"/>
        </w:rPr>
      </w:pPr>
    </w:p>
    <w:p w:rsidR="00085337" w:rsidRDefault="006C416C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Docente: </w:t>
      </w:r>
      <w:r>
        <w:rPr>
          <w:b/>
          <w:sz w:val="28"/>
          <w:szCs w:val="28"/>
        </w:rPr>
        <w:t xml:space="preserve">Maria Elena Villarreal Marquez </w:t>
      </w:r>
    </w:p>
    <w:p w:rsidR="00085337" w:rsidRDefault="00085337">
      <w:pPr>
        <w:jc w:val="center"/>
        <w:rPr>
          <w:sz w:val="28"/>
          <w:szCs w:val="28"/>
        </w:rPr>
      </w:pPr>
    </w:p>
    <w:p w:rsidR="00085337" w:rsidRDefault="006C416C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Nombre del trabajo: </w:t>
      </w:r>
      <w:r>
        <w:rPr>
          <w:b/>
          <w:sz w:val="28"/>
          <w:szCs w:val="28"/>
        </w:rPr>
        <w:t xml:space="preserve">Planes y Programas </w:t>
      </w:r>
    </w:p>
    <w:p w:rsidR="00085337" w:rsidRDefault="00085337">
      <w:pPr>
        <w:jc w:val="center"/>
        <w:rPr>
          <w:sz w:val="28"/>
          <w:szCs w:val="28"/>
        </w:rPr>
      </w:pPr>
    </w:p>
    <w:p w:rsidR="00085337" w:rsidRDefault="006C416C">
      <w:pPr>
        <w:jc w:val="center"/>
        <w:rPr>
          <w:sz w:val="28"/>
          <w:szCs w:val="28"/>
        </w:rPr>
      </w:pPr>
      <w:r>
        <w:rPr>
          <w:sz w:val="28"/>
          <w:szCs w:val="28"/>
        </w:rPr>
        <w:t>ALUMNAS:</w:t>
      </w:r>
    </w:p>
    <w:p w:rsidR="00085337" w:rsidRDefault="006C416C">
      <w:pPr>
        <w:numPr>
          <w:ilvl w:val="0"/>
          <w:numId w:val="1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Nancy Guadalupe Covarrubias Tavitas</w:t>
      </w:r>
    </w:p>
    <w:p w:rsidR="00085337" w:rsidRDefault="006C416C">
      <w:pPr>
        <w:numPr>
          <w:ilvl w:val="0"/>
          <w:numId w:val="1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Mayra Alejandra Ferrer Flores</w:t>
      </w:r>
    </w:p>
    <w:p w:rsidR="00085337" w:rsidRDefault="006C416C">
      <w:pPr>
        <w:numPr>
          <w:ilvl w:val="0"/>
          <w:numId w:val="1"/>
        </w:num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Sandra</w:t>
      </w:r>
      <w:r>
        <w:rPr>
          <w:sz w:val="28"/>
          <w:szCs w:val="28"/>
          <w:lang w:val="es-MX"/>
        </w:rPr>
        <w:t xml:space="preserve"> Luz</w:t>
      </w:r>
      <w:bookmarkStart w:id="0" w:name="_GoBack"/>
      <w:bookmarkEnd w:id="0"/>
      <w:r>
        <w:rPr>
          <w:sz w:val="28"/>
          <w:szCs w:val="28"/>
        </w:rPr>
        <w:t xml:space="preserve"> Flores Rodriguez </w:t>
      </w:r>
    </w:p>
    <w:p w:rsidR="00085337" w:rsidRDefault="00085337">
      <w:pPr>
        <w:ind w:left="720"/>
        <w:jc w:val="center"/>
        <w:rPr>
          <w:sz w:val="28"/>
          <w:szCs w:val="28"/>
        </w:rPr>
      </w:pPr>
    </w:p>
    <w:p w:rsidR="00085337" w:rsidRDefault="00085337">
      <w:pPr>
        <w:ind w:left="720"/>
        <w:rPr>
          <w:sz w:val="28"/>
          <w:szCs w:val="28"/>
        </w:rPr>
      </w:pPr>
    </w:p>
    <w:p w:rsidR="00085337" w:rsidRDefault="00085337">
      <w:pPr>
        <w:jc w:val="center"/>
        <w:rPr>
          <w:sz w:val="28"/>
          <w:szCs w:val="28"/>
        </w:rPr>
      </w:pPr>
    </w:p>
    <w:p w:rsidR="00085337" w:rsidRDefault="00085337">
      <w:pPr>
        <w:jc w:val="center"/>
        <w:rPr>
          <w:sz w:val="28"/>
          <w:szCs w:val="28"/>
        </w:rPr>
      </w:pPr>
    </w:p>
    <w:p w:rsidR="00085337" w:rsidRDefault="006C416C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Sección: </w:t>
      </w:r>
      <w:r>
        <w:rPr>
          <w:b/>
          <w:sz w:val="28"/>
          <w:szCs w:val="28"/>
        </w:rPr>
        <w:t>D</w:t>
      </w:r>
      <w:r>
        <w:rPr>
          <w:sz w:val="28"/>
          <w:szCs w:val="28"/>
        </w:rPr>
        <w:t xml:space="preserve">       Número de Lista: </w:t>
      </w:r>
      <w:r>
        <w:rPr>
          <w:b/>
          <w:sz w:val="28"/>
          <w:szCs w:val="28"/>
        </w:rPr>
        <w:t>7, 8, 9</w:t>
      </w:r>
    </w:p>
    <w:p w:rsidR="00085337" w:rsidRDefault="00085337">
      <w:pPr>
        <w:jc w:val="center"/>
        <w:rPr>
          <w:sz w:val="28"/>
          <w:szCs w:val="28"/>
        </w:rPr>
      </w:pPr>
    </w:p>
    <w:p w:rsidR="00085337" w:rsidRDefault="00085337">
      <w:pPr>
        <w:rPr>
          <w:sz w:val="28"/>
          <w:szCs w:val="28"/>
        </w:rPr>
      </w:pPr>
    </w:p>
    <w:p w:rsidR="00085337" w:rsidRDefault="00085337">
      <w:pPr>
        <w:rPr>
          <w:sz w:val="28"/>
          <w:szCs w:val="28"/>
        </w:rPr>
      </w:pPr>
    </w:p>
    <w:p w:rsidR="00085337" w:rsidRDefault="006C416C">
      <w:pPr>
        <w:jc w:val="center"/>
        <w:rPr>
          <w:sz w:val="28"/>
          <w:szCs w:val="28"/>
        </w:rPr>
      </w:pPr>
      <w:r>
        <w:rPr>
          <w:sz w:val="28"/>
          <w:szCs w:val="28"/>
        </w:rPr>
        <w:t>Saltillo, Coahuila de Zaragoza</w:t>
      </w:r>
    </w:p>
    <w:p w:rsidR="00085337" w:rsidRDefault="006C416C">
      <w:pPr>
        <w:jc w:val="center"/>
        <w:rPr>
          <w:sz w:val="28"/>
          <w:szCs w:val="28"/>
        </w:rPr>
      </w:pPr>
      <w:r>
        <w:rPr>
          <w:sz w:val="28"/>
          <w:szCs w:val="28"/>
        </w:rPr>
        <w:t>Abril 2021</w:t>
      </w:r>
    </w:p>
    <w:p w:rsidR="00085337" w:rsidRDefault="00085337">
      <w:pPr>
        <w:jc w:val="center"/>
      </w:pPr>
    </w:p>
    <w:p w:rsidR="00085337" w:rsidRDefault="00085337">
      <w:pPr>
        <w:ind w:left="720"/>
        <w:jc w:val="center"/>
      </w:pPr>
    </w:p>
    <w:tbl>
      <w:tblPr>
        <w:tblStyle w:val="a"/>
        <w:tblW w:w="11040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605"/>
        <w:gridCol w:w="2520"/>
        <w:gridCol w:w="2370"/>
        <w:gridCol w:w="1860"/>
        <w:gridCol w:w="2685"/>
      </w:tblGrid>
      <w:tr w:rsidR="00085337">
        <w:trPr>
          <w:jc w:val="center"/>
        </w:trPr>
        <w:tc>
          <w:tcPr>
            <w:tcW w:w="1605" w:type="dxa"/>
            <w:shd w:val="clear" w:color="auto" w:fill="EAD1D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5337" w:rsidRDefault="006C41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lastRenderedPageBreak/>
              <w:t>PLANES Y PROGRAMAS</w:t>
            </w:r>
          </w:p>
        </w:tc>
        <w:tc>
          <w:tcPr>
            <w:tcW w:w="2520" w:type="dxa"/>
            <w:shd w:val="clear" w:color="auto" w:fill="EAD1D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5337" w:rsidRDefault="006C41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PROPÓSITOS DE LA ASIGNATURA DE LENGUA</w:t>
            </w:r>
          </w:p>
        </w:tc>
        <w:tc>
          <w:tcPr>
            <w:tcW w:w="2370" w:type="dxa"/>
            <w:shd w:val="clear" w:color="auto" w:fill="EAD1D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5337" w:rsidRDefault="006C41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PERFIL DE EGRESO</w:t>
            </w:r>
          </w:p>
        </w:tc>
        <w:tc>
          <w:tcPr>
            <w:tcW w:w="1860" w:type="dxa"/>
            <w:shd w:val="clear" w:color="auto" w:fill="EAD1D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5337" w:rsidRDefault="006C41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ENFOQUE</w:t>
            </w:r>
          </w:p>
        </w:tc>
        <w:tc>
          <w:tcPr>
            <w:tcW w:w="2685" w:type="dxa"/>
            <w:shd w:val="clear" w:color="auto" w:fill="EAD1D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5337" w:rsidRDefault="006C41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ORGANIZACIÓN DE LOS PROGRAMAS</w:t>
            </w:r>
          </w:p>
        </w:tc>
      </w:tr>
      <w:tr w:rsidR="00085337">
        <w:trPr>
          <w:trHeight w:val="447"/>
          <w:jc w:val="center"/>
        </w:trPr>
        <w:tc>
          <w:tcPr>
            <w:tcW w:w="1605" w:type="dxa"/>
            <w:shd w:val="clear" w:color="auto" w:fill="D0E0E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5337" w:rsidRDefault="006C41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2004</w:t>
            </w:r>
          </w:p>
        </w:tc>
        <w:tc>
          <w:tcPr>
            <w:tcW w:w="2520" w:type="dxa"/>
            <w:shd w:val="clear" w:color="auto" w:fill="D0E0E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5337" w:rsidRDefault="006C416C">
            <w:pPr>
              <w:widowControl w:val="0"/>
              <w:spacing w:before="240" w:after="240" w:line="240" w:lineRule="auto"/>
            </w:pPr>
            <w:r>
              <w:t>• Desarrollen un sentido positivo de sí mismos; expresen sus sentimientos; empiecen a actuar con iniciativa y autonomía, a regular sus emociones; muestren disposición para aprender, y se den cuenta de sus logros al realizar actividades individuales o en co</w:t>
            </w:r>
            <w:r>
              <w:t>laboración.</w:t>
            </w:r>
          </w:p>
          <w:p w:rsidR="00085337" w:rsidRDefault="006C416C">
            <w:pPr>
              <w:widowControl w:val="0"/>
              <w:spacing w:before="240" w:after="240" w:line="240" w:lineRule="auto"/>
            </w:pPr>
            <w:r>
              <w:t>• Sean capaces de asumir roles distintos en el juego y en otras actividades; de trabajar en colaboración; de apoyarse entre compañeras y compañeros; de resolver conflictos a través del diálogo, y de reconocer y respetar las reglas de convivenci</w:t>
            </w:r>
            <w:r>
              <w:t>a en el aula, en la escuela y fuera de ella.</w:t>
            </w:r>
          </w:p>
          <w:p w:rsidR="00085337" w:rsidRDefault="006C416C">
            <w:pPr>
              <w:widowControl w:val="0"/>
              <w:spacing w:before="240" w:after="240" w:line="240" w:lineRule="auto"/>
            </w:pPr>
            <w:r>
              <w:t>• Adquieran confianza para expresarse, dialogar y conversar en su lengua materna; mejoren su capacidad de escucha; amplíen su vocabulario, y enriquezcan su lenguaje oral al comunicarse en situaciones variadas.</w:t>
            </w:r>
          </w:p>
          <w:p w:rsidR="00085337" w:rsidRDefault="006C416C">
            <w:pPr>
              <w:widowControl w:val="0"/>
              <w:spacing w:before="240" w:after="240" w:line="240" w:lineRule="auto"/>
            </w:pPr>
            <w:r>
              <w:t>•</w:t>
            </w:r>
            <w:r>
              <w:t xml:space="preserve"> Comprendan las principales funciones del lenguaje escrito y reconozcan algunas propiedades del sistema de escritura.</w:t>
            </w:r>
          </w:p>
          <w:p w:rsidR="00085337" w:rsidRDefault="006C416C">
            <w:pPr>
              <w:widowControl w:val="0"/>
              <w:spacing w:before="240" w:after="240" w:line="240" w:lineRule="auto"/>
            </w:pPr>
            <w:r>
              <w:lastRenderedPageBreak/>
              <w:t>• Reconozcan que las personas tenemos rasgos culturales distintos (lenguas, tradiciones, formas de ser y de vivir).</w:t>
            </w:r>
          </w:p>
          <w:p w:rsidR="00085337" w:rsidRDefault="006C416C">
            <w:pPr>
              <w:widowControl w:val="0"/>
              <w:spacing w:before="240" w:after="240" w:line="240" w:lineRule="auto"/>
            </w:pPr>
            <w:r>
              <w:t>• Desarrollen la capacidad para resolver problemas de manera creativa mediante situaciones de juego que impliquen la reflexión, la explicación y la búsqueda de soluciones a través de estrategias o procedimientos propios, y su comparación con los utilizados</w:t>
            </w:r>
            <w:r>
              <w:t xml:space="preserve"> por otros.</w:t>
            </w:r>
          </w:p>
          <w:p w:rsidR="00085337" w:rsidRDefault="006C416C">
            <w:pPr>
              <w:widowControl w:val="0"/>
              <w:spacing w:before="240" w:after="240" w:line="240" w:lineRule="auto"/>
            </w:pPr>
            <w:r>
              <w:t>• Desarrollen la sensibilidad, la iniciativa, la imaginación y la creatividad para expresarse a través de los lenguajes artísticos (música, literatura, plástica, danza, teatro) y para apreciar manifestaciones artísticas y culturales de su entorno y de otro</w:t>
            </w:r>
            <w:r>
              <w:t>s contextos.</w:t>
            </w:r>
          </w:p>
          <w:p w:rsidR="00085337" w:rsidRDefault="006C41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• Conozcan mejor su cuerpo, actúen y se comuniquen mediante la expresión corporal, y mejoren sus habilidades de coordinación, control, manipulación y desplazamiento en actividades de juego libre, organizado y de ejercicio físico.</w:t>
            </w:r>
          </w:p>
        </w:tc>
        <w:tc>
          <w:tcPr>
            <w:tcW w:w="2370" w:type="dxa"/>
            <w:shd w:val="clear" w:color="auto" w:fill="D0E0E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5337" w:rsidRDefault="006C416C">
            <w:pPr>
              <w:widowControl w:val="0"/>
              <w:spacing w:line="256" w:lineRule="auto"/>
            </w:pPr>
            <w:r>
              <w:lastRenderedPageBreak/>
              <w:t>•Comunica est</w:t>
            </w:r>
            <w:r>
              <w:t>ados de ánimo, sentimientos, emociones y vivencias a través del lenguaje oral.</w:t>
            </w:r>
          </w:p>
          <w:p w:rsidR="00085337" w:rsidRDefault="006C416C">
            <w:pPr>
              <w:widowControl w:val="0"/>
              <w:spacing w:line="256" w:lineRule="auto"/>
            </w:pPr>
            <w:r>
              <w:t>• Utiliza el lenguaje para regular su conducta en distintos tipos de interacción con los demás.</w:t>
            </w:r>
          </w:p>
          <w:p w:rsidR="00085337" w:rsidRDefault="006C416C">
            <w:pPr>
              <w:widowControl w:val="0"/>
              <w:spacing w:line="256" w:lineRule="auto"/>
            </w:pPr>
            <w:r>
              <w:t>• Obtiene y comparte información a través de diversas formas de expresión oral.</w:t>
            </w:r>
          </w:p>
          <w:p w:rsidR="00085337" w:rsidRDefault="006C416C">
            <w:pPr>
              <w:widowControl w:val="0"/>
              <w:spacing w:line="256" w:lineRule="auto"/>
            </w:pPr>
            <w:r>
              <w:t>•</w:t>
            </w:r>
            <w:r>
              <w:t xml:space="preserve"> Escucha y cuenta relatos literarios que forman parte de la tradición oral.</w:t>
            </w:r>
          </w:p>
          <w:p w:rsidR="00085337" w:rsidRDefault="006C416C">
            <w:pPr>
              <w:widowControl w:val="0"/>
              <w:spacing w:line="256" w:lineRule="auto"/>
            </w:pPr>
            <w:r>
              <w:t>• Aprecia la diversidad lingüística de su región y de su cultura.</w:t>
            </w:r>
          </w:p>
          <w:p w:rsidR="00085337" w:rsidRDefault="006C416C">
            <w:pPr>
              <w:widowControl w:val="0"/>
              <w:spacing w:line="256" w:lineRule="auto"/>
            </w:pPr>
            <w:r>
              <w:t>Conoce diversos portadores de texto e identifica para qué sirven.</w:t>
            </w:r>
          </w:p>
          <w:p w:rsidR="00085337" w:rsidRDefault="006C416C">
            <w:pPr>
              <w:widowControl w:val="0"/>
              <w:spacing w:line="256" w:lineRule="auto"/>
            </w:pPr>
            <w:r>
              <w:t xml:space="preserve">• Interpreta o infiere el contenido de textos a </w:t>
            </w:r>
            <w:r>
              <w:t>partir del conocimiento que tiene de los diversos portadores y del sistema de escritura.</w:t>
            </w:r>
          </w:p>
          <w:p w:rsidR="00085337" w:rsidRDefault="006C416C">
            <w:pPr>
              <w:widowControl w:val="0"/>
              <w:spacing w:line="256" w:lineRule="auto"/>
            </w:pPr>
            <w:r>
              <w:t>• Expresa gráficamente las ideas que quiere comunicar y las verbaliza para construir un texto escrito con ayuda de alguien.</w:t>
            </w:r>
          </w:p>
          <w:p w:rsidR="00085337" w:rsidRDefault="006C416C">
            <w:pPr>
              <w:widowControl w:val="0"/>
              <w:spacing w:line="256" w:lineRule="auto"/>
            </w:pPr>
            <w:r>
              <w:t>• Identifica algunas características del si</w:t>
            </w:r>
            <w:r>
              <w:t>stema de escritura.</w:t>
            </w:r>
          </w:p>
          <w:p w:rsidR="00085337" w:rsidRDefault="006C41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• Conoce algunas características y </w:t>
            </w:r>
            <w:r>
              <w:lastRenderedPageBreak/>
              <w:t>funciones propias de los textos literarios.</w:t>
            </w:r>
          </w:p>
        </w:tc>
        <w:tc>
          <w:tcPr>
            <w:tcW w:w="1860" w:type="dxa"/>
            <w:shd w:val="clear" w:color="auto" w:fill="D0E0E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5337" w:rsidRDefault="006C41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lastRenderedPageBreak/>
              <w:t>El uso de su lengua es la herramienta fundamental para el mejoramiento de sus capacidades cognitivas y expresivas, así como para fomentar en ellos el conocim</w:t>
            </w:r>
            <w:r>
              <w:t xml:space="preserve">iento de la cultura a la que pertenecen y para enriquecer su lenguaje. En la educación preescolar, además de los usos del lenguaje oral, se requiere favorecer la familiarización con el lenguaje escrito a partir de situaciones que impliquen la necesidad de </w:t>
            </w:r>
            <w:r>
              <w:t>expresión e interpretación de diversos textos.</w:t>
            </w:r>
          </w:p>
          <w:p w:rsidR="00085337" w:rsidRDefault="006C41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Como prioridad en la educación preescolar, el uso del lenguaje para favorecer las competencias comunicativas en los niños debe estar presente como parte del trabajo específico e intencionado en este campo form</w:t>
            </w:r>
            <w:r>
              <w:t xml:space="preserve">ativo, pero </w:t>
            </w:r>
            <w:r>
              <w:lastRenderedPageBreak/>
              <w:t>también en todas las actividades escolares. De acuerdo con las competencias propuestas en este campo, siempre habrá oportunidades para promover la comunicación entre los niños</w:t>
            </w:r>
          </w:p>
        </w:tc>
        <w:tc>
          <w:tcPr>
            <w:tcW w:w="2685" w:type="dxa"/>
            <w:shd w:val="clear" w:color="auto" w:fill="D0E0E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5337" w:rsidRDefault="006C416C">
            <w:pPr>
              <w:widowControl w:val="0"/>
              <w:spacing w:before="240" w:after="240" w:line="240" w:lineRule="auto"/>
            </w:pPr>
            <w:r>
              <w:lastRenderedPageBreak/>
              <w:t>Los propósitos fundamentales son la base para la definición de las c</w:t>
            </w:r>
            <w:r>
              <w:t>ompetencias que se espera logren los alumnos en el transcurso de la educación preescolar.</w:t>
            </w:r>
          </w:p>
          <w:p w:rsidR="00085337" w:rsidRDefault="00085337">
            <w:pPr>
              <w:widowControl w:val="0"/>
              <w:spacing w:before="240" w:after="240" w:line="240" w:lineRule="auto"/>
            </w:pPr>
          </w:p>
          <w:p w:rsidR="00085337" w:rsidRDefault="006C416C">
            <w:pPr>
              <w:widowControl w:val="0"/>
              <w:spacing w:before="240"/>
            </w:pPr>
            <w:r>
              <w:t>•Lenguaje oral.</w:t>
            </w:r>
          </w:p>
          <w:p w:rsidR="00085337" w:rsidRDefault="006C416C">
            <w:pPr>
              <w:widowControl w:val="0"/>
              <w:spacing w:before="240"/>
            </w:pPr>
            <w:r>
              <w:t>•Lenguaje escrito.</w:t>
            </w:r>
          </w:p>
          <w:p w:rsidR="00085337" w:rsidRDefault="000853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085337">
        <w:trPr>
          <w:jc w:val="center"/>
        </w:trPr>
        <w:tc>
          <w:tcPr>
            <w:tcW w:w="1605" w:type="dxa"/>
            <w:shd w:val="clear" w:color="auto" w:fill="D9D2E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5337" w:rsidRDefault="006C41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2014</w:t>
            </w:r>
          </w:p>
        </w:tc>
        <w:tc>
          <w:tcPr>
            <w:tcW w:w="2520" w:type="dxa"/>
            <w:shd w:val="clear" w:color="auto" w:fill="D9D2E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5337" w:rsidRDefault="006C41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•Utiliza textos diversos en</w:t>
            </w:r>
          </w:p>
          <w:p w:rsidR="00085337" w:rsidRDefault="006C41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actividades guiadas o </w:t>
            </w:r>
            <w:r>
              <w:lastRenderedPageBreak/>
              <w:t>por</w:t>
            </w:r>
          </w:p>
          <w:p w:rsidR="00085337" w:rsidRDefault="006C41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iniciativa propia, e identifica</w:t>
            </w:r>
          </w:p>
          <w:p w:rsidR="00085337" w:rsidRDefault="006C41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para qué sirven.</w:t>
            </w:r>
          </w:p>
          <w:p w:rsidR="00085337" w:rsidRDefault="006C41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•Expresa gráficamente las ideas</w:t>
            </w:r>
          </w:p>
          <w:p w:rsidR="00085337" w:rsidRDefault="006C41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que quiere comunicar y las</w:t>
            </w:r>
          </w:p>
          <w:p w:rsidR="00085337" w:rsidRDefault="006C41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verbaliza para construir un</w:t>
            </w:r>
          </w:p>
          <w:p w:rsidR="00085337" w:rsidRDefault="006C41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texto escrito con ayuda de</w:t>
            </w:r>
          </w:p>
          <w:p w:rsidR="00085337" w:rsidRDefault="006C41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alguien.</w:t>
            </w:r>
          </w:p>
          <w:p w:rsidR="00085337" w:rsidRDefault="006C41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•Interpreta o infiere el</w:t>
            </w:r>
          </w:p>
          <w:p w:rsidR="00085337" w:rsidRDefault="006C41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contenido de textos a partir del</w:t>
            </w:r>
          </w:p>
          <w:p w:rsidR="00085337" w:rsidRDefault="006C41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conocimiento que tiene de los</w:t>
            </w:r>
          </w:p>
          <w:p w:rsidR="00085337" w:rsidRDefault="006C41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diversos portadores y del</w:t>
            </w:r>
          </w:p>
          <w:p w:rsidR="00085337" w:rsidRDefault="006C41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sistema de escritur</w:t>
            </w:r>
            <w:r>
              <w:t>a. •Selecciona, interpreta y recrea</w:t>
            </w:r>
          </w:p>
          <w:p w:rsidR="00085337" w:rsidRDefault="006C41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cuentos, leyendas y poemas y</w:t>
            </w:r>
          </w:p>
          <w:p w:rsidR="00085337" w:rsidRDefault="006C41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reconoce algunas de sus</w:t>
            </w:r>
          </w:p>
          <w:p w:rsidR="00085337" w:rsidRDefault="006C41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características.</w:t>
            </w:r>
          </w:p>
          <w:p w:rsidR="00085337" w:rsidRDefault="006C41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•Obtiene y comparte</w:t>
            </w:r>
          </w:p>
          <w:p w:rsidR="00085337" w:rsidRDefault="006C41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información a través de diversas</w:t>
            </w:r>
          </w:p>
          <w:p w:rsidR="00085337" w:rsidRDefault="006C41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formas de expresión oral.</w:t>
            </w:r>
          </w:p>
          <w:p w:rsidR="00085337" w:rsidRDefault="000853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370" w:type="dxa"/>
            <w:shd w:val="clear" w:color="auto" w:fill="D9D2E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5337" w:rsidRDefault="006C41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lastRenderedPageBreak/>
              <w:t>•Utiliza el lenguaje para regular</w:t>
            </w:r>
          </w:p>
          <w:p w:rsidR="00085337" w:rsidRDefault="006C41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su conducta en </w:t>
            </w:r>
            <w:r>
              <w:lastRenderedPageBreak/>
              <w:t>distintos tipos</w:t>
            </w:r>
          </w:p>
          <w:p w:rsidR="00085337" w:rsidRDefault="006C41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de in</w:t>
            </w:r>
            <w:r>
              <w:t>teracción con los demás.</w:t>
            </w:r>
          </w:p>
          <w:p w:rsidR="00085337" w:rsidRDefault="006C41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•Escucha y cuenta relatos</w:t>
            </w:r>
          </w:p>
          <w:p w:rsidR="00085337" w:rsidRDefault="006C41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literarios que forman parte de</w:t>
            </w:r>
          </w:p>
          <w:p w:rsidR="00085337" w:rsidRDefault="006C41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la tradición oral.</w:t>
            </w:r>
          </w:p>
          <w:p w:rsidR="00085337" w:rsidRDefault="006C41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•Aprecia la diversidad</w:t>
            </w:r>
          </w:p>
          <w:p w:rsidR="00085337" w:rsidRDefault="006C41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lingüística de su región y de su</w:t>
            </w:r>
          </w:p>
          <w:p w:rsidR="00085337" w:rsidRDefault="006C41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cultura. •Utiliza el lenguaje materno,</w:t>
            </w:r>
          </w:p>
          <w:p w:rsidR="00085337" w:rsidRDefault="006C41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oral y escrito para</w:t>
            </w:r>
          </w:p>
          <w:p w:rsidR="00085337" w:rsidRDefault="006C41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comunicarse con claridad y</w:t>
            </w:r>
          </w:p>
          <w:p w:rsidR="00085337" w:rsidRDefault="006C41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fluidez, e interactuar en</w:t>
            </w:r>
          </w:p>
          <w:p w:rsidR="00085337" w:rsidRDefault="006C41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distintos contextos sociales y</w:t>
            </w:r>
          </w:p>
          <w:p w:rsidR="00085337" w:rsidRDefault="006C41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culturales; además, posee</w:t>
            </w:r>
          </w:p>
          <w:p w:rsidR="00085337" w:rsidRDefault="006C41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herramientas básicas para</w:t>
            </w:r>
          </w:p>
          <w:p w:rsidR="00085337" w:rsidRDefault="006C41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comunicarse.</w:t>
            </w:r>
          </w:p>
          <w:p w:rsidR="00085337" w:rsidRDefault="006C41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•Argumenta y razona al</w:t>
            </w:r>
          </w:p>
          <w:p w:rsidR="00085337" w:rsidRDefault="006C41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analizar situaciones,</w:t>
            </w:r>
          </w:p>
          <w:p w:rsidR="00085337" w:rsidRDefault="006C41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identifica problemas,</w:t>
            </w:r>
          </w:p>
          <w:p w:rsidR="00085337" w:rsidRDefault="006C41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formula preguntas, emite</w:t>
            </w:r>
          </w:p>
          <w:p w:rsidR="00085337" w:rsidRDefault="006C41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juicios, propon</w:t>
            </w:r>
            <w:r>
              <w:t>e soluciones,</w:t>
            </w:r>
          </w:p>
          <w:p w:rsidR="00085337" w:rsidRDefault="006C41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aplica estrategias y toma</w:t>
            </w:r>
          </w:p>
          <w:p w:rsidR="00085337" w:rsidRDefault="006C41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decisiones. Valora los</w:t>
            </w:r>
          </w:p>
          <w:p w:rsidR="00085337" w:rsidRDefault="006C41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razonamientos y la evidencia</w:t>
            </w:r>
          </w:p>
          <w:p w:rsidR="00085337" w:rsidRDefault="006C41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proporcionados por otros y</w:t>
            </w:r>
          </w:p>
          <w:p w:rsidR="00085337" w:rsidRDefault="006C41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puede modificar, en consecuencia, los propios</w:t>
            </w:r>
          </w:p>
          <w:p w:rsidR="00085337" w:rsidRDefault="006C41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puntos de vista.</w:t>
            </w:r>
          </w:p>
          <w:p w:rsidR="00085337" w:rsidRDefault="000853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60" w:type="dxa"/>
            <w:shd w:val="clear" w:color="auto" w:fill="D9D2E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5337" w:rsidRDefault="006C41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lastRenderedPageBreak/>
              <w:t>Las capacidades de habla y escucha</w:t>
            </w:r>
          </w:p>
          <w:p w:rsidR="00085337" w:rsidRDefault="006C41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lastRenderedPageBreak/>
              <w:t>se fortalecen cuando</w:t>
            </w:r>
          </w:p>
          <w:p w:rsidR="00085337" w:rsidRDefault="006C41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•Narra un suceso</w:t>
            </w:r>
          </w:p>
          <w:p w:rsidR="00085337" w:rsidRDefault="006C41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•Conversar y dialogar.</w:t>
            </w:r>
          </w:p>
          <w:p w:rsidR="00085337" w:rsidRDefault="006C41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•Explicar las ideas o el</w:t>
            </w:r>
          </w:p>
          <w:p w:rsidR="00085337" w:rsidRDefault="006C41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conocimiento que se tiene</w:t>
            </w:r>
          </w:p>
          <w:p w:rsidR="00085337" w:rsidRDefault="006C41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acerca de algo en</w:t>
            </w:r>
          </w:p>
          <w:p w:rsidR="00085337" w:rsidRDefault="006C41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particular.</w:t>
            </w:r>
          </w:p>
          <w:p w:rsidR="00085337" w:rsidRDefault="006C41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La participación de las niñas y los</w:t>
            </w:r>
          </w:p>
          <w:p w:rsidR="00085337" w:rsidRDefault="006C41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niños en situaciones en que hacen</w:t>
            </w:r>
          </w:p>
          <w:p w:rsidR="00085337" w:rsidRDefault="006C41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uso de estas formas de expresión</w:t>
            </w:r>
          </w:p>
          <w:p w:rsidR="00085337" w:rsidRDefault="006C41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oral con pr</w:t>
            </w:r>
            <w:r>
              <w:t>opósitos y destinatarios</w:t>
            </w:r>
          </w:p>
          <w:p w:rsidR="00085337" w:rsidRDefault="006C41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diversos es un recurso para que se</w:t>
            </w:r>
          </w:p>
          <w:p w:rsidR="00085337" w:rsidRDefault="006C41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desempeñen cada vez mejor al</w:t>
            </w:r>
          </w:p>
          <w:p w:rsidR="00085337" w:rsidRDefault="006C41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hablar y escuchar y tiene un efecto importante en el desarrollo</w:t>
            </w:r>
          </w:p>
          <w:p w:rsidR="00085337" w:rsidRDefault="006C41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emocional, pues les permite</w:t>
            </w:r>
          </w:p>
          <w:p w:rsidR="00085337" w:rsidRDefault="006C41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adquirir mayor confianza y</w:t>
            </w:r>
          </w:p>
          <w:p w:rsidR="00085337" w:rsidRDefault="006C41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seguridad en sí mismos. Estos</w:t>
            </w:r>
          </w:p>
          <w:p w:rsidR="00085337" w:rsidRDefault="006C41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procesos son válid</w:t>
            </w:r>
            <w:r>
              <w:t>os para el</w:t>
            </w:r>
          </w:p>
          <w:p w:rsidR="00085337" w:rsidRDefault="006C41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trabajo educativo con todas las</w:t>
            </w:r>
          </w:p>
          <w:p w:rsidR="00085337" w:rsidRDefault="006C41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niñas y todos los niños,</w:t>
            </w:r>
          </w:p>
          <w:p w:rsidR="00085337" w:rsidRDefault="006C41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independientemente de la lengua</w:t>
            </w:r>
          </w:p>
          <w:p w:rsidR="00085337" w:rsidRDefault="006C41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materna que hablen (alguna </w:t>
            </w:r>
            <w:r>
              <w:lastRenderedPageBreak/>
              <w:t>lengua</w:t>
            </w:r>
          </w:p>
          <w:p w:rsidR="00085337" w:rsidRDefault="006C41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indígena o español)</w:t>
            </w:r>
          </w:p>
          <w:p w:rsidR="00085337" w:rsidRDefault="000853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685" w:type="dxa"/>
            <w:shd w:val="clear" w:color="auto" w:fill="D9D2E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5337" w:rsidRDefault="006C41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lastRenderedPageBreak/>
              <w:t xml:space="preserve">Lenguaje Oral y Escrito </w:t>
            </w:r>
          </w:p>
        </w:tc>
      </w:tr>
      <w:tr w:rsidR="00085337">
        <w:trPr>
          <w:jc w:val="center"/>
        </w:trPr>
        <w:tc>
          <w:tcPr>
            <w:tcW w:w="1605" w:type="dxa"/>
            <w:shd w:val="clear" w:color="auto" w:fill="E6B8A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5337" w:rsidRDefault="006C41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lastRenderedPageBreak/>
              <w:t>2017</w:t>
            </w:r>
          </w:p>
        </w:tc>
        <w:tc>
          <w:tcPr>
            <w:tcW w:w="2520" w:type="dxa"/>
            <w:shd w:val="clear" w:color="auto" w:fill="E6B8A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5337" w:rsidRDefault="006C416C">
            <w:pPr>
              <w:widowControl w:val="0"/>
              <w:spacing w:before="240" w:after="24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 espera que en su tránsito por la educación preescolar en cualquier modalidad</w:t>
            </w:r>
          </w:p>
          <w:p w:rsidR="00085337" w:rsidRDefault="006C416C">
            <w:pPr>
              <w:widowControl w:val="0"/>
              <w:spacing w:before="240" w:after="24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—general, indígena o comunitaria—, los niños vivan experiencias que contribuyan a sus procesos de desarrollo y aprendizaje, y que de manera gradual puedan:</w:t>
            </w:r>
          </w:p>
          <w:p w:rsidR="00085337" w:rsidRDefault="006C416C">
            <w:pPr>
              <w:widowControl w:val="0"/>
              <w:spacing w:before="240" w:after="24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Adquirir confianza para expresarse, dialogar y conversar en su lengua; mejorar su capacidad de es</w:t>
            </w:r>
            <w:r>
              <w:rPr>
                <w:sz w:val="24"/>
                <w:szCs w:val="24"/>
              </w:rPr>
              <w:t>cucha y enriquecer su lenguaje oral al comunicarse</w:t>
            </w:r>
          </w:p>
          <w:p w:rsidR="00085337" w:rsidRDefault="006C416C">
            <w:pPr>
              <w:widowControl w:val="0"/>
              <w:spacing w:before="240" w:after="24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 situaciones variadas.</w:t>
            </w:r>
          </w:p>
          <w:p w:rsidR="00085337" w:rsidRDefault="006C416C">
            <w:pPr>
              <w:widowControl w:val="0"/>
              <w:spacing w:before="240" w:after="24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Desarrollar interés y gusto por la lectura, usar diversos tipos de texto e</w:t>
            </w:r>
          </w:p>
          <w:p w:rsidR="00085337" w:rsidRDefault="006C41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sz w:val="24"/>
                <w:szCs w:val="24"/>
              </w:rPr>
              <w:t>identificar para qué sirven; iniciarse en la práctica de la escritura y reconocer algunas propiedades del sistema de escritura</w:t>
            </w:r>
          </w:p>
        </w:tc>
        <w:tc>
          <w:tcPr>
            <w:tcW w:w="2370" w:type="dxa"/>
            <w:shd w:val="clear" w:color="auto" w:fill="E6B8A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5337" w:rsidRDefault="006C416C">
            <w:pPr>
              <w:widowControl w:val="0"/>
              <w:spacing w:before="240" w:after="24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•Utiliza su lengua materna para comunicarse con eficacia, respeto y seguridad en distintos contextos con múltiples propósitos e i</w:t>
            </w:r>
            <w:r>
              <w:rPr>
                <w:sz w:val="24"/>
                <w:szCs w:val="24"/>
              </w:rPr>
              <w:t>nterlocutores.</w:t>
            </w:r>
          </w:p>
          <w:p w:rsidR="00085337" w:rsidRDefault="006C416C">
            <w:pPr>
              <w:widowControl w:val="0"/>
              <w:spacing w:before="240" w:after="24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085337" w:rsidRDefault="006C416C">
            <w:pPr>
              <w:widowControl w:val="0"/>
              <w:spacing w:before="240" w:after="24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•Si es hablante de una lengua indígena también lo hace en español.</w:t>
            </w:r>
          </w:p>
          <w:p w:rsidR="00085337" w:rsidRDefault="006C416C">
            <w:pPr>
              <w:widowControl w:val="0"/>
              <w:spacing w:before="240" w:after="24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085337" w:rsidRDefault="006C416C">
            <w:pPr>
              <w:widowControl w:val="0"/>
              <w:spacing w:before="240" w:after="24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•Describe experiencias, acontecimientos, deseos, aspiraciones y opiniones en inglés.</w:t>
            </w:r>
          </w:p>
          <w:p w:rsidR="00085337" w:rsidRDefault="000853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60" w:type="dxa"/>
            <w:shd w:val="clear" w:color="auto" w:fill="E6B8A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5337" w:rsidRDefault="006C41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sz w:val="24"/>
                <w:szCs w:val="24"/>
              </w:rPr>
              <w:t>La enseñanza de la asignatura Lengua Materna. Español en la educación básica, foment</w:t>
            </w:r>
            <w:r>
              <w:rPr>
                <w:sz w:val="24"/>
                <w:szCs w:val="24"/>
              </w:rPr>
              <w:t>a que los estudiantes utilicen diversas prácticas sociales del lenguaje para fortalecer su participación en diferentes ámbitos, ampliar sus intereses culturales y resolver sus necesidades comunicativas. Particularmente busca que desarrollen su capacidad de</w:t>
            </w:r>
            <w:r>
              <w:rPr>
                <w:sz w:val="24"/>
                <w:szCs w:val="24"/>
              </w:rPr>
              <w:t xml:space="preserve"> expresarse oralmente y que se integren a la cultura escrita mediante la apropiación del sistema convencional de escritura y las experiencias de leer, interpretar y producir diversos tipos </w:t>
            </w:r>
            <w:r>
              <w:rPr>
                <w:sz w:val="24"/>
                <w:szCs w:val="24"/>
              </w:rPr>
              <w:lastRenderedPageBreak/>
              <w:t>de textos.</w:t>
            </w:r>
          </w:p>
        </w:tc>
        <w:tc>
          <w:tcPr>
            <w:tcW w:w="2685" w:type="dxa"/>
            <w:shd w:val="clear" w:color="auto" w:fill="E6B8A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5337" w:rsidRDefault="006C41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lastRenderedPageBreak/>
              <w:t xml:space="preserve">Este campo formativo </w:t>
            </w:r>
            <w:r>
              <w:rPr>
                <w:sz w:val="24"/>
                <w:szCs w:val="24"/>
              </w:rPr>
              <w:t>tiene un enfoque que se divide en:</w:t>
            </w:r>
          </w:p>
          <w:p w:rsidR="00085337" w:rsidRDefault="006C416C">
            <w:pPr>
              <w:widowControl w:val="0"/>
              <w:spacing w:before="240" w:after="24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•oralidad.</w:t>
            </w:r>
          </w:p>
          <w:p w:rsidR="00085337" w:rsidRDefault="006C416C">
            <w:pPr>
              <w:widowControl w:val="0"/>
              <w:spacing w:before="240" w:after="24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•estudio.</w:t>
            </w:r>
          </w:p>
          <w:p w:rsidR="00085337" w:rsidRDefault="006C416C">
            <w:pPr>
              <w:widowControl w:val="0"/>
              <w:spacing w:before="240" w:after="24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•literatura.</w:t>
            </w:r>
          </w:p>
          <w:p w:rsidR="00085337" w:rsidRDefault="006C41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sz w:val="24"/>
                <w:szCs w:val="24"/>
              </w:rPr>
              <w:t>•práctica social</w:t>
            </w:r>
          </w:p>
        </w:tc>
      </w:tr>
    </w:tbl>
    <w:p w:rsidR="00085337" w:rsidRDefault="00085337">
      <w:pPr>
        <w:jc w:val="center"/>
      </w:pPr>
    </w:p>
    <w:p w:rsidR="00085337" w:rsidRDefault="00085337">
      <w:pPr>
        <w:jc w:val="center"/>
      </w:pPr>
    </w:p>
    <w:p w:rsidR="00085337" w:rsidRDefault="00085337">
      <w:pPr>
        <w:jc w:val="center"/>
      </w:pPr>
    </w:p>
    <w:p w:rsidR="00085337" w:rsidRDefault="00085337">
      <w:pPr>
        <w:jc w:val="center"/>
      </w:pPr>
    </w:p>
    <w:p w:rsidR="00085337" w:rsidRDefault="00085337">
      <w:pPr>
        <w:jc w:val="center"/>
      </w:pPr>
    </w:p>
    <w:p w:rsidR="00085337" w:rsidRDefault="00085337">
      <w:pPr>
        <w:jc w:val="center"/>
      </w:pPr>
    </w:p>
    <w:p w:rsidR="00085337" w:rsidRDefault="00085337">
      <w:pPr>
        <w:jc w:val="center"/>
      </w:pPr>
    </w:p>
    <w:p w:rsidR="00085337" w:rsidRDefault="00085337">
      <w:pPr>
        <w:jc w:val="center"/>
      </w:pPr>
    </w:p>
    <w:p w:rsidR="00085337" w:rsidRDefault="00085337">
      <w:pPr>
        <w:jc w:val="center"/>
      </w:pPr>
    </w:p>
    <w:p w:rsidR="00085337" w:rsidRDefault="00085337">
      <w:pPr>
        <w:jc w:val="center"/>
      </w:pPr>
    </w:p>
    <w:p w:rsidR="00085337" w:rsidRDefault="00085337">
      <w:pPr>
        <w:jc w:val="center"/>
      </w:pPr>
    </w:p>
    <w:p w:rsidR="00085337" w:rsidRDefault="00085337">
      <w:pPr>
        <w:jc w:val="center"/>
      </w:pPr>
    </w:p>
    <w:p w:rsidR="00085337" w:rsidRDefault="00085337">
      <w:pPr>
        <w:jc w:val="center"/>
      </w:pPr>
    </w:p>
    <w:p w:rsidR="00085337" w:rsidRDefault="00085337">
      <w:pPr>
        <w:jc w:val="center"/>
      </w:pPr>
    </w:p>
    <w:p w:rsidR="00085337" w:rsidRDefault="00085337">
      <w:pPr>
        <w:jc w:val="center"/>
      </w:pPr>
    </w:p>
    <w:p w:rsidR="00085337" w:rsidRDefault="00085337">
      <w:pPr>
        <w:jc w:val="center"/>
      </w:pPr>
    </w:p>
    <w:sectPr w:rsidR="00085337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CD04DB"/>
    <w:multiLevelType w:val="multilevel"/>
    <w:tmpl w:val="E4D8B17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5337"/>
    <w:rsid w:val="00085337"/>
    <w:rsid w:val="006C4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01D473"/>
  <w15:docId w15:val="{9A86E6DC-B8C7-456B-A92E-E90B24ADC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eastAsia="es-MX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1206</Words>
  <Characters>6633</Characters>
  <Application>Microsoft Office Word</Application>
  <DocSecurity>0</DocSecurity>
  <Lines>55</Lines>
  <Paragraphs>15</Paragraphs>
  <ScaleCrop>false</ScaleCrop>
  <Company/>
  <LinksUpToDate>false</LinksUpToDate>
  <CharactersWithSpaces>7824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 Vargas</dc:creator>
  <cp:lastModifiedBy>Roberto Vargas</cp:lastModifiedBy>
  <cp:revision>2</cp:revision>
  <dcterms:created xsi:type="dcterms:W3CDTF">2021-04-15T00:34:00Z</dcterms:created>
  <dcterms:modified xsi:type="dcterms:W3CDTF">2021-04-15T00:34:00Z</dcterms:modified>
</cp:coreProperties>
</file>