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357C8" w14:textId="6FAAB7BE" w:rsidR="00AC40DE" w:rsidRDefault="00AC40DE"/>
    <w:p w14:paraId="114D5568" w14:textId="0357D92E" w:rsidR="00AC40DE" w:rsidRDefault="00AC40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739EB5" wp14:editId="671DA995">
                <wp:simplePos x="0" y="0"/>
                <wp:positionH relativeFrom="column">
                  <wp:posOffset>1691640</wp:posOffset>
                </wp:positionH>
                <wp:positionV relativeFrom="paragraph">
                  <wp:posOffset>1270</wp:posOffset>
                </wp:positionV>
                <wp:extent cx="32766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5E397" w14:textId="416F3DAD" w:rsidR="00AC40DE" w:rsidRDefault="00AC40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C40D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Escuela Normal de Educación Preescolar </w:t>
                            </w:r>
                          </w:p>
                          <w:p w14:paraId="5191D968" w14:textId="77777777" w:rsidR="00694CA7" w:rsidRDefault="00AC40DE" w:rsidP="00AC40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Licenciatura en educación preescolar</w:t>
                            </w:r>
                          </w:p>
                          <w:p w14:paraId="797EBA8C" w14:textId="167CECB7" w:rsidR="00AC40DE" w:rsidRDefault="00AC40DE" w:rsidP="00AC40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373BD3B" w14:textId="7B5DF519" w:rsidR="00AC40DE" w:rsidRDefault="00AC40DE" w:rsidP="00AC40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Segundo semestre </w:t>
                            </w:r>
                          </w:p>
                          <w:p w14:paraId="5E90B0D9" w14:textId="634E5C12" w:rsidR="00AC40DE" w:rsidRDefault="00AC40DE" w:rsidP="00AC40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Sección: “C”</w:t>
                            </w:r>
                          </w:p>
                          <w:p w14:paraId="502F10F4" w14:textId="77777777" w:rsidR="00694CA7" w:rsidRDefault="00694CA7" w:rsidP="00AC40D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106B93F6" w14:textId="0A17F6B9" w:rsidR="003F39F1" w:rsidRPr="00AC40DE" w:rsidRDefault="00AC40DE" w:rsidP="003F39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Curso: </w:t>
                            </w:r>
                            <w:r w:rsidR="003F39F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practicas sociales del lenguaje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39E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3.2pt;margin-top:.1pt;width:25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" filled="f" stroked="f">
                <v:textbox style="mso-fit-shape-to-text:t">
                  <w:txbxContent>
                    <w:p w14:paraId="26D5E397" w14:textId="416F3DAD" w:rsidR="00AC40DE" w:rsidRDefault="00AC40D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AC40DE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Escuela Normal de Educación Preescolar </w:t>
                      </w:r>
                    </w:p>
                    <w:p w14:paraId="5191D968" w14:textId="77777777" w:rsidR="00694CA7" w:rsidRDefault="00AC40DE" w:rsidP="00AC40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Licenciatura en educación preescolar</w:t>
                      </w:r>
                    </w:p>
                    <w:p w14:paraId="797EBA8C" w14:textId="167CECB7" w:rsidR="00AC40DE" w:rsidRDefault="00AC40DE" w:rsidP="00AC40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</w:p>
                    <w:p w14:paraId="2373BD3B" w14:textId="7B5DF519" w:rsidR="00AC40DE" w:rsidRDefault="00AC40DE" w:rsidP="00AC40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Segundo semestre </w:t>
                      </w:r>
                    </w:p>
                    <w:p w14:paraId="5E90B0D9" w14:textId="634E5C12" w:rsidR="00AC40DE" w:rsidRDefault="00AC40DE" w:rsidP="00AC40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Sección: “C”</w:t>
                      </w:r>
                    </w:p>
                    <w:p w14:paraId="502F10F4" w14:textId="77777777" w:rsidR="00694CA7" w:rsidRDefault="00694CA7" w:rsidP="00AC40D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106B93F6" w14:textId="0A17F6B9" w:rsidR="003F39F1" w:rsidRPr="00AC40DE" w:rsidRDefault="00AC40DE" w:rsidP="003F39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Curso: </w:t>
                      </w:r>
                      <w:r w:rsidR="003F39F1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practicas sociales del lenguaje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22962A" wp14:editId="005704D8">
            <wp:extent cx="1518285" cy="134112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77ABDA2B" w14:textId="77777777" w:rsidR="00694CA7" w:rsidRDefault="003F39F1" w:rsidP="003F39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4F500DEB" w14:textId="77777777" w:rsidR="00694CA7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790DDF24" w14:textId="53FF28AE" w:rsidR="003F39F1" w:rsidRPr="003F39F1" w:rsidRDefault="00694CA7" w:rsidP="003F39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3F39F1">
        <w:rPr>
          <w:rFonts w:ascii="Arial" w:hAnsi="Arial" w:cs="Arial"/>
          <w:sz w:val="24"/>
          <w:szCs w:val="24"/>
        </w:rPr>
        <w:t xml:space="preserve">   </w:t>
      </w:r>
      <w:r w:rsidR="003F39F1" w:rsidRPr="003F39F1">
        <w:rPr>
          <w:rFonts w:ascii="Arial" w:hAnsi="Arial" w:cs="Arial"/>
          <w:sz w:val="24"/>
          <w:szCs w:val="24"/>
        </w:rPr>
        <w:t>Unida</w:t>
      </w:r>
      <w:r w:rsidR="003F39F1">
        <w:rPr>
          <w:rFonts w:ascii="Arial" w:hAnsi="Arial" w:cs="Arial"/>
          <w:sz w:val="24"/>
          <w:szCs w:val="24"/>
        </w:rPr>
        <w:t xml:space="preserve">d </w:t>
      </w:r>
      <w:r w:rsidR="003F39F1" w:rsidRPr="003F39F1">
        <w:rPr>
          <w:rFonts w:ascii="Arial" w:hAnsi="Arial" w:cs="Arial"/>
          <w:sz w:val="24"/>
          <w:szCs w:val="24"/>
        </w:rPr>
        <w:t>2</w:t>
      </w:r>
    </w:p>
    <w:p w14:paraId="3755A2A0" w14:textId="7AEC40AB" w:rsidR="003F39F1" w:rsidRPr="003F39F1" w:rsidRDefault="003F39F1" w:rsidP="003F39F1">
      <w:pPr>
        <w:jc w:val="center"/>
        <w:rPr>
          <w:rFonts w:ascii="Arial" w:hAnsi="Arial" w:cs="Arial"/>
          <w:sz w:val="24"/>
          <w:szCs w:val="24"/>
        </w:rPr>
      </w:pPr>
      <w:r w:rsidRPr="003F39F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I</w:t>
      </w:r>
      <w:r w:rsidRPr="003F39F1">
        <w:rPr>
          <w:rFonts w:ascii="Arial" w:hAnsi="Arial" w:cs="Arial"/>
          <w:sz w:val="24"/>
          <w:szCs w:val="24"/>
        </w:rPr>
        <w:t>nvestigación</w:t>
      </w:r>
      <w:r w:rsidRPr="003F39F1">
        <w:rPr>
          <w:rFonts w:ascii="Arial" w:hAnsi="Arial" w:cs="Arial"/>
          <w:sz w:val="24"/>
          <w:szCs w:val="24"/>
        </w:rPr>
        <w:t xml:space="preserve"> sobre el enfoque de planes y programas de estudio del español en educación básica, en el nivel </w:t>
      </w:r>
      <w:r w:rsidRPr="003F39F1">
        <w:rPr>
          <w:rFonts w:ascii="Arial" w:hAnsi="Arial" w:cs="Arial"/>
          <w:sz w:val="24"/>
          <w:szCs w:val="24"/>
        </w:rPr>
        <w:t>preescolar”</w:t>
      </w:r>
    </w:p>
    <w:p w14:paraId="6BA9A09B" w14:textId="77777777" w:rsidR="00694CA7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4CBAF5A7" w14:textId="7EC877D2" w:rsidR="00AC40DE" w:rsidRDefault="003F39F1" w:rsidP="003F39F1">
      <w:pPr>
        <w:jc w:val="center"/>
        <w:rPr>
          <w:rFonts w:ascii="Arial" w:hAnsi="Arial" w:cs="Arial"/>
          <w:sz w:val="24"/>
          <w:szCs w:val="24"/>
        </w:rPr>
      </w:pPr>
      <w:r w:rsidRPr="003F39F1">
        <w:rPr>
          <w:rFonts w:ascii="Arial" w:hAnsi="Arial" w:cs="Arial"/>
          <w:sz w:val="24"/>
          <w:szCs w:val="24"/>
        </w:rPr>
        <w:t>Trabajo: planes y programas</w:t>
      </w:r>
    </w:p>
    <w:p w14:paraId="5092F35A" w14:textId="77777777" w:rsidR="003F39F1" w:rsidRDefault="003F39F1" w:rsidP="003F39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María Elena Villareal Márquez</w:t>
      </w:r>
    </w:p>
    <w:p w14:paraId="7B4B244C" w14:textId="77777777" w:rsidR="00694CA7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169824B2" w14:textId="65835B1C" w:rsidR="00694CA7" w:rsidRDefault="003F39F1" w:rsidP="003F39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Alumnas</w:t>
      </w:r>
      <w:r w:rsidR="00694CA7">
        <w:rPr>
          <w:rFonts w:ascii="Arial" w:hAnsi="Arial" w:cs="Arial"/>
          <w:sz w:val="24"/>
          <w:szCs w:val="24"/>
        </w:rPr>
        <w:t xml:space="preserve">: </w:t>
      </w:r>
    </w:p>
    <w:p w14:paraId="6101B485" w14:textId="7333A641" w:rsidR="003F39F1" w:rsidRDefault="00694CA7" w:rsidP="003F39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000000"/>
        </w:rPr>
        <w:t>REYNOSO PEREZ NATALY MELISSA</w:t>
      </w:r>
      <w:r>
        <w:rPr>
          <w:rFonts w:ascii="Verdana" w:hAnsi="Verdana"/>
          <w:color w:val="000000"/>
        </w:rPr>
        <w:t xml:space="preserve"> </w:t>
      </w:r>
      <w:r w:rsidR="003F3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#13</w:t>
      </w:r>
    </w:p>
    <w:p w14:paraId="1F7DF783" w14:textId="1915D6A7" w:rsidR="00694CA7" w:rsidRDefault="00694CA7" w:rsidP="003F39F1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RODRIGUEZ DE LA PEÑA ANGELYCA PAMELA</w:t>
      </w:r>
      <w:r>
        <w:rPr>
          <w:rFonts w:ascii="Verdana" w:hAnsi="Verdana"/>
          <w:color w:val="000000"/>
        </w:rPr>
        <w:t xml:space="preserve"> #14</w:t>
      </w:r>
    </w:p>
    <w:p w14:paraId="75D88BC6" w14:textId="4C54E392" w:rsidR="00694CA7" w:rsidRDefault="00694CA7" w:rsidP="003F39F1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SALDIVAR MARTINEZ DHANYA GUADALUPE</w:t>
      </w:r>
      <w:r>
        <w:rPr>
          <w:rFonts w:ascii="Verdana" w:hAnsi="Verdana"/>
          <w:color w:val="000000"/>
        </w:rPr>
        <w:t xml:space="preserve"> #15 </w:t>
      </w:r>
    </w:p>
    <w:p w14:paraId="6FAB377F" w14:textId="3A307298" w:rsidR="00694CA7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6FA8FB8C" w14:textId="40C70AE4" w:rsidR="00694CA7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2EF9AF5C" w14:textId="3BC930CB" w:rsidR="00694CA7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3061A374" w14:textId="2CC86C76" w:rsidR="00694CA7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39DD50DD" w14:textId="7A73F983" w:rsidR="00694CA7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4E37FE84" w14:textId="552BE565" w:rsidR="00694CA7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100C2C8F" w14:textId="3E162DC3" w:rsidR="00694CA7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73E65413" w14:textId="66344C9E" w:rsidR="00694CA7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7F6C4301" w14:textId="77777777" w:rsidR="00694CA7" w:rsidRPr="003F39F1" w:rsidRDefault="00694CA7" w:rsidP="003F39F1">
      <w:pPr>
        <w:jc w:val="center"/>
        <w:rPr>
          <w:rFonts w:ascii="Arial" w:hAnsi="Arial" w:cs="Arial"/>
          <w:sz w:val="24"/>
          <w:szCs w:val="24"/>
        </w:rPr>
      </w:pPr>
    </w:p>
    <w:p w14:paraId="2B3AC275" w14:textId="0842BE9A" w:rsidR="00AC40DE" w:rsidRPr="003F39F1" w:rsidRDefault="00AC40DE" w:rsidP="003F39F1">
      <w:pPr>
        <w:jc w:val="center"/>
        <w:rPr>
          <w:rFonts w:ascii="Arial" w:hAnsi="Arial" w:cs="Arial"/>
          <w:sz w:val="24"/>
          <w:szCs w:val="24"/>
        </w:rPr>
      </w:pPr>
    </w:p>
    <w:p w14:paraId="7DCDF5E1" w14:textId="49156A86" w:rsidR="00AC40DE" w:rsidRPr="00694CA7" w:rsidRDefault="00694CA7" w:rsidP="00694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 Coahuila 14/04/2021</w:t>
      </w:r>
      <w:bookmarkStart w:id="0" w:name="_GoBack"/>
      <w:bookmarkEnd w:id="0"/>
    </w:p>
    <w:tbl>
      <w:tblPr>
        <w:tblStyle w:val="Tablaconcuadrcula"/>
        <w:tblpPr w:leftFromText="141" w:rightFromText="141" w:horzAnchor="margin" w:tblpXSpec="center" w:tblpY="1"/>
        <w:tblW w:w="9923" w:type="dxa"/>
        <w:tblLook w:val="04A0" w:firstRow="1" w:lastRow="0" w:firstColumn="1" w:lastColumn="0" w:noHBand="0" w:noVBand="1"/>
      </w:tblPr>
      <w:tblGrid>
        <w:gridCol w:w="1802"/>
        <w:gridCol w:w="2168"/>
        <w:gridCol w:w="2084"/>
        <w:gridCol w:w="1897"/>
        <w:gridCol w:w="1972"/>
      </w:tblGrid>
      <w:tr w:rsidR="00AC40DE" w:rsidRPr="008B16AC" w14:paraId="225BDBC9" w14:textId="77777777" w:rsidTr="00090BFD">
        <w:tc>
          <w:tcPr>
            <w:tcW w:w="1802" w:type="dxa"/>
            <w:shd w:val="clear" w:color="auto" w:fill="C5E0B3" w:themeFill="accent6" w:themeFillTint="66"/>
          </w:tcPr>
          <w:p w14:paraId="04AA8F23" w14:textId="77777777" w:rsidR="00AC40DE" w:rsidRDefault="00AC40DE" w:rsidP="00090B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6A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Planes y programas</w:t>
            </w:r>
          </w:p>
          <w:p w14:paraId="1E41DF9C" w14:textId="77777777" w:rsidR="00AC40DE" w:rsidRPr="008B16AC" w:rsidRDefault="00AC40DE" w:rsidP="00090B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C5E0B3" w:themeFill="accent6" w:themeFillTint="66"/>
          </w:tcPr>
          <w:p w14:paraId="602C341B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6AC">
              <w:rPr>
                <w:rFonts w:ascii="Arial" w:hAnsi="Arial" w:cs="Arial"/>
                <w:b/>
                <w:bCs/>
                <w:sz w:val="24"/>
                <w:szCs w:val="24"/>
              </w:rPr>
              <w:t>Propósito de la asignatura de lenguaje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14:paraId="1AD7DC7F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6AC">
              <w:rPr>
                <w:rFonts w:ascii="Arial" w:hAnsi="Arial" w:cs="Arial"/>
                <w:b/>
                <w:bCs/>
                <w:sz w:val="24"/>
                <w:szCs w:val="24"/>
              </w:rPr>
              <w:t>Perfil de egreso</w:t>
            </w:r>
          </w:p>
        </w:tc>
        <w:tc>
          <w:tcPr>
            <w:tcW w:w="1897" w:type="dxa"/>
            <w:shd w:val="clear" w:color="auto" w:fill="C5E0B3" w:themeFill="accent6" w:themeFillTint="66"/>
          </w:tcPr>
          <w:p w14:paraId="6632A67D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6AC">
              <w:rPr>
                <w:rFonts w:ascii="Arial" w:hAnsi="Arial" w:cs="Arial"/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1972" w:type="dxa"/>
            <w:shd w:val="clear" w:color="auto" w:fill="C5E0B3" w:themeFill="accent6" w:themeFillTint="66"/>
          </w:tcPr>
          <w:p w14:paraId="4029E5A6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6AC">
              <w:rPr>
                <w:rFonts w:ascii="Arial" w:hAnsi="Arial" w:cs="Arial"/>
                <w:b/>
                <w:bCs/>
                <w:sz w:val="24"/>
                <w:szCs w:val="24"/>
              </w:rPr>
              <w:t>Organización de los programas</w:t>
            </w:r>
          </w:p>
        </w:tc>
      </w:tr>
      <w:tr w:rsidR="00AC40DE" w:rsidRPr="008B16AC" w14:paraId="39405E79" w14:textId="77777777" w:rsidTr="00090BFD">
        <w:tc>
          <w:tcPr>
            <w:tcW w:w="1802" w:type="dxa"/>
            <w:shd w:val="clear" w:color="auto" w:fill="FFF2CC" w:themeFill="accent4" w:themeFillTint="33"/>
          </w:tcPr>
          <w:p w14:paraId="390B76A0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2B258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1081C2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4EB443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663E70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6AC">
              <w:rPr>
                <w:rFonts w:ascii="Arial" w:hAnsi="Arial" w:cs="Arial"/>
                <w:b/>
                <w:bCs/>
                <w:sz w:val="24"/>
                <w:szCs w:val="24"/>
              </w:rPr>
              <w:t>2004</w:t>
            </w:r>
          </w:p>
          <w:p w14:paraId="4C762F32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6AC">
              <w:rPr>
                <w:rFonts w:ascii="Arial" w:hAnsi="Arial" w:cs="Arial"/>
                <w:b/>
                <w:bCs/>
                <w:sz w:val="24"/>
                <w:szCs w:val="24"/>
              </w:rPr>
              <w:t>preescolar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14:paraId="6CFD6934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-El progreso en el dominio del lenguaje oral significa que los niños logren estructurar enunciados más largos y mejor articulados y potencien sus capacidades de comprensión y reflexión sobre lo que dicen, cómo lo dicen y para qué lo dicen</w:t>
            </w:r>
            <w:r w:rsidRPr="008B16A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.</w:t>
            </w:r>
          </w:p>
          <w:p w14:paraId="50B9DA23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</w:p>
          <w:p w14:paraId="04F26070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 xml:space="preserve">-Expresarse por medio de la palabra es para ellos una necesidad; abrir las oportunidades para que hablen, aprendan a utilizar nuevas palabras y expresiones y logren construir ideas más completas y coherentes, así como ampliar su capacidad de escucha, es tarea de la escuela. </w:t>
            </w:r>
          </w:p>
          <w:p w14:paraId="616A557E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EB471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De ser un recurso para que se desempeñen cada vez mejor al hablar y escuchar, tiene un efecto importante en el desarrollo emocional,</w:t>
            </w:r>
          </w:p>
          <w:p w14:paraId="173D1B96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>pues les permite adquirir mayor confianza y seguridad en sí mismos, a la vez que logran integrarse a los distintos grupos sociales en que participan</w:t>
            </w:r>
          </w:p>
        </w:tc>
        <w:tc>
          <w:tcPr>
            <w:tcW w:w="2084" w:type="dxa"/>
            <w:shd w:val="clear" w:color="auto" w:fill="FFF2CC" w:themeFill="accent4" w:themeFillTint="33"/>
          </w:tcPr>
          <w:p w14:paraId="1E57F660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>•Comunica estados de ánimo, sentimientos, emociones y vivencias a través del lenguaje oral</w:t>
            </w:r>
          </w:p>
          <w:p w14:paraId="2F939326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0DD37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•Utiliza el lenguaje para regular su conducta en distintos tipos de interacción con los demás.</w:t>
            </w:r>
          </w:p>
          <w:p w14:paraId="29B35A9A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794B1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•Obtiene y comparte información a través de diversas formas de expresión oral.</w:t>
            </w:r>
          </w:p>
          <w:p w14:paraId="180046D6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A2EDF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•Escucha y cuenta relatos literarios que forman parte de la tradición oral.</w:t>
            </w:r>
          </w:p>
          <w:p w14:paraId="64D50484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B1E2F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•Aprecia la diversidad lingüística de su región y de su cultura.</w:t>
            </w:r>
          </w:p>
          <w:p w14:paraId="3A61CFEF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2DC04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 xml:space="preserve">•Conoce diversos portadores de texto e identifica para qué sirven. </w:t>
            </w:r>
          </w:p>
          <w:p w14:paraId="326F5747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3FFC1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 xml:space="preserve">•Interpreta o infiere el contenido de textos a partir del </w:t>
            </w: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>conocimiento que tiene de los diversos portadores y del sistema de escritura.</w:t>
            </w:r>
          </w:p>
          <w:p w14:paraId="21277B76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82A86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 xml:space="preserve">•Expresa gráficamente las ideas que </w:t>
            </w:r>
            <w:proofErr w:type="spellStart"/>
            <w:r w:rsidRPr="008B16AC">
              <w:rPr>
                <w:rFonts w:ascii="Arial" w:hAnsi="Arial" w:cs="Arial"/>
                <w:sz w:val="24"/>
                <w:szCs w:val="24"/>
              </w:rPr>
              <w:t>quie</w:t>
            </w:r>
            <w:proofErr w:type="spellEnd"/>
            <w:r w:rsidRPr="008B16AC">
              <w:rPr>
                <w:rFonts w:ascii="Arial" w:hAnsi="Arial" w:cs="Arial"/>
                <w:sz w:val="24"/>
                <w:szCs w:val="24"/>
              </w:rPr>
              <w:t>- re comunicar y las verbaliza para construir un texto escrito con ayuda de alguien.</w:t>
            </w:r>
          </w:p>
          <w:p w14:paraId="6E44032F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B1E3C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•Identifica algunas características del sistema de escritura.</w:t>
            </w:r>
          </w:p>
          <w:p w14:paraId="7103AD73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203D2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•Conoce algunas características y funciones propias de los textos literarios.</w:t>
            </w:r>
          </w:p>
          <w:p w14:paraId="74F9709E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25BBB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FF2CC" w:themeFill="accent4" w:themeFillTint="33"/>
          </w:tcPr>
          <w:p w14:paraId="7865D1FF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 xml:space="preserve">El plan de trabajo tiene un sentido práctico, porque ayuda a cada maestra a tener una visión clara y precisa de las intenciones educativas, a ordenar y sistematizar su trabajo, a revisar o contrastar sus previsiones con lo que pasa durante el proceso educativo, etcétera. Para ello no requiere apegarse a una estructura complicada; su carácter práctico también se refiere a que su elaboración debe ser sencilla y su contenido breve: a) Competencias a promover en los alumnos. b) Una descripción sintética de las situaciones didácticas para favorecer las competencias seleccionadas. c) Tiempo </w:t>
            </w: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>previsto para cada situación didáctica (el cual estará siempre sujeto a cambios)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14:paraId="75362542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>Este campo formativo se organiza en dos aspectos: - - Lenguaje oral y - Lenguaje escrito.</w:t>
            </w:r>
          </w:p>
        </w:tc>
      </w:tr>
      <w:tr w:rsidR="00AC40DE" w:rsidRPr="008B16AC" w14:paraId="662F6849" w14:textId="77777777" w:rsidTr="00090BFD">
        <w:tc>
          <w:tcPr>
            <w:tcW w:w="1802" w:type="dxa"/>
            <w:shd w:val="clear" w:color="auto" w:fill="FFF2CC" w:themeFill="accent4" w:themeFillTint="33"/>
          </w:tcPr>
          <w:p w14:paraId="7575076B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AA8E4E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2218AF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19BCF5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72AC24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42B033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6E8D89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 xml:space="preserve">2011 </w:t>
            </w:r>
          </w:p>
          <w:p w14:paraId="0F38A806" w14:textId="77777777" w:rsidR="00AC40DE" w:rsidRPr="008B16AC" w:rsidRDefault="00AC40DE" w:rsidP="00090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 xml:space="preserve">Preescolar 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14:paraId="0B92AD33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Adquieran confianza para expresarse, dialogar y conversar en su lengua</w:t>
            </w:r>
          </w:p>
          <w:p w14:paraId="150B27CA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materna; mejoren su capacidad de escucha y enriquezcan su lenguaje oral</w:t>
            </w:r>
          </w:p>
          <w:p w14:paraId="680234F1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al comunicarse en situaciones variadas.</w:t>
            </w:r>
          </w:p>
          <w:p w14:paraId="37B5E31C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66FAE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las niñas y los niños</w:t>
            </w:r>
          </w:p>
          <w:p w14:paraId="58873D20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 xml:space="preserve">construyen frases y oraciones que van siendo cada </w:t>
            </w: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>vez más completas y</w:t>
            </w:r>
          </w:p>
          <w:p w14:paraId="5740E970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complejas, incorporan más palabras a su léxico y logran apropiarse de las formas</w:t>
            </w:r>
          </w:p>
          <w:p w14:paraId="70484E58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y normas de construcción sintáctica en los distintos contextos de uso del habla</w:t>
            </w:r>
          </w:p>
        </w:tc>
        <w:tc>
          <w:tcPr>
            <w:tcW w:w="2084" w:type="dxa"/>
            <w:shd w:val="clear" w:color="auto" w:fill="FFF2CC" w:themeFill="accent4" w:themeFillTint="33"/>
          </w:tcPr>
          <w:p w14:paraId="20F26BF3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>•Obtiene y comparte información mediante diversas formas de expresión oral.</w:t>
            </w:r>
          </w:p>
          <w:p w14:paraId="0F240500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• Utiliza el lenguaje para regular su conducta en distintos tipos de interacción con los demás.</w:t>
            </w:r>
          </w:p>
          <w:p w14:paraId="73E07B8E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>• Escucha y cuenta relatos literarios que forman parte de la tradición oral.</w:t>
            </w:r>
          </w:p>
          <w:p w14:paraId="05F0FD63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>• Aprecia la diversidad lingüística de su región y su cultura.</w:t>
            </w:r>
          </w:p>
          <w:p w14:paraId="093569C1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97" w:type="dxa"/>
            <w:shd w:val="clear" w:color="auto" w:fill="FFF2CC" w:themeFill="accent4" w:themeFillTint="33"/>
          </w:tcPr>
          <w:p w14:paraId="6126B9B9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 xml:space="preserve">El proceso de escribir es reflexivo, de organización, producción y representación de ideas. Las niñas y los niños aprenden a escribir escribiendo para destinatarios reales; compartir con los demás lo que se escribe es una condición importante que </w:t>
            </w: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 xml:space="preserve">les ayuda a </w:t>
            </w:r>
            <w:proofErr w:type="spellStart"/>
            <w:r w:rsidRPr="008B16AC">
              <w:rPr>
                <w:rFonts w:ascii="Arial" w:hAnsi="Arial" w:cs="Arial"/>
                <w:sz w:val="24"/>
                <w:szCs w:val="24"/>
              </w:rPr>
              <w:t>aprende</w:t>
            </w:r>
            <w:proofErr w:type="spellEnd"/>
            <w:r w:rsidRPr="008B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14:paraId="25AFD948" w14:textId="77777777" w:rsidR="00AC40DE" w:rsidRPr="008B16AC" w:rsidRDefault="00AC40DE" w:rsidP="00090BFD">
            <w:pPr>
              <w:rPr>
                <w:rFonts w:ascii="Arial" w:hAnsi="Arial" w:cs="Arial"/>
                <w:sz w:val="24"/>
                <w:szCs w:val="24"/>
              </w:rPr>
            </w:pPr>
            <w:r w:rsidRPr="008B16AC">
              <w:rPr>
                <w:rFonts w:ascii="Arial" w:hAnsi="Arial" w:cs="Arial"/>
                <w:sz w:val="24"/>
                <w:szCs w:val="24"/>
              </w:rPr>
              <w:lastRenderedPageBreak/>
              <w:t>Este campo formativo se organiza en dos aspectos: - - Lenguaje oral y - Lenguaje escrito.</w:t>
            </w:r>
          </w:p>
        </w:tc>
      </w:tr>
    </w:tbl>
    <w:p w14:paraId="0973ECAE" w14:textId="3F4B7952" w:rsidR="00AC40DE" w:rsidRDefault="00AC40DE"/>
    <w:p w14:paraId="4D7A1BC6" w14:textId="608864BA" w:rsidR="00AC40DE" w:rsidRDefault="00AC40DE"/>
    <w:p w14:paraId="6B8D1FB1" w14:textId="2005A743" w:rsidR="00AC40DE" w:rsidRDefault="00AC40DE"/>
    <w:p w14:paraId="13EE86CA" w14:textId="40B5B7DE" w:rsidR="00AC40DE" w:rsidRDefault="00AC40DE"/>
    <w:p w14:paraId="165B9A3D" w14:textId="5338E0CA" w:rsidR="00AC40DE" w:rsidRDefault="00AC40DE"/>
    <w:p w14:paraId="48147BED" w14:textId="54E30511" w:rsidR="00AC40DE" w:rsidRDefault="00AC40DE"/>
    <w:p w14:paraId="24465271" w14:textId="77777777" w:rsidR="00AC40DE" w:rsidRDefault="00AC40DE"/>
    <w:sectPr w:rsidR="00AC4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EB13E" w14:textId="77777777" w:rsidR="0085276F" w:rsidRDefault="0085276F" w:rsidP="00AC40DE">
      <w:pPr>
        <w:spacing w:after="0" w:line="240" w:lineRule="auto"/>
      </w:pPr>
      <w:r>
        <w:separator/>
      </w:r>
    </w:p>
  </w:endnote>
  <w:endnote w:type="continuationSeparator" w:id="0">
    <w:p w14:paraId="3A124D18" w14:textId="77777777" w:rsidR="0085276F" w:rsidRDefault="0085276F" w:rsidP="00AC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9D1AF" w14:textId="77777777" w:rsidR="0085276F" w:rsidRDefault="0085276F" w:rsidP="00AC40DE">
      <w:pPr>
        <w:spacing w:after="0" w:line="240" w:lineRule="auto"/>
      </w:pPr>
      <w:r>
        <w:separator/>
      </w:r>
    </w:p>
  </w:footnote>
  <w:footnote w:type="continuationSeparator" w:id="0">
    <w:p w14:paraId="124A1AB9" w14:textId="77777777" w:rsidR="0085276F" w:rsidRDefault="0085276F" w:rsidP="00AC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633BE"/>
    <w:multiLevelType w:val="hybridMultilevel"/>
    <w:tmpl w:val="A76456E4"/>
    <w:lvl w:ilvl="0" w:tplc="834EAE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4E"/>
    <w:rsid w:val="00005FEA"/>
    <w:rsid w:val="001D355D"/>
    <w:rsid w:val="001D5A17"/>
    <w:rsid w:val="002A4BD8"/>
    <w:rsid w:val="002C3420"/>
    <w:rsid w:val="003C0E79"/>
    <w:rsid w:val="003F39F1"/>
    <w:rsid w:val="00404DC2"/>
    <w:rsid w:val="005159C6"/>
    <w:rsid w:val="005161BF"/>
    <w:rsid w:val="00563D31"/>
    <w:rsid w:val="00694CA7"/>
    <w:rsid w:val="00724A44"/>
    <w:rsid w:val="0075344C"/>
    <w:rsid w:val="00767B1C"/>
    <w:rsid w:val="007875F4"/>
    <w:rsid w:val="0085276F"/>
    <w:rsid w:val="00854EEE"/>
    <w:rsid w:val="008B16AC"/>
    <w:rsid w:val="008E3C99"/>
    <w:rsid w:val="00902FC1"/>
    <w:rsid w:val="009250E9"/>
    <w:rsid w:val="009C48C0"/>
    <w:rsid w:val="009D058C"/>
    <w:rsid w:val="00A30C8C"/>
    <w:rsid w:val="00AC40DE"/>
    <w:rsid w:val="00B14876"/>
    <w:rsid w:val="00B53545"/>
    <w:rsid w:val="00B633C8"/>
    <w:rsid w:val="00BC6896"/>
    <w:rsid w:val="00BD4CE9"/>
    <w:rsid w:val="00C5280B"/>
    <w:rsid w:val="00C92510"/>
    <w:rsid w:val="00D63A4E"/>
    <w:rsid w:val="00DF3186"/>
    <w:rsid w:val="00EA7182"/>
    <w:rsid w:val="00EC5B99"/>
    <w:rsid w:val="00F024D9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08B8"/>
  <w15:chartTrackingRefBased/>
  <w15:docId w15:val="{A347D007-662A-4C96-B503-39DFA9F0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7B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4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0D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C4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0D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2</cp:revision>
  <dcterms:created xsi:type="dcterms:W3CDTF">2021-04-14T17:35:00Z</dcterms:created>
  <dcterms:modified xsi:type="dcterms:W3CDTF">2021-04-14T17:35:00Z</dcterms:modified>
</cp:coreProperties>
</file>