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556" w:tblpY="241"/>
        <w:tblW w:w="0" w:type="auto"/>
        <w:tblLook w:val="04A0" w:firstRow="1" w:lastRow="0" w:firstColumn="1" w:lastColumn="0" w:noHBand="0" w:noVBand="1"/>
      </w:tblPr>
      <w:tblGrid>
        <w:gridCol w:w="2551"/>
        <w:gridCol w:w="1134"/>
      </w:tblGrid>
      <w:tr w:rsidR="00713D12" w:rsidTr="00713D12">
        <w:tc>
          <w:tcPr>
            <w:tcW w:w="2551" w:type="dxa"/>
          </w:tcPr>
          <w:p w:rsidR="00713D12" w:rsidRDefault="00713D12" w:rsidP="00713D12">
            <w:r w:rsidRPr="00AD1E77">
              <w:t>Elementos a Evaluar</w:t>
            </w:r>
          </w:p>
        </w:tc>
        <w:tc>
          <w:tcPr>
            <w:tcW w:w="1134" w:type="dxa"/>
          </w:tcPr>
          <w:p w:rsidR="00713D12" w:rsidRDefault="00713D12" w:rsidP="00713D12">
            <w:r>
              <w:t>Puntos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Dominio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Comprensión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Seguimiento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Apoyos didácticos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Vocabulario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Entusiasmo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8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Ortografía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rPr>
          <w:trHeight w:val="314"/>
        </w:trPr>
        <w:tc>
          <w:tcPr>
            <w:tcW w:w="2551" w:type="dxa"/>
          </w:tcPr>
          <w:p w:rsidR="00713D12" w:rsidRDefault="00713D12" w:rsidP="00713D12"/>
        </w:tc>
        <w:tc>
          <w:tcPr>
            <w:tcW w:w="1134" w:type="dxa"/>
          </w:tcPr>
          <w:p w:rsidR="00713D12" w:rsidRDefault="00713D12" w:rsidP="00713D12">
            <w:r>
              <w:t>9.4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 w:rsidRPr="00AD1E77">
              <w:t>Elementos a Evaluar</w:t>
            </w:r>
          </w:p>
        </w:tc>
        <w:tc>
          <w:tcPr>
            <w:tcW w:w="1134" w:type="dxa"/>
          </w:tcPr>
          <w:p w:rsidR="00713D12" w:rsidRDefault="00713D12" w:rsidP="00713D12">
            <w:r>
              <w:t>Puntos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Dominio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Comprensión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Seguimiento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Apoyos didácticos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Vocabulario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Entusiasmo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Ortografía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rPr>
          <w:trHeight w:val="314"/>
        </w:trPr>
        <w:tc>
          <w:tcPr>
            <w:tcW w:w="2551" w:type="dxa"/>
          </w:tcPr>
          <w:p w:rsidR="00713D12" w:rsidRDefault="00713D12" w:rsidP="00713D12"/>
        </w:tc>
        <w:tc>
          <w:tcPr>
            <w:tcW w:w="1134" w:type="dxa"/>
          </w:tcPr>
          <w:p w:rsidR="00713D12" w:rsidRDefault="00713D12" w:rsidP="00713D12">
            <w:r>
              <w:t>9.6</w:t>
            </w:r>
          </w:p>
        </w:tc>
      </w:tr>
    </w:tbl>
    <w:tbl>
      <w:tblPr>
        <w:tblStyle w:val="Tablaconcuadrcula"/>
        <w:tblpPr w:leftFromText="141" w:rightFromText="141" w:vertAnchor="text" w:horzAnchor="page" w:tblpX="5761" w:tblpY="-921"/>
        <w:tblW w:w="0" w:type="auto"/>
        <w:tblLook w:val="04A0" w:firstRow="1" w:lastRow="0" w:firstColumn="1" w:lastColumn="0" w:noHBand="0" w:noVBand="1"/>
      </w:tblPr>
      <w:tblGrid>
        <w:gridCol w:w="2551"/>
        <w:gridCol w:w="1134"/>
      </w:tblGrid>
      <w:tr w:rsidR="00713D12" w:rsidTr="00713D12">
        <w:tc>
          <w:tcPr>
            <w:tcW w:w="2551" w:type="dxa"/>
          </w:tcPr>
          <w:p w:rsidR="00713D12" w:rsidRDefault="00713D12" w:rsidP="00713D12">
            <w:r w:rsidRPr="00AD1E77">
              <w:t>Elementos a Evaluar</w:t>
            </w:r>
          </w:p>
        </w:tc>
        <w:tc>
          <w:tcPr>
            <w:tcW w:w="1134" w:type="dxa"/>
          </w:tcPr>
          <w:p w:rsidR="00713D12" w:rsidRDefault="00713D12" w:rsidP="00713D12">
            <w:r>
              <w:t>Puntos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Dominio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Comprensión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Seguimiento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Apoyos didácticos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Vocabulario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Entusiasmo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8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Ortografía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rPr>
          <w:trHeight w:val="314"/>
        </w:trPr>
        <w:tc>
          <w:tcPr>
            <w:tcW w:w="2551" w:type="dxa"/>
          </w:tcPr>
          <w:p w:rsidR="00713D12" w:rsidRDefault="00713D12" w:rsidP="00713D12"/>
        </w:tc>
        <w:tc>
          <w:tcPr>
            <w:tcW w:w="1134" w:type="dxa"/>
          </w:tcPr>
          <w:p w:rsidR="00713D12" w:rsidRDefault="00713D12" w:rsidP="00713D12">
            <w:r>
              <w:t>9.4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 w:rsidRPr="00AD1E77">
              <w:t>Elementos a Evaluar</w:t>
            </w:r>
          </w:p>
        </w:tc>
        <w:tc>
          <w:tcPr>
            <w:tcW w:w="1134" w:type="dxa"/>
          </w:tcPr>
          <w:p w:rsidR="00713D12" w:rsidRDefault="00713D12" w:rsidP="00713D12">
            <w:r>
              <w:t>Puntos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Dominio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Comprensión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Seguimiento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Apoyos didácticos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Vocabulario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Entusiasmo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8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Ortografía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rPr>
          <w:trHeight w:val="314"/>
        </w:trPr>
        <w:tc>
          <w:tcPr>
            <w:tcW w:w="2551" w:type="dxa"/>
          </w:tcPr>
          <w:p w:rsidR="00713D12" w:rsidRDefault="00713D12" w:rsidP="00713D12"/>
        </w:tc>
        <w:tc>
          <w:tcPr>
            <w:tcW w:w="1134" w:type="dxa"/>
          </w:tcPr>
          <w:p w:rsidR="00713D12" w:rsidRDefault="00713D12" w:rsidP="00713D12">
            <w:r>
              <w:t>9.4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 w:rsidRPr="00AD1E77">
              <w:t>Elementos a Evaluar</w:t>
            </w:r>
          </w:p>
        </w:tc>
        <w:tc>
          <w:tcPr>
            <w:tcW w:w="1134" w:type="dxa"/>
          </w:tcPr>
          <w:p w:rsidR="00713D12" w:rsidRDefault="00713D12" w:rsidP="00713D12">
            <w:r>
              <w:t>Puntos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Dominio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Comprensión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Seguimiento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Apoyos didácticos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Vocabulario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Entusiasmo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Ortografía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rPr>
          <w:trHeight w:val="314"/>
        </w:trPr>
        <w:tc>
          <w:tcPr>
            <w:tcW w:w="2551" w:type="dxa"/>
          </w:tcPr>
          <w:p w:rsidR="00713D12" w:rsidRDefault="00713D12" w:rsidP="00713D12"/>
        </w:tc>
        <w:tc>
          <w:tcPr>
            <w:tcW w:w="1134" w:type="dxa"/>
          </w:tcPr>
          <w:p w:rsidR="00713D12" w:rsidRDefault="00713D12" w:rsidP="00713D12">
            <w:r>
              <w:t>9.4</w:t>
            </w:r>
            <w:bookmarkStart w:id="0" w:name="_GoBack"/>
            <w:bookmarkEnd w:id="0"/>
          </w:p>
        </w:tc>
      </w:tr>
    </w:tbl>
    <w:p w:rsidR="00BE0117" w:rsidRDefault="00BE0117" w:rsidP="00BE0117"/>
    <w:p w:rsidR="00BE0117" w:rsidRDefault="00BE0117" w:rsidP="00BE0117"/>
    <w:p w:rsidR="00BE0117" w:rsidRDefault="00BE0117" w:rsidP="00BE0117"/>
    <w:tbl>
      <w:tblPr>
        <w:tblStyle w:val="Tablaconcuadrcula"/>
        <w:tblpPr w:leftFromText="141" w:rightFromText="141" w:vertAnchor="text" w:horzAnchor="page" w:tblpX="526" w:tblpY="2815"/>
        <w:tblW w:w="0" w:type="auto"/>
        <w:tblLook w:val="04A0" w:firstRow="1" w:lastRow="0" w:firstColumn="1" w:lastColumn="0" w:noHBand="0" w:noVBand="1"/>
      </w:tblPr>
      <w:tblGrid>
        <w:gridCol w:w="2551"/>
        <w:gridCol w:w="1134"/>
      </w:tblGrid>
      <w:tr w:rsidR="00713D12" w:rsidTr="00713D12">
        <w:tc>
          <w:tcPr>
            <w:tcW w:w="2551" w:type="dxa"/>
          </w:tcPr>
          <w:p w:rsidR="00713D12" w:rsidRDefault="00713D12" w:rsidP="00713D12">
            <w:r w:rsidRPr="00AD1E77">
              <w:t>Elementos a Evaluar</w:t>
            </w:r>
          </w:p>
        </w:tc>
        <w:tc>
          <w:tcPr>
            <w:tcW w:w="1134" w:type="dxa"/>
          </w:tcPr>
          <w:p w:rsidR="00713D12" w:rsidRDefault="00713D12" w:rsidP="00713D12">
            <w:r>
              <w:t>Puntos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Dominio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Comprensión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Seguimiento del tema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8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Apoyos didácticos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Vocabulario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Entusiasmo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9</w:t>
            </w:r>
          </w:p>
        </w:tc>
      </w:tr>
      <w:tr w:rsidR="00713D12" w:rsidTr="00713D12">
        <w:tc>
          <w:tcPr>
            <w:tcW w:w="2551" w:type="dxa"/>
          </w:tcPr>
          <w:p w:rsidR="00713D12" w:rsidRDefault="00713D12" w:rsidP="00713D12">
            <w:r>
              <w:t>Ortografía</w:t>
            </w:r>
          </w:p>
        </w:tc>
        <w:tc>
          <w:tcPr>
            <w:tcW w:w="1134" w:type="dxa"/>
          </w:tcPr>
          <w:p w:rsidR="00713D12" w:rsidRDefault="00713D12" w:rsidP="00713D12">
            <w:pPr>
              <w:jc w:val="center"/>
            </w:pPr>
            <w:r>
              <w:t>10</w:t>
            </w:r>
          </w:p>
        </w:tc>
      </w:tr>
      <w:tr w:rsidR="00713D12" w:rsidTr="00713D12">
        <w:trPr>
          <w:trHeight w:val="314"/>
        </w:trPr>
        <w:tc>
          <w:tcPr>
            <w:tcW w:w="2551" w:type="dxa"/>
          </w:tcPr>
          <w:p w:rsidR="00713D12" w:rsidRDefault="00713D12" w:rsidP="00713D12"/>
        </w:tc>
        <w:tc>
          <w:tcPr>
            <w:tcW w:w="1134" w:type="dxa"/>
          </w:tcPr>
          <w:p w:rsidR="00713D12" w:rsidRDefault="00713D12" w:rsidP="00713D12">
            <w:r>
              <w:t>9.3</w:t>
            </w:r>
          </w:p>
        </w:tc>
      </w:tr>
    </w:tbl>
    <w:p w:rsidR="00D40388" w:rsidRDefault="00713D12"/>
    <w:sectPr w:rsidR="00D4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7C"/>
    <w:rsid w:val="00553B68"/>
    <w:rsid w:val="0064207C"/>
    <w:rsid w:val="00713D12"/>
    <w:rsid w:val="009475C2"/>
    <w:rsid w:val="00A242C4"/>
    <w:rsid w:val="00AD1E77"/>
    <w:rsid w:val="00B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7A35"/>
  <w15:chartTrackingRefBased/>
  <w15:docId w15:val="{D87AEADD-BC34-46B6-9D04-D9EE907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2021-04-14T18:51:00Z</dcterms:created>
  <dcterms:modified xsi:type="dcterms:W3CDTF">2021-04-14T20:03:00Z</dcterms:modified>
</cp:coreProperties>
</file>