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92" w:type="dxa"/>
        <w:tblInd w:w="-866" w:type="dxa"/>
        <w:tblLook w:val="04A0" w:firstRow="1" w:lastRow="0" w:firstColumn="1" w:lastColumn="0" w:noHBand="0" w:noVBand="1"/>
      </w:tblPr>
      <w:tblGrid>
        <w:gridCol w:w="837"/>
        <w:gridCol w:w="976"/>
        <w:gridCol w:w="1411"/>
        <w:gridCol w:w="1338"/>
        <w:gridCol w:w="1191"/>
        <w:gridCol w:w="1342"/>
        <w:gridCol w:w="1249"/>
        <w:gridCol w:w="1193"/>
        <w:gridCol w:w="669"/>
      </w:tblGrid>
      <w:tr w:rsidR="00B408B5" w:rsidTr="00B408B5">
        <w:tc>
          <w:tcPr>
            <w:tcW w:w="799" w:type="dxa"/>
          </w:tcPr>
          <w:p w:rsidR="00B408B5" w:rsidRDefault="00B408B5" w:rsidP="00B408B5">
            <w:r>
              <w:t>Equipo</w:t>
            </w:r>
          </w:p>
        </w:tc>
        <w:tc>
          <w:tcPr>
            <w:tcW w:w="929" w:type="dxa"/>
          </w:tcPr>
          <w:p w:rsidR="00B408B5" w:rsidRDefault="00B408B5" w:rsidP="00B408B5">
            <w:r>
              <w:t>Dominio del tema</w:t>
            </w:r>
          </w:p>
        </w:tc>
        <w:tc>
          <w:tcPr>
            <w:tcW w:w="1337" w:type="dxa"/>
          </w:tcPr>
          <w:p w:rsidR="00B408B5" w:rsidRDefault="00B408B5" w:rsidP="00B408B5">
            <w:r>
              <w:t>Comprensión del tema.</w:t>
            </w:r>
          </w:p>
        </w:tc>
        <w:tc>
          <w:tcPr>
            <w:tcW w:w="1268" w:type="dxa"/>
          </w:tcPr>
          <w:p w:rsidR="00B408B5" w:rsidRDefault="00B408B5" w:rsidP="00B408B5">
            <w:r>
              <w:t>Seguimiento del tema.</w:t>
            </w:r>
          </w:p>
        </w:tc>
        <w:tc>
          <w:tcPr>
            <w:tcW w:w="1131" w:type="dxa"/>
          </w:tcPr>
          <w:p w:rsidR="00B408B5" w:rsidRDefault="00B408B5" w:rsidP="00B408B5">
            <w:r>
              <w:t>Apoyos Didácticos.</w:t>
            </w:r>
          </w:p>
        </w:tc>
        <w:tc>
          <w:tcPr>
            <w:tcW w:w="1272" w:type="dxa"/>
          </w:tcPr>
          <w:p w:rsidR="00B408B5" w:rsidRDefault="00B408B5" w:rsidP="00B408B5">
            <w:r>
              <w:t>Vocabulario.</w:t>
            </w:r>
          </w:p>
        </w:tc>
        <w:tc>
          <w:tcPr>
            <w:tcW w:w="1185" w:type="dxa"/>
          </w:tcPr>
          <w:p w:rsidR="00B408B5" w:rsidRDefault="00B408B5" w:rsidP="00B408B5">
            <w:r>
              <w:t>Entusiasmo</w:t>
            </w:r>
          </w:p>
        </w:tc>
        <w:tc>
          <w:tcPr>
            <w:tcW w:w="1132" w:type="dxa"/>
          </w:tcPr>
          <w:p w:rsidR="00B408B5" w:rsidRDefault="00B408B5" w:rsidP="00B408B5">
            <w:r>
              <w:t>Ortografía.</w:t>
            </w:r>
          </w:p>
        </w:tc>
        <w:tc>
          <w:tcPr>
            <w:tcW w:w="739" w:type="dxa"/>
            <w:vMerge w:val="restart"/>
            <w:shd w:val="clear" w:color="auto" w:fill="auto"/>
          </w:tcPr>
          <w:p w:rsidR="00B408B5" w:rsidRDefault="00B408B5">
            <w:r>
              <w:t>Total</w:t>
            </w:r>
          </w:p>
          <w:p w:rsidR="0058559E" w:rsidRDefault="0058559E"/>
          <w:p w:rsidR="0058559E" w:rsidRDefault="0058559E"/>
          <w:p w:rsidR="0058559E" w:rsidRDefault="0058559E">
            <w:r>
              <w:t>94</w:t>
            </w:r>
          </w:p>
          <w:p w:rsidR="0058559E" w:rsidRDefault="0058559E">
            <w:r>
              <w:t>91</w:t>
            </w:r>
          </w:p>
          <w:p w:rsidR="0058559E" w:rsidRDefault="0058559E">
            <w:r>
              <w:t>94</w:t>
            </w:r>
          </w:p>
          <w:p w:rsidR="0058559E" w:rsidRDefault="0058559E">
            <w:r>
              <w:t>92</w:t>
            </w:r>
          </w:p>
        </w:tc>
      </w:tr>
      <w:tr w:rsidR="00B408B5" w:rsidTr="00B408B5">
        <w:tc>
          <w:tcPr>
            <w:tcW w:w="799" w:type="dxa"/>
          </w:tcPr>
          <w:p w:rsidR="00B408B5" w:rsidRDefault="00B408B5" w:rsidP="00B408B5">
            <w:r>
              <w:t>1</w:t>
            </w:r>
          </w:p>
        </w:tc>
        <w:tc>
          <w:tcPr>
            <w:tcW w:w="929" w:type="dxa"/>
          </w:tcPr>
          <w:p w:rsidR="00B408B5" w:rsidRDefault="00B408B5" w:rsidP="00B408B5">
            <w:r>
              <w:t>10</w:t>
            </w:r>
          </w:p>
        </w:tc>
        <w:tc>
          <w:tcPr>
            <w:tcW w:w="1337" w:type="dxa"/>
          </w:tcPr>
          <w:p w:rsidR="00B408B5" w:rsidRDefault="00B408B5" w:rsidP="00B408B5">
            <w:r>
              <w:t>10</w:t>
            </w:r>
          </w:p>
        </w:tc>
        <w:tc>
          <w:tcPr>
            <w:tcW w:w="1268" w:type="dxa"/>
          </w:tcPr>
          <w:p w:rsidR="00B408B5" w:rsidRDefault="00B408B5" w:rsidP="00B408B5">
            <w:r>
              <w:t>9</w:t>
            </w:r>
          </w:p>
        </w:tc>
        <w:tc>
          <w:tcPr>
            <w:tcW w:w="1131" w:type="dxa"/>
          </w:tcPr>
          <w:p w:rsidR="00B408B5" w:rsidRDefault="00B408B5" w:rsidP="00B408B5">
            <w:r>
              <w:t>8</w:t>
            </w:r>
          </w:p>
        </w:tc>
        <w:tc>
          <w:tcPr>
            <w:tcW w:w="1272" w:type="dxa"/>
          </w:tcPr>
          <w:p w:rsidR="00B408B5" w:rsidRDefault="00B408B5" w:rsidP="00B408B5">
            <w:r>
              <w:t>10</w:t>
            </w:r>
          </w:p>
        </w:tc>
        <w:tc>
          <w:tcPr>
            <w:tcW w:w="1185" w:type="dxa"/>
          </w:tcPr>
          <w:p w:rsidR="00B408B5" w:rsidRDefault="00B408B5" w:rsidP="00B408B5">
            <w:r>
              <w:t>9</w:t>
            </w:r>
          </w:p>
        </w:tc>
        <w:tc>
          <w:tcPr>
            <w:tcW w:w="1132" w:type="dxa"/>
          </w:tcPr>
          <w:p w:rsidR="00B408B5" w:rsidRDefault="00B408B5" w:rsidP="00B408B5">
            <w:r>
              <w:t>10</w:t>
            </w:r>
          </w:p>
        </w:tc>
        <w:tc>
          <w:tcPr>
            <w:tcW w:w="739" w:type="dxa"/>
            <w:vMerge/>
            <w:shd w:val="clear" w:color="auto" w:fill="auto"/>
          </w:tcPr>
          <w:p w:rsidR="00B408B5" w:rsidRDefault="00B408B5"/>
        </w:tc>
      </w:tr>
      <w:tr w:rsidR="00B408B5" w:rsidTr="00B408B5">
        <w:tc>
          <w:tcPr>
            <w:tcW w:w="799" w:type="dxa"/>
          </w:tcPr>
          <w:p w:rsidR="00B408B5" w:rsidRDefault="00B408B5" w:rsidP="00B408B5">
            <w:r>
              <w:t>2</w:t>
            </w:r>
          </w:p>
        </w:tc>
        <w:tc>
          <w:tcPr>
            <w:tcW w:w="929" w:type="dxa"/>
          </w:tcPr>
          <w:p w:rsidR="00B408B5" w:rsidRDefault="00B408B5" w:rsidP="00B408B5">
            <w:r>
              <w:t>10</w:t>
            </w:r>
          </w:p>
        </w:tc>
        <w:tc>
          <w:tcPr>
            <w:tcW w:w="1337" w:type="dxa"/>
          </w:tcPr>
          <w:p w:rsidR="00B408B5" w:rsidRDefault="00B408B5" w:rsidP="00B408B5">
            <w:r>
              <w:t>9</w:t>
            </w:r>
          </w:p>
        </w:tc>
        <w:tc>
          <w:tcPr>
            <w:tcW w:w="1268" w:type="dxa"/>
          </w:tcPr>
          <w:p w:rsidR="00B408B5" w:rsidRDefault="00B408B5" w:rsidP="00B408B5">
            <w:r>
              <w:t>9</w:t>
            </w:r>
          </w:p>
        </w:tc>
        <w:tc>
          <w:tcPr>
            <w:tcW w:w="1131" w:type="dxa"/>
          </w:tcPr>
          <w:p w:rsidR="00B408B5" w:rsidRDefault="0058559E" w:rsidP="00B408B5">
            <w:r>
              <w:t>8</w:t>
            </w:r>
          </w:p>
        </w:tc>
        <w:tc>
          <w:tcPr>
            <w:tcW w:w="1272" w:type="dxa"/>
          </w:tcPr>
          <w:p w:rsidR="00B408B5" w:rsidRDefault="0058559E" w:rsidP="00B408B5">
            <w:r>
              <w:t>9</w:t>
            </w:r>
          </w:p>
        </w:tc>
        <w:tc>
          <w:tcPr>
            <w:tcW w:w="1185" w:type="dxa"/>
          </w:tcPr>
          <w:p w:rsidR="00B408B5" w:rsidRDefault="0058559E" w:rsidP="00B408B5">
            <w:r>
              <w:t>8</w:t>
            </w:r>
          </w:p>
        </w:tc>
        <w:tc>
          <w:tcPr>
            <w:tcW w:w="1132" w:type="dxa"/>
          </w:tcPr>
          <w:p w:rsidR="00B408B5" w:rsidRDefault="00B408B5" w:rsidP="00B408B5">
            <w:r>
              <w:t>10</w:t>
            </w:r>
          </w:p>
        </w:tc>
        <w:tc>
          <w:tcPr>
            <w:tcW w:w="739" w:type="dxa"/>
            <w:vMerge/>
            <w:shd w:val="clear" w:color="auto" w:fill="auto"/>
          </w:tcPr>
          <w:p w:rsidR="00B408B5" w:rsidRDefault="00B408B5"/>
        </w:tc>
      </w:tr>
      <w:tr w:rsidR="00B408B5" w:rsidTr="00B408B5">
        <w:tc>
          <w:tcPr>
            <w:tcW w:w="799" w:type="dxa"/>
          </w:tcPr>
          <w:p w:rsidR="00B408B5" w:rsidRDefault="00B408B5" w:rsidP="00B408B5">
            <w:r>
              <w:t>3</w:t>
            </w:r>
          </w:p>
        </w:tc>
        <w:tc>
          <w:tcPr>
            <w:tcW w:w="929" w:type="dxa"/>
          </w:tcPr>
          <w:p w:rsidR="00B408B5" w:rsidRDefault="00B408B5" w:rsidP="00B408B5">
            <w:r>
              <w:t>10</w:t>
            </w:r>
          </w:p>
        </w:tc>
        <w:tc>
          <w:tcPr>
            <w:tcW w:w="1337" w:type="dxa"/>
          </w:tcPr>
          <w:p w:rsidR="00B408B5" w:rsidRDefault="00B408B5" w:rsidP="00B408B5">
            <w:r>
              <w:t>10</w:t>
            </w:r>
          </w:p>
        </w:tc>
        <w:tc>
          <w:tcPr>
            <w:tcW w:w="1268" w:type="dxa"/>
          </w:tcPr>
          <w:p w:rsidR="00B408B5" w:rsidRDefault="00B408B5" w:rsidP="00B408B5">
            <w:r>
              <w:t>10</w:t>
            </w:r>
          </w:p>
        </w:tc>
        <w:tc>
          <w:tcPr>
            <w:tcW w:w="1131" w:type="dxa"/>
          </w:tcPr>
          <w:p w:rsidR="00B408B5" w:rsidRDefault="0058559E" w:rsidP="00B408B5">
            <w:r>
              <w:t>8</w:t>
            </w:r>
          </w:p>
        </w:tc>
        <w:tc>
          <w:tcPr>
            <w:tcW w:w="1272" w:type="dxa"/>
          </w:tcPr>
          <w:p w:rsidR="00B408B5" w:rsidRDefault="0058559E" w:rsidP="00B408B5">
            <w:r>
              <w:t>9</w:t>
            </w:r>
          </w:p>
        </w:tc>
        <w:tc>
          <w:tcPr>
            <w:tcW w:w="1185" w:type="dxa"/>
          </w:tcPr>
          <w:p w:rsidR="00B408B5" w:rsidRDefault="00B408B5" w:rsidP="00B408B5">
            <w:r>
              <w:t>9</w:t>
            </w:r>
          </w:p>
        </w:tc>
        <w:tc>
          <w:tcPr>
            <w:tcW w:w="1132" w:type="dxa"/>
          </w:tcPr>
          <w:p w:rsidR="00B408B5" w:rsidRDefault="00B408B5" w:rsidP="00B408B5">
            <w:r>
              <w:t>10</w:t>
            </w:r>
          </w:p>
        </w:tc>
        <w:tc>
          <w:tcPr>
            <w:tcW w:w="739" w:type="dxa"/>
            <w:vMerge/>
            <w:shd w:val="clear" w:color="auto" w:fill="auto"/>
          </w:tcPr>
          <w:p w:rsidR="00B408B5" w:rsidRDefault="00B408B5"/>
        </w:tc>
      </w:tr>
      <w:tr w:rsidR="00B408B5" w:rsidTr="00B408B5">
        <w:tc>
          <w:tcPr>
            <w:tcW w:w="799" w:type="dxa"/>
          </w:tcPr>
          <w:p w:rsidR="00B408B5" w:rsidRDefault="00B408B5" w:rsidP="00B408B5">
            <w:r>
              <w:t>4</w:t>
            </w:r>
          </w:p>
        </w:tc>
        <w:tc>
          <w:tcPr>
            <w:tcW w:w="929" w:type="dxa"/>
          </w:tcPr>
          <w:p w:rsidR="00B408B5" w:rsidRDefault="00B408B5" w:rsidP="00B408B5">
            <w:r>
              <w:t>10</w:t>
            </w:r>
          </w:p>
        </w:tc>
        <w:tc>
          <w:tcPr>
            <w:tcW w:w="1337" w:type="dxa"/>
          </w:tcPr>
          <w:p w:rsidR="00B408B5" w:rsidRDefault="00B408B5" w:rsidP="00B408B5">
            <w:r>
              <w:t>9</w:t>
            </w:r>
          </w:p>
        </w:tc>
        <w:tc>
          <w:tcPr>
            <w:tcW w:w="1268" w:type="dxa"/>
          </w:tcPr>
          <w:p w:rsidR="00B408B5" w:rsidRDefault="00B408B5" w:rsidP="00B408B5">
            <w:r>
              <w:t>10</w:t>
            </w:r>
          </w:p>
        </w:tc>
        <w:tc>
          <w:tcPr>
            <w:tcW w:w="1131" w:type="dxa"/>
          </w:tcPr>
          <w:p w:rsidR="00B408B5" w:rsidRDefault="0058559E" w:rsidP="00B408B5">
            <w:r>
              <w:t>8</w:t>
            </w:r>
          </w:p>
        </w:tc>
        <w:tc>
          <w:tcPr>
            <w:tcW w:w="1272" w:type="dxa"/>
          </w:tcPr>
          <w:p w:rsidR="00B408B5" w:rsidRDefault="00B408B5" w:rsidP="00B408B5">
            <w:r>
              <w:t>10</w:t>
            </w:r>
          </w:p>
        </w:tc>
        <w:tc>
          <w:tcPr>
            <w:tcW w:w="1185" w:type="dxa"/>
          </w:tcPr>
          <w:p w:rsidR="00B408B5" w:rsidRDefault="0058559E" w:rsidP="00B408B5">
            <w:r>
              <w:t>8</w:t>
            </w:r>
          </w:p>
        </w:tc>
        <w:tc>
          <w:tcPr>
            <w:tcW w:w="1132" w:type="dxa"/>
          </w:tcPr>
          <w:p w:rsidR="00B408B5" w:rsidRDefault="00B408B5" w:rsidP="00B408B5">
            <w:r>
              <w:t>10</w:t>
            </w:r>
          </w:p>
        </w:tc>
        <w:tc>
          <w:tcPr>
            <w:tcW w:w="739" w:type="dxa"/>
            <w:vMerge/>
            <w:shd w:val="clear" w:color="auto" w:fill="auto"/>
          </w:tcPr>
          <w:p w:rsidR="00B408B5" w:rsidRDefault="00B408B5"/>
        </w:tc>
      </w:tr>
      <w:tr w:rsidR="00B408B5" w:rsidTr="00B408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00"/>
        </w:trPr>
        <w:tc>
          <w:tcPr>
            <w:tcW w:w="9053" w:type="dxa"/>
            <w:gridSpan w:val="8"/>
          </w:tcPr>
          <w:p w:rsidR="00B408B5" w:rsidRDefault="00B408B5" w:rsidP="00B408B5"/>
        </w:tc>
      </w:tr>
    </w:tbl>
    <w:p w:rsidR="007333B6" w:rsidRDefault="007333B6" w:rsidP="00B408B5">
      <w:pPr>
        <w:ind w:left="-851"/>
      </w:pPr>
      <w:r>
        <w:t xml:space="preserve">Autoevaluación: </w:t>
      </w:r>
      <w:bookmarkStart w:id="0" w:name="_GoBack"/>
      <w:bookmarkEnd w:id="0"/>
    </w:p>
    <w:p w:rsidR="007333B6" w:rsidRDefault="007333B6" w:rsidP="00B408B5">
      <w:pPr>
        <w:ind w:left="-851"/>
      </w:pPr>
      <w:r>
        <w:t xml:space="preserve">                      10                    9                          10                     8                       9                       8                    10                    </w:t>
      </w:r>
    </w:p>
    <w:p w:rsidR="007333B6" w:rsidRDefault="007333B6" w:rsidP="00B408B5">
      <w:pPr>
        <w:ind w:left="-851"/>
      </w:pPr>
      <w:r>
        <w:t xml:space="preserve">Nota: Nos faltó más organización a la hora de exponer ya que no podíamos poner la presentación y el tiempo era muy corto.             </w:t>
      </w:r>
    </w:p>
    <w:p w:rsidR="00D9201F" w:rsidRDefault="0058559E" w:rsidP="00B408B5">
      <w:pPr>
        <w:ind w:left="-851"/>
      </w:pPr>
      <w:r>
        <w:t xml:space="preserve">Alondra Esmeralda Cortes </w:t>
      </w:r>
      <w:proofErr w:type="spellStart"/>
      <w:r>
        <w:t>Albizo</w:t>
      </w:r>
      <w:proofErr w:type="spellEnd"/>
      <w:r>
        <w:t>.</w:t>
      </w:r>
    </w:p>
    <w:p w:rsidR="007333B6" w:rsidRDefault="007333B6" w:rsidP="00B408B5">
      <w:pPr>
        <w:ind w:left="-851"/>
      </w:pPr>
      <w:r>
        <w:t xml:space="preserve">     </w:t>
      </w:r>
    </w:p>
    <w:sectPr w:rsidR="00733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B5"/>
    <w:rsid w:val="0058559E"/>
    <w:rsid w:val="007333B6"/>
    <w:rsid w:val="00B408B5"/>
    <w:rsid w:val="00D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D6CB"/>
  <w15:chartTrackingRefBased/>
  <w15:docId w15:val="{DD43F5BF-2E5E-4486-A20E-B0F2FE7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2</cp:revision>
  <dcterms:created xsi:type="dcterms:W3CDTF">2021-04-14T20:35:00Z</dcterms:created>
  <dcterms:modified xsi:type="dcterms:W3CDTF">2021-04-14T20:57:00Z</dcterms:modified>
</cp:coreProperties>
</file>