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0E" w:rsidRPr="00B53047" w:rsidRDefault="00F221BA" w:rsidP="008C6F0E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B53047">
        <w:rPr>
          <w:noProof/>
          <w:sz w:val="20"/>
          <w:lang w:eastAsia="es-MX"/>
        </w:rPr>
        <w:drawing>
          <wp:anchor distT="0" distB="0" distL="114300" distR="114300" simplePos="0" relativeHeight="251660288" behindDoc="0" locked="0" layoutInCell="1" allowOverlap="1" wp14:anchorId="03BA8885" wp14:editId="26140034">
            <wp:simplePos x="0" y="0"/>
            <wp:positionH relativeFrom="column">
              <wp:posOffset>3096895</wp:posOffset>
            </wp:positionH>
            <wp:positionV relativeFrom="paragraph">
              <wp:posOffset>367665</wp:posOffset>
            </wp:positionV>
            <wp:extent cx="1882775" cy="13906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9938" r="8944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F0E" w:rsidRPr="00B53047">
        <w:rPr>
          <w:rFonts w:ascii="Arial" w:hAnsi="Arial" w:cs="Arial"/>
          <w:b/>
          <w:sz w:val="28"/>
        </w:rPr>
        <w:t>ESCUELA NORMAL DE EDUCACIÓN PREESCOLAR DEL ESTADO DE COAHUILA DE ZARAGOZA</w:t>
      </w:r>
    </w:p>
    <w:p w:rsidR="008C6F0E" w:rsidRDefault="008C6F0E" w:rsidP="008C6F0E">
      <w:pPr>
        <w:jc w:val="center"/>
        <w:rPr>
          <w:rFonts w:ascii="Arial" w:hAnsi="Arial" w:cs="Arial"/>
          <w:b/>
          <w:sz w:val="32"/>
        </w:rPr>
      </w:pPr>
    </w:p>
    <w:p w:rsidR="008C6F0E" w:rsidRDefault="008C6F0E" w:rsidP="008C6F0E">
      <w:pPr>
        <w:jc w:val="center"/>
        <w:rPr>
          <w:rFonts w:ascii="Arial" w:hAnsi="Arial" w:cs="Arial"/>
          <w:b/>
          <w:sz w:val="32"/>
        </w:rPr>
      </w:pPr>
    </w:p>
    <w:p w:rsidR="008C6F0E" w:rsidRDefault="008C6F0E" w:rsidP="008C6F0E">
      <w:pPr>
        <w:jc w:val="center"/>
        <w:rPr>
          <w:rFonts w:ascii="Arial" w:hAnsi="Arial" w:cs="Arial"/>
          <w:b/>
          <w:sz w:val="32"/>
        </w:rPr>
      </w:pPr>
    </w:p>
    <w:p w:rsidR="008C6F0E" w:rsidRPr="00BF181F" w:rsidRDefault="008C6F0E" w:rsidP="008C6F0E">
      <w:pPr>
        <w:jc w:val="center"/>
        <w:rPr>
          <w:rFonts w:ascii="Arial" w:hAnsi="Arial" w:cs="Arial"/>
          <w:b/>
          <w:sz w:val="24"/>
        </w:rPr>
      </w:pPr>
    </w:p>
    <w:p w:rsidR="008C6F0E" w:rsidRPr="00F17BD2" w:rsidRDefault="00BF181F" w:rsidP="008C6F0E">
      <w:pPr>
        <w:jc w:val="center"/>
        <w:rPr>
          <w:rFonts w:ascii="Arial" w:hAnsi="Arial" w:cs="Arial"/>
          <w:b/>
          <w:sz w:val="28"/>
        </w:rPr>
      </w:pPr>
      <w:r w:rsidRPr="00F17BD2">
        <w:rPr>
          <w:rFonts w:ascii="Arial" w:hAnsi="Arial" w:cs="Arial"/>
          <w:b/>
          <w:sz w:val="28"/>
        </w:rPr>
        <w:t xml:space="preserve">Materia: </w:t>
      </w:r>
      <w:r w:rsidR="008C6F0E" w:rsidRPr="00F17BD2">
        <w:rPr>
          <w:rFonts w:ascii="Arial" w:hAnsi="Arial" w:cs="Arial"/>
          <w:b/>
          <w:sz w:val="28"/>
        </w:rPr>
        <w:t>Estrategias del trabajo docente</w:t>
      </w:r>
    </w:p>
    <w:p w:rsidR="008C6F0E" w:rsidRPr="00F17BD2" w:rsidRDefault="008C6F0E" w:rsidP="008C6F0E">
      <w:pPr>
        <w:jc w:val="center"/>
        <w:rPr>
          <w:rFonts w:ascii="Arial" w:hAnsi="Arial" w:cs="Arial"/>
          <w:b/>
          <w:sz w:val="28"/>
        </w:rPr>
      </w:pPr>
      <w:r w:rsidRPr="00F17BD2">
        <w:rPr>
          <w:rFonts w:ascii="Arial" w:hAnsi="Arial" w:cs="Arial"/>
          <w:b/>
          <w:sz w:val="28"/>
        </w:rPr>
        <w:t>“Cronograma y sistematización de etapas y procedimientos de estrategias de estudio de caso”</w:t>
      </w:r>
    </w:p>
    <w:p w:rsidR="008C6F0E" w:rsidRPr="00F17BD2" w:rsidRDefault="008C6F0E" w:rsidP="008C6F0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F17BD2">
        <w:rPr>
          <w:rFonts w:ascii="Arial" w:eastAsia="Arial" w:hAnsi="Arial" w:cs="Arial"/>
          <w:b/>
          <w:sz w:val="28"/>
          <w:szCs w:val="28"/>
        </w:rPr>
        <w:t>Docente:</w:t>
      </w:r>
      <w:r w:rsidRPr="00F17BD2">
        <w:rPr>
          <w:rFonts w:ascii="Arial" w:eastAsia="Arial" w:hAnsi="Arial" w:cs="Arial"/>
          <w:sz w:val="28"/>
          <w:szCs w:val="28"/>
        </w:rPr>
        <w:t xml:space="preserve"> Isabel del Carmen Aguirre Ramos</w:t>
      </w:r>
    </w:p>
    <w:p w:rsidR="008C6F0E" w:rsidRPr="00F17BD2" w:rsidRDefault="008C6F0E" w:rsidP="00F17BD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17BD2">
        <w:rPr>
          <w:rFonts w:ascii="Arial" w:eastAsia="Arial" w:hAnsi="Arial" w:cs="Arial"/>
          <w:b/>
          <w:sz w:val="28"/>
          <w:szCs w:val="28"/>
        </w:rPr>
        <w:t>Equipo de práctica:</w:t>
      </w:r>
    </w:p>
    <w:p w:rsidR="00BF181F" w:rsidRPr="00F17BD2" w:rsidRDefault="00BF181F" w:rsidP="00F17BD2">
      <w:pPr>
        <w:rPr>
          <w:rFonts w:ascii="Arial" w:eastAsia="Arial" w:hAnsi="Arial" w:cs="Arial"/>
          <w:sz w:val="28"/>
          <w:szCs w:val="28"/>
        </w:rPr>
        <w:sectPr w:rsidR="00BF181F" w:rsidRPr="00F17BD2" w:rsidSect="005A0D5C">
          <w:pgSz w:w="15840" w:h="12240" w:orient="landscape"/>
          <w:pgMar w:top="1701" w:right="1417" w:bottom="1701" w:left="1417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:rsidR="00BF181F" w:rsidRPr="00F17BD2" w:rsidRDefault="00BF181F" w:rsidP="00F17BD2">
      <w:pPr>
        <w:jc w:val="center"/>
        <w:rPr>
          <w:rFonts w:ascii="Arial" w:eastAsia="Arial" w:hAnsi="Arial" w:cs="Arial"/>
          <w:sz w:val="28"/>
          <w:szCs w:val="28"/>
        </w:rPr>
      </w:pPr>
      <w:r w:rsidRPr="00F17BD2">
        <w:rPr>
          <w:rFonts w:ascii="Arial" w:eastAsia="Arial" w:hAnsi="Arial" w:cs="Arial"/>
          <w:sz w:val="28"/>
          <w:szCs w:val="28"/>
        </w:rPr>
        <w:lastRenderedPageBreak/>
        <w:t>Ana Sofía Aguirre Fraga #2</w:t>
      </w:r>
    </w:p>
    <w:p w:rsidR="00BF181F" w:rsidRPr="00F17BD2" w:rsidRDefault="00BF181F" w:rsidP="00F17BD2">
      <w:pPr>
        <w:jc w:val="center"/>
        <w:rPr>
          <w:rFonts w:ascii="Arial" w:eastAsia="Arial" w:hAnsi="Arial" w:cs="Arial"/>
          <w:sz w:val="28"/>
          <w:szCs w:val="28"/>
        </w:rPr>
      </w:pPr>
      <w:r w:rsidRPr="00F17BD2">
        <w:rPr>
          <w:rFonts w:ascii="Arial" w:eastAsia="Arial" w:hAnsi="Arial" w:cs="Arial"/>
          <w:sz w:val="28"/>
          <w:szCs w:val="28"/>
        </w:rPr>
        <w:t>Sofía Abisaí García Murillo #6</w:t>
      </w:r>
    </w:p>
    <w:p w:rsidR="00BF181F" w:rsidRPr="00F17BD2" w:rsidRDefault="00BF181F" w:rsidP="00F17BD2">
      <w:pPr>
        <w:jc w:val="center"/>
        <w:rPr>
          <w:rFonts w:ascii="Arial" w:eastAsia="Arial" w:hAnsi="Arial" w:cs="Arial"/>
          <w:sz w:val="28"/>
          <w:szCs w:val="28"/>
        </w:rPr>
      </w:pPr>
      <w:r w:rsidRPr="00F17BD2">
        <w:rPr>
          <w:rFonts w:ascii="Arial" w:eastAsia="Arial" w:hAnsi="Arial" w:cs="Arial"/>
          <w:sz w:val="28"/>
          <w:szCs w:val="28"/>
        </w:rPr>
        <w:t>Nayeli Abigail Ibarguen Pérez #10</w:t>
      </w:r>
    </w:p>
    <w:p w:rsidR="008C6F0E" w:rsidRPr="00F17BD2" w:rsidRDefault="008C6F0E" w:rsidP="00F17BD2">
      <w:pPr>
        <w:jc w:val="center"/>
        <w:rPr>
          <w:rFonts w:ascii="Arial" w:hAnsi="Arial" w:cs="Arial"/>
          <w:bCs/>
          <w:iCs/>
          <w:sz w:val="28"/>
          <w:lang w:val="es-ES_tradnl"/>
        </w:rPr>
      </w:pPr>
      <w:r w:rsidRPr="00F17BD2">
        <w:rPr>
          <w:rFonts w:ascii="Arial" w:hAnsi="Arial" w:cs="Arial"/>
          <w:bCs/>
          <w:iCs/>
          <w:sz w:val="28"/>
          <w:lang w:val="es-ES_tradnl"/>
        </w:rPr>
        <w:t>Edgar Leyva Buendía #12</w:t>
      </w:r>
    </w:p>
    <w:p w:rsidR="00BF181F" w:rsidRDefault="00BF181F" w:rsidP="00F17BD2">
      <w:pPr>
        <w:jc w:val="center"/>
        <w:rPr>
          <w:rFonts w:ascii="Arial" w:hAnsi="Arial" w:cs="Arial"/>
          <w:bCs/>
          <w:iCs/>
          <w:sz w:val="28"/>
          <w:lang w:val="es-ES_tradnl"/>
        </w:rPr>
      </w:pPr>
      <w:r w:rsidRPr="00F17BD2">
        <w:rPr>
          <w:rFonts w:ascii="Arial" w:hAnsi="Arial" w:cs="Arial"/>
          <w:bCs/>
          <w:iCs/>
          <w:sz w:val="28"/>
          <w:lang w:val="es-ES_tradnl"/>
        </w:rPr>
        <w:lastRenderedPageBreak/>
        <w:t>Blanca Guadalupe Ramírez García #15</w:t>
      </w:r>
    </w:p>
    <w:p w:rsidR="003F46AB" w:rsidRPr="00F17BD2" w:rsidRDefault="003F46AB" w:rsidP="00F17BD2">
      <w:pPr>
        <w:jc w:val="center"/>
        <w:rPr>
          <w:rFonts w:ascii="Arial" w:hAnsi="Arial" w:cs="Arial"/>
          <w:bCs/>
          <w:iCs/>
          <w:sz w:val="28"/>
          <w:lang w:val="es-ES_tradnl"/>
        </w:rPr>
      </w:pPr>
      <w:r>
        <w:rPr>
          <w:rFonts w:ascii="Arial" w:hAnsi="Arial" w:cs="Arial"/>
          <w:bCs/>
          <w:iCs/>
          <w:sz w:val="28"/>
          <w:lang w:val="es-ES_tradnl"/>
        </w:rPr>
        <w:t>Nayely Lizbeth Ramos Lara #16</w:t>
      </w:r>
    </w:p>
    <w:p w:rsidR="008C6F0E" w:rsidRPr="00F17BD2" w:rsidRDefault="003F46AB" w:rsidP="00F17BD2">
      <w:pPr>
        <w:jc w:val="center"/>
        <w:rPr>
          <w:rFonts w:ascii="Arial" w:hAnsi="Arial" w:cs="Arial"/>
          <w:bCs/>
          <w:iCs/>
          <w:sz w:val="28"/>
          <w:lang w:val="es-ES_tradnl"/>
        </w:rPr>
      </w:pPr>
      <w:r>
        <w:rPr>
          <w:rFonts w:ascii="Arial" w:hAnsi="Arial" w:cs="Arial"/>
          <w:bCs/>
          <w:iCs/>
          <w:sz w:val="28"/>
          <w:lang w:val="es-ES_tradnl"/>
        </w:rPr>
        <w:t>Karina Rivera Guillermo #17</w:t>
      </w:r>
    </w:p>
    <w:p w:rsidR="00BF181F" w:rsidRPr="00F17BD2" w:rsidRDefault="00BF181F" w:rsidP="00F17BD2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17BD2">
        <w:rPr>
          <w:rFonts w:ascii="Arial" w:hAnsi="Arial" w:cs="Arial"/>
          <w:sz w:val="28"/>
          <w:szCs w:val="24"/>
        </w:rPr>
        <w:t>Laura Alejandra Treviño Aguirre  #20</w:t>
      </w:r>
    </w:p>
    <w:p w:rsidR="00BF181F" w:rsidRPr="00F17BD2" w:rsidRDefault="00BF181F" w:rsidP="00F17BD2">
      <w:pPr>
        <w:jc w:val="center"/>
        <w:rPr>
          <w:rFonts w:ascii="Arial" w:hAnsi="Arial" w:cs="Arial"/>
          <w:bCs/>
          <w:iCs/>
          <w:sz w:val="32"/>
          <w:lang w:val="es-ES_tradnl"/>
        </w:rPr>
        <w:sectPr w:rsidR="00BF181F" w:rsidRPr="00F17BD2" w:rsidSect="005A0D5C">
          <w:type w:val="continuous"/>
          <w:pgSz w:w="15840" w:h="12240" w:orient="landscape"/>
          <w:pgMar w:top="1701" w:right="1417" w:bottom="1701" w:left="1417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08"/>
          <w:docGrid w:linePitch="360"/>
        </w:sectPr>
      </w:pPr>
    </w:p>
    <w:p w:rsidR="00F17BD2" w:rsidRPr="00F17BD2" w:rsidRDefault="00F17BD2" w:rsidP="00F17BD2">
      <w:pPr>
        <w:jc w:val="center"/>
        <w:rPr>
          <w:rFonts w:ascii="Arial" w:hAnsi="Arial" w:cs="Arial"/>
          <w:b/>
          <w:color w:val="000000"/>
          <w:sz w:val="28"/>
          <w:szCs w:val="24"/>
        </w:rPr>
      </w:pPr>
    </w:p>
    <w:p w:rsidR="00F17BD2" w:rsidRDefault="00F17BD2" w:rsidP="00F221BA">
      <w:pPr>
        <w:rPr>
          <w:rFonts w:ascii="Arial" w:hAnsi="Arial" w:cs="Arial"/>
          <w:b/>
          <w:color w:val="000000"/>
          <w:sz w:val="24"/>
          <w:szCs w:val="24"/>
        </w:rPr>
      </w:pPr>
    </w:p>
    <w:p w:rsidR="00F221BA" w:rsidRPr="00F221BA" w:rsidRDefault="00F221BA" w:rsidP="00F221BA">
      <w:pPr>
        <w:rPr>
          <w:rFonts w:ascii="Arial" w:hAnsi="Arial" w:cs="Arial"/>
          <w:b/>
          <w:color w:val="000000"/>
          <w:sz w:val="24"/>
          <w:szCs w:val="24"/>
        </w:rPr>
      </w:pPr>
      <w:r w:rsidRPr="00F221BA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Unidad de aprendizaje I. Diseño, intervención y evaluación en el aula: </w:t>
      </w:r>
    </w:p>
    <w:p w:rsidR="00F221BA" w:rsidRPr="00074961" w:rsidRDefault="00F221BA" w:rsidP="00F221BA">
      <w:pPr>
        <w:pStyle w:val="Prrafodelista"/>
        <w:numPr>
          <w:ilvl w:val="0"/>
          <w:numId w:val="1"/>
        </w:numPr>
        <w:ind w:left="284" w:right="-319"/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Detecta los procesos de aprendizaje de sus alumnos para favorecer su desarrollo cognitivo y socioemocional.</w:t>
      </w:r>
    </w:p>
    <w:p w:rsidR="00F221BA" w:rsidRPr="00074961" w:rsidRDefault="00F221BA" w:rsidP="00F221BA">
      <w:pPr>
        <w:pStyle w:val="Prrafodelista"/>
        <w:numPr>
          <w:ilvl w:val="0"/>
          <w:numId w:val="1"/>
        </w:numPr>
        <w:ind w:left="284" w:right="-319"/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Aplica el plan y programas de estudio para alcanzar los propósitos educativos y contribuir al pleno desenvolvimiento de las capacidades de sus alumnos.</w:t>
      </w:r>
    </w:p>
    <w:p w:rsidR="00F221BA" w:rsidRPr="00074961" w:rsidRDefault="00F221BA" w:rsidP="00F221BA">
      <w:pPr>
        <w:pStyle w:val="Prrafodelista"/>
        <w:numPr>
          <w:ilvl w:val="0"/>
          <w:numId w:val="1"/>
        </w:numPr>
        <w:ind w:left="284" w:right="-319"/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Integra recursos de la investigación educativa para enriquecer su práctica profesional, expresando su interés por el conocimiento, la ciencia y la mejora de la educación.</w:t>
      </w:r>
    </w:p>
    <w:p w:rsidR="00F221BA" w:rsidRDefault="00F221BA" w:rsidP="00F221BA">
      <w:pPr>
        <w:pStyle w:val="Prrafodelista"/>
        <w:numPr>
          <w:ilvl w:val="0"/>
          <w:numId w:val="1"/>
        </w:numPr>
        <w:ind w:left="284" w:right="-319"/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Actúa de manera ética ante la diversidad de situaciones que se presentan en la práctica profesional.</w:t>
      </w:r>
    </w:p>
    <w:p w:rsidR="00F221BA" w:rsidRDefault="00F221BA" w:rsidP="00F221BA">
      <w:pPr>
        <w:ind w:left="284" w:right="-319"/>
        <w:jc w:val="center"/>
        <w:rPr>
          <w:rFonts w:ascii="Arial" w:hAnsi="Arial" w:cs="Arial"/>
          <w:bCs/>
          <w:iCs/>
          <w:sz w:val="28"/>
          <w:lang w:val="es-ES_tradnl"/>
        </w:rPr>
      </w:pPr>
    </w:p>
    <w:p w:rsidR="00F221BA" w:rsidRDefault="00F221BA" w:rsidP="00F221BA">
      <w:pPr>
        <w:ind w:left="284" w:right="-319"/>
        <w:jc w:val="right"/>
        <w:rPr>
          <w:rFonts w:ascii="Arial" w:hAnsi="Arial" w:cs="Arial"/>
        </w:rPr>
      </w:pPr>
      <w:r w:rsidRPr="00074961">
        <w:rPr>
          <w:rFonts w:ascii="Arial" w:hAnsi="Arial" w:cs="Arial"/>
        </w:rPr>
        <w:t xml:space="preserve">Saltillo, Coahuila. 13 </w:t>
      </w:r>
      <w:r w:rsidR="00F17BD2">
        <w:rPr>
          <w:rFonts w:ascii="Arial" w:hAnsi="Arial" w:cs="Arial"/>
        </w:rPr>
        <w:t>de abril</w:t>
      </w:r>
      <w:r w:rsidRPr="00074961">
        <w:rPr>
          <w:rFonts w:ascii="Arial" w:hAnsi="Arial" w:cs="Arial"/>
        </w:rPr>
        <w:t xml:space="preserve"> de 2021</w:t>
      </w: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BF181F">
      <w:pPr>
        <w:jc w:val="center"/>
        <w:rPr>
          <w:rFonts w:ascii="Arial" w:hAnsi="Arial" w:cs="Arial"/>
          <w:b/>
          <w:sz w:val="24"/>
        </w:rPr>
      </w:pPr>
    </w:p>
    <w:p w:rsidR="00B12D73" w:rsidRPr="000B19AA" w:rsidRDefault="003F46AB" w:rsidP="00BF181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C</w:t>
      </w:r>
      <w:r w:rsidR="000B19AA" w:rsidRPr="000B19AA">
        <w:rPr>
          <w:rFonts w:ascii="Arial" w:hAnsi="Arial" w:cs="Arial"/>
          <w:b/>
          <w:sz w:val="24"/>
        </w:rPr>
        <w:t>RONOGRAMA Y SISTEM</w:t>
      </w:r>
      <w:r w:rsidR="008C6F0E">
        <w:rPr>
          <w:rFonts w:ascii="Arial" w:hAnsi="Arial" w:cs="Arial"/>
          <w:b/>
          <w:sz w:val="24"/>
        </w:rPr>
        <w:t>ATIZACIÓN DE ETAPAS Y PROCEDIMI</w:t>
      </w:r>
      <w:r w:rsidR="000B19AA" w:rsidRPr="000B19AA">
        <w:rPr>
          <w:rFonts w:ascii="Arial" w:hAnsi="Arial" w:cs="Arial"/>
          <w:b/>
          <w:sz w:val="24"/>
        </w:rPr>
        <w:t>E</w:t>
      </w:r>
      <w:r w:rsidR="008C6F0E">
        <w:rPr>
          <w:rFonts w:ascii="Arial" w:hAnsi="Arial" w:cs="Arial"/>
          <w:b/>
          <w:sz w:val="24"/>
        </w:rPr>
        <w:t>N</w:t>
      </w:r>
      <w:r w:rsidR="000B19AA" w:rsidRPr="000B19AA">
        <w:rPr>
          <w:rFonts w:ascii="Arial" w:hAnsi="Arial" w:cs="Arial"/>
          <w:b/>
          <w:sz w:val="24"/>
        </w:rPr>
        <w:t>TOS DE ESTRATEGIAS DE ESTUDIO DE CASO</w:t>
      </w:r>
    </w:p>
    <w:tbl>
      <w:tblPr>
        <w:tblStyle w:val="Listaclara-nfasis3"/>
        <w:tblpPr w:leftFromText="141" w:rightFromText="141" w:vertAnchor="text" w:horzAnchor="margin" w:tblpY="162"/>
        <w:tblW w:w="13291" w:type="dxa"/>
        <w:tblLook w:val="04A0" w:firstRow="1" w:lastRow="0" w:firstColumn="1" w:lastColumn="0" w:noHBand="0" w:noVBand="1"/>
      </w:tblPr>
      <w:tblGrid>
        <w:gridCol w:w="5495"/>
        <w:gridCol w:w="2693"/>
        <w:gridCol w:w="5103"/>
      </w:tblGrid>
      <w:tr w:rsidR="000B19AA" w:rsidRPr="000B19AA" w:rsidTr="00A44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</w:tcPr>
          <w:p w:rsidR="000B19AA" w:rsidRPr="000B19AA" w:rsidRDefault="000B19AA" w:rsidP="000B19AA">
            <w:pPr>
              <w:jc w:val="center"/>
              <w:rPr>
                <w:rFonts w:ascii="Arial" w:hAnsi="Arial" w:cs="Arial"/>
                <w:sz w:val="24"/>
              </w:rPr>
            </w:pPr>
            <w:r w:rsidRPr="000B19AA">
              <w:rPr>
                <w:rFonts w:ascii="Arial" w:hAnsi="Arial" w:cs="Arial"/>
                <w:sz w:val="24"/>
              </w:rPr>
              <w:t>ETAPAS Y PROCEDIMINETOS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</w:tcPr>
          <w:p w:rsidR="000B19AA" w:rsidRPr="000B19AA" w:rsidRDefault="000B19AA" w:rsidP="000B1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19AA">
              <w:rPr>
                <w:rFonts w:ascii="Arial" w:hAnsi="Arial" w:cs="Arial"/>
                <w:sz w:val="24"/>
              </w:rPr>
              <w:t>FECHA</w:t>
            </w:r>
          </w:p>
        </w:tc>
        <w:tc>
          <w:tcPr>
            <w:tcW w:w="5103" w:type="dxa"/>
            <w:tcBorders>
              <w:top w:val="single" w:sz="4" w:space="0" w:color="92D050"/>
              <w:left w:val="single" w:sz="8" w:space="0" w:color="92D050"/>
              <w:bottom w:val="single" w:sz="4" w:space="0" w:color="92D050"/>
              <w:right w:val="single" w:sz="4" w:space="0" w:color="92D050"/>
            </w:tcBorders>
          </w:tcPr>
          <w:p w:rsidR="000B19AA" w:rsidRPr="000B19AA" w:rsidRDefault="000B19AA" w:rsidP="000B1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19AA">
              <w:rPr>
                <w:rFonts w:ascii="Arial" w:hAnsi="Arial" w:cs="Arial"/>
                <w:sz w:val="24"/>
              </w:rPr>
              <w:t>OBSERVACIÓN</w:t>
            </w:r>
          </w:p>
        </w:tc>
      </w:tr>
      <w:tr w:rsidR="000B19AA" w:rsidRPr="000B19AA" w:rsidTr="00A44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 xml:space="preserve">DEFINICIÓN 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957D9E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 de marzo de 2021</w:t>
            </w:r>
          </w:p>
        </w:tc>
        <w:tc>
          <w:tcPr>
            <w:tcW w:w="5103" w:type="dxa"/>
            <w:tcBorders>
              <w:top w:val="single" w:sz="4" w:space="0" w:color="92D050"/>
              <w:left w:val="single" w:sz="8" w:space="0" w:color="92D050"/>
            </w:tcBorders>
            <w:shd w:val="clear" w:color="auto" w:fill="EAF1DD" w:themeFill="accent3" w:themeFillTint="33"/>
          </w:tcPr>
          <w:p w:rsidR="000B19AA" w:rsidRDefault="00797759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Tratado en una sesión en línea</w:t>
            </w:r>
            <w:r w:rsidR="002009E7">
              <w:rPr>
                <w:rFonts w:ascii="Arial" w:hAnsi="Arial" w:cs="Arial"/>
                <w:sz w:val="24"/>
              </w:rPr>
              <w:t xml:space="preserve"> de la materia, llegamos al acuerdo siguiente:</w:t>
            </w:r>
          </w:p>
          <w:p w:rsidR="002009E7" w:rsidRPr="002009E7" w:rsidRDefault="002009E7" w:rsidP="002009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estudio de caso se realizará de manera grupal, pero el producto final será utilizado para la Evidencia integradora. </w:t>
            </w:r>
          </w:p>
        </w:tc>
      </w:tr>
      <w:tr w:rsidR="000B19AA" w:rsidRPr="000B19AA" w:rsidTr="00A44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393404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CONCEPTUACIÓN</w:t>
            </w:r>
            <w:r w:rsidR="000B19AA" w:rsidRPr="00393404">
              <w:rPr>
                <w:rFonts w:ascii="Arial" w:hAnsi="Arial" w:cs="Arial"/>
                <w:sz w:val="20"/>
              </w:rPr>
              <w:t xml:space="preserve"> (descripción teórica)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957D9E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 de marzo 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Default="002009E7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Manejar una conceptuación: </w:t>
            </w:r>
          </w:p>
          <w:p w:rsidR="002009E7" w:rsidRDefault="00797759" w:rsidP="002009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</w:t>
            </w:r>
            <w:r w:rsidR="002009E7">
              <w:rPr>
                <w:rFonts w:ascii="Arial" w:hAnsi="Arial" w:cs="Arial"/>
                <w:sz w:val="24"/>
              </w:rPr>
              <w:t xml:space="preserve"> es</w:t>
            </w:r>
            <w:r>
              <w:rPr>
                <w:rFonts w:ascii="Arial" w:hAnsi="Arial" w:cs="Arial"/>
                <w:sz w:val="24"/>
              </w:rPr>
              <w:t>?</w:t>
            </w:r>
            <w:r w:rsidR="002009E7">
              <w:rPr>
                <w:rFonts w:ascii="Arial" w:hAnsi="Arial" w:cs="Arial"/>
                <w:sz w:val="24"/>
              </w:rPr>
              <w:t xml:space="preserve"> </w:t>
            </w:r>
          </w:p>
          <w:p w:rsidR="002009E7" w:rsidRDefault="00797759" w:rsidP="002009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¿Para qué?</w:t>
            </w:r>
          </w:p>
          <w:p w:rsidR="002009E7" w:rsidRPr="002009E7" w:rsidRDefault="002009E7" w:rsidP="00200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 el fin de saber la finalidad del estudio de caso </w:t>
            </w:r>
          </w:p>
        </w:tc>
      </w:tr>
      <w:tr w:rsidR="000B19AA" w:rsidRPr="000B19AA" w:rsidTr="00A44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 xml:space="preserve">DELIMITAR EL CASO </w:t>
            </w:r>
          </w:p>
        </w:tc>
        <w:tc>
          <w:tcPr>
            <w:tcW w:w="2693" w:type="dxa"/>
            <w:tcBorders>
              <w:left w:val="single" w:sz="8" w:space="0" w:color="92D050"/>
              <w:bottom w:val="single" w:sz="4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C404C2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 de marzo 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C404C2" w:rsidRPr="000B19AA" w:rsidRDefault="00C404C2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través de una presentación con la docente se delimitó el caso a tratar, para poder saber cuál era el mismo. A lo que se llegó a la idea de que este llevaría por nombre “la enseñanza en línea como propuesta de aprendizaje en alumnos preescolares.”</w:t>
            </w:r>
          </w:p>
        </w:tc>
      </w:tr>
      <w:tr w:rsidR="000B19AA" w:rsidRPr="000B19AA" w:rsidTr="00A44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 xml:space="preserve">CONTENIDOS QUE DIMENSIONAN LA PROBLEMÁTICA COMO OBJETO DE INVESTIGACIÓN Y LA EXPLICACIÓN TEÓRICA (Bibliografía) 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8" w:space="0" w:color="92D050"/>
              <w:bottom w:val="single" w:sz="4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A444E5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23 de marzo </w:t>
            </w:r>
            <w:r w:rsidR="008411EA">
              <w:rPr>
                <w:rFonts w:ascii="Arial" w:hAnsi="Arial" w:cs="Arial"/>
                <w:sz w:val="24"/>
              </w:rPr>
              <w:t>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C404C2" w:rsidP="00A44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Dentro de la clase virtual </w:t>
            </w:r>
            <w:r w:rsidR="00A444E5">
              <w:rPr>
                <w:rFonts w:ascii="Arial" w:hAnsi="Arial" w:cs="Arial"/>
                <w:sz w:val="24"/>
              </w:rPr>
              <w:t xml:space="preserve">se generaron distintas preguntas “detonadoras” las cuales sirvieron para poder manejar el caso, y serán las que nos sirvan para poder realizar la investigación y exploración teórica. </w:t>
            </w:r>
          </w:p>
        </w:tc>
      </w:tr>
      <w:tr w:rsidR="000B19AA" w:rsidRPr="000B19AA" w:rsidTr="00A44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 xml:space="preserve">COMO OBJETO DE INVESTIGACIÓN (Propuestas de planeación) 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9F3F15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16 </w:t>
            </w:r>
            <w:r w:rsidR="00797759">
              <w:rPr>
                <w:rFonts w:ascii="Arial" w:hAnsi="Arial" w:cs="Arial"/>
                <w:sz w:val="24"/>
              </w:rPr>
              <w:t>de abril</w:t>
            </w:r>
            <w:r w:rsidR="002009E7">
              <w:rPr>
                <w:rFonts w:ascii="Arial" w:hAnsi="Arial" w:cs="Arial"/>
                <w:sz w:val="24"/>
              </w:rPr>
              <w:t xml:space="preserve"> de</w:t>
            </w:r>
            <w:r w:rsidR="00797759">
              <w:rPr>
                <w:rFonts w:ascii="Arial" w:hAnsi="Arial" w:cs="Arial"/>
                <w:sz w:val="24"/>
              </w:rPr>
              <w:t>l</w:t>
            </w:r>
            <w:r w:rsidR="002009E7">
              <w:rPr>
                <w:rFonts w:ascii="Arial" w:hAnsi="Arial" w:cs="Arial"/>
                <w:sz w:val="24"/>
              </w:rPr>
              <w:t xml:space="preserve">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2009E7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09E7">
              <w:rPr>
                <w:rFonts w:ascii="Arial" w:hAnsi="Arial" w:cs="Arial"/>
                <w:sz w:val="24"/>
              </w:rPr>
              <w:t>El de </w:t>
            </w:r>
            <w:r w:rsidRPr="002009E7">
              <w:rPr>
                <w:rFonts w:ascii="Arial" w:hAnsi="Arial" w:cs="Arial"/>
                <w:i/>
                <w:iCs/>
                <w:sz w:val="24"/>
              </w:rPr>
              <w:t xml:space="preserve">intervención-evaluativo: </w:t>
            </w:r>
            <w:r w:rsidRPr="002009E7">
              <w:rPr>
                <w:rFonts w:ascii="Arial" w:hAnsi="Arial" w:cs="Arial"/>
                <w:sz w:val="24"/>
              </w:rPr>
              <w:t>Implica valorar si el proceso de intervención fue el adecuado y asimismo estimar los alcances y limitaciones de las propuestas de mejora</w:t>
            </w:r>
            <w:r w:rsidR="00797759">
              <w:rPr>
                <w:rFonts w:ascii="Arial" w:hAnsi="Arial" w:cs="Arial"/>
                <w:sz w:val="24"/>
              </w:rPr>
              <w:t xml:space="preserve">. </w:t>
            </w:r>
            <w:r w:rsidR="00797759">
              <w:rPr>
                <w:rFonts w:ascii="Arial" w:hAnsi="Arial" w:cs="Arial"/>
                <w:sz w:val="24"/>
              </w:rPr>
              <w:lastRenderedPageBreak/>
              <w:t xml:space="preserve">Dentro del cual se realizará la planeación a poder manejar dentro de nuestra jornada de práctica. </w:t>
            </w:r>
          </w:p>
        </w:tc>
      </w:tr>
      <w:tr w:rsidR="000B19AA" w:rsidRPr="000B19AA" w:rsidTr="00A44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lastRenderedPageBreak/>
              <w:t xml:space="preserve">SISTEMA DE ACOPIO DE INFORMACIÓN (Instrumentos para recabar información) 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9F3F15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="00797759">
              <w:rPr>
                <w:rFonts w:ascii="Arial" w:hAnsi="Arial" w:cs="Arial"/>
                <w:sz w:val="24"/>
              </w:rPr>
              <w:t xml:space="preserve"> de abril 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797759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manera grupal se acordó que vamos a realizar 15 preguntas a nuestros 3 actores. 5 preguntas a la maestra, 5 preguntas al 30% de los niños y 5 preguntas a diferentes padres de familia, con el fin de poder conocer cómo están llevando o enfrentando la educación y clases en línea, así como también conocer sus inconformidades o como se sienten con esta modalidad. Basado en esto podremos saber sus respuestas y conocer más aún esta forma de trabajo y poder después elaborar nuestro informe.</w:t>
            </w:r>
          </w:p>
        </w:tc>
      </w:tr>
      <w:tr w:rsidR="000B19AA" w:rsidRPr="000B19AA" w:rsidTr="00A44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 xml:space="preserve">INFORME FINAL 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A444E5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21-25 de junio 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A444E5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Basado en todas nuestras etapas del caso a estudiar, así como también los contenidos, los sistemas de acopio de información y lo recopilado, se creará un informe, en el cual se plasmará todo lo mencionando anteriormente, los resultados arrojados y una </w:t>
            </w:r>
            <w:r w:rsidR="008411EA">
              <w:rPr>
                <w:rFonts w:ascii="Arial" w:hAnsi="Arial" w:cs="Arial"/>
                <w:sz w:val="24"/>
              </w:rPr>
              <w:t xml:space="preserve">descripción de nuestras jornadas de observación y práctica. </w:t>
            </w:r>
          </w:p>
        </w:tc>
      </w:tr>
      <w:tr w:rsidR="000B19AA" w:rsidRPr="000B19AA" w:rsidTr="00A44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>BILBLIOGRAFÍA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A444E5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21-25 de junio 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DE14BC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Dentro del informe final se manejarán distintos autores manejados en el curso de estrategias de trabajo docente, los cuales nos servirán para poder refutar la información manejada en el escrito y así </w:t>
            </w:r>
            <w:r w:rsidR="00D237D2">
              <w:rPr>
                <w:rFonts w:ascii="Arial" w:hAnsi="Arial" w:cs="Arial"/>
                <w:sz w:val="24"/>
              </w:rPr>
              <w:t>poderla al mismo tiempo validar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</w:tbl>
    <w:p w:rsidR="00F05B60" w:rsidRPr="000B19AA" w:rsidRDefault="00F05B60" w:rsidP="009F3F15">
      <w:pPr>
        <w:rPr>
          <w:rFonts w:ascii="Arial" w:hAnsi="Arial" w:cs="Arial"/>
          <w:sz w:val="24"/>
        </w:rPr>
      </w:pPr>
    </w:p>
    <w:sectPr w:rsidR="00F05B60" w:rsidRPr="000B19AA" w:rsidSect="005A0D5C">
      <w:type w:val="continuous"/>
      <w:pgSz w:w="15840" w:h="12240" w:orient="landscape"/>
      <w:pgMar w:top="1701" w:right="1417" w:bottom="1701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486E"/>
    <w:multiLevelType w:val="hybridMultilevel"/>
    <w:tmpl w:val="8CA04406"/>
    <w:lvl w:ilvl="0" w:tplc="0FD2639A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81F64"/>
    <w:multiLevelType w:val="hybridMultilevel"/>
    <w:tmpl w:val="E4EA74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11532"/>
    <w:multiLevelType w:val="hybridMultilevel"/>
    <w:tmpl w:val="82CA2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57"/>
    <w:rsid w:val="000B19AA"/>
    <w:rsid w:val="00105457"/>
    <w:rsid w:val="002009E7"/>
    <w:rsid w:val="00393404"/>
    <w:rsid w:val="003F46AB"/>
    <w:rsid w:val="005A0D5C"/>
    <w:rsid w:val="00797759"/>
    <w:rsid w:val="008411EA"/>
    <w:rsid w:val="008C6F0E"/>
    <w:rsid w:val="00957D9E"/>
    <w:rsid w:val="009F3F15"/>
    <w:rsid w:val="00A444E5"/>
    <w:rsid w:val="00AD080F"/>
    <w:rsid w:val="00B12D73"/>
    <w:rsid w:val="00BD2CD4"/>
    <w:rsid w:val="00BF181F"/>
    <w:rsid w:val="00C404C2"/>
    <w:rsid w:val="00C826B1"/>
    <w:rsid w:val="00D237D2"/>
    <w:rsid w:val="00DE14BC"/>
    <w:rsid w:val="00F05B60"/>
    <w:rsid w:val="00F17BD2"/>
    <w:rsid w:val="00F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4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0B1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F221B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4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0B1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F221B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yuvic</cp:lastModifiedBy>
  <cp:revision>4</cp:revision>
  <dcterms:created xsi:type="dcterms:W3CDTF">2021-04-14T22:12:00Z</dcterms:created>
  <dcterms:modified xsi:type="dcterms:W3CDTF">2021-04-14T23:33:00Z</dcterms:modified>
</cp:coreProperties>
</file>