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5E74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ESCUELA NORMAL DE EDUCACIÓN PREESCOLAR DEL ESTADO DE COAHUILA.</w:t>
      </w:r>
      <w:r w:rsidRPr="00B149E3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3FD9F95" wp14:editId="3C9ABCC2">
            <wp:simplePos x="0" y="0"/>
            <wp:positionH relativeFrom="column">
              <wp:posOffset>3933825</wp:posOffset>
            </wp:positionH>
            <wp:positionV relativeFrom="paragraph">
              <wp:posOffset>438150</wp:posOffset>
            </wp:positionV>
            <wp:extent cx="985520" cy="732155"/>
            <wp:effectExtent l="0" t="0" r="508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732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983B04" w14:textId="77777777" w:rsidR="00675ABF" w:rsidRPr="00B149E3" w:rsidRDefault="00B149E3">
      <w:pPr>
        <w:spacing w:before="240" w:after="240"/>
      </w:pPr>
      <w:r w:rsidRPr="00B149E3">
        <w:t xml:space="preserve"> </w:t>
      </w:r>
    </w:p>
    <w:p w14:paraId="520DB2F4" w14:textId="75A6F8E4" w:rsidR="00675ABF" w:rsidRPr="00B149E3" w:rsidRDefault="00675ABF" w:rsidP="000D3FEE">
      <w:pPr>
        <w:spacing w:before="240" w:after="240"/>
        <w:jc w:val="center"/>
      </w:pPr>
    </w:p>
    <w:p w14:paraId="729713CD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Licenciatura en Educación Preescolar.</w:t>
      </w:r>
    </w:p>
    <w:p w14:paraId="28DFA585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Ciclo escolar 2020-2021.</w:t>
      </w:r>
    </w:p>
    <w:p w14:paraId="26DDB782" w14:textId="77777777" w:rsidR="00675ABF" w:rsidRPr="00B149E3" w:rsidRDefault="00B149E3">
      <w:pPr>
        <w:spacing w:before="240" w:after="240"/>
        <w:jc w:val="center"/>
        <w:rPr>
          <w:rFonts w:eastAsia="Times New Roman"/>
        </w:rPr>
      </w:pPr>
      <w:r w:rsidRPr="00B149E3">
        <w:rPr>
          <w:rFonts w:eastAsia="Times New Roman"/>
          <w:b/>
        </w:rPr>
        <w:t>Asignatura:</w:t>
      </w:r>
      <w:r w:rsidRPr="00B149E3">
        <w:rPr>
          <w:rFonts w:eastAsia="Times New Roman"/>
        </w:rPr>
        <w:t xml:space="preserve"> ESTRATEGIAS DE TRABAJO DOCENTE. </w:t>
      </w:r>
    </w:p>
    <w:p w14:paraId="22D5C80D" w14:textId="77777777" w:rsidR="00675ABF" w:rsidRPr="00B149E3" w:rsidRDefault="00B149E3">
      <w:pPr>
        <w:spacing w:before="240" w:after="240"/>
        <w:jc w:val="center"/>
        <w:rPr>
          <w:rFonts w:eastAsia="Times New Roman"/>
        </w:rPr>
      </w:pPr>
      <w:r w:rsidRPr="00B149E3">
        <w:rPr>
          <w:rFonts w:eastAsia="Times New Roman"/>
          <w:b/>
        </w:rPr>
        <w:t>Maestra:</w:t>
      </w:r>
      <w:r w:rsidRPr="00B149E3">
        <w:rPr>
          <w:rFonts w:eastAsia="Times New Roman"/>
        </w:rPr>
        <w:t xml:space="preserve">  Isabel del Carmen Aguirre Ramos. </w:t>
      </w:r>
    </w:p>
    <w:p w14:paraId="7E685BAF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UNIDAD DE APRENDIZAJE I. “Diseño, intervención y evaluación en el aula”</w:t>
      </w:r>
    </w:p>
    <w:p w14:paraId="78050E62" w14:textId="56476BE7" w:rsidR="00675ABF" w:rsidRPr="00B149E3" w:rsidRDefault="00B149E3" w:rsidP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Trabajo:</w:t>
      </w:r>
      <w:r>
        <w:rPr>
          <w:rFonts w:eastAsia="Times New Roman"/>
          <w:b/>
        </w:rPr>
        <w:t xml:space="preserve"> </w:t>
      </w:r>
      <w:r w:rsidRPr="00B149E3">
        <w:rPr>
          <w:rFonts w:eastAsia="Times New Roman"/>
          <w:i/>
          <w:u w:val="single"/>
        </w:rPr>
        <w:t>CRONOGRAMA Y SISTEMATIZACIÓN DE ETAPAS Y PROCEDIMIENTOS DE ESTRATEGIA ESTUDIO DE CASO.</w:t>
      </w:r>
    </w:p>
    <w:p w14:paraId="7505BED5" w14:textId="77777777" w:rsidR="00675ABF" w:rsidRPr="00B149E3" w:rsidRDefault="00B149E3" w:rsidP="00B149E3">
      <w:pPr>
        <w:spacing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Alumnas:</w:t>
      </w:r>
    </w:p>
    <w:p w14:paraId="7876EDAF" w14:textId="73AC5E92" w:rsidR="00675ABF" w:rsidRPr="00B149E3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Barrozo Mata America Monserrath #2</w:t>
      </w:r>
    </w:p>
    <w:p w14:paraId="0589399B" w14:textId="259DEEF0" w:rsidR="00675ABF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De la Garza Barboza Graciela #6</w:t>
      </w:r>
    </w:p>
    <w:p w14:paraId="36E43F29" w14:textId="7E1747A7" w:rsidR="000D3FEE" w:rsidRPr="00B149E3" w:rsidRDefault="000D3FEE" w:rsidP="000D3FEE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González Palomares Mary Carmen #8</w:t>
      </w:r>
    </w:p>
    <w:p w14:paraId="7C73997D" w14:textId="77777777" w:rsidR="00675ABF" w:rsidRPr="00B149E3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González Valdez María Paula #9</w:t>
      </w:r>
    </w:p>
    <w:p w14:paraId="79D45AB9" w14:textId="5E24D0F8" w:rsidR="00675ABF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Muñiz Torres Karen Lucero. #15</w:t>
      </w:r>
    </w:p>
    <w:p w14:paraId="5CFCDDF6" w14:textId="77777777" w:rsidR="000D3FEE" w:rsidRDefault="000D3FEE" w:rsidP="000D3FEE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Zarate Agundis Norma Janette #21</w:t>
      </w:r>
    </w:p>
    <w:p w14:paraId="1A565834" w14:textId="5A42F967" w:rsidR="00675ABF" w:rsidRPr="000D3FEE" w:rsidRDefault="000D3FEE" w:rsidP="000D3FEE">
      <w:pPr>
        <w:spacing w:after="240"/>
        <w:jc w:val="center"/>
        <w:rPr>
          <w:rFonts w:eastAsia="Times New Roman"/>
        </w:rPr>
      </w:pPr>
      <w:r w:rsidRPr="000D3F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4B187" wp14:editId="7A3F06E7">
                <wp:simplePos x="0" y="0"/>
                <wp:positionH relativeFrom="column">
                  <wp:posOffset>2676525</wp:posOffset>
                </wp:positionH>
                <wp:positionV relativeFrom="page">
                  <wp:posOffset>7047865</wp:posOffset>
                </wp:positionV>
                <wp:extent cx="3544570" cy="285115"/>
                <wp:effectExtent l="0" t="0" r="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A949" w14:textId="7FC2E514" w:rsidR="000D3FEE" w:rsidRDefault="000D3FEE" w:rsidP="000D3FEE">
                            <w:pPr>
                              <w:jc w:val="center"/>
                            </w:pPr>
                            <w:r w:rsidRPr="00B149E3">
                              <w:rPr>
                                <w:rFonts w:eastAsia="Times New Roman"/>
                              </w:rPr>
                              <w:t>14 de abril del 2021, Saltillo Coahuila.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4B1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0.75pt;margin-top:554.95pt;width:279.1pt;height:22.4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" stroked="f">
                <v:textbox style="mso-fit-shape-to-text:t">
                  <w:txbxContent>
                    <w:p w14:paraId="0930A949" w14:textId="7FC2E514" w:rsidR="000D3FEE" w:rsidRDefault="000D3FEE" w:rsidP="000D3FEE">
                      <w:pPr>
                        <w:jc w:val="center"/>
                      </w:pPr>
                      <w:r w:rsidRPr="00B149E3">
                        <w:rPr>
                          <w:rFonts w:eastAsia="Times New Roman"/>
                        </w:rPr>
                        <w:t>14 de abril del 2021, Saltillo Coahuila.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149E3" w:rsidRPr="00B149E3">
        <w:rPr>
          <w:rFonts w:eastAsia="Times New Roman"/>
          <w:b/>
        </w:rPr>
        <w:t>Cuarto semestre. 2º C</w:t>
      </w:r>
      <w:r w:rsidR="00B149E3" w:rsidRPr="00B149E3">
        <w:br w:type="page"/>
      </w:r>
    </w:p>
    <w:p w14:paraId="7D8275B0" w14:textId="77777777" w:rsidR="00675ABF" w:rsidRPr="00B149E3" w:rsidRDefault="00B149E3">
      <w:pPr>
        <w:spacing w:before="240" w:after="240"/>
        <w:jc w:val="center"/>
        <w:rPr>
          <w:b/>
        </w:rPr>
      </w:pPr>
      <w:r w:rsidRPr="00B149E3">
        <w:rPr>
          <w:b/>
        </w:rPr>
        <w:lastRenderedPageBreak/>
        <w:t>CRONOGRAMA Y SISTEMATIZACIÓN DE ETAPAS Y PROCEDIMIENTOS DE ESTRATEGIA ESTUDIO DE CASO</w:t>
      </w:r>
    </w:p>
    <w:p w14:paraId="10E9E6FD" w14:textId="77777777" w:rsidR="00675ABF" w:rsidRPr="00B149E3" w:rsidRDefault="00B149E3">
      <w:pPr>
        <w:spacing w:before="240" w:after="240"/>
      </w:pPr>
      <w:r w:rsidRPr="00B149E3">
        <w:t xml:space="preserve"> </w:t>
      </w:r>
    </w:p>
    <w:tbl>
      <w:tblPr>
        <w:tblStyle w:val="a"/>
        <w:tblW w:w="13183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41"/>
        <w:gridCol w:w="2520"/>
        <w:gridCol w:w="4322"/>
      </w:tblGrid>
      <w:tr w:rsidR="00675ABF" w:rsidRPr="00B149E3" w14:paraId="27A88813" w14:textId="77777777" w:rsidTr="00B149E3">
        <w:trPr>
          <w:trHeight w:val="485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29BC" w14:textId="77777777" w:rsidR="00675ABF" w:rsidRPr="00B149E3" w:rsidRDefault="00B149E3">
            <w:pPr>
              <w:spacing w:before="240"/>
              <w:jc w:val="center"/>
            </w:pPr>
            <w:r w:rsidRPr="00B149E3">
              <w:t>ETAPAS Y PROCEDIMIENTOS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097C" w14:textId="77777777" w:rsidR="00675ABF" w:rsidRPr="00B149E3" w:rsidRDefault="00B149E3">
            <w:pPr>
              <w:spacing w:before="240"/>
              <w:jc w:val="center"/>
            </w:pPr>
            <w:r w:rsidRPr="00B149E3">
              <w:t>FECHA</w:t>
            </w:r>
          </w:p>
        </w:tc>
        <w:tc>
          <w:tcPr>
            <w:tcW w:w="4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9B03" w14:textId="77777777" w:rsidR="00675ABF" w:rsidRPr="00B149E3" w:rsidRDefault="00B149E3">
            <w:pPr>
              <w:spacing w:before="240"/>
              <w:jc w:val="center"/>
            </w:pPr>
            <w:r w:rsidRPr="00B149E3">
              <w:t>OBSERVACIÓN</w:t>
            </w:r>
          </w:p>
        </w:tc>
      </w:tr>
      <w:tr w:rsidR="00675ABF" w:rsidRPr="00B149E3" w14:paraId="3FF96D38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0D68" w14:textId="2D24B87C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1.  DEFINICIÓN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13B7" w14:textId="32E823D5" w:rsidR="00675ABF" w:rsidRPr="00B149E3" w:rsidRDefault="00B149E3">
            <w:pPr>
              <w:spacing w:before="240"/>
              <w:jc w:val="center"/>
            </w:pPr>
            <w:r w:rsidRPr="00B149E3">
              <w:t xml:space="preserve"> 13 de abril de 2021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3185" w14:textId="77777777" w:rsidR="00675ABF" w:rsidRPr="00B149E3" w:rsidRDefault="00B149E3">
            <w:pPr>
              <w:spacing w:before="240"/>
            </w:pPr>
            <w:r w:rsidRPr="00B149E3">
              <w:t>A través de la socialización en el grupo se decidió manejar la estrategia de estudio de caso.</w:t>
            </w:r>
          </w:p>
        </w:tc>
      </w:tr>
      <w:tr w:rsidR="00675ABF" w:rsidRPr="00B149E3" w14:paraId="7239C4AD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D622" w14:textId="0BEF17C1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2.  CONCEPTUACIÓN (descripción teórica)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B98E" w14:textId="1674E4BC" w:rsidR="00675ABF" w:rsidRPr="00B149E3" w:rsidRDefault="00B149E3">
            <w:pPr>
              <w:spacing w:before="240"/>
              <w:jc w:val="center"/>
            </w:pPr>
            <w:r w:rsidRPr="00B149E3">
              <w:t xml:space="preserve"> 13 de abril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6950" w14:textId="77777777" w:rsidR="00675ABF" w:rsidRPr="00B149E3" w:rsidRDefault="00B149E3">
            <w:pPr>
              <w:spacing w:before="240"/>
              <w:jc w:val="both"/>
            </w:pPr>
            <w:r w:rsidRPr="00B149E3">
              <w:t>A manera de lluvia de ideas entre compañeras se estableció el concepto.</w:t>
            </w:r>
          </w:p>
        </w:tc>
      </w:tr>
      <w:tr w:rsidR="00675ABF" w:rsidRPr="00B149E3" w14:paraId="279F4A3B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1DE8" w14:textId="3D156897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3.   DELIMITAR EL CASO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06E7" w14:textId="159FD470" w:rsidR="00675ABF" w:rsidRPr="00B149E3" w:rsidRDefault="00B149E3">
            <w:pPr>
              <w:spacing w:before="240"/>
              <w:jc w:val="center"/>
            </w:pPr>
            <w:r w:rsidRPr="00B149E3">
              <w:t xml:space="preserve"> 13 de abril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998B" w14:textId="77777777" w:rsidR="00675ABF" w:rsidRPr="00B149E3" w:rsidRDefault="00B149E3">
            <w:pPr>
              <w:spacing w:before="240"/>
            </w:pPr>
            <w:r w:rsidRPr="00B149E3">
              <w:t xml:space="preserve">La enseñanza en línea como propuesta de aprendizaje en alumnos preescolares.  </w:t>
            </w:r>
          </w:p>
        </w:tc>
      </w:tr>
      <w:tr w:rsidR="00675ABF" w:rsidRPr="00B149E3" w14:paraId="20747F04" w14:textId="77777777" w:rsidTr="00B149E3">
        <w:trPr>
          <w:trHeight w:val="2716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8005" w14:textId="7A84232D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4.   CONTENIDOS QUE DIMENSIONAN LA PROBLEMÁTICA COMO OBJETO DE INVESTIGACIÓN Y LA EXPLICACIÓN TEÓRICA. (Bibliografía)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F757" w14:textId="77777777" w:rsidR="00675ABF" w:rsidRPr="00B149E3" w:rsidRDefault="00675ABF">
            <w:pPr>
              <w:spacing w:before="240"/>
              <w:jc w:val="center"/>
            </w:pPr>
          </w:p>
          <w:p w14:paraId="40338EEF" w14:textId="7E6B97CF" w:rsidR="00675ABF" w:rsidRPr="00B149E3" w:rsidRDefault="00B149E3">
            <w:pPr>
              <w:spacing w:before="240"/>
              <w:jc w:val="center"/>
            </w:pPr>
            <w:r w:rsidRPr="00B149E3">
              <w:t xml:space="preserve"> 20 al 24 de </w:t>
            </w:r>
            <w:r>
              <w:t>a</w:t>
            </w:r>
            <w:r w:rsidRPr="00B149E3">
              <w:t>bril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47DC" w14:textId="6E0CC23A" w:rsidR="00675ABF" w:rsidRPr="00B149E3" w:rsidRDefault="00B149E3">
            <w:pPr>
              <w:spacing w:before="240"/>
            </w:pPr>
            <w:r w:rsidRPr="00B149E3">
              <w:t>Se plantearán preguntas relacionadas con nuestro estudio de caso, las cuales a través de la investigación podrán ser contestadas, obteniendo información relevante de acuerdo con diferentes referentes teóricos.</w:t>
            </w:r>
          </w:p>
        </w:tc>
      </w:tr>
      <w:tr w:rsidR="00675ABF" w:rsidRPr="00B149E3" w14:paraId="050CC169" w14:textId="77777777" w:rsidTr="00B149E3">
        <w:trPr>
          <w:trHeight w:val="75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89DB" w14:textId="3A467C25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lastRenderedPageBreak/>
              <w:t>5.   COMO OBJETO DE INVESTIGACIÓN (propuesta de planeación)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6263" w14:textId="77777777" w:rsidR="00675ABF" w:rsidRPr="00B149E3" w:rsidRDefault="00B149E3">
            <w:pPr>
              <w:spacing w:before="240"/>
              <w:jc w:val="center"/>
            </w:pPr>
            <w:r w:rsidRPr="00B149E3">
              <w:t xml:space="preserve"> 25 de abril del 2021.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42E9" w14:textId="77777777" w:rsidR="00675ABF" w:rsidRPr="00B149E3" w:rsidRDefault="00B149E3">
            <w:pPr>
              <w:spacing w:before="240"/>
            </w:pPr>
            <w:r w:rsidRPr="00B149E3">
              <w:t xml:space="preserve">Se investigará el comportamiento del alumno en esta nueva modalidad de estudio virtual, al igual que su manera de trabajar.   </w:t>
            </w:r>
          </w:p>
        </w:tc>
      </w:tr>
      <w:tr w:rsidR="00675ABF" w:rsidRPr="00B149E3" w14:paraId="10608554" w14:textId="77777777" w:rsidTr="00B149E3">
        <w:trPr>
          <w:trHeight w:val="75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87AD" w14:textId="5A17CFCA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6.   SISTEMA DE ACOPIO DE INFORMACIÓN (instrumentos para recabar información)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C9F9" w14:textId="77777777" w:rsidR="00675ABF" w:rsidRPr="00B149E3" w:rsidRDefault="00B149E3">
            <w:pPr>
              <w:spacing w:before="240"/>
              <w:jc w:val="center"/>
            </w:pPr>
            <w:r w:rsidRPr="00B149E3">
              <w:t xml:space="preserve"> 26 al 30 de abril de 2021.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0BEE" w14:textId="7E7A671C" w:rsidR="00675ABF" w:rsidRPr="00B149E3" w:rsidRDefault="00B149E3">
            <w:pPr>
              <w:spacing w:before="240"/>
            </w:pPr>
            <w:r w:rsidRPr="00B149E3">
              <w:t>Se utilizarán cuestionarios con preguntas de respuestas abiertas y de opción múltiple; debido a la enseñanza en línea y como sea más sencillo para los papás ya sea mediante un cuestionario de Google o haciéndole solo las preguntas.</w:t>
            </w:r>
          </w:p>
        </w:tc>
      </w:tr>
      <w:tr w:rsidR="00675ABF" w:rsidRPr="00B149E3" w14:paraId="4F0A3286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8F27" w14:textId="5E8B5059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7.   INFORME FINAL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A862" w14:textId="5DB5769D" w:rsidR="00675ABF" w:rsidRPr="00B149E3" w:rsidRDefault="00B149E3">
            <w:pPr>
              <w:spacing w:before="240"/>
              <w:jc w:val="center"/>
            </w:pPr>
            <w:r w:rsidRPr="00B149E3">
              <w:t xml:space="preserve"> 21 al 25 de junio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6994" w14:textId="74125601" w:rsidR="00675ABF" w:rsidRPr="00B149E3" w:rsidRDefault="00B149E3">
            <w:pPr>
              <w:spacing w:before="240"/>
            </w:pPr>
            <w:r w:rsidRPr="00B149E3">
              <w:t xml:space="preserve">Se realizará un informe que registrará los hechos durante las jornadas de práctica de manera específica y cronológica. Así mismo, se darán a conocer los resultados de acerca del desarrollo de la secuencia didáctica y de las entrevistas aplicadas a padres de familia, la educadora y los alumnos. </w:t>
            </w:r>
          </w:p>
        </w:tc>
      </w:tr>
      <w:tr w:rsidR="00675ABF" w:rsidRPr="00B149E3" w14:paraId="34178C64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1DC3" w14:textId="77777777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8.       BIBLIOGRAFÍA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AEF0" w14:textId="1D92D95D" w:rsidR="00675ABF" w:rsidRPr="00B149E3" w:rsidRDefault="00B149E3">
            <w:pPr>
              <w:spacing w:before="240"/>
              <w:jc w:val="center"/>
            </w:pPr>
            <w:r w:rsidRPr="00B149E3">
              <w:t xml:space="preserve"> 21 al 25 de junio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F2A5" w14:textId="77777777" w:rsidR="00675ABF" w:rsidRPr="00B149E3" w:rsidRDefault="00B149E3">
            <w:pPr>
              <w:spacing w:before="240"/>
            </w:pPr>
            <w:r w:rsidRPr="00B149E3">
              <w:t xml:space="preserve">Dentro del informe final se encontrarán los diversos referentes teóricos analizados a lo largo del semestre, que serán de gran ayuda para la justificación de la información recabada en las jornadas de observación </w:t>
            </w:r>
          </w:p>
        </w:tc>
      </w:tr>
    </w:tbl>
    <w:p w14:paraId="0671BA1D" w14:textId="77777777" w:rsidR="00675ABF" w:rsidRPr="00B149E3" w:rsidRDefault="00675ABF"/>
    <w:sectPr w:rsidR="00675ABF" w:rsidRPr="00B149E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BF"/>
    <w:rsid w:val="000D3FEE"/>
    <w:rsid w:val="00675ABF"/>
    <w:rsid w:val="00B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3DEB"/>
  <w15:docId w15:val="{6A2ABAB4-3520-42EC-AA90-CC3327F0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Carmen Gonzalez</cp:lastModifiedBy>
  <cp:revision>3</cp:revision>
  <dcterms:created xsi:type="dcterms:W3CDTF">2021-04-15T01:23:00Z</dcterms:created>
  <dcterms:modified xsi:type="dcterms:W3CDTF">2021-04-15T01:31:00Z</dcterms:modified>
</cp:coreProperties>
</file>