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C25" w:rsidRDefault="00091C25" w:rsidP="00091C25">
      <w:pPr>
        <w:spacing w:line="360" w:lineRule="auto"/>
        <w:jc w:val="center"/>
        <w:rPr>
          <w:rFonts w:ascii="Arial" w:hAnsi="Arial" w:cs="Arial"/>
          <w:b/>
        </w:rPr>
      </w:pPr>
      <w:r>
        <w:rPr>
          <w:rFonts w:ascii="Arial" w:hAnsi="Arial" w:cs="Arial"/>
          <w:b/>
        </w:rPr>
        <w:t>ESCUELA NORMAL DE EDUCACIÓN PREESCOLAR</w:t>
      </w:r>
    </w:p>
    <w:p w:rsidR="00091C25" w:rsidRDefault="00091C25" w:rsidP="00091C25">
      <w:pPr>
        <w:spacing w:line="360" w:lineRule="auto"/>
        <w:jc w:val="center"/>
        <w:rPr>
          <w:rFonts w:ascii="Arial" w:hAnsi="Arial" w:cs="Arial"/>
          <w:b/>
        </w:rPr>
      </w:pPr>
      <w:r>
        <w:rPr>
          <w:rFonts w:ascii="Arial" w:hAnsi="Arial" w:cs="Arial"/>
          <w:b/>
        </w:rPr>
        <w:t>CICLO ESCOLAR 2020-2021</w:t>
      </w:r>
    </w:p>
    <w:p w:rsidR="00091C25" w:rsidRDefault="00091C25" w:rsidP="00091C25">
      <w:pPr>
        <w:spacing w:line="360" w:lineRule="auto"/>
        <w:jc w:val="center"/>
        <w:rPr>
          <w:rFonts w:ascii="Arial" w:hAnsi="Arial" w:cs="Arial"/>
          <w:b/>
        </w:rPr>
      </w:pPr>
      <w:r>
        <w:rPr>
          <w:rFonts w:ascii="Arial" w:hAnsi="Arial" w:cs="Arial"/>
          <w:b/>
          <w:noProof/>
        </w:rPr>
        <w:drawing>
          <wp:inline distT="0" distB="0" distL="0" distR="0" wp14:anchorId="6BD76C52" wp14:editId="42638791">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091C25" w:rsidRPr="000856A6" w:rsidRDefault="00091C25" w:rsidP="00091C25">
      <w:pPr>
        <w:spacing w:line="360" w:lineRule="auto"/>
        <w:jc w:val="center"/>
        <w:rPr>
          <w:rFonts w:ascii="Arial" w:hAnsi="Arial" w:cs="Arial"/>
        </w:rPr>
      </w:pPr>
      <w:r>
        <w:rPr>
          <w:rFonts w:ascii="Arial" w:hAnsi="Arial" w:cs="Arial"/>
          <w:b/>
        </w:rPr>
        <w:t xml:space="preserve">Curso: </w:t>
      </w:r>
      <w:r>
        <w:rPr>
          <w:rFonts w:ascii="Arial" w:hAnsi="Arial" w:cs="Arial"/>
        </w:rPr>
        <w:t>Artes visuales</w:t>
      </w:r>
    </w:p>
    <w:p w:rsidR="00091C25" w:rsidRDefault="00091C25" w:rsidP="00091C25">
      <w:pPr>
        <w:spacing w:line="360" w:lineRule="auto"/>
        <w:jc w:val="center"/>
        <w:rPr>
          <w:rFonts w:ascii="Arial" w:hAnsi="Arial" w:cs="Arial"/>
        </w:rPr>
      </w:pPr>
      <w:r w:rsidRPr="000856A6">
        <w:rPr>
          <w:rFonts w:ascii="Arial" w:hAnsi="Arial" w:cs="Arial"/>
          <w:b/>
        </w:rPr>
        <w:t>Maestra:</w:t>
      </w:r>
      <w:r>
        <w:rPr>
          <w:rFonts w:ascii="Arial" w:hAnsi="Arial" w:cs="Arial"/>
        </w:rPr>
        <w:t xml:space="preserve"> </w:t>
      </w:r>
      <w:r w:rsidRPr="000856A6">
        <w:rPr>
          <w:rFonts w:ascii="Arial" w:hAnsi="Arial" w:cs="Arial"/>
        </w:rPr>
        <w:t xml:space="preserve">Silvia Erika </w:t>
      </w:r>
      <w:proofErr w:type="spellStart"/>
      <w:r w:rsidRPr="000856A6">
        <w:rPr>
          <w:rFonts w:ascii="Arial" w:hAnsi="Arial" w:cs="Arial"/>
        </w:rPr>
        <w:t>Sagahon</w:t>
      </w:r>
      <w:proofErr w:type="spellEnd"/>
      <w:r w:rsidRPr="000856A6">
        <w:rPr>
          <w:rFonts w:ascii="Arial" w:hAnsi="Arial" w:cs="Arial"/>
        </w:rPr>
        <w:t xml:space="preserve"> Solís</w:t>
      </w:r>
    </w:p>
    <w:p w:rsidR="00091C25" w:rsidRDefault="00091C25" w:rsidP="00091C25">
      <w:pPr>
        <w:spacing w:line="360" w:lineRule="auto"/>
        <w:jc w:val="center"/>
        <w:rPr>
          <w:rFonts w:ascii="Arial" w:hAnsi="Arial" w:cs="Arial"/>
        </w:rPr>
      </w:pPr>
      <w:r>
        <w:rPr>
          <w:rFonts w:ascii="Arial" w:hAnsi="Arial" w:cs="Arial"/>
          <w:b/>
        </w:rPr>
        <w:t xml:space="preserve">Alumna: </w:t>
      </w:r>
      <w:r>
        <w:rPr>
          <w:rFonts w:ascii="Arial" w:hAnsi="Arial" w:cs="Arial"/>
        </w:rPr>
        <w:t xml:space="preserve">Jaqueline Morales </w:t>
      </w:r>
      <w:proofErr w:type="spellStart"/>
      <w:r>
        <w:rPr>
          <w:rFonts w:ascii="Arial" w:hAnsi="Arial" w:cs="Arial"/>
        </w:rPr>
        <w:t>Candia</w:t>
      </w:r>
      <w:proofErr w:type="spellEnd"/>
    </w:p>
    <w:p w:rsidR="00091C25" w:rsidRDefault="00091C25" w:rsidP="00091C25">
      <w:pPr>
        <w:spacing w:line="360" w:lineRule="auto"/>
        <w:jc w:val="center"/>
        <w:rPr>
          <w:rFonts w:ascii="Arial" w:hAnsi="Arial" w:cs="Arial"/>
        </w:rPr>
      </w:pPr>
      <w:r>
        <w:rPr>
          <w:rFonts w:ascii="Arial" w:hAnsi="Arial" w:cs="Arial"/>
        </w:rPr>
        <w:t>No. De lista 10</w:t>
      </w:r>
    </w:p>
    <w:p w:rsidR="00091C25" w:rsidRDefault="00091C25" w:rsidP="00091C25">
      <w:pPr>
        <w:spacing w:line="360" w:lineRule="auto"/>
        <w:jc w:val="center"/>
        <w:rPr>
          <w:rFonts w:ascii="Arial" w:hAnsi="Arial" w:cs="Arial"/>
        </w:rPr>
      </w:pPr>
      <w:r>
        <w:rPr>
          <w:rFonts w:ascii="Arial" w:hAnsi="Arial" w:cs="Arial"/>
        </w:rPr>
        <w:t xml:space="preserve">Sexto semestre </w:t>
      </w:r>
    </w:p>
    <w:p w:rsidR="00091C25" w:rsidRDefault="00091C25" w:rsidP="00091C25">
      <w:pPr>
        <w:spacing w:line="360" w:lineRule="auto"/>
        <w:jc w:val="center"/>
        <w:rPr>
          <w:rFonts w:ascii="Arial" w:hAnsi="Arial" w:cs="Arial"/>
        </w:rPr>
      </w:pPr>
      <w:r>
        <w:rPr>
          <w:rFonts w:ascii="Arial" w:hAnsi="Arial" w:cs="Arial"/>
        </w:rPr>
        <w:t>Sección B</w:t>
      </w:r>
    </w:p>
    <w:p w:rsidR="00091C25" w:rsidRDefault="00091C25" w:rsidP="00091C25">
      <w:pPr>
        <w:spacing w:line="360" w:lineRule="auto"/>
        <w:jc w:val="center"/>
        <w:rPr>
          <w:rFonts w:ascii="Arial" w:hAnsi="Arial" w:cs="Arial"/>
        </w:rPr>
      </w:pPr>
      <w:r>
        <w:rPr>
          <w:rFonts w:ascii="Arial" w:hAnsi="Arial" w:cs="Arial"/>
        </w:rPr>
        <w:t xml:space="preserve">Unidad 1: </w:t>
      </w:r>
      <w:r w:rsidRPr="000856A6">
        <w:rPr>
          <w:rFonts w:ascii="Arial" w:hAnsi="Arial" w:cs="Arial"/>
        </w:rPr>
        <w:t>Lo que sabemos sobre las artes visuales.</w:t>
      </w:r>
    </w:p>
    <w:p w:rsidR="00091C25" w:rsidRPr="000856A6" w:rsidRDefault="00091C25" w:rsidP="00091C25">
      <w:pPr>
        <w:spacing w:line="360" w:lineRule="auto"/>
        <w:jc w:val="center"/>
        <w:rPr>
          <w:rFonts w:ascii="Arial" w:hAnsi="Arial" w:cs="Arial"/>
          <w:b/>
        </w:rPr>
      </w:pPr>
      <w:r w:rsidRPr="000856A6">
        <w:rPr>
          <w:rFonts w:ascii="Arial" w:hAnsi="Arial" w:cs="Arial"/>
          <w:b/>
        </w:rPr>
        <w:t>Competencias de unidad:</w:t>
      </w:r>
    </w:p>
    <w:p w:rsidR="00091C25" w:rsidRDefault="00091C25" w:rsidP="00091C25">
      <w:pPr>
        <w:pStyle w:val="Prrafodelista"/>
        <w:numPr>
          <w:ilvl w:val="0"/>
          <w:numId w:val="1"/>
        </w:numPr>
        <w:spacing w:line="360" w:lineRule="auto"/>
        <w:jc w:val="both"/>
        <w:rPr>
          <w:rFonts w:ascii="Arial" w:hAnsi="Arial" w:cs="Arial"/>
        </w:rPr>
      </w:pPr>
      <w:r w:rsidRPr="000856A6">
        <w:rPr>
          <w:rFonts w:ascii="Arial" w:hAnsi="Arial" w:cs="Arial"/>
        </w:rPr>
        <w:t>Detecta los procesos de aprendizaje de sus alumnos para favorecer su desarrollo cognitivo y socioemocional.</w:t>
      </w:r>
    </w:p>
    <w:p w:rsidR="00091C25" w:rsidRPr="003D7E95" w:rsidRDefault="00091C25" w:rsidP="00091C25">
      <w:pPr>
        <w:pStyle w:val="Prrafodelista"/>
        <w:numPr>
          <w:ilvl w:val="0"/>
          <w:numId w:val="1"/>
        </w:numPr>
        <w:spacing w:line="360" w:lineRule="auto"/>
        <w:rPr>
          <w:rFonts w:ascii="Arial" w:hAnsi="Arial" w:cs="Arial"/>
          <w:lang w:val="es-US"/>
        </w:rPr>
      </w:pPr>
      <w:r w:rsidRPr="003D7E95">
        <w:rPr>
          <w:rFonts w:ascii="Arial" w:hAnsi="Arial" w:cs="Arial"/>
          <w:lang w:val="es-MX"/>
        </w:rPr>
        <w:t>Integra recursos de la investigación educativa para enriquecer su práctica profesional, expresando su interés por el conocimiento, la ciencia y la mejora de la educación.</w:t>
      </w: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091C25" w:rsidRDefault="00091C25" w:rsidP="00091C25">
      <w:pPr>
        <w:spacing w:line="360" w:lineRule="auto"/>
        <w:rPr>
          <w:rFonts w:ascii="Arial" w:hAnsi="Arial" w:cs="Arial"/>
          <w:lang w:val="es-US"/>
        </w:rPr>
      </w:pPr>
    </w:p>
    <w:p w:rsidR="004B44C2" w:rsidRDefault="00091C25" w:rsidP="00091C25">
      <w:pPr>
        <w:rPr>
          <w:rFonts w:ascii="Arial" w:hAnsi="Arial" w:cs="Arial"/>
          <w:lang w:val="es-US"/>
        </w:rPr>
      </w:pPr>
      <w:r>
        <w:rPr>
          <w:rFonts w:ascii="Arial" w:hAnsi="Arial" w:cs="Arial"/>
          <w:lang w:val="es-US"/>
        </w:rPr>
        <w:t>Saltillo, Coahuila                                                                      1</w:t>
      </w:r>
      <w:r>
        <w:rPr>
          <w:rFonts w:ascii="Arial" w:hAnsi="Arial" w:cs="Arial"/>
          <w:lang w:val="es-US"/>
        </w:rPr>
        <w:t>8</w:t>
      </w:r>
      <w:r>
        <w:rPr>
          <w:rFonts w:ascii="Arial" w:hAnsi="Arial" w:cs="Arial"/>
          <w:lang w:val="es-US"/>
        </w:rPr>
        <w:t xml:space="preserve"> de</w:t>
      </w:r>
      <w:r>
        <w:rPr>
          <w:rFonts w:ascii="Arial" w:hAnsi="Arial" w:cs="Arial"/>
          <w:lang w:val="es-US"/>
        </w:rPr>
        <w:t xml:space="preserve"> abril </w:t>
      </w:r>
      <w:r>
        <w:rPr>
          <w:rFonts w:ascii="Arial" w:hAnsi="Arial" w:cs="Arial"/>
          <w:lang w:val="es-US"/>
        </w:rPr>
        <w:t>de 2021</w:t>
      </w:r>
    </w:p>
    <w:p w:rsidR="00536BE7" w:rsidRPr="007423CC" w:rsidRDefault="00536BE7" w:rsidP="007423CC">
      <w:pPr>
        <w:spacing w:line="360" w:lineRule="auto"/>
        <w:jc w:val="center"/>
        <w:rPr>
          <w:rFonts w:ascii="Arial" w:hAnsi="Arial" w:cs="Arial"/>
          <w:b/>
        </w:rPr>
      </w:pPr>
      <w:r w:rsidRPr="007423CC">
        <w:rPr>
          <w:rFonts w:ascii="Arial" w:hAnsi="Arial" w:cs="Arial"/>
          <w:b/>
        </w:rPr>
        <w:lastRenderedPageBreak/>
        <w:t>Artes visuales</w:t>
      </w:r>
      <w:r w:rsidR="00257BD8">
        <w:rPr>
          <w:rFonts w:ascii="Arial" w:hAnsi="Arial" w:cs="Arial"/>
          <w:b/>
        </w:rPr>
        <w:t xml:space="preserve"> y la capacidad creadora</w:t>
      </w:r>
    </w:p>
    <w:p w:rsidR="00536BE7" w:rsidRDefault="00536BE7" w:rsidP="00536BE7">
      <w:pPr>
        <w:spacing w:line="360" w:lineRule="auto"/>
        <w:jc w:val="both"/>
        <w:rPr>
          <w:rFonts w:ascii="Arial" w:hAnsi="Arial" w:cs="Arial"/>
        </w:rPr>
      </w:pPr>
      <w:r w:rsidRPr="00A32E9B">
        <w:rPr>
          <w:rFonts w:ascii="Arial" w:hAnsi="Arial" w:cs="Arial"/>
        </w:rPr>
        <w:t>Las artes visuales son creaciones generadas por el hombre donde a través de ellas se expresan ideas, pensamientos, sentimientos, emociones, etc., y estas se aprecian a través de la vista</w:t>
      </w:r>
      <w:r>
        <w:rPr>
          <w:rFonts w:ascii="Arial" w:hAnsi="Arial" w:cs="Arial"/>
        </w:rPr>
        <w:t xml:space="preserve">, estas es un campo muy variado va desde la pintura, el dibujo, la escultura, el grabado, la fotografía y el video. </w:t>
      </w:r>
    </w:p>
    <w:p w:rsidR="00536BE7" w:rsidRDefault="00536BE7" w:rsidP="00536BE7">
      <w:pPr>
        <w:spacing w:line="360" w:lineRule="auto"/>
        <w:jc w:val="both"/>
        <w:rPr>
          <w:rFonts w:ascii="Arial" w:hAnsi="Arial" w:cs="Arial"/>
        </w:rPr>
      </w:pPr>
      <w:r>
        <w:rPr>
          <w:rFonts w:ascii="Arial" w:hAnsi="Arial" w:cs="Arial"/>
        </w:rPr>
        <w:t>El hombre se ha expresado a través del arte desde hace miles de años atrás, pero cada una tiene diferentes técnicas para llevarlas a cabo</w:t>
      </w:r>
      <w:r w:rsidR="003B2FF7">
        <w:rPr>
          <w:rFonts w:ascii="Arial" w:hAnsi="Arial" w:cs="Arial"/>
        </w:rPr>
        <w:t xml:space="preserve">, sin embargo, </w:t>
      </w:r>
      <w:r w:rsidR="00F4514C">
        <w:rPr>
          <w:rFonts w:ascii="Arial" w:hAnsi="Arial" w:cs="Arial"/>
        </w:rPr>
        <w:t>en todas se desarrolla la creatividad, que de acuerdo a</w:t>
      </w:r>
      <w:r w:rsidR="00F4514C">
        <w:rPr>
          <w:rFonts w:ascii="Arial" w:hAnsi="Arial" w:cs="Arial"/>
        </w:rPr>
        <w:t xml:space="preserve"> Ramírez (2018</w:t>
      </w:r>
      <w:r w:rsidR="00F4514C">
        <w:rPr>
          <w:rFonts w:ascii="Arial" w:hAnsi="Arial" w:cs="Arial"/>
        </w:rPr>
        <w:t>)</w:t>
      </w:r>
      <w:r w:rsidR="00F4514C">
        <w:rPr>
          <w:rFonts w:ascii="Arial" w:hAnsi="Arial" w:cs="Arial"/>
        </w:rPr>
        <w:t xml:space="preserve"> es una característica del ser humano que es estimulada por los distintos contextos donde se encuentra, como la familia, la escuela, la sociedad</w:t>
      </w:r>
      <w:r w:rsidR="00C52180">
        <w:rPr>
          <w:rFonts w:ascii="Arial" w:hAnsi="Arial" w:cs="Arial"/>
        </w:rPr>
        <w:t xml:space="preserve"> es por eso que </w:t>
      </w:r>
      <w:r w:rsidR="00C52180">
        <w:rPr>
          <w:rFonts w:ascii="Arial" w:hAnsi="Arial" w:cs="Arial"/>
        </w:rPr>
        <w:t>en todo momento se debe de estimular al niño para buscar siempre soluciones creativas</w:t>
      </w:r>
      <w:r w:rsidR="00C52180">
        <w:rPr>
          <w:rFonts w:ascii="Arial" w:hAnsi="Arial" w:cs="Arial"/>
        </w:rPr>
        <w:t>.</w:t>
      </w:r>
    </w:p>
    <w:p w:rsidR="000175EE" w:rsidRDefault="00337DAE" w:rsidP="000175EE">
      <w:pPr>
        <w:spacing w:line="360" w:lineRule="auto"/>
        <w:jc w:val="both"/>
        <w:rPr>
          <w:rFonts w:ascii="Arial" w:hAnsi="Arial" w:cs="Arial"/>
        </w:rPr>
      </w:pPr>
      <w:r>
        <w:rPr>
          <w:rFonts w:ascii="Arial" w:hAnsi="Arial" w:cs="Arial"/>
        </w:rPr>
        <w:t xml:space="preserve">El niño </w:t>
      </w:r>
      <w:r w:rsidR="00180A27">
        <w:rPr>
          <w:rFonts w:ascii="Arial" w:hAnsi="Arial" w:cs="Arial"/>
        </w:rPr>
        <w:t>desarrolla</w:t>
      </w:r>
      <w:r>
        <w:rPr>
          <w:rFonts w:ascii="Arial" w:hAnsi="Arial" w:cs="Arial"/>
        </w:rPr>
        <w:t xml:space="preserve"> su capacidad creadora </w:t>
      </w:r>
      <w:r w:rsidR="00180A27">
        <w:rPr>
          <w:rFonts w:ascii="Arial" w:hAnsi="Arial" w:cs="Arial"/>
        </w:rPr>
        <w:t>de distintas maneras</w:t>
      </w:r>
      <w:r w:rsidR="000175EE">
        <w:rPr>
          <w:rFonts w:ascii="Arial" w:hAnsi="Arial" w:cs="Arial"/>
        </w:rPr>
        <w:t xml:space="preserve">; de acurdo con Delgado (s/a) la capacidad creadora es considerada </w:t>
      </w:r>
      <w:r w:rsidR="000175EE" w:rsidRPr="000175EE">
        <w:rPr>
          <w:rFonts w:ascii="Arial" w:hAnsi="Arial" w:cs="Arial"/>
        </w:rPr>
        <w:t>un comportamiento constructivo, productivo, que se manifiesta en la acción o</w:t>
      </w:r>
      <w:r w:rsidR="000175EE">
        <w:rPr>
          <w:rFonts w:ascii="Arial" w:hAnsi="Arial" w:cs="Arial"/>
        </w:rPr>
        <w:t xml:space="preserve"> </w:t>
      </w:r>
      <w:r w:rsidR="000175EE" w:rsidRPr="000175EE">
        <w:rPr>
          <w:rFonts w:ascii="Arial" w:hAnsi="Arial" w:cs="Arial"/>
        </w:rPr>
        <w:t>en la realización</w:t>
      </w:r>
      <w:r w:rsidR="000175EE">
        <w:rPr>
          <w:rFonts w:ascii="Arial" w:hAnsi="Arial" w:cs="Arial"/>
        </w:rPr>
        <w:t>.</w:t>
      </w:r>
    </w:p>
    <w:p w:rsidR="00AA21BB" w:rsidRDefault="00180A27" w:rsidP="00257BD8">
      <w:pPr>
        <w:spacing w:line="360" w:lineRule="auto"/>
        <w:jc w:val="both"/>
        <w:rPr>
          <w:rFonts w:ascii="Arial" w:hAnsi="Arial" w:cs="Arial"/>
        </w:rPr>
      </w:pPr>
      <w:r>
        <w:rPr>
          <w:rFonts w:ascii="Arial" w:hAnsi="Arial" w:cs="Arial"/>
        </w:rPr>
        <w:t xml:space="preserve">para </w:t>
      </w:r>
      <w:r w:rsidRPr="00257BD8">
        <w:rPr>
          <w:rFonts w:ascii="Arial" w:hAnsi="Arial" w:cs="Arial"/>
          <w:b/>
          <w:u w:val="single"/>
        </w:rPr>
        <w:t>Viktor Lowenfeld</w:t>
      </w:r>
      <w:r>
        <w:rPr>
          <w:rFonts w:ascii="Arial" w:hAnsi="Arial" w:cs="Arial"/>
        </w:rPr>
        <w:t xml:space="preserve"> el arte puede ser un medio para desarrollar esta capacidad</w:t>
      </w:r>
      <w:r w:rsidR="00257BD8">
        <w:rPr>
          <w:rFonts w:ascii="Arial" w:hAnsi="Arial" w:cs="Arial"/>
        </w:rPr>
        <w:t xml:space="preserve"> y esta</w:t>
      </w:r>
      <w:r>
        <w:rPr>
          <w:rFonts w:ascii="Arial" w:hAnsi="Arial" w:cs="Arial"/>
        </w:rPr>
        <w:t xml:space="preserve"> </w:t>
      </w:r>
      <w:r w:rsidR="00257BD8" w:rsidRPr="00257BD8">
        <w:rPr>
          <w:rFonts w:ascii="Arial" w:hAnsi="Arial" w:cs="Arial"/>
        </w:rPr>
        <w:t xml:space="preserve">comienza </w:t>
      </w:r>
      <w:r w:rsidR="00257BD8">
        <w:rPr>
          <w:rFonts w:ascii="Arial" w:hAnsi="Arial" w:cs="Arial"/>
        </w:rPr>
        <w:t xml:space="preserve">cuando </w:t>
      </w:r>
      <w:r w:rsidR="00257BD8" w:rsidRPr="00257BD8">
        <w:rPr>
          <w:rFonts w:ascii="Arial" w:hAnsi="Arial" w:cs="Arial"/>
        </w:rPr>
        <w:t>el niño traza los primeros</w:t>
      </w:r>
      <w:r w:rsidR="00257BD8">
        <w:rPr>
          <w:rFonts w:ascii="Arial" w:hAnsi="Arial" w:cs="Arial"/>
        </w:rPr>
        <w:t xml:space="preserve"> </w:t>
      </w:r>
      <w:r w:rsidR="00257BD8" w:rsidRPr="00257BD8">
        <w:rPr>
          <w:rFonts w:ascii="Arial" w:hAnsi="Arial" w:cs="Arial"/>
        </w:rPr>
        <w:t>rasgos</w:t>
      </w:r>
      <w:r w:rsidR="00257BD8">
        <w:rPr>
          <w:rFonts w:ascii="Arial" w:hAnsi="Arial" w:cs="Arial"/>
        </w:rPr>
        <w:t xml:space="preserve"> y esto l</w:t>
      </w:r>
      <w:r w:rsidR="00257BD8" w:rsidRPr="00257BD8">
        <w:rPr>
          <w:rFonts w:ascii="Arial" w:hAnsi="Arial" w:cs="Arial"/>
        </w:rPr>
        <w:t>o hace inventando sus propias formas, de manera que es algo únicamente</w:t>
      </w:r>
      <w:r w:rsidR="00257BD8">
        <w:rPr>
          <w:rFonts w:ascii="Arial" w:hAnsi="Arial" w:cs="Arial"/>
        </w:rPr>
        <w:t xml:space="preserve"> </w:t>
      </w:r>
      <w:r w:rsidR="00257BD8" w:rsidRPr="00257BD8">
        <w:rPr>
          <w:rFonts w:ascii="Arial" w:hAnsi="Arial" w:cs="Arial"/>
        </w:rPr>
        <w:t>suyo</w:t>
      </w:r>
      <w:r w:rsidR="00257BD8">
        <w:rPr>
          <w:rFonts w:ascii="Arial" w:hAnsi="Arial" w:cs="Arial"/>
        </w:rPr>
        <w:t xml:space="preserve">. Un factor importante en este proceso son los maestros, es muy importante estar estimulando la creatividad constantemente y no olvidar  </w:t>
      </w:r>
      <w:r w:rsidR="00257BD8" w:rsidRPr="00257BD8">
        <w:rPr>
          <w:rFonts w:ascii="Arial" w:hAnsi="Arial" w:cs="Arial"/>
        </w:rPr>
        <w:t>que no todos los artistas son tan creativos y no todos los creativos son artistas.</w:t>
      </w:r>
    </w:p>
    <w:p w:rsidR="00257BD8" w:rsidRDefault="00AA21BB" w:rsidP="00257BD8">
      <w:pPr>
        <w:spacing w:line="360" w:lineRule="auto"/>
        <w:jc w:val="both"/>
        <w:rPr>
          <w:rFonts w:ascii="Arial" w:hAnsi="Arial" w:cs="Arial"/>
          <w:color w:val="000000"/>
        </w:rPr>
      </w:pPr>
      <w:r w:rsidRPr="00AA21BB">
        <w:rPr>
          <w:rFonts w:ascii="Arial" w:hAnsi="Arial" w:cs="Arial"/>
          <w:b/>
          <w:color w:val="000000"/>
          <w:u w:val="single"/>
        </w:rPr>
        <w:t>Rudolph Arnheim</w:t>
      </w:r>
      <w:r>
        <w:rPr>
          <w:rFonts w:ascii="Arial" w:hAnsi="Arial" w:cs="Arial"/>
          <w:b/>
          <w:color w:val="000000"/>
          <w:u w:val="single"/>
        </w:rPr>
        <w:t xml:space="preserve"> </w:t>
      </w:r>
      <w:r>
        <w:rPr>
          <w:rFonts w:ascii="Arial" w:hAnsi="Arial" w:cs="Arial"/>
          <w:color w:val="000000"/>
        </w:rPr>
        <w:t xml:space="preserve">habla sobre como los niños al dibujar </w:t>
      </w:r>
      <w:r w:rsidR="002417B8">
        <w:rPr>
          <w:rFonts w:ascii="Arial" w:hAnsi="Arial" w:cs="Arial"/>
          <w:color w:val="000000"/>
        </w:rPr>
        <w:t xml:space="preserve">no lo hacen desde lo que ven sino desde el conocimiento que tienen de ese objeto que son un reflejo de sus capacidades perspectivas las cuales tendrán mayor desarrollo con el paso del tiempo. Para el este arte un </w:t>
      </w:r>
      <w:r w:rsidR="002417B8" w:rsidRPr="002417B8">
        <w:rPr>
          <w:rFonts w:ascii="Arial" w:hAnsi="Arial" w:cs="Arial"/>
          <w:color w:val="000000"/>
        </w:rPr>
        <w:t>es un acto en el cual debe ejercitarse el ingenio del niño</w:t>
      </w:r>
      <w:r w:rsidR="002417B8">
        <w:rPr>
          <w:rFonts w:ascii="Arial" w:hAnsi="Arial" w:cs="Arial"/>
          <w:color w:val="000000"/>
        </w:rPr>
        <w:t>.</w:t>
      </w:r>
    </w:p>
    <w:p w:rsidR="002417B8" w:rsidRPr="002417B8" w:rsidRDefault="002417B8" w:rsidP="002417B8">
      <w:pPr>
        <w:spacing w:line="360" w:lineRule="auto"/>
        <w:jc w:val="both"/>
        <w:rPr>
          <w:rFonts w:ascii="Arial" w:hAnsi="Arial" w:cs="Arial"/>
          <w:color w:val="000000"/>
        </w:rPr>
      </w:pPr>
      <w:r w:rsidRPr="002417B8">
        <w:rPr>
          <w:rFonts w:ascii="Arial" w:hAnsi="Arial" w:cs="Arial"/>
          <w:b/>
          <w:color w:val="000000"/>
          <w:u w:val="single"/>
        </w:rPr>
        <w:t>Howard Garner</w:t>
      </w:r>
      <w:r>
        <w:rPr>
          <w:rFonts w:ascii="Arial" w:hAnsi="Arial" w:cs="Arial"/>
          <w:b/>
          <w:color w:val="000000"/>
          <w:u w:val="single"/>
        </w:rPr>
        <w:t xml:space="preserve"> </w:t>
      </w:r>
      <w:r w:rsidRPr="002417B8">
        <w:rPr>
          <w:rFonts w:ascii="Arial" w:hAnsi="Arial" w:cs="Arial"/>
          <w:color w:val="000000"/>
        </w:rPr>
        <w:t xml:space="preserve">Menciona que el individuo crea una red de actividades que atrapan su curiosidad durante largos periodos, esto de acuerdo a las interacciones que tenga con el medio mas cercano, genera conocimientos y esto a su vez un campo de interés. </w:t>
      </w:r>
    </w:p>
    <w:p w:rsidR="002417B8" w:rsidRPr="002417B8" w:rsidRDefault="002417B8" w:rsidP="002417B8">
      <w:pPr>
        <w:spacing w:line="360" w:lineRule="auto"/>
        <w:jc w:val="both"/>
        <w:rPr>
          <w:rFonts w:ascii="Arial" w:hAnsi="Arial" w:cs="Arial"/>
          <w:color w:val="000000"/>
        </w:rPr>
      </w:pPr>
      <w:r w:rsidRPr="002417B8">
        <w:rPr>
          <w:rFonts w:ascii="Arial" w:hAnsi="Arial" w:cs="Arial"/>
          <w:color w:val="000000"/>
        </w:rPr>
        <w:lastRenderedPageBreak/>
        <w:t>Cuando desarrolla una gran creatividad es capaz de solucionar de manera mas eficiente los desafíos a los que se enfrenta, rematando a su red de conocimientos anteriores y generando nuevos.</w:t>
      </w:r>
    </w:p>
    <w:p w:rsidR="002417B8" w:rsidRDefault="002417B8" w:rsidP="002417B8">
      <w:pPr>
        <w:spacing w:line="360" w:lineRule="auto"/>
        <w:jc w:val="both"/>
        <w:rPr>
          <w:rFonts w:ascii="Arial" w:hAnsi="Arial" w:cs="Arial"/>
          <w:color w:val="000000"/>
        </w:rPr>
      </w:pPr>
      <w:r w:rsidRPr="002417B8">
        <w:rPr>
          <w:rFonts w:ascii="Arial" w:hAnsi="Arial" w:cs="Arial"/>
          <w:color w:val="000000"/>
        </w:rPr>
        <w:t>El individuo creativo logra visualizar imágenes que se relacionen con otra información con bastante profundidad</w:t>
      </w:r>
      <w:r w:rsidR="000175EE">
        <w:rPr>
          <w:rFonts w:ascii="Arial" w:hAnsi="Arial" w:cs="Arial"/>
          <w:color w:val="000000"/>
        </w:rPr>
        <w:t>.</w:t>
      </w:r>
    </w:p>
    <w:p w:rsidR="000175EE" w:rsidRDefault="000175EE" w:rsidP="002417B8">
      <w:pPr>
        <w:spacing w:line="360" w:lineRule="auto"/>
        <w:jc w:val="both"/>
        <w:rPr>
          <w:rFonts w:ascii="Arial" w:hAnsi="Arial" w:cs="Arial"/>
          <w:sz w:val="22"/>
        </w:rPr>
      </w:pPr>
    </w:p>
    <w:p w:rsidR="00240971" w:rsidRDefault="00240971" w:rsidP="00240971">
      <w:pPr>
        <w:spacing w:line="360" w:lineRule="auto"/>
        <w:jc w:val="center"/>
        <w:rPr>
          <w:rFonts w:ascii="Arial" w:hAnsi="Arial" w:cs="Arial"/>
          <w:b/>
        </w:rPr>
      </w:pPr>
      <w:r w:rsidRPr="00240971">
        <w:rPr>
          <w:rFonts w:ascii="Arial" w:hAnsi="Arial" w:cs="Arial"/>
          <w:b/>
        </w:rPr>
        <w:t>Interpretación subjetiva y representación objetiva.</w:t>
      </w:r>
    </w:p>
    <w:p w:rsidR="00257BD8" w:rsidRDefault="00240971" w:rsidP="00257BD8">
      <w:pPr>
        <w:spacing w:line="360" w:lineRule="auto"/>
        <w:jc w:val="both"/>
        <w:rPr>
          <w:rFonts w:ascii="Arial" w:hAnsi="Arial" w:cs="Arial"/>
          <w:sz w:val="22"/>
        </w:rPr>
      </w:pPr>
      <w:r>
        <w:rPr>
          <w:rFonts w:ascii="Arial" w:hAnsi="Arial" w:cs="Arial"/>
          <w:sz w:val="22"/>
        </w:rPr>
        <w:t xml:space="preserve">La interpretación subjetiva es la manera en que el artista ve el mundo y lo plasma en sus creaciones, de </w:t>
      </w:r>
      <w:r w:rsidR="00612C42">
        <w:rPr>
          <w:rFonts w:ascii="Arial" w:hAnsi="Arial" w:cs="Arial"/>
          <w:sz w:val="22"/>
        </w:rPr>
        <w:t>acurdo</w:t>
      </w:r>
      <w:r>
        <w:rPr>
          <w:rFonts w:ascii="Arial" w:hAnsi="Arial" w:cs="Arial"/>
          <w:sz w:val="22"/>
        </w:rPr>
        <w:t xml:space="preserve"> con </w:t>
      </w:r>
      <w:r w:rsidR="00612C42">
        <w:rPr>
          <w:rFonts w:ascii="Arial" w:hAnsi="Arial" w:cs="Arial"/>
          <w:sz w:val="22"/>
        </w:rPr>
        <w:t xml:space="preserve">Fericgla(2017) </w:t>
      </w:r>
      <w:r w:rsidR="00612C42" w:rsidRPr="00612C42">
        <w:rPr>
          <w:rFonts w:ascii="Arial" w:hAnsi="Arial" w:cs="Arial"/>
          <w:sz w:val="22"/>
        </w:rPr>
        <w:t xml:space="preserve">es una mera </w:t>
      </w:r>
      <w:r w:rsidR="00612C42">
        <w:rPr>
          <w:rFonts w:ascii="Arial" w:hAnsi="Arial" w:cs="Arial"/>
          <w:sz w:val="22"/>
        </w:rPr>
        <w:t xml:space="preserve"> de </w:t>
      </w:r>
      <w:r w:rsidR="00612C42" w:rsidRPr="00612C42">
        <w:rPr>
          <w:rFonts w:ascii="Arial" w:hAnsi="Arial" w:cs="Arial"/>
          <w:sz w:val="22"/>
        </w:rPr>
        <w:t>proyección de sus sueños, de su imaginación y fantasías, estados de ánimo y carencias</w:t>
      </w:r>
      <w:r w:rsidR="00612C42">
        <w:rPr>
          <w:rFonts w:ascii="Arial" w:hAnsi="Arial" w:cs="Arial"/>
          <w:sz w:val="22"/>
        </w:rPr>
        <w:t xml:space="preserve">, es una especie de representación de si mismo, donde </w:t>
      </w:r>
      <w:r w:rsidR="00612C42" w:rsidRPr="00612C42">
        <w:rPr>
          <w:rFonts w:ascii="Arial" w:hAnsi="Arial" w:cs="Arial"/>
          <w:sz w:val="22"/>
        </w:rPr>
        <w:t xml:space="preserve">no está realmente implicado con las personas que van a </w:t>
      </w:r>
      <w:r w:rsidR="00612C42">
        <w:rPr>
          <w:rFonts w:ascii="Arial" w:hAnsi="Arial" w:cs="Arial"/>
          <w:sz w:val="22"/>
        </w:rPr>
        <w:t>apreciar su producto, todo lo contrario a la representación objetiva, e</w:t>
      </w:r>
      <w:r w:rsidR="00612C42" w:rsidRPr="00612C42">
        <w:rPr>
          <w:rFonts w:ascii="Arial" w:hAnsi="Arial" w:cs="Arial"/>
          <w:sz w:val="22"/>
        </w:rPr>
        <w:t>l artista que busca producir arte objetivo no tiene nada que eliminar o excretar de su mundo interno, se siente completamente vacío y limpio de pulsiones y de emociones</w:t>
      </w:r>
      <w:r w:rsidR="00612C42">
        <w:rPr>
          <w:rFonts w:ascii="Arial" w:hAnsi="Arial" w:cs="Arial"/>
          <w:sz w:val="22"/>
        </w:rPr>
        <w:t>, e</w:t>
      </w:r>
      <w:r w:rsidR="00612C42" w:rsidRPr="00612C42">
        <w:rPr>
          <w:rFonts w:ascii="Arial" w:hAnsi="Arial" w:cs="Arial"/>
          <w:sz w:val="22"/>
        </w:rPr>
        <w:t>s un arte creado pensando en el receptor</w:t>
      </w:r>
      <w:r w:rsidR="00612C42">
        <w:rPr>
          <w:rFonts w:ascii="Arial" w:hAnsi="Arial" w:cs="Arial"/>
          <w:sz w:val="22"/>
        </w:rPr>
        <w:t xml:space="preserve"> que busca </w:t>
      </w:r>
      <w:r w:rsidR="006B4350">
        <w:rPr>
          <w:rFonts w:ascii="Arial" w:hAnsi="Arial" w:cs="Arial"/>
          <w:sz w:val="22"/>
        </w:rPr>
        <w:t xml:space="preserve">dar la misma experiencia a todas las personas que lo reciben. </w:t>
      </w:r>
    </w:p>
    <w:p w:rsidR="006B4350" w:rsidRDefault="006B4350" w:rsidP="00257BD8">
      <w:pPr>
        <w:spacing w:line="360" w:lineRule="auto"/>
        <w:jc w:val="both"/>
        <w:rPr>
          <w:rFonts w:ascii="Arial" w:hAnsi="Arial" w:cs="Arial"/>
        </w:rPr>
      </w:pPr>
    </w:p>
    <w:p w:rsidR="006B4350" w:rsidRDefault="009F1C68" w:rsidP="009F1C68">
      <w:pPr>
        <w:spacing w:line="360" w:lineRule="auto"/>
        <w:jc w:val="center"/>
        <w:rPr>
          <w:rFonts w:ascii="Arial" w:hAnsi="Arial" w:cs="Arial"/>
          <w:b/>
        </w:rPr>
      </w:pPr>
      <w:r>
        <w:rPr>
          <w:rFonts w:ascii="Arial" w:hAnsi="Arial" w:cs="Arial"/>
          <w:b/>
        </w:rPr>
        <w:t>A</w:t>
      </w:r>
      <w:r w:rsidRPr="009F1C68">
        <w:rPr>
          <w:rFonts w:ascii="Arial" w:hAnsi="Arial" w:cs="Arial"/>
          <w:b/>
        </w:rPr>
        <w:t>rtes visuales en la educación preescolar</w:t>
      </w:r>
    </w:p>
    <w:p w:rsidR="009F1C68" w:rsidRDefault="009F1C68" w:rsidP="009F1C68">
      <w:pPr>
        <w:spacing w:line="360" w:lineRule="auto"/>
        <w:jc w:val="both"/>
        <w:rPr>
          <w:rFonts w:ascii="Arial" w:hAnsi="Arial" w:cs="Arial"/>
        </w:rPr>
      </w:pPr>
      <w:r>
        <w:rPr>
          <w:rFonts w:ascii="Arial" w:hAnsi="Arial" w:cs="Arial"/>
        </w:rPr>
        <w:t xml:space="preserve">Las arte ofrece al niño un leguaje por el cual pueda expresarse </w:t>
      </w:r>
      <w:r w:rsidRPr="009F1C68">
        <w:rPr>
          <w:rFonts w:ascii="Arial" w:hAnsi="Arial" w:cs="Arial"/>
        </w:rPr>
        <w:t>e a través de diferentes</w:t>
      </w:r>
      <w:r>
        <w:rPr>
          <w:rFonts w:ascii="Arial" w:hAnsi="Arial" w:cs="Arial"/>
        </w:rPr>
        <w:t xml:space="preserve"> </w:t>
      </w:r>
      <w:r w:rsidRPr="009F1C68">
        <w:rPr>
          <w:rFonts w:ascii="Arial" w:hAnsi="Arial" w:cs="Arial"/>
        </w:rPr>
        <w:t>elementos y será la creatividad y la imaginación</w:t>
      </w:r>
      <w:r>
        <w:rPr>
          <w:rFonts w:ascii="Arial" w:hAnsi="Arial" w:cs="Arial"/>
        </w:rPr>
        <w:t xml:space="preserve">, se convierte para ellos una forma de sentir la vida </w:t>
      </w:r>
      <w:r w:rsidRPr="009F1C68">
        <w:rPr>
          <w:rFonts w:ascii="Arial" w:hAnsi="Arial" w:cs="Arial"/>
        </w:rPr>
        <w:t>y al sensibilizarse ante el mundo los</w:t>
      </w:r>
      <w:r>
        <w:rPr>
          <w:rFonts w:ascii="Arial" w:hAnsi="Arial" w:cs="Arial"/>
        </w:rPr>
        <w:t xml:space="preserve"> </w:t>
      </w:r>
      <w:r w:rsidRPr="009F1C68">
        <w:rPr>
          <w:rFonts w:ascii="Arial" w:hAnsi="Arial" w:cs="Arial"/>
        </w:rPr>
        <w:t>niños se vuelven mejores seres humanos</w:t>
      </w:r>
      <w:r>
        <w:rPr>
          <w:rFonts w:ascii="Arial" w:hAnsi="Arial" w:cs="Arial"/>
        </w:rPr>
        <w:t>.</w:t>
      </w:r>
    </w:p>
    <w:p w:rsidR="00C52180" w:rsidRDefault="009F1C68" w:rsidP="00536BE7">
      <w:pPr>
        <w:spacing w:line="360" w:lineRule="auto"/>
        <w:jc w:val="both"/>
        <w:rPr>
          <w:rFonts w:ascii="Arial" w:hAnsi="Arial" w:cs="Arial"/>
        </w:rPr>
      </w:pPr>
      <w:r>
        <w:rPr>
          <w:rFonts w:ascii="Arial" w:hAnsi="Arial" w:cs="Arial"/>
        </w:rPr>
        <w:t>E</w:t>
      </w:r>
      <w:r w:rsidRPr="009F1C68">
        <w:rPr>
          <w:rFonts w:ascii="Arial" w:hAnsi="Arial" w:cs="Arial"/>
        </w:rPr>
        <w:t>l arte en los niños potencia sus capacidades intelectuales,</w:t>
      </w:r>
      <w:r>
        <w:rPr>
          <w:rFonts w:ascii="Arial" w:hAnsi="Arial" w:cs="Arial"/>
        </w:rPr>
        <w:t xml:space="preserve"> </w:t>
      </w:r>
      <w:r w:rsidRPr="009F1C68">
        <w:rPr>
          <w:rFonts w:ascii="Arial" w:hAnsi="Arial" w:cs="Arial"/>
        </w:rPr>
        <w:t>pero también lo hace con la comunicación</w:t>
      </w:r>
      <w:r w:rsidR="001608F6">
        <w:rPr>
          <w:rFonts w:ascii="Arial" w:hAnsi="Arial" w:cs="Arial"/>
        </w:rPr>
        <w:t>; l</w:t>
      </w:r>
      <w:r w:rsidR="001608F6" w:rsidRPr="001608F6">
        <w:rPr>
          <w:rFonts w:ascii="Arial" w:hAnsi="Arial" w:cs="Arial"/>
        </w:rPr>
        <w:t>es</w:t>
      </w:r>
      <w:r w:rsidR="001608F6">
        <w:rPr>
          <w:rFonts w:ascii="Arial" w:hAnsi="Arial" w:cs="Arial"/>
        </w:rPr>
        <w:t xml:space="preserve"> </w:t>
      </w:r>
      <w:r w:rsidR="001608F6" w:rsidRPr="001608F6">
        <w:rPr>
          <w:rFonts w:ascii="Arial" w:hAnsi="Arial" w:cs="Arial"/>
        </w:rPr>
        <w:t>hace pensar en sí mismos, tanto internamente como externamente</w:t>
      </w:r>
      <w:r w:rsidR="001608F6">
        <w:rPr>
          <w:rFonts w:ascii="Arial" w:hAnsi="Arial" w:cs="Arial"/>
        </w:rPr>
        <w:t xml:space="preserve">; </w:t>
      </w:r>
      <w:r w:rsidR="001608F6" w:rsidRPr="001608F6">
        <w:rPr>
          <w:rFonts w:ascii="Arial" w:hAnsi="Arial" w:cs="Arial"/>
        </w:rPr>
        <w:t>estimula el aprendizaje de otras materias</w:t>
      </w:r>
      <w:r w:rsidR="001608F6">
        <w:rPr>
          <w:rFonts w:ascii="Arial" w:hAnsi="Arial" w:cs="Arial"/>
        </w:rPr>
        <w:t xml:space="preserve">. </w:t>
      </w: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Default="001608F6" w:rsidP="00536BE7">
      <w:pPr>
        <w:spacing w:line="360" w:lineRule="auto"/>
        <w:jc w:val="both"/>
        <w:rPr>
          <w:rFonts w:ascii="Arial" w:hAnsi="Arial" w:cs="Arial"/>
        </w:rPr>
      </w:pPr>
    </w:p>
    <w:p w:rsidR="001608F6" w:rsidRPr="001608F6" w:rsidRDefault="001608F6" w:rsidP="00536BE7">
      <w:pPr>
        <w:spacing w:line="360" w:lineRule="auto"/>
        <w:jc w:val="both"/>
        <w:rPr>
          <w:rFonts w:ascii="Arial" w:hAnsi="Arial" w:cs="Arial"/>
        </w:rPr>
      </w:pPr>
    </w:p>
    <w:p w:rsidR="001608F6" w:rsidRPr="001608F6" w:rsidRDefault="001608F6" w:rsidP="00536BE7">
      <w:pPr>
        <w:spacing w:line="360" w:lineRule="auto"/>
        <w:jc w:val="both"/>
        <w:rPr>
          <w:rFonts w:ascii="Arial" w:hAnsi="Arial" w:cs="Arial"/>
        </w:rPr>
      </w:pPr>
      <w:r w:rsidRPr="001608F6">
        <w:rPr>
          <w:rFonts w:ascii="Arial" w:hAnsi="Arial" w:cs="Arial"/>
        </w:rPr>
        <w:t>Referencias bibliográficas.</w:t>
      </w:r>
    </w:p>
    <w:p w:rsidR="001608F6" w:rsidRPr="001608F6" w:rsidRDefault="001608F6" w:rsidP="00536BE7">
      <w:pPr>
        <w:spacing w:line="360" w:lineRule="auto"/>
        <w:jc w:val="both"/>
        <w:rPr>
          <w:rFonts w:ascii="Arial" w:hAnsi="Arial" w:cs="Arial"/>
        </w:rPr>
      </w:pPr>
      <w:proofErr w:type="spellStart"/>
      <w:r w:rsidRPr="001608F6">
        <w:rPr>
          <w:rFonts w:ascii="Arial" w:hAnsi="Arial" w:cs="Arial"/>
        </w:rPr>
        <w:t>Ferricgla</w:t>
      </w:r>
      <w:proofErr w:type="spellEnd"/>
      <w:r w:rsidRPr="001608F6">
        <w:rPr>
          <w:rFonts w:ascii="Arial" w:hAnsi="Arial" w:cs="Arial"/>
        </w:rPr>
        <w:t>, J (2017) El arte objetivo/ arte subjetivo. Inspiración sin tiempo.</w:t>
      </w:r>
    </w:p>
    <w:p w:rsidR="001608F6" w:rsidRPr="001608F6" w:rsidRDefault="001608F6" w:rsidP="00536BE7">
      <w:pPr>
        <w:spacing w:line="360" w:lineRule="auto"/>
        <w:jc w:val="both"/>
        <w:rPr>
          <w:rFonts w:ascii="Arial" w:hAnsi="Arial" w:cs="Arial"/>
        </w:rPr>
      </w:pPr>
      <w:hyperlink r:id="rId6" w:history="1">
        <w:r w:rsidRPr="001608F6">
          <w:rPr>
            <w:rStyle w:val="Hipervnculo"/>
            <w:rFonts w:ascii="Arial" w:hAnsi="Arial" w:cs="Arial"/>
          </w:rPr>
          <w:t>https://josepmfericgla.org/blog/2017/08/17/arte-objetivo-arte-subjetivo/</w:t>
        </w:r>
      </w:hyperlink>
    </w:p>
    <w:p w:rsidR="001608F6" w:rsidRPr="001608F6" w:rsidRDefault="001608F6" w:rsidP="00536BE7">
      <w:pPr>
        <w:spacing w:line="360" w:lineRule="auto"/>
        <w:jc w:val="both"/>
        <w:rPr>
          <w:rFonts w:ascii="Arial" w:hAnsi="Arial" w:cs="Arial"/>
        </w:rPr>
      </w:pPr>
      <w:r w:rsidRPr="001608F6">
        <w:rPr>
          <w:rFonts w:ascii="Arial" w:hAnsi="Arial" w:cs="Arial"/>
        </w:rPr>
        <w:t>Graus González, S. F. (2019). El arte en educación inicial.</w:t>
      </w:r>
    </w:p>
    <w:p w:rsidR="001608F6" w:rsidRDefault="001608F6" w:rsidP="00536BE7">
      <w:pPr>
        <w:spacing w:line="360" w:lineRule="auto"/>
        <w:jc w:val="both"/>
        <w:rPr>
          <w:rFonts w:ascii="Arial" w:hAnsi="Arial" w:cs="Arial"/>
        </w:rPr>
      </w:pPr>
      <w:r w:rsidRPr="001608F6">
        <w:rPr>
          <w:rFonts w:ascii="Arial" w:hAnsi="Arial" w:cs="Arial"/>
        </w:rPr>
        <w:t>S.A (s/a) Capitulo 9 Formas y modos de representación</w:t>
      </w:r>
      <w:r>
        <w:rPr>
          <w:rFonts w:ascii="Arial" w:hAnsi="Arial" w:cs="Arial"/>
        </w:rPr>
        <w:t>.</w:t>
      </w:r>
    </w:p>
    <w:p w:rsidR="001608F6" w:rsidRDefault="001608F6" w:rsidP="00536BE7">
      <w:pPr>
        <w:spacing w:line="360" w:lineRule="auto"/>
        <w:jc w:val="both"/>
        <w:rPr>
          <w:rFonts w:ascii="Arial" w:hAnsi="Arial" w:cs="Arial"/>
        </w:rPr>
      </w:pPr>
      <w:hyperlink r:id="rId7" w:history="1">
        <w:r w:rsidRPr="001608F6">
          <w:rPr>
            <w:rStyle w:val="Hipervnculo"/>
            <w:rFonts w:ascii="Arial" w:hAnsi="Arial" w:cs="Arial"/>
          </w:rPr>
          <w:t xml:space="preserve"> http://webs.ucm.es/BUCM/tesis/19972000/H/1/H1015702.pdf</w:t>
        </w:r>
      </w:hyperlink>
      <w:r>
        <w:rPr>
          <w:rFonts w:ascii="Arial" w:hAnsi="Arial" w:cs="Arial"/>
        </w:rPr>
        <w:t xml:space="preserve"> </w:t>
      </w:r>
    </w:p>
    <w:p w:rsidR="001608F6" w:rsidRDefault="001608F6" w:rsidP="00536BE7">
      <w:pPr>
        <w:spacing w:line="360" w:lineRule="auto"/>
        <w:jc w:val="both"/>
        <w:rPr>
          <w:rFonts w:ascii="Arial" w:hAnsi="Arial" w:cs="Arial"/>
        </w:rPr>
      </w:pPr>
      <w:r>
        <w:rPr>
          <w:rFonts w:ascii="Arial" w:hAnsi="Arial" w:cs="Arial"/>
        </w:rPr>
        <w:t>Delgado, J (s/a) El desarrollo de la capacidad creadora</w:t>
      </w:r>
    </w:p>
    <w:p w:rsidR="001608F6" w:rsidRDefault="001608F6" w:rsidP="00536BE7">
      <w:pPr>
        <w:spacing w:line="360" w:lineRule="auto"/>
        <w:jc w:val="both"/>
        <w:rPr>
          <w:rFonts w:ascii="Arial" w:hAnsi="Arial" w:cs="Arial"/>
        </w:rPr>
      </w:pPr>
      <w:hyperlink r:id="rId8" w:history="1">
        <w:r w:rsidRPr="001608F6">
          <w:rPr>
            <w:rStyle w:val="Hipervnculo"/>
            <w:rFonts w:ascii="Arial" w:hAnsi="Arial" w:cs="Arial"/>
          </w:rPr>
          <w:t>https://iesmarchetti-tuc.infd.edu.ar/sitio/wp-content/uploads/2020/03/El-desarrollo-de-la-capacidad-creadora.pdf</w:t>
        </w:r>
      </w:hyperlink>
      <w:r>
        <w:rPr>
          <w:rFonts w:ascii="Arial" w:hAnsi="Arial" w:cs="Arial"/>
        </w:rPr>
        <w:t xml:space="preserve"> </w:t>
      </w:r>
    </w:p>
    <w:p w:rsidR="001608F6" w:rsidRPr="001608F6" w:rsidRDefault="001608F6" w:rsidP="001608F6">
      <w:pPr>
        <w:rPr>
          <w:rFonts w:ascii="Times New Roman" w:eastAsia="Times New Roman" w:hAnsi="Times New Roman" w:cs="Times New Roman"/>
          <w:sz w:val="36"/>
          <w:lang w:val="es-US" w:eastAsia="es-ES_tradnl"/>
        </w:rPr>
      </w:pPr>
      <w:r w:rsidRPr="001608F6">
        <w:rPr>
          <w:rFonts w:ascii="Arial" w:eastAsia="Times New Roman" w:hAnsi="Arial" w:cs="Arial"/>
          <w:color w:val="222222"/>
          <w:szCs w:val="20"/>
          <w:shd w:val="clear" w:color="auto" w:fill="FFFFFF"/>
          <w:lang w:val="es-US" w:eastAsia="es-ES_tradnl"/>
        </w:rPr>
        <w:t xml:space="preserve"> Ramírez, L. J. (2018). Desarrollo del pensamiento creativo en estudiantes del II ciclo de la educación básica regular.</w:t>
      </w:r>
    </w:p>
    <w:p w:rsidR="001608F6" w:rsidRPr="001608F6" w:rsidRDefault="001608F6" w:rsidP="00536BE7">
      <w:pPr>
        <w:spacing w:line="360" w:lineRule="auto"/>
        <w:jc w:val="both"/>
        <w:rPr>
          <w:rFonts w:ascii="Arial" w:hAnsi="Arial" w:cs="Arial"/>
          <w:lang w:val="es-US"/>
        </w:rPr>
      </w:pPr>
      <w:bookmarkStart w:id="0" w:name="_GoBack"/>
      <w:bookmarkEnd w:id="0"/>
    </w:p>
    <w:p w:rsidR="001608F6" w:rsidRPr="001608F6" w:rsidRDefault="001608F6" w:rsidP="00536BE7">
      <w:pPr>
        <w:spacing w:line="360" w:lineRule="auto"/>
        <w:jc w:val="both"/>
        <w:rPr>
          <w:rFonts w:ascii="Arial" w:hAnsi="Arial" w:cs="Arial"/>
          <w:lang w:val="es-US"/>
        </w:rPr>
      </w:pPr>
    </w:p>
    <w:p w:rsidR="00890938" w:rsidRPr="001608F6" w:rsidRDefault="00890938" w:rsidP="00536BE7">
      <w:pPr>
        <w:spacing w:line="360" w:lineRule="auto"/>
        <w:jc w:val="both"/>
        <w:rPr>
          <w:rFonts w:ascii="Arial" w:hAnsi="Arial" w:cs="Arial"/>
          <w:lang w:val="es-US"/>
        </w:rPr>
      </w:pPr>
    </w:p>
    <w:p w:rsidR="00091C25" w:rsidRPr="001608F6" w:rsidRDefault="00091C25" w:rsidP="00091C25">
      <w:pPr>
        <w:rPr>
          <w:lang w:val="es-US"/>
        </w:rPr>
      </w:pPr>
    </w:p>
    <w:sectPr w:rsidR="00091C25" w:rsidRPr="001608F6" w:rsidSect="001608F6">
      <w:pgSz w:w="12240" w:h="15840"/>
      <w:pgMar w:top="1417" w:right="1701" w:bottom="1417" w:left="1701" w:header="720" w:footer="72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F49B6"/>
    <w:multiLevelType w:val="hybridMultilevel"/>
    <w:tmpl w:val="18B65D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25"/>
    <w:rsid w:val="000175EE"/>
    <w:rsid w:val="00091C25"/>
    <w:rsid w:val="001608F6"/>
    <w:rsid w:val="00180A27"/>
    <w:rsid w:val="00240971"/>
    <w:rsid w:val="002417B8"/>
    <w:rsid w:val="00257BD8"/>
    <w:rsid w:val="002B526A"/>
    <w:rsid w:val="00337DAE"/>
    <w:rsid w:val="00384085"/>
    <w:rsid w:val="003B2FF7"/>
    <w:rsid w:val="00536BE7"/>
    <w:rsid w:val="00602983"/>
    <w:rsid w:val="00612C42"/>
    <w:rsid w:val="006A4F00"/>
    <w:rsid w:val="006B4350"/>
    <w:rsid w:val="007423CC"/>
    <w:rsid w:val="008619D3"/>
    <w:rsid w:val="00862D1D"/>
    <w:rsid w:val="00890938"/>
    <w:rsid w:val="0098289B"/>
    <w:rsid w:val="009F1C68"/>
    <w:rsid w:val="00AA21BB"/>
    <w:rsid w:val="00B8205C"/>
    <w:rsid w:val="00C52180"/>
    <w:rsid w:val="00ED49DA"/>
    <w:rsid w:val="00F4514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ADD"/>
  <w15:chartTrackingRefBased/>
  <w15:docId w15:val="{9829CA1B-DAB4-3D45-8E0F-0565EE0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C2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C25"/>
    <w:pPr>
      <w:ind w:left="720"/>
      <w:contextualSpacing/>
    </w:pPr>
  </w:style>
  <w:style w:type="character" w:styleId="Hipervnculo">
    <w:name w:val="Hyperlink"/>
    <w:basedOn w:val="Fuentedeprrafopredeter"/>
    <w:uiPriority w:val="99"/>
    <w:unhideWhenUsed/>
    <w:rsid w:val="001608F6"/>
    <w:rPr>
      <w:color w:val="0563C1" w:themeColor="hyperlink"/>
      <w:u w:val="single"/>
    </w:rPr>
  </w:style>
  <w:style w:type="character" w:styleId="Mencinsinresolver">
    <w:name w:val="Unresolved Mention"/>
    <w:basedOn w:val="Fuentedeprrafopredeter"/>
    <w:uiPriority w:val="99"/>
    <w:semiHidden/>
    <w:unhideWhenUsed/>
    <w:rsid w:val="001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5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marchetti-tuc.infd.edu.ar/sitio/wp-content/uploads/2020/03/El-desarrollo-de-la-capacidad-creadora.pdf" TargetMode="External"/><Relationship Id="rId3" Type="http://schemas.openxmlformats.org/officeDocument/2006/relationships/settings" Target="settings.xml"/><Relationship Id="rId7" Type="http://schemas.openxmlformats.org/officeDocument/2006/relationships/hyperlink" Target="http://webs.ucm.es/BUCM/tesis/19972000/H/1/H10157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mfericgla.org/blog/2017/08/17/arte-objetivo-arte-subjetiv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2021-04-18T19:05:00Z</dcterms:created>
  <dcterms:modified xsi:type="dcterms:W3CDTF">2021-04-19T00:47:00Z</dcterms:modified>
</cp:coreProperties>
</file>