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92F0" w14:textId="77777777" w:rsidR="008F1316" w:rsidRPr="00480799" w:rsidRDefault="008F1316" w:rsidP="008F131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79AAB4F6" w14:textId="77777777" w:rsidR="008F1316" w:rsidRPr="00480799" w:rsidRDefault="008F1316" w:rsidP="008F131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24ED2EEA" w14:textId="77777777" w:rsidR="008F1316" w:rsidRPr="00480799" w:rsidRDefault="008F1316" w:rsidP="008F131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3A2D9010" w14:textId="77777777" w:rsidR="008F1316" w:rsidRPr="007672E5" w:rsidRDefault="008F1316" w:rsidP="008F1316">
      <w:pPr>
        <w:spacing w:after="0" w:line="360" w:lineRule="auto"/>
        <w:jc w:val="center"/>
        <w:rPr>
          <w:b/>
          <w:sz w:val="28"/>
          <w:szCs w:val="28"/>
        </w:rPr>
      </w:pPr>
    </w:p>
    <w:p w14:paraId="00FC937A" w14:textId="77777777" w:rsidR="008F1316" w:rsidRDefault="008F1316" w:rsidP="008F1316">
      <w:pPr>
        <w:spacing w:after="0" w:line="360" w:lineRule="auto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6EEEFE7" wp14:editId="67762F1B">
            <wp:simplePos x="0" y="0"/>
            <wp:positionH relativeFrom="margin">
              <wp:posOffset>2153920</wp:posOffset>
            </wp:positionH>
            <wp:positionV relativeFrom="paragraph">
              <wp:posOffset>19050</wp:posOffset>
            </wp:positionV>
            <wp:extent cx="1377950" cy="1831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795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264BE" w14:textId="77777777" w:rsidR="008F1316" w:rsidRDefault="008F1316" w:rsidP="008F1316">
      <w:pPr>
        <w:spacing w:after="0"/>
        <w:jc w:val="center"/>
        <w:rPr>
          <w:b/>
          <w:sz w:val="28"/>
          <w:szCs w:val="28"/>
        </w:rPr>
      </w:pPr>
    </w:p>
    <w:p w14:paraId="7ACFBA6B" w14:textId="77777777" w:rsidR="008F1316" w:rsidRDefault="008F1316" w:rsidP="008F1316">
      <w:pPr>
        <w:spacing w:after="0"/>
        <w:jc w:val="center"/>
        <w:rPr>
          <w:b/>
          <w:sz w:val="28"/>
          <w:szCs w:val="28"/>
        </w:rPr>
      </w:pPr>
    </w:p>
    <w:p w14:paraId="0E2F87BF" w14:textId="77777777" w:rsidR="008F1316" w:rsidRDefault="008F1316" w:rsidP="008F1316">
      <w:pPr>
        <w:spacing w:after="0"/>
        <w:jc w:val="center"/>
        <w:rPr>
          <w:b/>
          <w:sz w:val="28"/>
          <w:szCs w:val="28"/>
        </w:rPr>
      </w:pPr>
    </w:p>
    <w:p w14:paraId="50775B04" w14:textId="77777777" w:rsidR="008F1316" w:rsidRDefault="008F1316" w:rsidP="008F1316">
      <w:pPr>
        <w:spacing w:after="0"/>
        <w:jc w:val="center"/>
        <w:rPr>
          <w:b/>
          <w:sz w:val="28"/>
          <w:szCs w:val="28"/>
        </w:rPr>
      </w:pPr>
    </w:p>
    <w:p w14:paraId="0DEB7DE0" w14:textId="77777777" w:rsidR="008F1316" w:rsidRDefault="008F1316" w:rsidP="008F1316">
      <w:pPr>
        <w:spacing w:after="0"/>
        <w:jc w:val="center"/>
        <w:rPr>
          <w:b/>
          <w:sz w:val="28"/>
          <w:szCs w:val="28"/>
        </w:rPr>
      </w:pPr>
    </w:p>
    <w:p w14:paraId="1E48B08D" w14:textId="77777777" w:rsidR="008F1316" w:rsidRDefault="008F1316" w:rsidP="008F1316">
      <w:pPr>
        <w:spacing w:after="0"/>
        <w:jc w:val="center"/>
        <w:rPr>
          <w:b/>
          <w:sz w:val="28"/>
          <w:szCs w:val="28"/>
        </w:rPr>
      </w:pPr>
    </w:p>
    <w:p w14:paraId="65A9D136" w14:textId="77777777" w:rsidR="008F1316" w:rsidRDefault="008F1316" w:rsidP="008F1316">
      <w:pPr>
        <w:spacing w:after="0"/>
        <w:jc w:val="center"/>
        <w:rPr>
          <w:b/>
          <w:sz w:val="28"/>
          <w:szCs w:val="28"/>
        </w:rPr>
      </w:pPr>
    </w:p>
    <w:p w14:paraId="3ECBE31A" w14:textId="77777777" w:rsidR="008F1316" w:rsidRDefault="008F1316" w:rsidP="008F1316">
      <w:pPr>
        <w:spacing w:after="0"/>
        <w:rPr>
          <w:b/>
          <w:sz w:val="28"/>
          <w:szCs w:val="28"/>
        </w:rPr>
      </w:pPr>
    </w:p>
    <w:p w14:paraId="2ED43829" w14:textId="77777777" w:rsidR="008F1316" w:rsidRDefault="008F1316" w:rsidP="008F1316">
      <w:pPr>
        <w:spacing w:after="0"/>
        <w:jc w:val="center"/>
        <w:rPr>
          <w:b/>
          <w:sz w:val="28"/>
          <w:szCs w:val="28"/>
        </w:rPr>
      </w:pPr>
    </w:p>
    <w:p w14:paraId="1E7B3CF6" w14:textId="77777777" w:rsidR="008F1316" w:rsidRPr="00480799" w:rsidRDefault="008F1316" w:rsidP="008F131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>
        <w:rPr>
          <w:rFonts w:ascii="Arial" w:hAnsi="Arial" w:cs="Arial"/>
          <w:bCs/>
          <w:sz w:val="28"/>
          <w:szCs w:val="28"/>
        </w:rPr>
        <w:t>Artes visuales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8DE6874" w14:textId="77777777" w:rsidR="008F1316" w:rsidRPr="00480799" w:rsidRDefault="008F1316" w:rsidP="008F131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075A2819" w14:textId="5BF1B55F" w:rsidR="008F1316" w:rsidRDefault="008F1316" w:rsidP="008F131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aestra: </w:t>
      </w:r>
      <w:r>
        <w:rPr>
          <w:rFonts w:ascii="Arial" w:hAnsi="Arial" w:cs="Arial"/>
          <w:bCs/>
          <w:sz w:val="28"/>
          <w:szCs w:val="28"/>
        </w:rPr>
        <w:t xml:space="preserve">Silvia Erika </w:t>
      </w:r>
      <w:r>
        <w:rPr>
          <w:rFonts w:ascii="Arial" w:hAnsi="Arial" w:cs="Arial"/>
          <w:bCs/>
          <w:sz w:val="28"/>
          <w:szCs w:val="28"/>
        </w:rPr>
        <w:t>Sagahon</w:t>
      </w:r>
      <w:r>
        <w:rPr>
          <w:rFonts w:ascii="Arial" w:hAnsi="Arial" w:cs="Arial"/>
          <w:bCs/>
          <w:sz w:val="28"/>
          <w:szCs w:val="28"/>
        </w:rPr>
        <w:t xml:space="preserve"> Solís </w:t>
      </w:r>
    </w:p>
    <w:p w14:paraId="28C10799" w14:textId="77777777" w:rsidR="008F1316" w:rsidRPr="00480799" w:rsidRDefault="008F1316" w:rsidP="008F13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04D3B1F" w14:textId="77777777" w:rsidR="008F1316" w:rsidRDefault="008F1316" w:rsidP="008F1316">
      <w:pPr>
        <w:spacing w:after="0"/>
        <w:rPr>
          <w:rFonts w:ascii="Arial" w:hAnsi="Arial" w:cs="Arial"/>
          <w:b/>
          <w:sz w:val="40"/>
          <w:szCs w:val="40"/>
          <w:u w:val="single"/>
        </w:rPr>
      </w:pPr>
    </w:p>
    <w:p w14:paraId="7DE1D320" w14:textId="62288D32" w:rsidR="008F1316" w:rsidRPr="006D365A" w:rsidRDefault="008F1316" w:rsidP="008F1316">
      <w:pPr>
        <w:spacing w:after="0"/>
        <w:jc w:val="center"/>
        <w:rPr>
          <w:rFonts w:ascii="Arial" w:hAnsi="Arial" w:cs="Arial"/>
          <w:b/>
          <w:i/>
          <w:iCs/>
          <w:sz w:val="44"/>
          <w:szCs w:val="44"/>
          <w:u w:val="single"/>
        </w:rPr>
      </w:pPr>
      <w:r>
        <w:rPr>
          <w:rFonts w:ascii="Arial" w:hAnsi="Arial" w:cs="Arial"/>
          <w:b/>
          <w:i/>
          <w:iCs/>
          <w:sz w:val="44"/>
          <w:szCs w:val="44"/>
          <w:u w:val="single"/>
        </w:rPr>
        <w:t>Evidencia de unidad 1: primera parte</w:t>
      </w:r>
      <w:r w:rsidRPr="006D365A">
        <w:rPr>
          <w:rFonts w:ascii="Arial" w:hAnsi="Arial" w:cs="Arial"/>
          <w:b/>
          <w:i/>
          <w:iCs/>
          <w:sz w:val="44"/>
          <w:szCs w:val="44"/>
          <w:u w:val="single"/>
        </w:rPr>
        <w:t>.</w:t>
      </w:r>
    </w:p>
    <w:p w14:paraId="5B6D5BAC" w14:textId="77777777" w:rsidR="008F1316" w:rsidRPr="00870DDE" w:rsidRDefault="008F1316" w:rsidP="008F1316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14:paraId="0D62C8CD" w14:textId="77777777" w:rsidR="008F1316" w:rsidRDefault="008F1316" w:rsidP="008F1316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1BE28DB" w14:textId="77777777" w:rsidR="008F1316" w:rsidRPr="00480799" w:rsidRDefault="008F1316" w:rsidP="008F131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Alumna:</w:t>
      </w:r>
      <w:r w:rsidRPr="00480799">
        <w:rPr>
          <w:rFonts w:ascii="Arial" w:hAnsi="Arial" w:cs="Arial"/>
          <w:bCs/>
          <w:sz w:val="32"/>
          <w:szCs w:val="32"/>
        </w:rPr>
        <w:t xml:space="preserve"> Sofia Mali Siller valdes </w:t>
      </w:r>
    </w:p>
    <w:p w14:paraId="17321EDF" w14:textId="524A2702" w:rsidR="008F1316" w:rsidRPr="00480799" w:rsidRDefault="008F1316" w:rsidP="008F131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8F1316">
        <w:rPr>
          <w:rFonts w:ascii="Arial" w:hAnsi="Arial" w:cs="Arial"/>
          <w:b/>
          <w:sz w:val="32"/>
          <w:szCs w:val="32"/>
        </w:rPr>
        <w:t>Numero de lista</w:t>
      </w:r>
      <w:r w:rsidRPr="008F1316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480799">
        <w:rPr>
          <w:rFonts w:ascii="Arial" w:hAnsi="Arial" w:cs="Arial"/>
          <w:bCs/>
          <w:sz w:val="32"/>
          <w:szCs w:val="32"/>
        </w:rPr>
        <w:t>1</w:t>
      </w:r>
      <w:r>
        <w:rPr>
          <w:rFonts w:ascii="Arial" w:hAnsi="Arial" w:cs="Arial"/>
          <w:bCs/>
          <w:sz w:val="32"/>
          <w:szCs w:val="32"/>
        </w:rPr>
        <w:t>9</w:t>
      </w:r>
    </w:p>
    <w:p w14:paraId="78D70529" w14:textId="77777777" w:rsidR="008F1316" w:rsidRPr="00480799" w:rsidRDefault="008F1316" w:rsidP="008F131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Grado:</w:t>
      </w:r>
      <w:r w:rsidRPr="00480799">
        <w:rPr>
          <w:rFonts w:ascii="Arial" w:hAnsi="Arial" w:cs="Arial"/>
          <w:bCs/>
          <w:sz w:val="32"/>
          <w:szCs w:val="32"/>
        </w:rPr>
        <w:t xml:space="preserve"> 3° </w:t>
      </w:r>
      <w:r w:rsidRPr="00480799">
        <w:rPr>
          <w:rFonts w:ascii="Arial" w:hAnsi="Arial" w:cs="Arial"/>
          <w:b/>
          <w:sz w:val="32"/>
          <w:szCs w:val="32"/>
        </w:rPr>
        <w:t>Sección:</w:t>
      </w:r>
      <w:r w:rsidRPr="00480799">
        <w:rPr>
          <w:rFonts w:ascii="Arial" w:hAnsi="Arial" w:cs="Arial"/>
          <w:bCs/>
          <w:sz w:val="32"/>
          <w:szCs w:val="32"/>
        </w:rPr>
        <w:t xml:space="preserve"> A </w:t>
      </w:r>
    </w:p>
    <w:p w14:paraId="6BEDDFEA" w14:textId="62C7F0AD" w:rsidR="008F1316" w:rsidRDefault="008F1316" w:rsidP="008F131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Fecha:</w:t>
      </w:r>
      <w:r w:rsidRPr="00480799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1</w:t>
      </w:r>
      <w:r>
        <w:rPr>
          <w:rFonts w:ascii="Arial" w:hAnsi="Arial" w:cs="Arial"/>
          <w:bCs/>
          <w:sz w:val="32"/>
          <w:szCs w:val="32"/>
        </w:rPr>
        <w:t>8 de abril</w:t>
      </w:r>
      <w:r w:rsidRPr="00480799">
        <w:rPr>
          <w:rFonts w:ascii="Arial" w:hAnsi="Arial" w:cs="Arial"/>
          <w:bCs/>
          <w:sz w:val="32"/>
          <w:szCs w:val="32"/>
        </w:rPr>
        <w:t xml:space="preserve"> del 202</w:t>
      </w:r>
      <w:r>
        <w:rPr>
          <w:rFonts w:ascii="Arial" w:hAnsi="Arial" w:cs="Arial"/>
          <w:bCs/>
          <w:sz w:val="32"/>
          <w:szCs w:val="32"/>
        </w:rPr>
        <w:t>1</w:t>
      </w:r>
    </w:p>
    <w:p w14:paraId="2B68FDA8" w14:textId="75D7E394" w:rsidR="008F1316" w:rsidRDefault="008F1316" w:rsidP="008F131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7642A4E4" w14:textId="77777777" w:rsidR="008F1316" w:rsidRPr="00480799" w:rsidRDefault="008F1316" w:rsidP="008F131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40DC2726" w14:textId="51B83BF5" w:rsidR="00472623" w:rsidRPr="00835C4C" w:rsidRDefault="008F1316" w:rsidP="00835C4C">
      <w:pPr>
        <w:pStyle w:val="Prrafodelista"/>
        <w:numPr>
          <w:ilvl w:val="0"/>
          <w:numId w:val="1"/>
        </w:numPr>
        <w:spacing w:line="360" w:lineRule="auto"/>
        <w:rPr>
          <w:rStyle w:val="Textoennegrita"/>
          <w:rFonts w:ascii="Arial" w:hAnsi="Arial" w:cs="Arial"/>
          <w:color w:val="000000"/>
          <w:sz w:val="28"/>
          <w:szCs w:val="28"/>
        </w:rPr>
      </w:pPr>
      <w:r w:rsidRPr="00901444">
        <w:rPr>
          <w:rFonts w:ascii="Arial" w:hAnsi="Arial" w:cs="Arial"/>
          <w:b/>
          <w:bCs/>
          <w:color w:val="000000"/>
          <w:sz w:val="28"/>
          <w:szCs w:val="28"/>
          <w:highlight w:val="magenta"/>
        </w:rPr>
        <w:lastRenderedPageBreak/>
        <w:t>Define qué son las artes visuales</w:t>
      </w:r>
    </w:p>
    <w:p w14:paraId="0D44AACB" w14:textId="77777777" w:rsidR="00835C4C" w:rsidRDefault="00472623" w:rsidP="00835C4C">
      <w:pPr>
        <w:pStyle w:val="Prrafodelista"/>
        <w:spacing w:line="360" w:lineRule="auto"/>
        <w:rPr>
          <w:rFonts w:ascii="Arial" w:hAnsi="Arial" w:cs="Arial"/>
          <w:sz w:val="24"/>
          <w:szCs w:val="24"/>
          <w:shd w:val="clear" w:color="auto" w:fill="FBFAF8"/>
        </w:rPr>
      </w:pPr>
      <w:r w:rsidRPr="00472623">
        <w:rPr>
          <w:rStyle w:val="Textoennegrita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BFAF8"/>
        </w:rPr>
        <w:t>Las Artes Visuales son formas, expresiones de arte que se encuentran enfocadas preeminentemente a la creación de trabajos que son visuales por naturaleza como ser, la pintura, la fotografía, la impresión y el </w:t>
      </w:r>
      <w:hyperlink r:id="rId6" w:tooltip="cine" w:history="1">
        <w:r w:rsidRPr="00835C4C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cine</w:t>
        </w:r>
      </w:hyperlink>
      <w:r w:rsidRPr="00835C4C">
        <w:rPr>
          <w:rFonts w:ascii="Arial" w:hAnsi="Arial" w:cs="Arial"/>
          <w:sz w:val="24"/>
          <w:szCs w:val="24"/>
        </w:rPr>
        <w:t>.</w:t>
      </w:r>
      <w:r w:rsidRPr="00472623">
        <w:rPr>
          <w:rFonts w:ascii="Arial" w:hAnsi="Arial" w:cs="Arial"/>
          <w:sz w:val="24"/>
          <w:szCs w:val="24"/>
          <w:shd w:val="clear" w:color="auto" w:fill="FBFAF8"/>
        </w:rPr>
        <w:t xml:space="preserve"> </w:t>
      </w:r>
    </w:p>
    <w:p w14:paraId="7A3643F0" w14:textId="23E11739" w:rsidR="00472623" w:rsidRPr="00472623" w:rsidRDefault="00472623" w:rsidP="00835C4C">
      <w:pPr>
        <w:pStyle w:val="Prrafodelista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72623">
        <w:rPr>
          <w:rFonts w:ascii="Arial" w:hAnsi="Arial" w:cs="Arial"/>
          <w:sz w:val="24"/>
          <w:szCs w:val="24"/>
          <w:shd w:val="clear" w:color="auto" w:fill="FBFAF8"/>
        </w:rPr>
        <w:t>Es decir, las artes visuales son expresiones artísticas que se aprecian y se disfrutan eminentemente a través del sentido de la vista, por nuestros ojos somos capaces de emocionarnos con tal o cual cuadro, con un </w:t>
      </w:r>
      <w:hyperlink r:id="rId7" w:tooltip="dibujo" w:history="1">
        <w:r w:rsidRPr="00472623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4F2EC"/>
          </w:rPr>
          <w:t>dibujo</w:t>
        </w:r>
      </w:hyperlink>
      <w:r w:rsidRPr="00472623">
        <w:rPr>
          <w:rFonts w:ascii="Arial" w:hAnsi="Arial" w:cs="Arial"/>
          <w:sz w:val="24"/>
          <w:szCs w:val="24"/>
          <w:shd w:val="clear" w:color="auto" w:fill="FBFAF8"/>
        </w:rPr>
        <w:t> o tal película, entre otros</w:t>
      </w:r>
    </w:p>
    <w:p w14:paraId="6ADD1941" w14:textId="0FD7906C" w:rsidR="008F1316" w:rsidRPr="00472623" w:rsidRDefault="008F1316" w:rsidP="00835C4C">
      <w:pPr>
        <w:pStyle w:val="Prrafodelista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7262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ECDCAF4" w14:textId="6F5CD840" w:rsidR="008F1316" w:rsidRPr="00901444" w:rsidRDefault="008F1316" w:rsidP="00835C4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  <w:r w:rsidRPr="00901444">
        <w:rPr>
          <w:rFonts w:ascii="Arial" w:hAnsi="Arial" w:cs="Arial"/>
          <w:b/>
          <w:bCs/>
          <w:color w:val="000000"/>
          <w:sz w:val="28"/>
          <w:szCs w:val="28"/>
          <w:highlight w:val="green"/>
        </w:rPr>
        <w:t xml:space="preserve">Caracteriza algunas de las teorías sobre el desarrollo de la capacidad creadora </w:t>
      </w:r>
    </w:p>
    <w:p w14:paraId="6C3DD360" w14:textId="01DF49D8" w:rsidR="00CF4419" w:rsidRDefault="00CF4419" w:rsidP="00835C4C">
      <w:pPr>
        <w:pStyle w:val="Prrafodelista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E208F99" w14:textId="256D1692" w:rsidR="00472623" w:rsidRPr="00835C4C" w:rsidRDefault="00472623" w:rsidP="00835C4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835C4C">
        <w:rPr>
          <w:rFonts w:ascii="Arial" w:hAnsi="Arial" w:cs="Arial"/>
          <w:sz w:val="24"/>
          <w:szCs w:val="24"/>
          <w:shd w:val="clear" w:color="auto" w:fill="FFFFFF"/>
        </w:rPr>
        <w:t>Viktor Lowenfeld</w:t>
      </w:r>
      <w:r w:rsidRPr="00835C4C">
        <w:rPr>
          <w:rFonts w:ascii="Arial" w:hAnsi="Arial" w:cs="Arial"/>
          <w:sz w:val="24"/>
          <w:szCs w:val="24"/>
          <w:shd w:val="clear" w:color="auto" w:fill="FFFFFF"/>
        </w:rPr>
        <w:t xml:space="preserve"> nos habla de la teoría del paradigma </w:t>
      </w:r>
      <w:r w:rsidR="00901444" w:rsidRPr="00835C4C">
        <w:rPr>
          <w:rFonts w:ascii="Arial" w:hAnsi="Arial" w:cs="Arial"/>
          <w:sz w:val="24"/>
          <w:szCs w:val="24"/>
          <w:shd w:val="clear" w:color="auto" w:fill="FFFFFF"/>
        </w:rPr>
        <w:t xml:space="preserve">donde dibujar y pintar es una de las actividades mas frecuentes que realizan los niños y nos menciona </w:t>
      </w:r>
      <w:r w:rsidR="00835C4C" w:rsidRPr="00835C4C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901444" w:rsidRPr="00835C4C">
        <w:rPr>
          <w:rFonts w:ascii="Arial" w:hAnsi="Arial" w:cs="Arial"/>
          <w:sz w:val="24"/>
          <w:szCs w:val="24"/>
          <w:shd w:val="clear" w:color="auto" w:fill="FFFFFF"/>
        </w:rPr>
        <w:t xml:space="preserve"> etapas donde </w:t>
      </w:r>
      <w:r w:rsidR="00D867B3" w:rsidRPr="00835C4C">
        <w:rPr>
          <w:rFonts w:ascii="Arial" w:hAnsi="Arial" w:cs="Arial"/>
          <w:sz w:val="24"/>
          <w:szCs w:val="24"/>
          <w:shd w:val="clear" w:color="auto" w:fill="FFFFFF"/>
        </w:rPr>
        <w:t xml:space="preserve">se tiene que ir viendo la evolución de los dibujos, significados, etc. la 4 etapa son: la del garabato (2 </w:t>
      </w:r>
      <w:r w:rsidR="00835C4C" w:rsidRPr="00835C4C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D867B3" w:rsidRPr="00835C4C">
        <w:rPr>
          <w:rFonts w:ascii="Arial" w:hAnsi="Arial" w:cs="Arial"/>
          <w:sz w:val="24"/>
          <w:szCs w:val="24"/>
          <w:shd w:val="clear" w:color="auto" w:fill="FFFFFF"/>
        </w:rPr>
        <w:t>4 años); etapa preesquemática (4 a</w:t>
      </w:r>
      <w:r w:rsidR="00835C4C" w:rsidRPr="00835C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867B3" w:rsidRPr="00835C4C">
        <w:rPr>
          <w:rFonts w:ascii="Arial" w:hAnsi="Arial" w:cs="Arial"/>
          <w:sz w:val="24"/>
          <w:szCs w:val="24"/>
          <w:shd w:val="clear" w:color="auto" w:fill="FFFFFF"/>
        </w:rPr>
        <w:t xml:space="preserve">7 años) el niño se atrae hacia el dibujo y comienza a elaborar esquemas en sus dibujos; etapa esquemática (7 a 9 años) los dibujos empiezan a representar el concepto de objeto y algunos dibujos se asemejan </w:t>
      </w:r>
      <w:r w:rsidR="00835C4C" w:rsidRPr="00835C4C">
        <w:rPr>
          <w:rFonts w:ascii="Arial" w:hAnsi="Arial" w:cs="Arial"/>
          <w:sz w:val="24"/>
          <w:szCs w:val="24"/>
          <w:shd w:val="clear" w:color="auto" w:fill="FFFFFF"/>
        </w:rPr>
        <w:t>más</w:t>
      </w:r>
      <w:r w:rsidR="00D867B3" w:rsidRPr="00835C4C">
        <w:rPr>
          <w:rFonts w:ascii="Arial" w:hAnsi="Arial" w:cs="Arial"/>
          <w:sz w:val="24"/>
          <w:szCs w:val="24"/>
          <w:shd w:val="clear" w:color="auto" w:fill="FFFFFF"/>
        </w:rPr>
        <w:t xml:space="preserve"> que otros a la realidad;  </w:t>
      </w:r>
      <w:r w:rsidR="00835C4C" w:rsidRPr="00835C4C">
        <w:rPr>
          <w:rFonts w:ascii="Arial" w:hAnsi="Arial" w:cs="Arial"/>
          <w:sz w:val="24"/>
          <w:szCs w:val="24"/>
          <w:shd w:val="clear" w:color="auto" w:fill="FFFFFF"/>
        </w:rPr>
        <w:t xml:space="preserve">etapa del realismo (9 a 12 años) en esta etapa el niño </w:t>
      </w:r>
      <w:r w:rsidR="00835C4C" w:rsidRPr="00835C4C">
        <w:rPr>
          <w:rFonts w:ascii="Arial" w:hAnsi="Arial" w:cs="Arial"/>
          <w:sz w:val="24"/>
          <w:szCs w:val="24"/>
          <w:shd w:val="clear" w:color="auto" w:fill="FFFFFF"/>
        </w:rPr>
        <w:t>intenta ahora enriquecer su dibujo y adaptarlo a la realidad</w:t>
      </w:r>
      <w:r w:rsidR="00835C4C">
        <w:rPr>
          <w:rFonts w:ascii="Arial" w:hAnsi="Arial" w:cs="Arial"/>
          <w:sz w:val="24"/>
          <w:szCs w:val="24"/>
          <w:shd w:val="clear" w:color="auto" w:fill="FFFFFF"/>
        </w:rPr>
        <w:t>, e</w:t>
      </w:r>
      <w:r w:rsidR="00835C4C" w:rsidRPr="00835C4C">
        <w:rPr>
          <w:rFonts w:ascii="Arial" w:hAnsi="Arial" w:cs="Arial"/>
          <w:sz w:val="24"/>
          <w:szCs w:val="24"/>
          <w:shd w:val="clear" w:color="auto" w:fill="FFFFFF"/>
        </w:rPr>
        <w:t>l dibujo es más natural</w:t>
      </w:r>
      <w:r w:rsidR="00835C4C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835C4C" w:rsidRPr="00835C4C">
        <w:rPr>
          <w:rFonts w:ascii="Arial" w:hAnsi="Arial" w:cs="Arial"/>
          <w:sz w:val="24"/>
          <w:szCs w:val="24"/>
          <w:shd w:val="clear" w:color="auto" w:fill="FFFFFF"/>
        </w:rPr>
        <w:t>Etapa del pseudonaturalismo (12 a 13 años) El producto final adquiere cada vez más importancia. El dibujo ya tiene una perspectiva espacial, y el dibujo del cuerpo adquiere un mayor significado</w:t>
      </w:r>
      <w:r w:rsidR="00835C4C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835C4C" w:rsidRPr="00835C4C">
        <w:rPr>
          <w:rFonts w:ascii="Arial" w:hAnsi="Arial" w:cs="Arial"/>
          <w:sz w:val="24"/>
          <w:szCs w:val="24"/>
          <w:shd w:val="clear" w:color="auto" w:fill="FFFFFF"/>
        </w:rPr>
        <w:t>Etapa de la decisión (13 a 14 años) El niño decide cuál técnica desea perfeccionar y elige una, según el producto que desea obtener</w:t>
      </w:r>
      <w:r w:rsidR="00835C4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18DC77A" w14:textId="77777777" w:rsidR="00126728" w:rsidRPr="00126728" w:rsidRDefault="00835C4C" w:rsidP="00126728">
      <w:pPr>
        <w:pStyle w:val="Prrafodelista"/>
        <w:numPr>
          <w:ilvl w:val="0"/>
          <w:numId w:val="2"/>
        </w:numPr>
        <w:shd w:val="clear" w:color="auto" w:fill="FFFFFF"/>
        <w:spacing w:before="432" w:after="240" w:line="36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  <w:r w:rsidRPr="00835C4C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Rudolf Arnheim</w:t>
      </w:r>
      <w:r w:rsidRPr="00835C4C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nos menciona </w:t>
      </w:r>
      <w:r w:rsidRPr="00835C4C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>el Pensamiento Visual</w:t>
      </w:r>
      <w:r w:rsidRPr="00835C4C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 como las ideas y conceptos que tenemos de un objeto, es decir el como percibimos el objeto y cómo actúan en el mundo real. Según Rudolf hay 3 </w:t>
      </w:r>
      <w:r w:rsidRPr="00835C4C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lastRenderedPageBreak/>
        <w:t xml:space="preserve">actitudes de observación: el </w:t>
      </w:r>
      <w:r w:rsidRPr="00835C4C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aislar el objeto para percibirlo en un estado puro</w:t>
      </w:r>
      <w:r w:rsidRPr="00835C4C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,</w:t>
      </w:r>
      <w:r w:rsidRPr="00835C4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es decir, sintetizar su idea / concepto en su forma más simple</w:t>
      </w:r>
      <w:r w:rsidRPr="00835C4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; </w:t>
      </w:r>
      <w:r w:rsidRPr="00835C4C">
        <w:rPr>
          <w:rFonts w:ascii="Arial" w:hAnsi="Arial" w:cs="Arial"/>
          <w:color w:val="111111"/>
          <w:sz w:val="24"/>
          <w:szCs w:val="24"/>
          <w:shd w:val="clear" w:color="auto" w:fill="FFFFFF"/>
        </w:rPr>
        <w:t>la </w:t>
      </w:r>
      <w:r w:rsidRPr="00835C4C">
        <w:rPr>
          <w:rStyle w:val="Textoennegrita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mirada pictórica</w:t>
      </w:r>
      <w:r w:rsidRPr="00835C4C">
        <w:rPr>
          <w:rFonts w:ascii="Arial" w:hAnsi="Arial" w:cs="Arial"/>
          <w:color w:val="111111"/>
          <w:sz w:val="24"/>
          <w:szCs w:val="24"/>
          <w:shd w:val="clear" w:color="auto" w:fill="FFFFFF"/>
        </w:rPr>
        <w:t>, en la cual, cuando se analiza una imagen se perciben luces, sombras y colores para intentar construir una representación similar a la que percibimos con la vista</w:t>
      </w:r>
      <w:r w:rsidRPr="00835C4C">
        <w:rPr>
          <w:rFonts w:ascii="Arial" w:hAnsi="Arial" w:cs="Arial"/>
          <w:color w:val="111111"/>
          <w:sz w:val="24"/>
          <w:szCs w:val="24"/>
          <w:shd w:val="clear" w:color="auto" w:fill="FFFFFF"/>
        </w:rPr>
        <w:t>;</w:t>
      </w:r>
      <w:r w:rsidRPr="00835C4C">
        <w:rPr>
          <w:rStyle w:val="Textoennegrita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35C4C">
        <w:rPr>
          <w:rStyle w:val="Textoennegrita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analizar el objeto de forma creativa</w:t>
      </w:r>
      <w:r w:rsidRPr="00835C4C">
        <w:rPr>
          <w:rFonts w:ascii="Arial" w:hAnsi="Arial" w:cs="Arial"/>
          <w:color w:val="111111"/>
          <w:sz w:val="24"/>
          <w:szCs w:val="24"/>
          <w:shd w:val="clear" w:color="auto" w:fill="FFFFFF"/>
        </w:rPr>
        <w:t>, desde múltiples puntos de vista y posibilidades.</w:t>
      </w:r>
    </w:p>
    <w:p w14:paraId="65079A88" w14:textId="5548B67D" w:rsidR="00835C4C" w:rsidRPr="00126728" w:rsidRDefault="00835C4C" w:rsidP="00126728">
      <w:pPr>
        <w:pStyle w:val="Prrafodelista"/>
        <w:numPr>
          <w:ilvl w:val="0"/>
          <w:numId w:val="2"/>
        </w:numPr>
        <w:shd w:val="clear" w:color="auto" w:fill="FFFFFF"/>
        <w:spacing w:before="432" w:after="240" w:line="36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</w:pPr>
      <w:r w:rsidRPr="00126728">
        <w:rPr>
          <w:rFonts w:ascii="Arial" w:hAnsi="Arial" w:cs="Arial"/>
          <w:sz w:val="24"/>
          <w:szCs w:val="24"/>
        </w:rPr>
        <w:t>Howard Gardner</w:t>
      </w:r>
      <w:r w:rsidRPr="00126728">
        <w:rPr>
          <w:rFonts w:ascii="Arial" w:hAnsi="Arial" w:cs="Arial"/>
          <w:sz w:val="24"/>
          <w:szCs w:val="24"/>
        </w:rPr>
        <w:t xml:space="preserve"> propuso la teoría de las inteligencias múltiples que </w:t>
      </w:r>
      <w:r w:rsidRPr="00126728">
        <w:rPr>
          <w:rFonts w:ascii="Arial" w:hAnsi="Arial" w:cs="Arial"/>
          <w:sz w:val="24"/>
          <w:szCs w:val="24"/>
        </w:rPr>
        <w:t>es una propuesta del campo de la psicología cognitiva que </w:t>
      </w:r>
      <w:r w:rsidRPr="00126728">
        <w:rPr>
          <w:rStyle w:val="Textoennegrita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  <w:t>rechaza el concepto tradicional de inteligencia y los métodos para medirla</w:t>
      </w:r>
      <w:r w:rsidRPr="00126728">
        <w:rPr>
          <w:rStyle w:val="Textoennegrita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  <w:t xml:space="preserve">, donde nos menciona las 8 inteligencias: </w:t>
      </w:r>
      <w:r w:rsidRPr="001267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MX"/>
        </w:rPr>
        <w:t>Inteligencia lingüística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>. Es la capacidad para usar el lenguaje en todas sus expresiones y manifestaciones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 xml:space="preserve">; </w:t>
      </w:r>
      <w:r w:rsidRPr="001267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MX"/>
        </w:rPr>
        <w:t>Inteligencia musical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>. Es la capacidad de percibir y expresarse con formas musicales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 xml:space="preserve">; </w:t>
      </w:r>
      <w:r w:rsidRPr="001267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MX"/>
        </w:rPr>
        <w:t>Inteligencia lógico-matemática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>. Es la capacidad de resolver cálculos matemáticos y poner en práctica un razonamiento lógico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 xml:space="preserve">; </w:t>
      </w:r>
      <w:r w:rsidRPr="001267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MX"/>
        </w:rPr>
        <w:t>Inteligencia corporal cinestésica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>. Es la capacidad para expresar ideas y sentimientos con el cuerpo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 xml:space="preserve">; </w:t>
      </w:r>
      <w:r w:rsidRPr="001267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MX"/>
        </w:rPr>
        <w:t>Inteligencia espacial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>. Es la capacidad para percibir el entorno visual y espacial para transformarlo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 xml:space="preserve">; </w:t>
      </w:r>
      <w:r w:rsidRPr="001267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MX"/>
        </w:rPr>
        <w:t>Inteligencia intrapersonal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>. Es la capacidad para desarrollar un conocimiento profundo de uno mismo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 xml:space="preserve">; </w:t>
      </w:r>
      <w:r w:rsidRPr="001267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MX"/>
        </w:rPr>
        <w:t>Inteligencia naturalista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>. Es la capacidad de observar y estudiar los elementos que componen la naturaleza (objetos, animales y plantas)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 xml:space="preserve">; </w:t>
      </w:r>
      <w:r w:rsidRPr="001267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MX"/>
        </w:rPr>
        <w:t>Inteligencia interpersonal</w:t>
      </w:r>
      <w:r w:rsidRPr="00126728">
        <w:rPr>
          <w:rFonts w:ascii="Arial" w:eastAsia="Times New Roman" w:hAnsi="Arial" w:cs="Arial"/>
          <w:sz w:val="24"/>
          <w:szCs w:val="24"/>
          <w:lang w:eastAsia="es-MX"/>
        </w:rPr>
        <w:t>. Es la capacidad para relacionarse con los demás, tomando como la empatía y la interacción social</w:t>
      </w:r>
      <w:r w:rsidRPr="00126728">
        <w:rPr>
          <w:rStyle w:val="Textoennegrita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  <w:t xml:space="preserve"> </w:t>
      </w:r>
    </w:p>
    <w:p w14:paraId="57E0F5AD" w14:textId="77777777" w:rsidR="00CF4419" w:rsidRPr="00472623" w:rsidRDefault="00CF4419" w:rsidP="00835C4C">
      <w:pPr>
        <w:pStyle w:val="Prrafodelista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0047880" w14:textId="77777777" w:rsidR="00126728" w:rsidRPr="00126728" w:rsidRDefault="008F1316" w:rsidP="0012672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highlight w:val="darkCyan"/>
        </w:rPr>
      </w:pPr>
      <w:r w:rsidRPr="00126728">
        <w:rPr>
          <w:rFonts w:ascii="Arial" w:hAnsi="Arial" w:cs="Arial"/>
          <w:b/>
          <w:bCs/>
          <w:color w:val="000000"/>
          <w:sz w:val="28"/>
          <w:szCs w:val="28"/>
          <w:highlight w:val="darkCyan"/>
        </w:rPr>
        <w:t xml:space="preserve">Argumenta sobre el sentido de la representación objetiva y la interpretación subjetiva y relaciona ambas nociones con la educación en artes visuales con niñas y niños de preescolar </w:t>
      </w:r>
    </w:p>
    <w:p w14:paraId="7E15CE53" w14:textId="77777777" w:rsidR="00126728" w:rsidRPr="00126728" w:rsidRDefault="00126728" w:rsidP="00126728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26728">
        <w:rPr>
          <w:rFonts w:ascii="Arial" w:hAnsi="Arial" w:cs="Arial"/>
          <w:sz w:val="24"/>
          <w:szCs w:val="24"/>
        </w:rPr>
        <w:lastRenderedPageBreak/>
        <w:t>Representación objetiva</w:t>
      </w:r>
      <w:r w:rsidRPr="00126728">
        <w:rPr>
          <w:rFonts w:ascii="Arial" w:hAnsi="Arial" w:cs="Arial"/>
          <w:sz w:val="24"/>
          <w:szCs w:val="24"/>
        </w:rPr>
        <w:t xml:space="preserve"> es el </w:t>
      </w:r>
      <w:r w:rsidRPr="00126728">
        <w:rPr>
          <w:rFonts w:ascii="Arial" w:hAnsi="Arial" w:cs="Arial"/>
          <w:sz w:val="24"/>
          <w:szCs w:val="24"/>
        </w:rPr>
        <w:t>punto de vista analítico</w:t>
      </w:r>
      <w:r w:rsidRPr="00126728">
        <w:rPr>
          <w:rFonts w:ascii="Arial" w:hAnsi="Arial" w:cs="Arial"/>
          <w:sz w:val="24"/>
          <w:szCs w:val="24"/>
        </w:rPr>
        <w:t xml:space="preserve"> que</w:t>
      </w:r>
      <w:r w:rsidRPr="00126728">
        <w:rPr>
          <w:rFonts w:ascii="Arial" w:hAnsi="Arial" w:cs="Arial"/>
          <w:sz w:val="24"/>
          <w:szCs w:val="24"/>
        </w:rPr>
        <w:t xml:space="preserve"> busca describir las formas con exactitud y la interpretación es más realista.</w:t>
      </w:r>
      <w:r w:rsidRPr="00126728">
        <w:rPr>
          <w:rFonts w:ascii="Arial" w:hAnsi="Arial" w:cs="Arial"/>
          <w:sz w:val="24"/>
          <w:szCs w:val="24"/>
        </w:rPr>
        <w:t xml:space="preserve"> Es decir que se realizar la interpretación de algún arte que es completamente igual a lo que está observando.</w:t>
      </w:r>
    </w:p>
    <w:p w14:paraId="35BD19E8" w14:textId="77777777" w:rsidR="00126728" w:rsidRPr="00126728" w:rsidRDefault="00126728" w:rsidP="00126728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26728">
        <w:rPr>
          <w:rFonts w:ascii="Arial" w:hAnsi="Arial" w:cs="Arial"/>
          <w:sz w:val="24"/>
          <w:szCs w:val="24"/>
        </w:rPr>
        <w:t>Interpretación subjetiva</w:t>
      </w:r>
      <w:r w:rsidRPr="00126728">
        <w:rPr>
          <w:rFonts w:ascii="Arial" w:hAnsi="Arial" w:cs="Arial"/>
          <w:sz w:val="24"/>
          <w:szCs w:val="24"/>
        </w:rPr>
        <w:t xml:space="preserve"> donde l</w:t>
      </w:r>
      <w:r w:rsidRPr="00126728">
        <w:rPr>
          <w:rFonts w:ascii="Arial" w:hAnsi="Arial" w:cs="Arial"/>
          <w:sz w:val="24"/>
          <w:szCs w:val="24"/>
        </w:rPr>
        <w:t>a interpretación es personal, no busca describir las formas con exactitud, interpretación opuesta a lo académico, puede ser realista, figurativa, estilizada y abstracta.</w:t>
      </w:r>
      <w:r w:rsidRPr="00126728">
        <w:rPr>
          <w:rFonts w:ascii="Arial" w:hAnsi="Arial" w:cs="Arial"/>
          <w:sz w:val="24"/>
          <w:szCs w:val="24"/>
        </w:rPr>
        <w:t xml:space="preserve"> </w:t>
      </w:r>
    </w:p>
    <w:p w14:paraId="2B535793" w14:textId="04B648C3" w:rsidR="00126728" w:rsidRPr="00126728" w:rsidRDefault="00126728" w:rsidP="00126728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26728">
        <w:rPr>
          <w:rFonts w:ascii="Arial" w:hAnsi="Arial" w:cs="Arial"/>
          <w:sz w:val="24"/>
          <w:szCs w:val="24"/>
        </w:rPr>
        <w:t xml:space="preserve">Es importante </w:t>
      </w:r>
      <w:r>
        <w:rPr>
          <w:rFonts w:ascii="Arial" w:hAnsi="Arial" w:cs="Arial"/>
          <w:sz w:val="24"/>
          <w:szCs w:val="24"/>
        </w:rPr>
        <w:t xml:space="preserve">desarrollar estas 2 en la etapa de preescolar para que los alumnos puedan expresarse y formar seres humanos con mayores capacidades sociales y capacidad de observar e interpretar el arte. </w:t>
      </w:r>
    </w:p>
    <w:p w14:paraId="547000D4" w14:textId="77777777" w:rsidR="00126728" w:rsidRPr="00126728" w:rsidRDefault="00126728" w:rsidP="0012672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3C45A56" w14:textId="5CF0FB1F" w:rsidR="008B13DF" w:rsidRPr="00835C4C" w:rsidRDefault="008F1316" w:rsidP="00835C4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</w:pPr>
      <w:r w:rsidRPr="00901444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Menciona el aporte de las artes visuales en la educación preescolar</w:t>
      </w:r>
    </w:p>
    <w:p w14:paraId="288E3CEF" w14:textId="06B77F37" w:rsidR="008B13DF" w:rsidRPr="008B13DF" w:rsidRDefault="008B13DF" w:rsidP="0012672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B13DF">
        <w:rPr>
          <w:rFonts w:ascii="Arial" w:hAnsi="Arial" w:cs="Arial"/>
          <w:color w:val="000000"/>
          <w:sz w:val="24"/>
          <w:szCs w:val="24"/>
        </w:rPr>
        <w:t xml:space="preserve">Desarrolla la sensibilidad, la percepción estética, la imaginación y la expresión en las diferentes modalidades de las artes para así hacer un aporte en el desarrollo afectivo, social y creativo </w:t>
      </w:r>
    </w:p>
    <w:sectPr w:rsidR="008B13DF" w:rsidRPr="008B13DF" w:rsidSect="008F1316">
      <w:pgSz w:w="12240" w:h="15840"/>
      <w:pgMar w:top="1417" w:right="1701" w:bottom="1417" w:left="1701" w:header="708" w:footer="708" w:gutter="0"/>
      <w:pgBorders w:offsetFrom="page">
        <w:top w:val="dashSmallGap" w:sz="12" w:space="24" w:color="FF0000"/>
        <w:left w:val="dashSmallGap" w:sz="12" w:space="24" w:color="FF0000"/>
        <w:bottom w:val="dashSmallGap" w:sz="12" w:space="24" w:color="FF0000"/>
        <w:right w:val="dashSmallGap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651E"/>
    <w:multiLevelType w:val="hybridMultilevel"/>
    <w:tmpl w:val="2C44A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5F9B"/>
    <w:multiLevelType w:val="hybridMultilevel"/>
    <w:tmpl w:val="0416290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47702E"/>
    <w:multiLevelType w:val="hybridMultilevel"/>
    <w:tmpl w:val="E7262A5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0051DE"/>
    <w:multiLevelType w:val="hybridMultilevel"/>
    <w:tmpl w:val="0590D19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256BCE"/>
    <w:multiLevelType w:val="multilevel"/>
    <w:tmpl w:val="1D0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16"/>
    <w:rsid w:val="00126728"/>
    <w:rsid w:val="00472623"/>
    <w:rsid w:val="00835C4C"/>
    <w:rsid w:val="008B0C07"/>
    <w:rsid w:val="008B13DF"/>
    <w:rsid w:val="008F1316"/>
    <w:rsid w:val="00901444"/>
    <w:rsid w:val="00CF4419"/>
    <w:rsid w:val="00D8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D78B"/>
  <w15:chartTrackingRefBased/>
  <w15:docId w15:val="{2CC8E59F-F93A-4F91-AD2A-8A7B0391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41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7262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6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finicionabc.com/general/dibuj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finicionabc.com/general/cine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2021-04-18T19:07:00Z</dcterms:created>
  <dcterms:modified xsi:type="dcterms:W3CDTF">2021-04-19T03:49:00Z</dcterms:modified>
</cp:coreProperties>
</file>