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BC" w:rsidRDefault="00AB39BC" w:rsidP="00AB39BC">
      <w:pPr>
        <w:spacing w:before="240"/>
        <w:jc w:val="center"/>
        <w:rPr>
          <w:rFonts w:ascii="Times New Roman" w:hAnsi="Times New Roman" w:cs="Times New Roman"/>
          <w:b/>
          <w:color w:val="000000" w:themeColor="text1"/>
          <w:sz w:val="48"/>
          <w:szCs w:val="44"/>
        </w:rPr>
      </w:pPr>
      <w:r>
        <w:rPr>
          <w:noProof/>
          <w:lang w:eastAsia="es-MX"/>
        </w:rPr>
        <w:drawing>
          <wp:anchor distT="0" distB="0" distL="114300" distR="114300" simplePos="0" relativeHeight="251659264" behindDoc="0" locked="0" layoutInCell="1" allowOverlap="1" wp14:anchorId="49321216" wp14:editId="20ECB59A">
            <wp:simplePos x="0" y="0"/>
            <wp:positionH relativeFrom="column">
              <wp:posOffset>-293370</wp:posOffset>
            </wp:positionH>
            <wp:positionV relativeFrom="paragraph">
              <wp:posOffset>-303530</wp:posOffset>
            </wp:positionV>
            <wp:extent cx="755015" cy="524510"/>
            <wp:effectExtent l="0" t="0" r="6985"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015"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56"/>
          <w:szCs w:val="44"/>
        </w:rPr>
        <w:t>Escuela Normal de Educación Preescolar</w:t>
      </w:r>
    </w:p>
    <w:p w:rsidR="00AB39BC" w:rsidRDefault="00AB39BC" w:rsidP="00AB39BC">
      <w:pPr>
        <w:pStyle w:val="Ttulo3"/>
        <w:spacing w:before="30" w:beforeAutospacing="0" w:after="30" w:afterAutospacing="0"/>
        <w:ind w:left="60"/>
        <w:jc w:val="center"/>
        <w:rPr>
          <w:rFonts w:ascii="Arial" w:hAnsi="Arial" w:cs="Arial"/>
          <w:color w:val="000000"/>
          <w:sz w:val="26"/>
          <w:szCs w:val="26"/>
        </w:rPr>
      </w:pPr>
      <w:r>
        <w:rPr>
          <w:color w:val="000000" w:themeColor="text1"/>
          <w:sz w:val="44"/>
          <w:szCs w:val="44"/>
        </w:rPr>
        <w:t xml:space="preserve">Curso: </w:t>
      </w:r>
      <w:r>
        <w:rPr>
          <w:b w:val="0"/>
          <w:color w:val="000000"/>
          <w:sz w:val="36"/>
          <w:szCs w:val="26"/>
        </w:rPr>
        <w:t>Artes Visuales</w:t>
      </w:r>
    </w:p>
    <w:p w:rsidR="00AB39BC" w:rsidRPr="00371482" w:rsidRDefault="00AB39BC" w:rsidP="00AB39BC">
      <w:pPr>
        <w:pStyle w:val="Ttulo3"/>
        <w:spacing w:before="30" w:beforeAutospacing="0" w:after="30" w:afterAutospacing="0"/>
        <w:ind w:left="60"/>
        <w:jc w:val="center"/>
        <w:rPr>
          <w:rFonts w:ascii="Arial" w:hAnsi="Arial" w:cs="Arial"/>
          <w:color w:val="000000"/>
          <w:sz w:val="26"/>
          <w:szCs w:val="26"/>
        </w:rPr>
      </w:pPr>
      <w:r>
        <w:rPr>
          <w:color w:val="000000" w:themeColor="text1"/>
          <w:sz w:val="44"/>
          <w:szCs w:val="44"/>
        </w:rPr>
        <w:t xml:space="preserve">Maestro: </w:t>
      </w:r>
      <w:r w:rsidRPr="00371482">
        <w:rPr>
          <w:rFonts w:ascii="Arial" w:hAnsi="Arial" w:cs="Arial"/>
          <w:b w:val="0"/>
          <w:color w:val="000000" w:themeColor="text1"/>
          <w:sz w:val="28"/>
          <w:szCs w:val="24"/>
        </w:rPr>
        <w:t> </w:t>
      </w:r>
      <w:hyperlink r:id="rId7" w:history="1">
        <w:r w:rsidRPr="00371482">
          <w:rPr>
            <w:rStyle w:val="Hipervnculo"/>
            <w:rFonts w:ascii="Arial" w:hAnsi="Arial" w:cs="Arial"/>
            <w:b w:val="0"/>
            <w:color w:val="000000" w:themeColor="text1"/>
            <w:sz w:val="28"/>
            <w:szCs w:val="24"/>
            <w:u w:val="none"/>
          </w:rPr>
          <w:t>Silvia Erika</w:t>
        </w:r>
        <w:r>
          <w:rPr>
            <w:rStyle w:val="Hipervnculo"/>
            <w:rFonts w:ascii="Arial" w:hAnsi="Arial" w:cs="Arial"/>
            <w:b w:val="0"/>
            <w:color w:val="000000" w:themeColor="text1"/>
            <w:sz w:val="28"/>
            <w:szCs w:val="24"/>
            <w:u w:val="none"/>
          </w:rPr>
          <w:t xml:space="preserve"> </w:t>
        </w:r>
        <w:proofErr w:type="spellStart"/>
        <w:r>
          <w:rPr>
            <w:rStyle w:val="Hipervnculo"/>
            <w:rFonts w:ascii="Arial" w:hAnsi="Arial" w:cs="Arial"/>
            <w:b w:val="0"/>
            <w:color w:val="000000" w:themeColor="text1"/>
            <w:sz w:val="28"/>
            <w:szCs w:val="24"/>
            <w:u w:val="none"/>
          </w:rPr>
          <w:t>S</w:t>
        </w:r>
        <w:r w:rsidRPr="00371482">
          <w:rPr>
            <w:rStyle w:val="Hipervnculo"/>
            <w:rFonts w:ascii="Arial" w:hAnsi="Arial" w:cs="Arial"/>
            <w:b w:val="0"/>
            <w:color w:val="000000" w:themeColor="text1"/>
            <w:sz w:val="28"/>
            <w:szCs w:val="24"/>
            <w:u w:val="none"/>
          </w:rPr>
          <w:t>agahon</w:t>
        </w:r>
        <w:proofErr w:type="spellEnd"/>
        <w:r w:rsidRPr="00371482">
          <w:rPr>
            <w:rStyle w:val="Hipervnculo"/>
            <w:rFonts w:ascii="Arial" w:hAnsi="Arial" w:cs="Arial"/>
            <w:b w:val="0"/>
            <w:color w:val="000000" w:themeColor="text1"/>
            <w:sz w:val="28"/>
            <w:szCs w:val="24"/>
            <w:u w:val="none"/>
          </w:rPr>
          <w:t xml:space="preserve"> Solís</w:t>
        </w:r>
      </w:hyperlink>
    </w:p>
    <w:p w:rsidR="00AB39BC" w:rsidRPr="00371482" w:rsidRDefault="00AB39BC" w:rsidP="00AB39BC">
      <w:pPr>
        <w:spacing w:before="360" w:after="360" w:line="240" w:lineRule="auto"/>
        <w:jc w:val="center"/>
        <w:rPr>
          <w:rFonts w:ascii="Arial" w:hAnsi="Arial" w:cs="Arial"/>
          <w:color w:val="000000" w:themeColor="text1"/>
          <w:sz w:val="28"/>
          <w:szCs w:val="24"/>
        </w:rPr>
      </w:pPr>
      <w:r w:rsidRPr="00371482">
        <w:rPr>
          <w:rFonts w:ascii="Arial" w:hAnsi="Arial" w:cs="Arial"/>
          <w:color w:val="000000" w:themeColor="text1"/>
          <w:sz w:val="28"/>
          <w:szCs w:val="24"/>
        </w:rPr>
        <w:t>“</w:t>
      </w:r>
      <w:r>
        <w:rPr>
          <w:rFonts w:ascii="Arial" w:hAnsi="Arial" w:cs="Arial"/>
          <w:color w:val="000000"/>
          <w:sz w:val="28"/>
          <w:szCs w:val="24"/>
        </w:rPr>
        <w:t>R</w:t>
      </w:r>
      <w:r w:rsidRPr="00371482">
        <w:rPr>
          <w:rFonts w:ascii="Arial" w:hAnsi="Arial" w:cs="Arial"/>
          <w:color w:val="000000"/>
          <w:sz w:val="28"/>
          <w:szCs w:val="24"/>
        </w:rPr>
        <w:t xml:space="preserve">epresentación objetiva </w:t>
      </w:r>
      <w:proofErr w:type="spellStart"/>
      <w:r w:rsidRPr="00371482">
        <w:rPr>
          <w:rFonts w:ascii="Arial" w:hAnsi="Arial" w:cs="Arial"/>
          <w:color w:val="000000"/>
          <w:sz w:val="28"/>
          <w:szCs w:val="24"/>
        </w:rPr>
        <w:t>y</w:t>
      </w:r>
      <w:proofErr w:type="spellEnd"/>
      <w:r w:rsidRPr="00371482">
        <w:rPr>
          <w:rFonts w:ascii="Arial" w:hAnsi="Arial" w:cs="Arial"/>
          <w:color w:val="000000"/>
          <w:sz w:val="28"/>
          <w:szCs w:val="24"/>
        </w:rPr>
        <w:t xml:space="preserve"> Interpretación Subjetiva.</w:t>
      </w:r>
      <w:r w:rsidRPr="00371482">
        <w:rPr>
          <w:rFonts w:ascii="Arial" w:hAnsi="Arial" w:cs="Arial"/>
          <w:color w:val="000000" w:themeColor="text1"/>
          <w:sz w:val="28"/>
          <w:szCs w:val="24"/>
        </w:rPr>
        <w:t>”</w:t>
      </w:r>
    </w:p>
    <w:p w:rsidR="00AB39BC" w:rsidRDefault="00AB39BC" w:rsidP="00AB39BC">
      <w:pPr>
        <w:spacing w:before="240" w:line="240" w:lineRule="auto"/>
        <w:jc w:val="center"/>
        <w:rPr>
          <w:rFonts w:ascii="Times New Roman" w:hAnsi="Times New Roman" w:cs="Times New Roman"/>
          <w:b/>
          <w:color w:val="000000" w:themeColor="text1"/>
          <w:sz w:val="36"/>
          <w:szCs w:val="32"/>
        </w:rPr>
      </w:pPr>
      <w:r>
        <w:rPr>
          <w:rFonts w:ascii="Times New Roman" w:hAnsi="Times New Roman" w:cs="Times New Roman"/>
          <w:b/>
          <w:color w:val="000000" w:themeColor="text1"/>
          <w:sz w:val="36"/>
          <w:szCs w:val="32"/>
        </w:rPr>
        <w:t>Competencias:</w:t>
      </w:r>
    </w:p>
    <w:p w:rsidR="00AB39BC" w:rsidRDefault="00AB39BC" w:rsidP="00AB39BC">
      <w:pPr>
        <w:pStyle w:val="Prrafodelista"/>
        <w:numPr>
          <w:ilvl w:val="0"/>
          <w:numId w:val="1"/>
        </w:numPr>
        <w:spacing w:line="276" w:lineRule="auto"/>
        <w:rPr>
          <w:rFonts w:ascii="Arial" w:hAnsi="Arial" w:cs="Arial"/>
          <w:sz w:val="24"/>
        </w:rPr>
      </w:pPr>
      <w:r w:rsidRPr="00371482">
        <w:rPr>
          <w:rFonts w:ascii="Arial" w:hAnsi="Arial" w:cs="Arial"/>
          <w:sz w:val="24"/>
        </w:rPr>
        <w:t>Detecta los procesos de aprendizaje de sus alumnos para favorecer su desarrollo cognitivo y socioemocional.</w:t>
      </w:r>
    </w:p>
    <w:p w:rsidR="00AB39BC" w:rsidRPr="00371482" w:rsidRDefault="00AB39BC" w:rsidP="00AB39BC">
      <w:pPr>
        <w:pStyle w:val="Prrafodelista"/>
        <w:numPr>
          <w:ilvl w:val="0"/>
          <w:numId w:val="1"/>
        </w:numPr>
        <w:spacing w:line="276" w:lineRule="auto"/>
        <w:rPr>
          <w:rFonts w:ascii="Arial" w:hAnsi="Arial" w:cs="Arial"/>
          <w:sz w:val="24"/>
        </w:rPr>
      </w:pPr>
      <w:r w:rsidRPr="00371482">
        <w:rPr>
          <w:rFonts w:ascii="Arial" w:hAnsi="Arial" w:cs="Arial"/>
          <w:sz w:val="24"/>
        </w:rPr>
        <w:t>Establece relaciones entre los principios, conceptos disciplinarios y contenidos del plan y programas de estudio en función del logro de aprendizaje de sus alumnos, asegurando la coherencia y continuidad entre los distintos grados y niveles educativos.</w:t>
      </w:r>
    </w:p>
    <w:p w:rsidR="00AB39BC" w:rsidRDefault="00AB39BC" w:rsidP="00AB39BC">
      <w:pPr>
        <w:pStyle w:val="Prrafodelista"/>
        <w:numPr>
          <w:ilvl w:val="0"/>
          <w:numId w:val="1"/>
        </w:numPr>
        <w:spacing w:line="276" w:lineRule="auto"/>
        <w:rPr>
          <w:rFonts w:ascii="Arial" w:hAnsi="Arial" w:cs="Arial"/>
          <w:sz w:val="24"/>
        </w:rPr>
      </w:pPr>
      <w:r w:rsidRPr="00371482">
        <w:rPr>
          <w:rFonts w:ascii="Arial" w:hAnsi="Arial" w:cs="Arial"/>
          <w:sz w:val="24"/>
        </w:rPr>
        <w:t>Aplica el plan y programas de estudio para alcanzar los propósitos educativos y contribuir al pleno desenvolvimiento de las capacidades de sus alumnos.</w:t>
      </w:r>
    </w:p>
    <w:p w:rsidR="00AB39BC" w:rsidRDefault="00AB39BC" w:rsidP="00AB39BC">
      <w:pPr>
        <w:pStyle w:val="Prrafodelista"/>
        <w:numPr>
          <w:ilvl w:val="0"/>
          <w:numId w:val="1"/>
        </w:numPr>
        <w:spacing w:line="276" w:lineRule="auto"/>
        <w:rPr>
          <w:rFonts w:ascii="Arial" w:hAnsi="Arial" w:cs="Arial"/>
          <w:sz w:val="24"/>
        </w:rPr>
      </w:pPr>
      <w:r w:rsidRPr="00371482">
        <w:rPr>
          <w:rFonts w:ascii="Arial" w:hAnsi="Arial" w:cs="Arial"/>
          <w:sz w:val="24"/>
        </w:rPr>
        <w:t>Utiliza metodologías pertinentes y actualizadas para promover el aprendizaje de los alumnos en los diferentes campos, áreas y ámbitos que propone el currículum, considerando los contextos y su desarrollo.</w:t>
      </w:r>
    </w:p>
    <w:p w:rsidR="00AB39BC" w:rsidRPr="00371482" w:rsidRDefault="00AB39BC" w:rsidP="00AB39BC">
      <w:pPr>
        <w:pStyle w:val="Prrafodelista"/>
        <w:numPr>
          <w:ilvl w:val="0"/>
          <w:numId w:val="1"/>
        </w:numPr>
        <w:spacing w:line="276" w:lineRule="auto"/>
        <w:rPr>
          <w:rFonts w:ascii="Arial" w:hAnsi="Arial" w:cs="Arial"/>
          <w:sz w:val="24"/>
        </w:rPr>
      </w:pPr>
      <w:r w:rsidRPr="00371482">
        <w:rPr>
          <w:rFonts w:ascii="Arial" w:hAnsi="Arial" w:cs="Arial"/>
          <w:sz w:val="24"/>
        </w:rPr>
        <w:t xml:space="preserve">Incorpora los recursos y medios didácticos idóneos para favorecer el aprendizaje de acuerdo con el conocimiento de los procesos de desarrollo cognitivo y socioemocional de los alumnos. </w:t>
      </w:r>
    </w:p>
    <w:p w:rsidR="00AB39BC" w:rsidRDefault="00AB39BC" w:rsidP="00AB39BC">
      <w:pPr>
        <w:spacing w:before="240" w:line="240" w:lineRule="auto"/>
        <w:ind w:left="360"/>
        <w:jc w:val="center"/>
        <w:rPr>
          <w:rFonts w:ascii="Times New Roman" w:hAnsi="Times New Roman" w:cs="Times New Roman"/>
          <w:color w:val="000000" w:themeColor="text1"/>
          <w:sz w:val="40"/>
          <w:szCs w:val="44"/>
        </w:rPr>
      </w:pPr>
      <w:r>
        <w:rPr>
          <w:rFonts w:ascii="Times New Roman" w:hAnsi="Times New Roman" w:cs="Times New Roman"/>
          <w:b/>
          <w:color w:val="000000" w:themeColor="text1"/>
          <w:sz w:val="40"/>
          <w:szCs w:val="44"/>
        </w:rPr>
        <w:t xml:space="preserve">Alumna: </w:t>
      </w:r>
      <w:r>
        <w:rPr>
          <w:rFonts w:ascii="Times New Roman" w:hAnsi="Times New Roman" w:cs="Times New Roman"/>
          <w:color w:val="000000" w:themeColor="text1"/>
          <w:sz w:val="40"/>
          <w:szCs w:val="44"/>
        </w:rPr>
        <w:t>Cynthia González García #8</w:t>
      </w:r>
    </w:p>
    <w:p w:rsidR="00AB39BC" w:rsidRDefault="00AB39BC" w:rsidP="00AB39BC">
      <w:pPr>
        <w:spacing w:before="240" w:line="240" w:lineRule="auto"/>
        <w:ind w:left="360"/>
        <w:jc w:val="center"/>
        <w:rPr>
          <w:rFonts w:ascii="Times New Roman" w:hAnsi="Times New Roman" w:cs="Times New Roman"/>
          <w:color w:val="000000" w:themeColor="text1"/>
          <w:sz w:val="40"/>
          <w:szCs w:val="44"/>
        </w:rPr>
      </w:pPr>
    </w:p>
    <w:p w:rsidR="00AB39BC" w:rsidRDefault="00AB39BC" w:rsidP="00AB39BC">
      <w:pPr>
        <w:spacing w:before="240" w:line="240" w:lineRule="auto"/>
        <w:ind w:left="360"/>
        <w:jc w:val="center"/>
        <w:rPr>
          <w:rFonts w:ascii="Times New Roman" w:hAnsi="Times New Roman" w:cs="Times New Roman"/>
          <w:color w:val="000000" w:themeColor="text1"/>
          <w:sz w:val="40"/>
          <w:szCs w:val="44"/>
        </w:rPr>
      </w:pPr>
    </w:p>
    <w:p w:rsidR="00AB39BC" w:rsidRDefault="00AB39BC" w:rsidP="00AB39BC">
      <w:pPr>
        <w:spacing w:before="240" w:line="240" w:lineRule="auto"/>
        <w:jc w:val="right"/>
        <w:rPr>
          <w:color w:val="000000" w:themeColor="text1"/>
          <w:sz w:val="32"/>
          <w:szCs w:val="44"/>
        </w:rPr>
      </w:pPr>
      <w:r>
        <w:rPr>
          <w:color w:val="000000" w:themeColor="text1"/>
          <w:sz w:val="32"/>
          <w:szCs w:val="44"/>
        </w:rPr>
        <w:t>18/04</w:t>
      </w:r>
      <w:r w:rsidRPr="00371482">
        <w:rPr>
          <w:color w:val="000000" w:themeColor="text1"/>
          <w:sz w:val="32"/>
          <w:szCs w:val="44"/>
        </w:rPr>
        <w:t>/2021</w:t>
      </w:r>
    </w:p>
    <w:p w:rsidR="00AB39BC" w:rsidRDefault="00AB39BC">
      <w:pPr>
        <w:spacing w:after="200" w:line="276" w:lineRule="auto"/>
        <w:rPr>
          <w:color w:val="000000" w:themeColor="text1"/>
          <w:sz w:val="32"/>
          <w:szCs w:val="44"/>
        </w:rPr>
      </w:pPr>
      <w:r>
        <w:rPr>
          <w:color w:val="000000" w:themeColor="text1"/>
          <w:sz w:val="32"/>
          <w:szCs w:val="44"/>
        </w:rPr>
        <w:br w:type="page"/>
      </w:r>
    </w:p>
    <w:p w:rsidR="00AB39BC" w:rsidRPr="00AB39BC" w:rsidRDefault="00AB39BC" w:rsidP="00AB39BC">
      <w:pPr>
        <w:pStyle w:val="Prrafodelista"/>
        <w:numPr>
          <w:ilvl w:val="0"/>
          <w:numId w:val="2"/>
        </w:numPr>
        <w:spacing w:before="240" w:line="360" w:lineRule="auto"/>
        <w:jc w:val="both"/>
        <w:rPr>
          <w:rFonts w:ascii="Arial" w:hAnsi="Arial" w:cs="Arial"/>
          <w:b/>
          <w:color w:val="000000"/>
          <w:sz w:val="28"/>
        </w:rPr>
      </w:pPr>
      <w:r w:rsidRPr="00AB39BC">
        <w:rPr>
          <w:rFonts w:ascii="Arial" w:hAnsi="Arial" w:cs="Arial"/>
          <w:b/>
          <w:color w:val="000000"/>
          <w:sz w:val="28"/>
        </w:rPr>
        <w:lastRenderedPageBreak/>
        <w:t>Define qué son las artes visuales</w:t>
      </w:r>
      <w:r w:rsidRPr="00AB39BC">
        <w:rPr>
          <w:rFonts w:ascii="Arial" w:hAnsi="Arial" w:cs="Arial"/>
          <w:b/>
          <w:color w:val="000000"/>
          <w:sz w:val="28"/>
        </w:rPr>
        <w:t>.</w:t>
      </w:r>
    </w:p>
    <w:p w:rsidR="00AB39BC" w:rsidRPr="00AB39BC" w:rsidRDefault="00AB39BC" w:rsidP="00AB39BC">
      <w:pPr>
        <w:spacing w:line="360" w:lineRule="auto"/>
        <w:jc w:val="both"/>
        <w:rPr>
          <w:rFonts w:ascii="Arial" w:hAnsi="Arial" w:cs="Arial"/>
          <w:sz w:val="24"/>
          <w:szCs w:val="24"/>
        </w:rPr>
      </w:pPr>
      <w:r w:rsidRPr="00AB39BC">
        <w:rPr>
          <w:rFonts w:ascii="Arial" w:hAnsi="Arial" w:cs="Arial"/>
          <w:sz w:val="24"/>
          <w:szCs w:val="24"/>
        </w:rPr>
        <w:t xml:space="preserve">Las artes visuales son un conjunto o un grupo de manifestaciones de arte que tienen una naturaleza visual, con esto se quiere decir, que son expresiones que llegan a las personas por medio de la visión. Es un término que se encuentra estrechamente relacionado con las cosas que pueden ser apreciadas y observadas a l mismo tiempo. </w:t>
      </w:r>
    </w:p>
    <w:p w:rsidR="00AB39BC" w:rsidRPr="00AB39BC" w:rsidRDefault="00AB39BC" w:rsidP="00AB39BC">
      <w:pPr>
        <w:spacing w:before="240" w:line="360" w:lineRule="auto"/>
        <w:jc w:val="both"/>
        <w:rPr>
          <w:rFonts w:ascii="Arial" w:hAnsi="Arial" w:cs="Arial"/>
          <w:b/>
          <w:color w:val="000000"/>
          <w:sz w:val="28"/>
        </w:rPr>
      </w:pPr>
      <w:r w:rsidRPr="00AB39BC">
        <w:rPr>
          <w:rFonts w:ascii="Arial" w:hAnsi="Arial" w:cs="Arial"/>
          <w:b/>
          <w:color w:val="000000"/>
          <w:sz w:val="28"/>
        </w:rPr>
        <w:t xml:space="preserve">● Caracteriza algunas de las teorías sobre el desarrollo de la capacidad creadora </w:t>
      </w:r>
    </w:p>
    <w:p w:rsidR="00AB39BC" w:rsidRPr="00AB39BC" w:rsidRDefault="00AB39BC" w:rsidP="00AB39BC">
      <w:pPr>
        <w:spacing w:line="360" w:lineRule="auto"/>
        <w:jc w:val="center"/>
        <w:rPr>
          <w:rFonts w:ascii="Arial" w:hAnsi="Arial" w:cs="Arial"/>
          <w:sz w:val="28"/>
        </w:rPr>
      </w:pPr>
      <w:r w:rsidRPr="00AB39BC">
        <w:rPr>
          <w:rFonts w:ascii="Arial" w:hAnsi="Arial" w:cs="Arial"/>
          <w:sz w:val="28"/>
        </w:rPr>
        <w:t>EL DESARROLLO DE LA CAPACIDAD CREADORA LA IMPORTANCIA DE LA CREATIVIDAD</w:t>
      </w:r>
    </w:p>
    <w:p w:rsidR="00AB39BC" w:rsidRPr="00AB39BC" w:rsidRDefault="00AB39BC" w:rsidP="00AB39BC">
      <w:pPr>
        <w:spacing w:line="360" w:lineRule="auto"/>
        <w:jc w:val="both"/>
        <w:rPr>
          <w:rFonts w:ascii="Arial" w:hAnsi="Arial" w:cs="Arial"/>
          <w:sz w:val="24"/>
        </w:rPr>
      </w:pPr>
      <w:r w:rsidRPr="00AB39BC">
        <w:rPr>
          <w:rFonts w:ascii="Arial" w:hAnsi="Arial" w:cs="Arial"/>
          <w:sz w:val="24"/>
        </w:rPr>
        <w:t xml:space="preserve">La capacidad creadora se considera como un comportamiento constructivo, productivo, que se manifiesta en la acción o en la realización; es el valor opuesto a la conformidad mental. El arte puede considerarse un proceso continuo de desenvolvimiento de la capacidad creadora. En cualquier proceso de creación hay varios factores implícitos, como el ambiental o el de los valores sociales, además de la personalidad del propio alumno. </w:t>
      </w:r>
    </w:p>
    <w:p w:rsidR="00AB39BC" w:rsidRDefault="00AB39BC" w:rsidP="00AB39BC">
      <w:pPr>
        <w:spacing w:before="240" w:line="360" w:lineRule="auto"/>
        <w:jc w:val="both"/>
        <w:rPr>
          <w:rFonts w:ascii="Arial" w:hAnsi="Arial" w:cs="Arial"/>
          <w:b/>
          <w:color w:val="000000"/>
          <w:sz w:val="28"/>
        </w:rPr>
      </w:pPr>
      <w:r w:rsidRPr="00AB39BC">
        <w:rPr>
          <w:rFonts w:ascii="Arial" w:hAnsi="Arial" w:cs="Arial"/>
          <w:b/>
          <w:color w:val="000000"/>
          <w:sz w:val="28"/>
        </w:rPr>
        <w:t>● Argumenta sobre el sentido de la representación objetiva y la interpretación subjetiva y relaciona ambas nociones con la educación en artes visuales con niñas y niños de preescolar</w:t>
      </w:r>
      <w:r>
        <w:rPr>
          <w:rFonts w:ascii="Arial" w:hAnsi="Arial" w:cs="Arial"/>
          <w:b/>
          <w:color w:val="000000"/>
          <w:sz w:val="28"/>
        </w:rPr>
        <w:t>.</w:t>
      </w:r>
      <w:r w:rsidRPr="00AB39BC">
        <w:rPr>
          <w:rFonts w:ascii="Arial" w:hAnsi="Arial" w:cs="Arial"/>
          <w:b/>
          <w:color w:val="000000"/>
          <w:sz w:val="28"/>
        </w:rPr>
        <w:t xml:space="preserve"> </w:t>
      </w:r>
    </w:p>
    <w:p w:rsidR="00FF56D2" w:rsidRPr="00FF56D2" w:rsidRDefault="00FF56D2" w:rsidP="00FF56D2">
      <w:pPr>
        <w:spacing w:line="360" w:lineRule="auto"/>
        <w:jc w:val="both"/>
        <w:rPr>
          <w:rFonts w:ascii="Arial" w:hAnsi="Arial" w:cs="Arial"/>
          <w:sz w:val="24"/>
          <w:szCs w:val="24"/>
        </w:rPr>
      </w:pPr>
      <w:r w:rsidRPr="00FF56D2">
        <w:rPr>
          <w:rFonts w:ascii="Arial" w:hAnsi="Arial" w:cs="Arial"/>
          <w:color w:val="3B3835"/>
          <w:sz w:val="24"/>
          <w:szCs w:val="24"/>
          <w:shd w:val="clear" w:color="auto" w:fill="FFFFFF"/>
        </w:rPr>
        <w:t>Las artes visuales son formas, expresiones de arte que se encuentran enfocadas preeminentemente a la creación de trabajos que son visuales por naturaleza como la pintura, la fotografía, la impresión y el cine. De la misma manera para Dewey nos menciona que el arte es una forma de experiencias que vivifica la vida y que contribuye a que el organismo se dé cuenta que está vivo, y provocan sentimientos tan elevados que pueden llegarse a identificar esta experiencia como un evento único en la vida.</w:t>
      </w:r>
      <w:bookmarkStart w:id="0" w:name="_GoBack"/>
      <w:bookmarkEnd w:id="0"/>
    </w:p>
    <w:p w:rsidR="00FF56D2" w:rsidRPr="00AB39BC" w:rsidRDefault="00FF56D2" w:rsidP="00AB39BC">
      <w:pPr>
        <w:spacing w:line="360" w:lineRule="auto"/>
        <w:jc w:val="both"/>
        <w:rPr>
          <w:rFonts w:ascii="Arial" w:hAnsi="Arial" w:cs="Arial"/>
          <w:sz w:val="24"/>
        </w:rPr>
      </w:pPr>
    </w:p>
    <w:p w:rsidR="00AB39BC" w:rsidRDefault="00AB39BC" w:rsidP="00AB39BC">
      <w:pPr>
        <w:spacing w:before="240" w:line="360" w:lineRule="auto"/>
        <w:jc w:val="both"/>
        <w:rPr>
          <w:rFonts w:ascii="Arial" w:hAnsi="Arial" w:cs="Arial"/>
          <w:b/>
          <w:color w:val="000000"/>
          <w:sz w:val="28"/>
        </w:rPr>
      </w:pPr>
      <w:r w:rsidRPr="00AB39BC">
        <w:rPr>
          <w:rFonts w:ascii="Arial" w:hAnsi="Arial" w:cs="Arial"/>
          <w:color w:val="000000"/>
          <w:sz w:val="24"/>
        </w:rPr>
        <w:lastRenderedPageBreak/>
        <w:t xml:space="preserve">● </w:t>
      </w:r>
      <w:r w:rsidRPr="00AB39BC">
        <w:rPr>
          <w:rFonts w:ascii="Arial" w:hAnsi="Arial" w:cs="Arial"/>
          <w:b/>
          <w:color w:val="000000"/>
          <w:sz w:val="28"/>
        </w:rPr>
        <w:t>Menciona el aporte de las artes visuales en la educación preescolar</w:t>
      </w:r>
    </w:p>
    <w:p w:rsidR="00FF56D2" w:rsidRPr="00FF56D2" w:rsidRDefault="00FF56D2" w:rsidP="00FF56D2">
      <w:pPr>
        <w:spacing w:before="240" w:line="360" w:lineRule="auto"/>
        <w:jc w:val="both"/>
        <w:rPr>
          <w:rFonts w:ascii="Arial" w:hAnsi="Arial" w:cs="Arial"/>
          <w:color w:val="3B3835"/>
          <w:sz w:val="24"/>
          <w:szCs w:val="24"/>
          <w:shd w:val="clear" w:color="auto" w:fill="FFFFFF"/>
        </w:rPr>
      </w:pPr>
      <w:r w:rsidRPr="00FF56D2">
        <w:rPr>
          <w:rFonts w:ascii="Arial" w:hAnsi="Arial" w:cs="Arial"/>
          <w:color w:val="3B3835"/>
          <w:sz w:val="24"/>
          <w:szCs w:val="24"/>
          <w:shd w:val="clear" w:color="auto" w:fill="FFFFFF"/>
        </w:rPr>
        <w:t>Es importante señalar que en el programa de educación preescolar nos mencionan que es de suma importancia llevar a cabo actividades que favorezcan en el logro de las competencias y los aprendizajes esperados en el campo formativo de expresión y apreciación artística, por ello es importante que la educadora motive a los niños en cada una de las actividades que hagan referencia</w:t>
      </w:r>
      <w:r w:rsidRPr="00FF56D2">
        <w:rPr>
          <w:rFonts w:ascii="Arial" w:hAnsi="Arial" w:cs="Arial"/>
          <w:color w:val="3B3835"/>
          <w:sz w:val="24"/>
          <w:szCs w:val="24"/>
          <w:shd w:val="clear" w:color="auto" w:fill="FFFFFF"/>
        </w:rPr>
        <w:t xml:space="preserve"> </w:t>
      </w:r>
      <w:r w:rsidRPr="00FF56D2">
        <w:rPr>
          <w:rFonts w:ascii="Arial" w:hAnsi="Arial" w:cs="Arial"/>
          <w:color w:val="3B3835"/>
          <w:sz w:val="24"/>
          <w:szCs w:val="24"/>
          <w:shd w:val="clear" w:color="auto" w:fill="FFFFFF"/>
        </w:rPr>
        <w:t>a las artes visuales por ejemplo la pintura, el dibujo son actividades que les gusta a los niños. Y de acuerdo al programa PEP 2011 las actividades artísticas contribuyen a su desarrollo integral</w:t>
      </w:r>
      <w:r w:rsidRPr="00FF56D2">
        <w:rPr>
          <w:rFonts w:ascii="Arial" w:hAnsi="Arial" w:cs="Arial"/>
          <w:color w:val="3B3835"/>
          <w:sz w:val="24"/>
          <w:szCs w:val="24"/>
          <w:shd w:val="clear" w:color="auto" w:fill="FFFFFF"/>
        </w:rPr>
        <w:t xml:space="preserve"> </w:t>
      </w:r>
      <w:r w:rsidRPr="00FF56D2">
        <w:rPr>
          <w:rFonts w:ascii="Arial" w:hAnsi="Arial" w:cs="Arial"/>
          <w:color w:val="3B3835"/>
          <w:sz w:val="24"/>
          <w:szCs w:val="24"/>
          <w:shd w:val="clear" w:color="auto" w:fill="FFFFFF"/>
        </w:rPr>
        <w:t> </w:t>
      </w:r>
    </w:p>
    <w:p w:rsidR="00FF56D2" w:rsidRPr="00FF56D2" w:rsidRDefault="00FF56D2" w:rsidP="00FF56D2">
      <w:pPr>
        <w:spacing w:before="240" w:line="360" w:lineRule="auto"/>
        <w:jc w:val="both"/>
        <w:rPr>
          <w:rFonts w:ascii="Arial" w:hAnsi="Arial" w:cs="Arial"/>
          <w:color w:val="000000" w:themeColor="text1"/>
          <w:sz w:val="24"/>
          <w:szCs w:val="24"/>
        </w:rPr>
      </w:pPr>
      <w:r w:rsidRPr="00FF56D2">
        <w:rPr>
          <w:rFonts w:ascii="Arial" w:hAnsi="Arial" w:cs="Arial"/>
          <w:color w:val="3B3835"/>
          <w:sz w:val="24"/>
          <w:szCs w:val="24"/>
          <w:shd w:val="clear" w:color="auto" w:fill="FFFFFF"/>
        </w:rPr>
        <w:t>Es bueno dejar que los niños manipulen materiales diferentes para trabajar, colores, crayolas, gises, carboncillo, pintura, dejar que pinten con las manos, con pinceles, que experimenten sensaciones diferentes, pues de esa manera lograran adentrarse a conocer técnicas y materiales diferentes que los ayudarán a expresar de distintas formas sus sentimientos y emociones, a su vez con el uso de las artes visuales y la experimentación con diversas técnicas se irá desarrollando la motricidad del niño, favorecerá a su movilidad y lo ayudará a mantenerse centrado en las actividades. Al incluir en las actividades técnicas de pintura, dibujo o también el modelado se ayuda a que los niños en edad preescolar tengan ganas de trabajar y se muestren tranquilos en especial los que generalmente tienen problemas de conducta.</w:t>
      </w:r>
    </w:p>
    <w:p w:rsidR="00BD7415" w:rsidRDefault="00BD7415"/>
    <w:sectPr w:rsidR="00BD7415" w:rsidSect="00AB39BC">
      <w:pgSz w:w="12240" w:h="15840"/>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C5CF3"/>
    <w:multiLevelType w:val="hybridMultilevel"/>
    <w:tmpl w:val="A168B8FE"/>
    <w:lvl w:ilvl="0" w:tplc="080A0001">
      <w:start w:val="1"/>
      <w:numFmt w:val="bullet"/>
      <w:lvlText w:val=""/>
      <w:lvlJc w:val="left"/>
      <w:pPr>
        <w:ind w:left="720" w:hanging="360"/>
      </w:pPr>
      <w:rPr>
        <w:rFonts w:ascii="Symbol" w:hAnsi="Symbol" w:hint="default"/>
      </w:rPr>
    </w:lvl>
    <w:lvl w:ilvl="1" w:tplc="5D38A026">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9F55958"/>
    <w:multiLevelType w:val="hybridMultilevel"/>
    <w:tmpl w:val="97287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BC"/>
    <w:rsid w:val="00AB39BC"/>
    <w:rsid w:val="00BD7415"/>
    <w:rsid w:val="00FF56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BC"/>
    <w:pPr>
      <w:spacing w:after="160" w:line="256" w:lineRule="auto"/>
    </w:pPr>
  </w:style>
  <w:style w:type="paragraph" w:styleId="Ttulo3">
    <w:name w:val="heading 3"/>
    <w:basedOn w:val="Normal"/>
    <w:link w:val="Ttulo3Car"/>
    <w:uiPriority w:val="9"/>
    <w:unhideWhenUsed/>
    <w:qFormat/>
    <w:rsid w:val="00AB39B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B39BC"/>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AB39BC"/>
    <w:pPr>
      <w:ind w:left="720"/>
      <w:contextualSpacing/>
    </w:pPr>
  </w:style>
  <w:style w:type="character" w:styleId="Hipervnculo">
    <w:name w:val="Hyperlink"/>
    <w:basedOn w:val="Fuentedeprrafopredeter"/>
    <w:uiPriority w:val="99"/>
    <w:unhideWhenUsed/>
    <w:rsid w:val="00AB39BC"/>
    <w:rPr>
      <w:color w:val="0000FF"/>
      <w:u w:val="single"/>
    </w:rPr>
  </w:style>
  <w:style w:type="character" w:styleId="Textoennegrita">
    <w:name w:val="Strong"/>
    <w:basedOn w:val="Fuentedeprrafopredeter"/>
    <w:uiPriority w:val="22"/>
    <w:qFormat/>
    <w:rsid w:val="00AB39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BC"/>
    <w:pPr>
      <w:spacing w:after="160" w:line="256" w:lineRule="auto"/>
    </w:pPr>
  </w:style>
  <w:style w:type="paragraph" w:styleId="Ttulo3">
    <w:name w:val="heading 3"/>
    <w:basedOn w:val="Normal"/>
    <w:link w:val="Ttulo3Car"/>
    <w:uiPriority w:val="9"/>
    <w:unhideWhenUsed/>
    <w:qFormat/>
    <w:rsid w:val="00AB39B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B39BC"/>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AB39BC"/>
    <w:pPr>
      <w:ind w:left="720"/>
      <w:contextualSpacing/>
    </w:pPr>
  </w:style>
  <w:style w:type="character" w:styleId="Hipervnculo">
    <w:name w:val="Hyperlink"/>
    <w:basedOn w:val="Fuentedeprrafopredeter"/>
    <w:uiPriority w:val="99"/>
    <w:unhideWhenUsed/>
    <w:rsid w:val="00AB39BC"/>
    <w:rPr>
      <w:color w:val="0000FF"/>
      <w:u w:val="single"/>
    </w:rPr>
  </w:style>
  <w:style w:type="character" w:styleId="Textoennegrita">
    <w:name w:val="Strong"/>
    <w:basedOn w:val="Fuentedeprrafopredeter"/>
    <w:uiPriority w:val="22"/>
    <w:qFormat/>
    <w:rsid w:val="00AB3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201.117.133.137/sistema/mensajes/EnviaMensaje1.asp?e=enep-00042&amp;c=600765339&amp;p=307M019BMB51M13A30514573&amp;idMateria=6193&amp;idMateria=6193&amp;a=M56&amp;an=SILVIA%20ERIKA%20SAGAHON%20SOL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681</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1</cp:revision>
  <dcterms:created xsi:type="dcterms:W3CDTF">2021-04-15T17:43:00Z</dcterms:created>
  <dcterms:modified xsi:type="dcterms:W3CDTF">2021-04-15T18:05:00Z</dcterms:modified>
</cp:coreProperties>
</file>