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2B" w:rsidRPr="00C35A02" w:rsidRDefault="00DB732B" w:rsidP="00DB732B">
      <w:pPr>
        <w:jc w:val="center"/>
        <w:rPr>
          <w:rFonts w:ascii="Arial" w:hAnsi="Arial" w:cs="Arial"/>
          <w:sz w:val="24"/>
        </w:rPr>
      </w:pPr>
      <w:r w:rsidRPr="00C35A02">
        <w:rPr>
          <w:rFonts w:ascii="Arial" w:hAnsi="Arial" w:cs="Arial"/>
          <w:sz w:val="24"/>
        </w:rPr>
        <w:t>Escuela Normal De Educación Preescolar</w:t>
      </w:r>
    </w:p>
    <w:p w:rsidR="00DB732B" w:rsidRPr="00C35A02" w:rsidRDefault="00DB732B" w:rsidP="00DB732B">
      <w:pPr>
        <w:jc w:val="center"/>
        <w:rPr>
          <w:rFonts w:ascii="Arial" w:hAnsi="Arial" w:cs="Arial"/>
          <w:sz w:val="24"/>
        </w:rPr>
      </w:pPr>
      <w:r w:rsidRPr="00C35A02">
        <w:rPr>
          <w:rFonts w:ascii="Arial" w:eastAsia="Times New Roman" w:hAnsi="Arial" w:cs="Arial"/>
          <w:noProof/>
          <w:sz w:val="32"/>
          <w:szCs w:val="28"/>
          <w:lang w:eastAsia="es-MX"/>
        </w:rPr>
        <w:drawing>
          <wp:inline distT="0" distB="0" distL="0" distR="0" wp14:anchorId="327A7444" wp14:editId="1ECB3031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32B" w:rsidRPr="00C35A02" w:rsidRDefault="00DB732B" w:rsidP="00DB732B">
      <w:pPr>
        <w:jc w:val="center"/>
        <w:rPr>
          <w:rFonts w:ascii="Arial" w:hAnsi="Arial" w:cs="Arial"/>
          <w:sz w:val="24"/>
        </w:rPr>
      </w:pPr>
      <w:r w:rsidRPr="00C35A02">
        <w:rPr>
          <w:rFonts w:ascii="Arial" w:hAnsi="Arial" w:cs="Arial"/>
          <w:sz w:val="24"/>
        </w:rPr>
        <w:t>Licenciatura en educación preescolar</w:t>
      </w:r>
    </w:p>
    <w:p w:rsidR="00DB732B" w:rsidRPr="00C35A02" w:rsidRDefault="00DB732B" w:rsidP="00DB732B">
      <w:pPr>
        <w:jc w:val="center"/>
        <w:rPr>
          <w:rFonts w:ascii="Arial" w:hAnsi="Arial" w:cs="Arial"/>
          <w:sz w:val="24"/>
        </w:rPr>
      </w:pPr>
      <w:r w:rsidRPr="008D3332">
        <w:rPr>
          <w:rFonts w:ascii="Arial" w:hAnsi="Arial" w:cs="Arial"/>
          <w:b/>
          <w:sz w:val="24"/>
        </w:rPr>
        <w:t>Materia:</w:t>
      </w:r>
      <w:r w:rsidRPr="00C35A02">
        <w:rPr>
          <w:rFonts w:ascii="Arial" w:hAnsi="Arial" w:cs="Arial"/>
          <w:sz w:val="24"/>
        </w:rPr>
        <w:t xml:space="preserve"> Artes visuales</w:t>
      </w:r>
    </w:p>
    <w:p w:rsidR="00DB732B" w:rsidRPr="00C35A02" w:rsidRDefault="00DB732B" w:rsidP="00DB732B">
      <w:pPr>
        <w:jc w:val="center"/>
        <w:rPr>
          <w:rFonts w:ascii="Arial" w:hAnsi="Arial" w:cs="Arial"/>
          <w:sz w:val="24"/>
        </w:rPr>
      </w:pPr>
      <w:r w:rsidRPr="008D3332">
        <w:rPr>
          <w:rFonts w:ascii="Arial" w:hAnsi="Arial" w:cs="Arial"/>
          <w:b/>
          <w:sz w:val="24"/>
        </w:rPr>
        <w:t>Docente:</w:t>
      </w:r>
      <w:r w:rsidRPr="00C35A02">
        <w:rPr>
          <w:rFonts w:ascii="Arial" w:hAnsi="Arial" w:cs="Arial"/>
          <w:sz w:val="24"/>
        </w:rPr>
        <w:t xml:space="preserve"> Silvia Erika </w:t>
      </w:r>
      <w:proofErr w:type="spellStart"/>
      <w:r w:rsidRPr="00C35A02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</w:t>
      </w:r>
      <w:r w:rsidRPr="00C35A02">
        <w:rPr>
          <w:rFonts w:ascii="Arial" w:hAnsi="Arial" w:cs="Arial"/>
          <w:sz w:val="24"/>
        </w:rPr>
        <w:t>gahon</w:t>
      </w:r>
      <w:proofErr w:type="spellEnd"/>
      <w:r w:rsidRPr="00C35A02">
        <w:rPr>
          <w:rFonts w:ascii="Arial" w:hAnsi="Arial" w:cs="Arial"/>
          <w:sz w:val="24"/>
        </w:rPr>
        <w:t xml:space="preserve"> Solís</w:t>
      </w:r>
    </w:p>
    <w:p w:rsidR="00DB732B" w:rsidRPr="00C35A02" w:rsidRDefault="00DB732B" w:rsidP="00DB732B">
      <w:pPr>
        <w:jc w:val="center"/>
        <w:rPr>
          <w:rFonts w:ascii="Arial" w:hAnsi="Arial" w:cs="Arial"/>
          <w:sz w:val="24"/>
        </w:rPr>
      </w:pPr>
      <w:r w:rsidRPr="008D3332">
        <w:rPr>
          <w:rFonts w:ascii="Arial" w:hAnsi="Arial" w:cs="Arial"/>
          <w:b/>
          <w:sz w:val="24"/>
        </w:rPr>
        <w:t>Unidad de aprendizaje 1:</w:t>
      </w:r>
      <w:r w:rsidRPr="00C35A02">
        <w:rPr>
          <w:rFonts w:ascii="Arial" w:hAnsi="Arial" w:cs="Arial"/>
          <w:sz w:val="24"/>
        </w:rPr>
        <w:t xml:space="preserve"> Lo que sabemos de las artes visuales</w:t>
      </w:r>
    </w:p>
    <w:p w:rsidR="00DB732B" w:rsidRPr="000C3C93" w:rsidRDefault="00DB732B" w:rsidP="00DB732B">
      <w:pPr>
        <w:jc w:val="center"/>
        <w:rPr>
          <w:rFonts w:ascii="Arial" w:hAnsi="Arial" w:cs="Arial"/>
          <w:b/>
          <w:sz w:val="24"/>
        </w:rPr>
      </w:pPr>
      <w:r w:rsidRPr="000C3C93">
        <w:rPr>
          <w:rFonts w:ascii="Arial" w:hAnsi="Arial" w:cs="Arial"/>
          <w:b/>
          <w:sz w:val="24"/>
        </w:rPr>
        <w:t>Competencias de la unidad de aprendizaje:</w:t>
      </w:r>
    </w:p>
    <w:p w:rsidR="00DB732B" w:rsidRPr="00C35A02" w:rsidRDefault="00DB732B" w:rsidP="00DB732B">
      <w:pPr>
        <w:jc w:val="center"/>
        <w:rPr>
          <w:rFonts w:ascii="Arial" w:hAnsi="Arial" w:cs="Arial"/>
          <w:sz w:val="24"/>
        </w:rPr>
      </w:pPr>
      <w:r w:rsidRPr="00C35A02">
        <w:rPr>
          <w:rFonts w:ascii="Arial" w:hAnsi="Arial" w:cs="Arial"/>
          <w:sz w:val="24"/>
        </w:rPr>
        <w:t>• Detecta los procesos de aprendizaje de sus alumnos para favorecer su desarrollo cognitivo y socioemocional.</w:t>
      </w:r>
    </w:p>
    <w:p w:rsidR="00DB732B" w:rsidRPr="00C35A02" w:rsidRDefault="00DB732B" w:rsidP="00DB732B">
      <w:pPr>
        <w:jc w:val="center"/>
        <w:rPr>
          <w:rFonts w:ascii="Arial" w:hAnsi="Arial" w:cs="Arial"/>
          <w:sz w:val="24"/>
        </w:rPr>
      </w:pPr>
      <w:r w:rsidRPr="00C35A02">
        <w:rPr>
          <w:rFonts w:ascii="Arial" w:hAnsi="Arial" w:cs="Arial"/>
          <w:sz w:val="24"/>
        </w:rPr>
        <w:t>• Integra recursos de la investigación educativa para enriquecer su práctica profesional expresando su interés por el conocimiento, la ciencia y la mejora de la educación.</w:t>
      </w:r>
    </w:p>
    <w:p w:rsidR="00DB732B" w:rsidRDefault="00DB732B" w:rsidP="00DB732B">
      <w:pPr>
        <w:jc w:val="center"/>
        <w:rPr>
          <w:rFonts w:ascii="Arial" w:hAnsi="Arial" w:cs="Arial"/>
          <w:sz w:val="24"/>
        </w:rPr>
      </w:pPr>
      <w:r w:rsidRPr="008D3332">
        <w:rPr>
          <w:rFonts w:ascii="Arial" w:hAnsi="Arial" w:cs="Arial"/>
          <w:b/>
          <w:sz w:val="24"/>
        </w:rPr>
        <w:t>Actividad:</w:t>
      </w:r>
      <w:r>
        <w:rPr>
          <w:rFonts w:ascii="Arial" w:hAnsi="Arial" w:cs="Arial"/>
          <w:sz w:val="24"/>
        </w:rPr>
        <w:t xml:space="preserve"> Avances de la evidencia final de la unidad 2</w:t>
      </w:r>
    </w:p>
    <w:p w:rsidR="00DB732B" w:rsidRPr="00C35A02" w:rsidRDefault="00DB732B" w:rsidP="00DB732B">
      <w:pPr>
        <w:jc w:val="center"/>
        <w:rPr>
          <w:rFonts w:ascii="Arial" w:hAnsi="Arial" w:cs="Arial"/>
          <w:sz w:val="24"/>
        </w:rPr>
      </w:pPr>
      <w:r w:rsidRPr="008D3332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Midori Karely Arias Sosa  </w:t>
      </w:r>
      <w:r w:rsidRPr="008D3332">
        <w:rPr>
          <w:rFonts w:ascii="Arial" w:hAnsi="Arial" w:cs="Arial"/>
          <w:b/>
          <w:sz w:val="24"/>
        </w:rPr>
        <w:t>N.L</w:t>
      </w:r>
      <w:r>
        <w:rPr>
          <w:rFonts w:ascii="Arial" w:hAnsi="Arial" w:cs="Arial"/>
          <w:sz w:val="24"/>
        </w:rPr>
        <w:t>. 01</w:t>
      </w:r>
    </w:p>
    <w:p w:rsidR="00DB732B" w:rsidRPr="008D3332" w:rsidRDefault="00DB732B" w:rsidP="00DB732B">
      <w:pPr>
        <w:jc w:val="center"/>
        <w:rPr>
          <w:rFonts w:ascii="Arial" w:hAnsi="Arial" w:cs="Arial"/>
          <w:b/>
          <w:sz w:val="24"/>
        </w:rPr>
      </w:pPr>
      <w:r w:rsidRPr="008D3332">
        <w:rPr>
          <w:rFonts w:ascii="Arial" w:hAnsi="Arial" w:cs="Arial"/>
          <w:b/>
          <w:sz w:val="24"/>
        </w:rPr>
        <w:t>Sexto semestre Sección A</w:t>
      </w:r>
    </w:p>
    <w:p w:rsidR="00DB732B" w:rsidRDefault="00DB732B" w:rsidP="00DB732B">
      <w:pPr>
        <w:jc w:val="center"/>
        <w:rPr>
          <w:rFonts w:ascii="Arial" w:hAnsi="Arial" w:cs="Arial"/>
          <w:sz w:val="24"/>
        </w:rPr>
      </w:pPr>
    </w:p>
    <w:p w:rsidR="00DB732B" w:rsidRDefault="00DB732B" w:rsidP="00DB732B">
      <w:pPr>
        <w:jc w:val="center"/>
        <w:rPr>
          <w:rFonts w:ascii="Arial" w:hAnsi="Arial" w:cs="Arial"/>
          <w:sz w:val="24"/>
        </w:rPr>
      </w:pPr>
    </w:p>
    <w:p w:rsidR="00DB732B" w:rsidRDefault="00DB732B" w:rsidP="00DB732B">
      <w:pPr>
        <w:jc w:val="center"/>
        <w:rPr>
          <w:rFonts w:ascii="Arial" w:hAnsi="Arial" w:cs="Arial"/>
          <w:sz w:val="24"/>
        </w:rPr>
      </w:pPr>
    </w:p>
    <w:p w:rsidR="00DB732B" w:rsidRDefault="00DB732B" w:rsidP="00DB732B">
      <w:pPr>
        <w:jc w:val="center"/>
        <w:rPr>
          <w:rFonts w:ascii="Arial" w:hAnsi="Arial" w:cs="Arial"/>
          <w:sz w:val="24"/>
        </w:rPr>
      </w:pPr>
    </w:p>
    <w:p w:rsidR="00DB732B" w:rsidRDefault="00DB732B" w:rsidP="00DB732B">
      <w:pPr>
        <w:jc w:val="center"/>
        <w:rPr>
          <w:rFonts w:ascii="Arial" w:hAnsi="Arial" w:cs="Arial"/>
          <w:sz w:val="24"/>
        </w:rPr>
      </w:pPr>
    </w:p>
    <w:p w:rsidR="00DB732B" w:rsidRDefault="00DB732B" w:rsidP="00DB732B">
      <w:pPr>
        <w:jc w:val="center"/>
        <w:rPr>
          <w:rFonts w:ascii="Arial" w:hAnsi="Arial" w:cs="Arial"/>
          <w:sz w:val="24"/>
        </w:rPr>
      </w:pPr>
    </w:p>
    <w:p w:rsidR="00DB732B" w:rsidRDefault="00DB732B" w:rsidP="00DB732B">
      <w:pPr>
        <w:jc w:val="center"/>
        <w:rPr>
          <w:rFonts w:ascii="Arial" w:hAnsi="Arial" w:cs="Arial"/>
          <w:sz w:val="24"/>
        </w:rPr>
      </w:pPr>
    </w:p>
    <w:p w:rsidR="00DB732B" w:rsidRPr="00C35A02" w:rsidRDefault="00DB732B" w:rsidP="00DB732B">
      <w:pPr>
        <w:jc w:val="center"/>
        <w:rPr>
          <w:rFonts w:ascii="Arial" w:hAnsi="Arial" w:cs="Arial"/>
          <w:sz w:val="24"/>
        </w:rPr>
      </w:pPr>
    </w:p>
    <w:p w:rsidR="00DB732B" w:rsidRDefault="00DB732B" w:rsidP="00DB732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1</w:t>
      </w:r>
      <w:r w:rsidR="004B028C">
        <w:rPr>
          <w:rFonts w:ascii="Arial" w:hAnsi="Arial" w:cs="Arial"/>
          <w:sz w:val="24"/>
        </w:rPr>
        <w:t>8 de abril</w:t>
      </w:r>
      <w:r w:rsidRPr="00C35A02">
        <w:rPr>
          <w:rFonts w:ascii="Arial" w:hAnsi="Arial" w:cs="Arial"/>
          <w:sz w:val="24"/>
        </w:rPr>
        <w:t xml:space="preserve"> de 2021</w:t>
      </w:r>
    </w:p>
    <w:p w:rsidR="00DB732B" w:rsidRDefault="00DB732B" w:rsidP="00DB732B">
      <w:pPr>
        <w:jc w:val="right"/>
        <w:rPr>
          <w:rFonts w:ascii="Arial" w:hAnsi="Arial" w:cs="Arial"/>
          <w:sz w:val="24"/>
        </w:rPr>
      </w:pPr>
    </w:p>
    <w:p w:rsidR="00036F79" w:rsidRPr="00036F79" w:rsidRDefault="00036F79" w:rsidP="00036F79">
      <w:pPr>
        <w:rPr>
          <w:rFonts w:ascii="Arial" w:hAnsi="Arial" w:cs="Arial"/>
          <w:sz w:val="24"/>
          <w:szCs w:val="24"/>
        </w:rPr>
      </w:pPr>
      <w:r w:rsidRPr="005D28E5">
        <w:rPr>
          <w:rFonts w:ascii="Lucida Handwriting" w:hAnsi="Lucida Handwriting" w:cs="Arial"/>
          <w:b/>
          <w:bCs/>
          <w:sz w:val="24"/>
          <w:szCs w:val="24"/>
        </w:rPr>
        <w:lastRenderedPageBreak/>
        <w:t>Las Artes Visuales</w:t>
      </w:r>
      <w:r w:rsidRPr="005D28E5">
        <w:rPr>
          <w:rFonts w:ascii="Arial" w:hAnsi="Arial" w:cs="Arial"/>
          <w:b/>
          <w:bCs/>
          <w:sz w:val="24"/>
          <w:szCs w:val="24"/>
        </w:rPr>
        <w:t xml:space="preserve"> </w:t>
      </w:r>
      <w:r w:rsidR="004E0C56" w:rsidRPr="005D28E5">
        <w:rPr>
          <w:rFonts w:ascii="Lucida Handwriting" w:hAnsi="Lucida Handwriting" w:cs="Arial"/>
          <w:b/>
          <w:bCs/>
          <w:sz w:val="24"/>
          <w:szCs w:val="24"/>
        </w:rPr>
        <w:t>:</w:t>
      </w:r>
      <w:r w:rsidR="004E0C56">
        <w:rPr>
          <w:rFonts w:ascii="Lucida Handwriting" w:hAnsi="Lucida Handwriting" w:cs="Arial"/>
          <w:bCs/>
          <w:sz w:val="24"/>
          <w:szCs w:val="24"/>
        </w:rPr>
        <w:t xml:space="preserve"> </w:t>
      </w:r>
      <w:r w:rsidRPr="00036F79">
        <w:rPr>
          <w:rFonts w:ascii="Arial" w:hAnsi="Arial" w:cs="Arial"/>
          <w:bCs/>
          <w:sz w:val="24"/>
          <w:szCs w:val="24"/>
        </w:rPr>
        <w:t>son formas, expresiones de arte que se encuentran enfocadas preeminentemente a la creación de trabajos que son visuales por naturaleza como ser, la pintura, la fotografía, la impresión y el </w:t>
      </w:r>
      <w:hyperlink r:id="rId6" w:tooltip="cine" w:history="1">
        <w:r w:rsidRPr="00036F79">
          <w:rPr>
            <w:rStyle w:val="Hipervnculo"/>
            <w:rFonts w:ascii="Arial" w:hAnsi="Arial" w:cs="Arial"/>
            <w:bCs/>
            <w:color w:val="auto"/>
            <w:sz w:val="24"/>
            <w:szCs w:val="24"/>
            <w:u w:val="none"/>
          </w:rPr>
          <w:t>cine</w:t>
        </w:r>
      </w:hyperlink>
      <w:r w:rsidRPr="00036F79">
        <w:rPr>
          <w:rFonts w:ascii="Arial" w:hAnsi="Arial" w:cs="Arial"/>
          <w:sz w:val="24"/>
          <w:szCs w:val="24"/>
        </w:rPr>
        <w:t>. Es decir, las artes visuales son expresiones artísticas que se aprecian y se disfrutan eminentemente a través del sentido de la vista, por nuestros ojos somos capaces de emocionarnos con tal o cual cuadro, con un </w:t>
      </w:r>
      <w:hyperlink r:id="rId7" w:tooltip="dibujo" w:history="1">
        <w:r w:rsidRPr="00036F79">
          <w:rPr>
            <w:rStyle w:val="Hipervnculo"/>
            <w:rFonts w:ascii="Arial" w:hAnsi="Arial" w:cs="Arial"/>
            <w:bCs/>
            <w:color w:val="auto"/>
            <w:sz w:val="24"/>
            <w:szCs w:val="24"/>
            <w:u w:val="none"/>
          </w:rPr>
          <w:t>dibujo</w:t>
        </w:r>
      </w:hyperlink>
      <w:r w:rsidRPr="00036F79">
        <w:rPr>
          <w:rFonts w:ascii="Arial" w:hAnsi="Arial" w:cs="Arial"/>
          <w:sz w:val="24"/>
          <w:szCs w:val="24"/>
        </w:rPr>
        <w:t> o tal película, entre otros.</w:t>
      </w:r>
    </w:p>
    <w:p w:rsidR="0096172C" w:rsidRDefault="0096172C" w:rsidP="0096172C">
      <w:pPr>
        <w:rPr>
          <w:rFonts w:ascii="Arial" w:hAnsi="Arial" w:cs="Arial"/>
          <w:sz w:val="24"/>
          <w:szCs w:val="24"/>
        </w:rPr>
      </w:pPr>
      <w:r w:rsidRPr="005D28E5">
        <w:rPr>
          <w:rFonts w:ascii="Lucida Handwriting" w:hAnsi="Lucida Handwriting" w:cs="Arial"/>
          <w:b/>
          <w:sz w:val="24"/>
        </w:rPr>
        <w:t>Representación objetiva:</w:t>
      </w:r>
      <w:r>
        <w:rPr>
          <w:rFonts w:ascii="Arial" w:hAnsi="Arial" w:cs="Arial"/>
          <w:sz w:val="24"/>
        </w:rPr>
        <w:t xml:space="preserve"> se refiere a plasmar un objeto y darle un sentido o un significado, es decir, </w:t>
      </w:r>
      <w:r w:rsidRPr="00525912">
        <w:rPr>
          <w:rFonts w:ascii="Arial" w:hAnsi="Arial" w:cs="Arial"/>
          <w:sz w:val="24"/>
          <w:szCs w:val="24"/>
        </w:rPr>
        <w:t>plantear la experiencia estética de la creación en toda su complejidad hay que entender la naturaleza de los elementos que participan en la experiencia estética (artista, obra y espectador) y la naturaleza de la propia experiencia estética.</w:t>
      </w:r>
    </w:p>
    <w:p w:rsidR="0096172C" w:rsidRDefault="0096172C" w:rsidP="0096172C">
      <w:pPr>
        <w:rPr>
          <w:rFonts w:ascii="Arial" w:hAnsi="Arial" w:cs="Arial"/>
          <w:color w:val="000000"/>
          <w:sz w:val="24"/>
          <w:szCs w:val="24"/>
        </w:rPr>
      </w:pPr>
      <w:r w:rsidRPr="005D28E5">
        <w:rPr>
          <w:rFonts w:ascii="Lucida Handwriting" w:hAnsi="Lucida Handwriting" w:cs="Arial"/>
          <w:b/>
          <w:sz w:val="24"/>
          <w:szCs w:val="24"/>
        </w:rPr>
        <w:t>Interpretación subjetiva: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46680">
        <w:rPr>
          <w:rFonts w:ascii="Arial" w:hAnsi="Arial" w:cs="Arial"/>
          <w:sz w:val="24"/>
          <w:szCs w:val="24"/>
        </w:rPr>
        <w:t xml:space="preserve">Se describe como </w:t>
      </w:r>
      <w:r w:rsidRPr="00D46680">
        <w:rPr>
          <w:rFonts w:ascii="Arial" w:hAnsi="Arial" w:cs="Arial"/>
          <w:color w:val="000000"/>
          <w:sz w:val="24"/>
          <w:szCs w:val="24"/>
        </w:rPr>
        <w:t>la identidad de cada obra está asociada a su autor, e interpretada de distintas formas por el destinatario, público o espectador.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51B14" w:rsidRPr="005D28E5" w:rsidRDefault="00251B14" w:rsidP="00DB732B">
      <w:pPr>
        <w:rPr>
          <w:rFonts w:ascii="Lucida Handwriting" w:hAnsi="Lucida Handwriting" w:cs="Arial"/>
          <w:b/>
          <w:bCs/>
          <w:color w:val="000000"/>
          <w:sz w:val="24"/>
          <w:szCs w:val="24"/>
        </w:rPr>
      </w:pPr>
      <w:r w:rsidRPr="005D28E5">
        <w:rPr>
          <w:rFonts w:ascii="Lucida Handwriting" w:hAnsi="Lucida Handwriting" w:cs="Arial"/>
          <w:b/>
          <w:bCs/>
          <w:sz w:val="24"/>
          <w:szCs w:val="24"/>
        </w:rPr>
        <w:t>Teorías para el desarrollo y aprendizaje de la capacidad creadora</w:t>
      </w:r>
    </w:p>
    <w:p w:rsidR="00DB732B" w:rsidRDefault="00900C2C" w:rsidP="00DB732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</w:rPr>
        <w:t xml:space="preserve">Tenemos tres </w:t>
      </w:r>
      <w:r w:rsidR="00945C89">
        <w:rPr>
          <w:rFonts w:ascii="Arial" w:hAnsi="Arial" w:cs="Arial"/>
          <w:sz w:val="24"/>
        </w:rPr>
        <w:t>autores:</w:t>
      </w:r>
      <w:r w:rsidRPr="00900C2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2794B">
        <w:rPr>
          <w:rFonts w:ascii="Arial" w:hAnsi="Arial" w:cs="Arial"/>
          <w:b/>
          <w:sz w:val="24"/>
          <w:lang w:val="es-ES"/>
        </w:rPr>
        <w:t>Viktor</w:t>
      </w:r>
      <w:proofErr w:type="spellEnd"/>
      <w:r w:rsidRPr="0022794B">
        <w:rPr>
          <w:rFonts w:ascii="Arial" w:hAnsi="Arial" w:cs="Arial"/>
          <w:b/>
          <w:sz w:val="24"/>
          <w:lang w:val="es-ES"/>
        </w:rPr>
        <w:t xml:space="preserve"> </w:t>
      </w:r>
      <w:proofErr w:type="spellStart"/>
      <w:r w:rsidRPr="0022794B">
        <w:rPr>
          <w:rFonts w:ascii="Arial" w:hAnsi="Arial" w:cs="Arial"/>
          <w:b/>
          <w:sz w:val="24"/>
          <w:lang w:val="es-ES"/>
        </w:rPr>
        <w:t>Lowenfeld</w:t>
      </w:r>
      <w:proofErr w:type="spellEnd"/>
      <w:r w:rsidRPr="0022794B">
        <w:rPr>
          <w:rFonts w:ascii="Arial" w:hAnsi="Arial" w:cs="Arial"/>
          <w:b/>
          <w:sz w:val="24"/>
          <w:lang w:val="es-ES"/>
        </w:rPr>
        <w:t xml:space="preserve">, </w:t>
      </w:r>
      <w:proofErr w:type="spellStart"/>
      <w:r w:rsidRPr="0022794B">
        <w:rPr>
          <w:rFonts w:ascii="Arial" w:hAnsi="Arial" w:cs="Arial"/>
          <w:b/>
          <w:sz w:val="24"/>
          <w:lang w:val="es-ES"/>
        </w:rPr>
        <w:t>R</w:t>
      </w:r>
      <w:r w:rsidR="00B87C15" w:rsidRPr="0022794B">
        <w:rPr>
          <w:rFonts w:ascii="Arial" w:hAnsi="Arial" w:cs="Arial"/>
          <w:b/>
          <w:sz w:val="24"/>
          <w:lang w:val="es-ES"/>
        </w:rPr>
        <w:t>udolph</w:t>
      </w:r>
      <w:proofErr w:type="spellEnd"/>
      <w:r w:rsidR="00B87C15" w:rsidRPr="0022794B">
        <w:rPr>
          <w:rFonts w:ascii="Arial" w:hAnsi="Arial" w:cs="Arial"/>
          <w:b/>
          <w:sz w:val="24"/>
          <w:lang w:val="es-ES"/>
        </w:rPr>
        <w:t xml:space="preserve"> </w:t>
      </w:r>
      <w:proofErr w:type="spellStart"/>
      <w:r w:rsidR="00B87C15" w:rsidRPr="0022794B">
        <w:rPr>
          <w:rFonts w:ascii="Arial" w:hAnsi="Arial" w:cs="Arial"/>
          <w:b/>
          <w:sz w:val="24"/>
          <w:lang w:val="es-ES"/>
        </w:rPr>
        <w:t>Arnheim</w:t>
      </w:r>
      <w:proofErr w:type="spellEnd"/>
      <w:r w:rsidR="00B87C15" w:rsidRPr="0022794B">
        <w:rPr>
          <w:rFonts w:ascii="Arial" w:hAnsi="Arial" w:cs="Arial"/>
          <w:b/>
          <w:sz w:val="24"/>
          <w:lang w:val="es-ES"/>
        </w:rPr>
        <w:t xml:space="preserve"> y Howard Gardner</w:t>
      </w:r>
      <w:r w:rsidR="00B87C15">
        <w:rPr>
          <w:rFonts w:ascii="Arial" w:hAnsi="Arial" w:cs="Arial"/>
          <w:sz w:val="24"/>
          <w:lang w:val="es-ES"/>
        </w:rPr>
        <w:t xml:space="preserve"> quienes tenían la misma idea </w:t>
      </w:r>
      <w:r w:rsidR="002C218B">
        <w:rPr>
          <w:rFonts w:ascii="Arial" w:hAnsi="Arial" w:cs="Arial"/>
          <w:sz w:val="24"/>
          <w:lang w:val="es-ES"/>
        </w:rPr>
        <w:t xml:space="preserve">sobre la creatividad, ellos nos decían que es una manera de expresión </w:t>
      </w:r>
      <w:r w:rsidR="001F6E6F">
        <w:rPr>
          <w:rFonts w:ascii="Arial" w:hAnsi="Arial" w:cs="Arial"/>
          <w:sz w:val="24"/>
          <w:lang w:val="es-ES"/>
        </w:rPr>
        <w:t xml:space="preserve">y esto evoluciona a través de la motivación. </w:t>
      </w:r>
      <w:r w:rsidR="005B5977">
        <w:rPr>
          <w:rFonts w:ascii="Arial" w:hAnsi="Arial" w:cs="Arial"/>
          <w:sz w:val="24"/>
          <w:lang w:val="es-ES"/>
        </w:rPr>
        <w:t xml:space="preserve">Asimismo hacen mención de que para llegar a esto </w:t>
      </w:r>
      <w:r w:rsidR="005A28C3">
        <w:rPr>
          <w:rFonts w:ascii="Arial" w:hAnsi="Arial" w:cs="Arial"/>
          <w:sz w:val="24"/>
          <w:lang w:val="es-ES"/>
        </w:rPr>
        <w:t xml:space="preserve">tienen que pasar por etapas como lo es el garabateo, </w:t>
      </w:r>
      <w:r w:rsidR="00D60D3C">
        <w:rPr>
          <w:rFonts w:ascii="Arial" w:hAnsi="Arial" w:cs="Arial"/>
          <w:sz w:val="24"/>
          <w:lang w:val="es-ES"/>
        </w:rPr>
        <w:t>para después pasar a algo más, figuras y formas, a estos conforme van crecien</w:t>
      </w:r>
      <w:r w:rsidR="00CE5F11">
        <w:rPr>
          <w:rFonts w:ascii="Arial" w:hAnsi="Arial" w:cs="Arial"/>
          <w:sz w:val="24"/>
          <w:lang w:val="es-ES"/>
        </w:rPr>
        <w:t xml:space="preserve">do le van dando un significado, así como también se van apegando un poco más a lo que es la realidad. </w:t>
      </w:r>
    </w:p>
    <w:p w:rsidR="00B906ED" w:rsidRDefault="004A4A1F" w:rsidP="004A4A1F">
      <w:pPr>
        <w:rPr>
          <w:rFonts w:ascii="Arial" w:hAnsi="Arial" w:cs="Arial"/>
          <w:sz w:val="24"/>
          <w:szCs w:val="24"/>
        </w:rPr>
      </w:pPr>
      <w:r w:rsidRPr="004A4A1F">
        <w:rPr>
          <w:rFonts w:ascii="Arial" w:hAnsi="Arial" w:cs="Arial"/>
          <w:sz w:val="24"/>
          <w:szCs w:val="24"/>
        </w:rPr>
        <w:t>Las artes permiten a los seres humanos expresarse de manera original a través de la organización única e intencional de elementos básicos: cuerpo, espacio, tiempo, movimiento, sonido, forma y color. (Aprendizajes 2017).</w:t>
      </w:r>
      <w:r>
        <w:rPr>
          <w:rFonts w:ascii="Arial" w:hAnsi="Arial" w:cs="Arial"/>
          <w:sz w:val="24"/>
          <w:szCs w:val="24"/>
        </w:rPr>
        <w:t xml:space="preserve"> Esa es nuestra</w:t>
      </w:r>
      <w:r w:rsidR="00D659C6">
        <w:rPr>
          <w:rFonts w:ascii="Arial" w:hAnsi="Arial" w:cs="Arial"/>
          <w:sz w:val="24"/>
          <w:szCs w:val="24"/>
        </w:rPr>
        <w:t xml:space="preserve"> misión como futuras educadoras, dejar a los niños que se expresen en su totalidad y que no </w:t>
      </w:r>
      <w:r w:rsidR="005915A3">
        <w:rPr>
          <w:rFonts w:ascii="Arial" w:hAnsi="Arial" w:cs="Arial"/>
          <w:sz w:val="24"/>
          <w:szCs w:val="24"/>
        </w:rPr>
        <w:t>tengan miedo de decir lo que sienten, ya sea por medio de pinturas, danza</w:t>
      </w:r>
      <w:r w:rsidR="00483E3E">
        <w:rPr>
          <w:rFonts w:ascii="Arial" w:hAnsi="Arial" w:cs="Arial"/>
          <w:sz w:val="24"/>
          <w:szCs w:val="24"/>
        </w:rPr>
        <w:t xml:space="preserve"> o cualquier otro tipo de arte. Yo diría que la </w:t>
      </w:r>
      <w:r w:rsidR="004B028C">
        <w:rPr>
          <w:rFonts w:ascii="Arial" w:hAnsi="Arial" w:cs="Arial"/>
          <w:sz w:val="24"/>
          <w:szCs w:val="24"/>
        </w:rPr>
        <w:t>creatividad</w:t>
      </w:r>
      <w:r w:rsidR="00483E3E">
        <w:rPr>
          <w:rFonts w:ascii="Arial" w:hAnsi="Arial" w:cs="Arial"/>
          <w:sz w:val="24"/>
          <w:szCs w:val="24"/>
        </w:rPr>
        <w:t xml:space="preserve"> es un medio de comunicación nuevo pero extraordinario, ya que nos permiten </w:t>
      </w:r>
      <w:r w:rsidR="00716EE0">
        <w:rPr>
          <w:rFonts w:ascii="Arial" w:hAnsi="Arial" w:cs="Arial"/>
          <w:sz w:val="24"/>
          <w:szCs w:val="24"/>
        </w:rPr>
        <w:t xml:space="preserve">conocer diferentes tipos de personalidades en </w:t>
      </w:r>
      <w:r w:rsidR="004B028C">
        <w:rPr>
          <w:rFonts w:ascii="Arial" w:hAnsi="Arial" w:cs="Arial"/>
          <w:sz w:val="24"/>
          <w:szCs w:val="24"/>
        </w:rPr>
        <w:t xml:space="preserve">nuestra aula. </w:t>
      </w:r>
    </w:p>
    <w:p w:rsidR="004B028C" w:rsidRDefault="004B028C" w:rsidP="004A4A1F">
      <w:pPr>
        <w:rPr>
          <w:rFonts w:ascii="Arial" w:hAnsi="Arial" w:cs="Arial"/>
          <w:sz w:val="24"/>
          <w:szCs w:val="24"/>
        </w:rPr>
      </w:pPr>
    </w:p>
    <w:p w:rsidR="004B028C" w:rsidRDefault="004B028C" w:rsidP="004A4A1F">
      <w:pPr>
        <w:rPr>
          <w:rFonts w:ascii="Arial" w:hAnsi="Arial" w:cs="Arial"/>
          <w:sz w:val="24"/>
          <w:szCs w:val="24"/>
        </w:rPr>
      </w:pPr>
    </w:p>
    <w:p w:rsidR="004B028C" w:rsidRDefault="004B028C" w:rsidP="004A4A1F">
      <w:pPr>
        <w:rPr>
          <w:rFonts w:ascii="Arial" w:hAnsi="Arial" w:cs="Arial"/>
          <w:sz w:val="24"/>
          <w:szCs w:val="24"/>
        </w:rPr>
      </w:pPr>
    </w:p>
    <w:p w:rsidR="004B028C" w:rsidRDefault="004B028C" w:rsidP="004A4A1F">
      <w:pPr>
        <w:rPr>
          <w:rFonts w:ascii="Arial" w:hAnsi="Arial" w:cs="Arial"/>
          <w:sz w:val="24"/>
          <w:szCs w:val="24"/>
        </w:rPr>
      </w:pPr>
    </w:p>
    <w:p w:rsidR="004B028C" w:rsidRDefault="004B028C" w:rsidP="004A4A1F">
      <w:pPr>
        <w:rPr>
          <w:rFonts w:ascii="Arial" w:hAnsi="Arial" w:cs="Arial"/>
          <w:sz w:val="24"/>
          <w:szCs w:val="24"/>
        </w:rPr>
      </w:pPr>
    </w:p>
    <w:p w:rsidR="004B028C" w:rsidRPr="00120D3B" w:rsidRDefault="004B028C" w:rsidP="00120D3B">
      <w:pPr>
        <w:jc w:val="center"/>
        <w:rPr>
          <w:rFonts w:ascii="Arial" w:hAnsi="Arial" w:cs="Arial"/>
          <w:b/>
          <w:sz w:val="24"/>
          <w:szCs w:val="24"/>
        </w:rPr>
      </w:pPr>
      <w:r w:rsidRPr="00120D3B">
        <w:rPr>
          <w:rFonts w:ascii="Arial" w:hAnsi="Arial" w:cs="Arial"/>
          <w:b/>
          <w:sz w:val="24"/>
          <w:szCs w:val="24"/>
        </w:rPr>
        <w:lastRenderedPageBreak/>
        <w:t>Referencias bibliográficas</w:t>
      </w:r>
    </w:p>
    <w:p w:rsidR="00FF6386" w:rsidRPr="005D28E5" w:rsidRDefault="00FF6386" w:rsidP="005D28E5">
      <w:pPr>
        <w:rPr>
          <w:rStyle w:val="Hipervnculo"/>
          <w:rFonts w:ascii="Arial" w:hAnsi="Arial" w:cs="Arial"/>
          <w:sz w:val="24"/>
        </w:rPr>
      </w:pPr>
      <w:r w:rsidRPr="005D28E5">
        <w:rPr>
          <w:rFonts w:ascii="Arial" w:hAnsi="Arial" w:cs="Arial"/>
          <w:sz w:val="24"/>
        </w:rPr>
        <w:t xml:space="preserve">BASES DIDÁCTICAS DE LA EDUCACIÓN ARTÍSTICA EN LA ACTUALIDAD. Recuperado de: </w:t>
      </w:r>
      <w:hyperlink r:id="rId8" w:history="1">
        <w:r w:rsidRPr="005D28E5">
          <w:rPr>
            <w:rStyle w:val="Hipervnculo"/>
            <w:rFonts w:ascii="Arial" w:hAnsi="Arial" w:cs="Arial"/>
            <w:sz w:val="24"/>
          </w:rPr>
          <w:t>http://blogs.fad.unam.mx/academicos/diana_salazar/?p=219</w:t>
        </w:r>
      </w:hyperlink>
    </w:p>
    <w:p w:rsidR="00FF6386" w:rsidRPr="00247B1E" w:rsidRDefault="00FF6386" w:rsidP="00247B1E">
      <w:pPr>
        <w:rPr>
          <w:rFonts w:ascii="Arial" w:hAnsi="Arial" w:cs="Arial"/>
          <w:sz w:val="24"/>
        </w:rPr>
      </w:pPr>
      <w:r w:rsidRPr="00247B1E">
        <w:rPr>
          <w:rFonts w:ascii="Arial" w:hAnsi="Arial" w:cs="Arial"/>
          <w:sz w:val="24"/>
        </w:rPr>
        <w:t xml:space="preserve">Definición de las artes visuales: Florencia </w:t>
      </w:r>
      <w:proofErr w:type="spellStart"/>
      <w:r w:rsidRPr="00247B1E">
        <w:rPr>
          <w:rFonts w:ascii="Arial" w:hAnsi="Arial" w:cs="Arial"/>
          <w:sz w:val="24"/>
        </w:rPr>
        <w:t>Ucha</w:t>
      </w:r>
      <w:proofErr w:type="spellEnd"/>
      <w:r w:rsidRPr="00247B1E">
        <w:rPr>
          <w:rFonts w:ascii="Arial" w:hAnsi="Arial" w:cs="Arial"/>
          <w:sz w:val="24"/>
        </w:rPr>
        <w:t xml:space="preserve"> (Noviembre 2009) Definición ABC; definición de las artes visuales. Recuperado de: </w:t>
      </w:r>
      <w:hyperlink r:id="rId9" w:history="1">
        <w:r w:rsidRPr="00247B1E">
          <w:rPr>
            <w:rStyle w:val="Hipervnculo"/>
            <w:rFonts w:ascii="Arial" w:hAnsi="Arial" w:cs="Arial"/>
            <w:sz w:val="24"/>
          </w:rPr>
          <w:t>https://www.definicionabc.com/general/artes-visuales.php</w:t>
        </w:r>
      </w:hyperlink>
    </w:p>
    <w:p w:rsidR="00120D3B" w:rsidRPr="00247B1E" w:rsidRDefault="00FF6386" w:rsidP="00247B1E">
      <w:pPr>
        <w:rPr>
          <w:rStyle w:val="Hipervnculo"/>
          <w:rFonts w:ascii="Arial" w:hAnsi="Arial" w:cs="Arial"/>
        </w:rPr>
      </w:pPr>
      <w:r w:rsidRPr="00247B1E">
        <w:rPr>
          <w:rFonts w:ascii="Arial" w:hAnsi="Arial" w:cs="Arial"/>
          <w:sz w:val="24"/>
        </w:rPr>
        <w:t>El arte en un acto sensible</w:t>
      </w:r>
      <w:r w:rsidRPr="00247B1E">
        <w:rPr>
          <w:rFonts w:ascii="Arial" w:hAnsi="Arial" w:cs="Arial"/>
          <w:sz w:val="24"/>
        </w:rPr>
        <w:t xml:space="preserve">: El niño en procesos creativos. </w:t>
      </w:r>
      <w:r w:rsidRPr="00247B1E">
        <w:rPr>
          <w:rFonts w:ascii="Arial" w:hAnsi="Arial" w:cs="Arial"/>
        </w:rPr>
        <w:t>Recuperado de</w:t>
      </w:r>
      <w:r w:rsidRPr="00247B1E">
        <w:rPr>
          <w:rFonts w:ascii="Arial" w:hAnsi="Arial" w:cs="Arial"/>
          <w:b/>
        </w:rPr>
        <w:t xml:space="preserve"> </w:t>
      </w:r>
      <w:hyperlink r:id="rId10" w:history="1">
        <w:r w:rsidRPr="00247B1E">
          <w:rPr>
            <w:rStyle w:val="Hipervnculo"/>
            <w:rFonts w:ascii="Arial" w:hAnsi="Arial" w:cs="Arial"/>
          </w:rPr>
          <w:t>https://www.redalyc.org/jatsRepo/2790/279054997012/html/index.html</w:t>
        </w:r>
      </w:hyperlink>
    </w:p>
    <w:p w:rsidR="00120D3B" w:rsidRDefault="00120D3B" w:rsidP="00247B1E">
      <w:pPr>
        <w:rPr>
          <w:rStyle w:val="Hipervnculo"/>
          <w:rFonts w:ascii="Arial" w:hAnsi="Arial" w:cs="Arial"/>
          <w:sz w:val="24"/>
        </w:rPr>
      </w:pPr>
      <w:r w:rsidRPr="00BB3C1B">
        <w:rPr>
          <w:rFonts w:ascii="Arial" w:hAnsi="Arial" w:cs="Arial"/>
          <w:sz w:val="24"/>
        </w:rPr>
        <w:t xml:space="preserve">La creatividad: concepto, técnicas y aplicaciones recuperado de: </w:t>
      </w:r>
      <w:hyperlink r:id="rId11" w:history="1">
        <w:r w:rsidRPr="00BB3C1B">
          <w:rPr>
            <w:rStyle w:val="Hipervnculo"/>
            <w:rFonts w:ascii="Arial" w:hAnsi="Arial" w:cs="Arial"/>
            <w:sz w:val="24"/>
          </w:rPr>
          <w:t>https://programas.cuaed.unam.mx/repositorio/moodle/pluginfile.php/166/mod_resource/content/1/la-creatividad/index.html</w:t>
        </w:r>
      </w:hyperlink>
    </w:p>
    <w:p w:rsidR="00247B1E" w:rsidRPr="00E27F21" w:rsidRDefault="00247B1E" w:rsidP="00247B1E">
      <w:pPr>
        <w:rPr>
          <w:rFonts w:ascii="Arial" w:hAnsi="Arial" w:cs="Arial"/>
          <w:color w:val="000000"/>
          <w:sz w:val="24"/>
        </w:rPr>
      </w:pPr>
      <w:r w:rsidRPr="00E27F21">
        <w:rPr>
          <w:rFonts w:ascii="Arial" w:hAnsi="Arial" w:cs="Arial"/>
          <w:color w:val="000000"/>
          <w:sz w:val="24"/>
        </w:rPr>
        <w:t xml:space="preserve">La subjetividad en el arte y en la construcción del artista. El peso de quién lo mira fue publicado de la página 29 a página30 en Escritos en la Facultad Nº138. RECUPERADO DE: </w:t>
      </w:r>
      <w:hyperlink r:id="rId12" w:history="1">
        <w:r w:rsidRPr="00E27F21">
          <w:rPr>
            <w:rStyle w:val="Hipervnculo"/>
            <w:rFonts w:ascii="Arial" w:hAnsi="Arial" w:cs="Arial"/>
            <w:sz w:val="24"/>
          </w:rPr>
          <w:t>https://fido.palermo.edu/servicios_dyc/publicacionesdc/vista/detalle_articulo.php?id_libro=693&amp;id_articulo=14714</w:t>
        </w:r>
      </w:hyperlink>
      <w:r w:rsidRPr="00E27F21">
        <w:rPr>
          <w:rFonts w:ascii="Arial" w:hAnsi="Arial" w:cs="Arial"/>
          <w:color w:val="000000"/>
          <w:sz w:val="24"/>
        </w:rPr>
        <w:t xml:space="preserve"> </w:t>
      </w:r>
    </w:p>
    <w:p w:rsidR="00247B1E" w:rsidRPr="00247B1E" w:rsidRDefault="00247B1E" w:rsidP="00247B1E">
      <w:pPr>
        <w:rPr>
          <w:rStyle w:val="Hipervnculo"/>
          <w:rFonts w:ascii="Arial" w:hAnsi="Arial" w:cs="Arial"/>
          <w:b/>
          <w:color w:val="auto"/>
          <w:sz w:val="28"/>
          <w:szCs w:val="24"/>
          <w:u w:val="none"/>
        </w:rPr>
      </w:pPr>
      <w:r w:rsidRPr="00E27F21">
        <w:rPr>
          <w:rFonts w:ascii="Arial" w:hAnsi="Arial" w:cs="Arial"/>
          <w:sz w:val="24"/>
        </w:rPr>
        <w:t xml:space="preserve">Ortega, M. (2017). El concepto de objetividad de la obra de arte. El objetivismo bipolar de Jorge </w:t>
      </w:r>
      <w:proofErr w:type="spellStart"/>
      <w:r w:rsidRPr="00E27F21">
        <w:rPr>
          <w:rFonts w:ascii="Arial" w:hAnsi="Arial" w:cs="Arial"/>
          <w:sz w:val="24"/>
        </w:rPr>
        <w:t>Oteiza</w:t>
      </w:r>
      <w:proofErr w:type="spellEnd"/>
      <w:r w:rsidRPr="00E27F21">
        <w:rPr>
          <w:rFonts w:ascii="Arial" w:hAnsi="Arial" w:cs="Arial"/>
          <w:sz w:val="24"/>
        </w:rPr>
        <w:t>. Universidad Complutense de Madrid</w:t>
      </w:r>
      <w:r>
        <w:rPr>
          <w:rFonts w:ascii="Arial" w:hAnsi="Arial" w:cs="Arial"/>
          <w:sz w:val="24"/>
        </w:rPr>
        <w:t xml:space="preserve">. </w:t>
      </w:r>
    </w:p>
    <w:p w:rsidR="00FF6386" w:rsidRPr="00247B1E" w:rsidRDefault="00FF6386" w:rsidP="00247B1E">
      <w:pPr>
        <w:rPr>
          <w:rFonts w:ascii="Arial" w:hAnsi="Arial" w:cs="Arial"/>
          <w:sz w:val="24"/>
        </w:rPr>
      </w:pPr>
      <w:proofErr w:type="spellStart"/>
      <w:r w:rsidRPr="00247B1E">
        <w:rPr>
          <w:rFonts w:ascii="Arial" w:hAnsi="Arial" w:cs="Arial"/>
          <w:sz w:val="24"/>
        </w:rPr>
        <w:t>Rodriguez</w:t>
      </w:r>
      <w:proofErr w:type="spellEnd"/>
      <w:r w:rsidRPr="00247B1E">
        <w:rPr>
          <w:rFonts w:ascii="Arial" w:hAnsi="Arial" w:cs="Arial"/>
          <w:sz w:val="24"/>
        </w:rPr>
        <w:t xml:space="preserve"> Puerta, Alejandro. (25 de junio de 2019). Rudolf </w:t>
      </w:r>
      <w:proofErr w:type="spellStart"/>
      <w:r w:rsidRPr="00247B1E">
        <w:rPr>
          <w:rFonts w:ascii="Arial" w:hAnsi="Arial" w:cs="Arial"/>
          <w:sz w:val="24"/>
        </w:rPr>
        <w:t>Arnheim</w:t>
      </w:r>
      <w:proofErr w:type="spellEnd"/>
      <w:r w:rsidRPr="00247B1E">
        <w:rPr>
          <w:rFonts w:ascii="Arial" w:hAnsi="Arial" w:cs="Arial"/>
          <w:sz w:val="24"/>
        </w:rPr>
        <w:t xml:space="preserve">: biografía, teorías y obras. </w:t>
      </w:r>
      <w:proofErr w:type="spellStart"/>
      <w:r w:rsidRPr="00247B1E">
        <w:rPr>
          <w:rFonts w:ascii="Arial" w:hAnsi="Arial" w:cs="Arial"/>
          <w:sz w:val="24"/>
        </w:rPr>
        <w:t>Lifeder</w:t>
      </w:r>
      <w:proofErr w:type="spellEnd"/>
      <w:r w:rsidRPr="00247B1E">
        <w:rPr>
          <w:rFonts w:ascii="Arial" w:hAnsi="Arial" w:cs="Arial"/>
          <w:sz w:val="24"/>
        </w:rPr>
        <w:t xml:space="preserve">. Recuperado de </w:t>
      </w:r>
      <w:hyperlink r:id="rId13" w:history="1">
        <w:r w:rsidRPr="00247B1E">
          <w:rPr>
            <w:rStyle w:val="Hipervnculo"/>
            <w:rFonts w:ascii="Arial" w:hAnsi="Arial" w:cs="Arial"/>
          </w:rPr>
          <w:t>https://www.lifeder.com/rudolf-arnheim/</w:t>
        </w:r>
      </w:hyperlink>
      <w:r w:rsidRPr="00247B1E">
        <w:rPr>
          <w:rFonts w:ascii="Arial" w:hAnsi="Arial" w:cs="Arial"/>
        </w:rPr>
        <w:t>.</w:t>
      </w:r>
    </w:p>
    <w:p w:rsidR="00FF6386" w:rsidRPr="00247B1E" w:rsidRDefault="00FF6386" w:rsidP="00247B1E">
      <w:pPr>
        <w:rPr>
          <w:rFonts w:ascii="Arial" w:hAnsi="Arial" w:cs="Arial"/>
        </w:rPr>
      </w:pPr>
      <w:proofErr w:type="spellStart"/>
      <w:r w:rsidRPr="00247B1E">
        <w:rPr>
          <w:rFonts w:ascii="Arial" w:hAnsi="Arial" w:cs="Arial"/>
          <w:sz w:val="24"/>
        </w:rPr>
        <w:t>Teoria</w:t>
      </w:r>
      <w:proofErr w:type="spellEnd"/>
      <w:r w:rsidRPr="00247B1E">
        <w:rPr>
          <w:rFonts w:ascii="Arial" w:hAnsi="Arial" w:cs="Arial"/>
          <w:sz w:val="24"/>
        </w:rPr>
        <w:t xml:space="preserve"> de la creatividad. Recuperado de </w:t>
      </w:r>
      <w:hyperlink r:id="rId14" w:anchor=":~:text=Dice%20Howard%20Gardner%20(1988)%2C,en%20un%20contexto%20cultural%20concreto" w:history="1">
        <w:r w:rsidRPr="00247B1E">
          <w:rPr>
            <w:rStyle w:val="Hipervnculo"/>
            <w:rFonts w:ascii="Arial" w:hAnsi="Arial" w:cs="Arial"/>
          </w:rPr>
          <w:t>https://www.psicologia-online.com/teoria-de-la-creatividad-2607.html#:~:text=Dice%20Howard%20Gardner%20(1988)%2C,en%20un%20contexto%20cultural%20concreto</w:t>
        </w:r>
      </w:hyperlink>
      <w:r w:rsidRPr="00247B1E">
        <w:rPr>
          <w:rFonts w:ascii="Arial" w:hAnsi="Arial" w:cs="Arial"/>
        </w:rPr>
        <w:t>.</w:t>
      </w:r>
    </w:p>
    <w:p w:rsidR="00FF6386" w:rsidRPr="00247B1E" w:rsidRDefault="00FF6386" w:rsidP="00247B1E">
      <w:pPr>
        <w:rPr>
          <w:rFonts w:ascii="Arial" w:hAnsi="Arial" w:cs="Arial"/>
          <w:b/>
          <w:sz w:val="24"/>
        </w:rPr>
      </w:pPr>
      <w:r w:rsidRPr="00247B1E">
        <w:rPr>
          <w:rFonts w:ascii="Arial" w:hAnsi="Arial" w:cs="Arial"/>
          <w:sz w:val="24"/>
        </w:rPr>
        <w:t xml:space="preserve">Rudolf </w:t>
      </w:r>
      <w:proofErr w:type="spellStart"/>
      <w:r w:rsidRPr="00247B1E">
        <w:rPr>
          <w:rFonts w:ascii="Arial" w:hAnsi="Arial" w:cs="Arial"/>
          <w:sz w:val="24"/>
        </w:rPr>
        <w:t>Arnheim</w:t>
      </w:r>
      <w:proofErr w:type="spellEnd"/>
      <w:r w:rsidRPr="00247B1E">
        <w:rPr>
          <w:rFonts w:ascii="Arial" w:hAnsi="Arial" w:cs="Arial"/>
          <w:sz w:val="24"/>
        </w:rPr>
        <w:t>: biografía, teorías y obras. Recuperado de:</w:t>
      </w:r>
      <w:r w:rsidRPr="00247B1E">
        <w:rPr>
          <w:rFonts w:ascii="Arial" w:hAnsi="Arial" w:cs="Arial"/>
          <w:b/>
          <w:sz w:val="24"/>
        </w:rPr>
        <w:t xml:space="preserve"> </w:t>
      </w:r>
      <w:hyperlink r:id="rId15" w:history="1">
        <w:r w:rsidRPr="00247B1E">
          <w:rPr>
            <w:rStyle w:val="Hipervnculo"/>
            <w:rFonts w:ascii="Arial" w:hAnsi="Arial" w:cs="Arial"/>
            <w:sz w:val="24"/>
          </w:rPr>
          <w:t>https://www.lifeder.com/rudolf-arnheim/</w:t>
        </w:r>
      </w:hyperlink>
    </w:p>
    <w:p w:rsidR="00FF6386" w:rsidRDefault="00FF6386" w:rsidP="00120D3B">
      <w:pPr>
        <w:jc w:val="center"/>
        <w:rPr>
          <w:rFonts w:ascii="Arial" w:hAnsi="Arial" w:cs="Arial"/>
          <w:sz w:val="24"/>
          <w:szCs w:val="24"/>
        </w:rPr>
      </w:pPr>
    </w:p>
    <w:p w:rsidR="000D7A6E" w:rsidRDefault="000D7A6E" w:rsidP="00120D3B">
      <w:pPr>
        <w:jc w:val="center"/>
        <w:rPr>
          <w:rFonts w:ascii="Arial" w:hAnsi="Arial" w:cs="Arial"/>
          <w:sz w:val="24"/>
          <w:szCs w:val="24"/>
        </w:rPr>
      </w:pPr>
    </w:p>
    <w:p w:rsidR="000D7A6E" w:rsidRDefault="000D7A6E" w:rsidP="00120D3B">
      <w:pPr>
        <w:jc w:val="center"/>
        <w:rPr>
          <w:rFonts w:ascii="Arial" w:hAnsi="Arial" w:cs="Arial"/>
          <w:sz w:val="24"/>
          <w:szCs w:val="24"/>
        </w:rPr>
      </w:pPr>
    </w:p>
    <w:p w:rsidR="000D7A6E" w:rsidRDefault="000D7A6E" w:rsidP="00120D3B">
      <w:pPr>
        <w:jc w:val="center"/>
        <w:rPr>
          <w:rFonts w:ascii="Arial" w:hAnsi="Arial" w:cs="Arial"/>
          <w:sz w:val="24"/>
          <w:szCs w:val="24"/>
        </w:rPr>
      </w:pPr>
    </w:p>
    <w:p w:rsidR="000D7A6E" w:rsidRDefault="000D7A6E" w:rsidP="00120D3B">
      <w:pPr>
        <w:jc w:val="center"/>
        <w:rPr>
          <w:rFonts w:ascii="Arial" w:hAnsi="Arial" w:cs="Arial"/>
          <w:sz w:val="24"/>
          <w:szCs w:val="24"/>
        </w:rPr>
      </w:pPr>
    </w:p>
    <w:p w:rsidR="000D7A6E" w:rsidRDefault="000D7A6E" w:rsidP="00120D3B">
      <w:pPr>
        <w:jc w:val="center"/>
        <w:rPr>
          <w:rFonts w:ascii="Arial" w:hAnsi="Arial" w:cs="Arial"/>
          <w:sz w:val="24"/>
          <w:szCs w:val="24"/>
        </w:rPr>
      </w:pPr>
    </w:p>
    <w:p w:rsidR="000D7A6E" w:rsidRDefault="000D7A6E" w:rsidP="00120D3B">
      <w:pPr>
        <w:jc w:val="center"/>
        <w:rPr>
          <w:rFonts w:ascii="Arial" w:hAnsi="Arial" w:cs="Arial"/>
          <w:sz w:val="24"/>
          <w:szCs w:val="24"/>
        </w:rPr>
      </w:pPr>
    </w:p>
    <w:p w:rsidR="000D7A6E" w:rsidRDefault="000D7A6E" w:rsidP="00120D3B">
      <w:pPr>
        <w:jc w:val="center"/>
        <w:rPr>
          <w:rFonts w:ascii="Arial" w:hAnsi="Arial" w:cs="Arial"/>
          <w:sz w:val="24"/>
          <w:szCs w:val="24"/>
        </w:rPr>
      </w:pPr>
    </w:p>
    <w:p w:rsidR="000D7A6E" w:rsidRPr="000D7A6E" w:rsidRDefault="000D7A6E" w:rsidP="000D7A6E">
      <w:pPr>
        <w:rPr>
          <w:rFonts w:ascii="Verdana" w:hAnsi="Verdana"/>
          <w:b/>
          <w:color w:val="000000"/>
        </w:rPr>
      </w:pPr>
      <w:r w:rsidRPr="000D7A6E">
        <w:rPr>
          <w:rFonts w:ascii="Verdana" w:hAnsi="Verdana"/>
          <w:b/>
          <w:color w:val="000000"/>
        </w:rPr>
        <w:lastRenderedPageBreak/>
        <w:t>Criterios de evaluación que n</w:t>
      </w:r>
      <w:r w:rsidRPr="000D7A6E">
        <w:rPr>
          <w:rFonts w:ascii="Verdana" w:hAnsi="Verdana"/>
          <w:b/>
          <w:color w:val="000000"/>
        </w:rPr>
        <w:t xml:space="preserve">os que menciona el curso: </w:t>
      </w:r>
    </w:p>
    <w:p w:rsidR="000D7A6E" w:rsidRPr="000D7A6E" w:rsidRDefault="000D7A6E" w:rsidP="000D7A6E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0D7A6E">
        <w:rPr>
          <w:rFonts w:ascii="Verdana" w:hAnsi="Verdana"/>
          <w:color w:val="000000"/>
        </w:rPr>
        <w:t>Define qué son las artes visuales</w:t>
      </w:r>
    </w:p>
    <w:p w:rsidR="000D7A6E" w:rsidRPr="00265CF4" w:rsidRDefault="000D7A6E" w:rsidP="00265CF4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265CF4">
        <w:rPr>
          <w:rFonts w:ascii="Verdana" w:hAnsi="Verdana"/>
          <w:color w:val="000000"/>
        </w:rPr>
        <w:t xml:space="preserve">Caracteriza algunas de las teorías sobre el desarrollo de la capacidad creadora </w:t>
      </w:r>
    </w:p>
    <w:p w:rsidR="000D7A6E" w:rsidRPr="00265CF4" w:rsidRDefault="000D7A6E" w:rsidP="00265CF4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265CF4">
        <w:rPr>
          <w:rFonts w:ascii="Verdana" w:hAnsi="Verdana"/>
          <w:color w:val="000000"/>
        </w:rPr>
        <w:t xml:space="preserve"> Argumenta sobre el sentido de la representación objetiva y la interpretación subjetiva y relaciona ambas nociones con la educación en artes visuales con niñas y niños de preescolar </w:t>
      </w:r>
    </w:p>
    <w:p w:rsidR="000D7A6E" w:rsidRPr="00265CF4" w:rsidRDefault="000D7A6E" w:rsidP="00265CF4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bookmarkStart w:id="0" w:name="_GoBack"/>
      <w:bookmarkEnd w:id="0"/>
      <w:r w:rsidRPr="00265CF4">
        <w:rPr>
          <w:rFonts w:ascii="Verdana" w:hAnsi="Verdana"/>
          <w:color w:val="000000"/>
        </w:rPr>
        <w:t xml:space="preserve"> Menciona el aporte de las artes visuales en la educación preescolar</w:t>
      </w:r>
    </w:p>
    <w:sectPr w:rsidR="000D7A6E" w:rsidRPr="00265CF4" w:rsidSect="00C75E8F">
      <w:pgSz w:w="12240" w:h="15840" w:code="1"/>
      <w:pgMar w:top="1418" w:right="1701" w:bottom="1418" w:left="1701" w:header="709" w:footer="709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61ED"/>
    <w:multiLevelType w:val="hybridMultilevel"/>
    <w:tmpl w:val="95CEA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901CE"/>
    <w:multiLevelType w:val="hybridMultilevel"/>
    <w:tmpl w:val="91DC5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BD"/>
    <w:rsid w:val="00036F79"/>
    <w:rsid w:val="000D7A6E"/>
    <w:rsid w:val="000E5DBD"/>
    <w:rsid w:val="00120D3B"/>
    <w:rsid w:val="001F6E6F"/>
    <w:rsid w:val="0022794B"/>
    <w:rsid w:val="00247B1E"/>
    <w:rsid w:val="00251B14"/>
    <w:rsid w:val="00265CF4"/>
    <w:rsid w:val="002C218B"/>
    <w:rsid w:val="00483E3E"/>
    <w:rsid w:val="004A4A1F"/>
    <w:rsid w:val="004B028C"/>
    <w:rsid w:val="004E0C56"/>
    <w:rsid w:val="005915A3"/>
    <w:rsid w:val="005A28C3"/>
    <w:rsid w:val="005B5977"/>
    <w:rsid w:val="005D28E5"/>
    <w:rsid w:val="00716EE0"/>
    <w:rsid w:val="008047EB"/>
    <w:rsid w:val="00900C2C"/>
    <w:rsid w:val="00945C89"/>
    <w:rsid w:val="009511C2"/>
    <w:rsid w:val="0096172C"/>
    <w:rsid w:val="00B87C15"/>
    <w:rsid w:val="00B906ED"/>
    <w:rsid w:val="00C75E8F"/>
    <w:rsid w:val="00CE5F11"/>
    <w:rsid w:val="00D60D3C"/>
    <w:rsid w:val="00D659C6"/>
    <w:rsid w:val="00DB732B"/>
    <w:rsid w:val="00E27810"/>
    <w:rsid w:val="00E27E50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6AD2C-7109-4AB4-9558-8BFAED3B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6F79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036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fad.unam.mx/academicos/diana_salazar/?p=219" TargetMode="External"/><Relationship Id="rId13" Type="http://schemas.openxmlformats.org/officeDocument/2006/relationships/hyperlink" Target="https://www.lifeder.com/rudolf-arnhei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finicionabc.com/general/dibujo.php" TargetMode="External"/><Relationship Id="rId12" Type="http://schemas.openxmlformats.org/officeDocument/2006/relationships/hyperlink" Target="https://fido.palermo.edu/servicios_dyc/publicacionesdc/vista/detalle_articulo.php?id_libro=693&amp;id_articulo=147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efinicionabc.com/general/cine.php" TargetMode="External"/><Relationship Id="rId11" Type="http://schemas.openxmlformats.org/officeDocument/2006/relationships/hyperlink" Target="https://programas.cuaed.unam.mx/repositorio/moodle/pluginfile.php/166/mod_resource/content/1/la-creatividad/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ifeder.com/rudolf-arnheim/" TargetMode="External"/><Relationship Id="rId10" Type="http://schemas.openxmlformats.org/officeDocument/2006/relationships/hyperlink" Target="https://www.redalyc.org/jatsRepo/2790/279054997012/html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finicionabc.com/general/artes-visuales.php" TargetMode="External"/><Relationship Id="rId14" Type="http://schemas.openxmlformats.org/officeDocument/2006/relationships/hyperlink" Target="https://www.psicologia-online.com/teoria-de-la-creatividad-2607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886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4</cp:revision>
  <dcterms:created xsi:type="dcterms:W3CDTF">2021-04-17T00:25:00Z</dcterms:created>
  <dcterms:modified xsi:type="dcterms:W3CDTF">2021-04-19T01:35:00Z</dcterms:modified>
</cp:coreProperties>
</file>