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1EB" w:rsidRDefault="00752FCD" w:rsidP="007B71EB">
      <w:pPr>
        <w:spacing w:line="360" w:lineRule="auto"/>
        <w:jc w:val="center"/>
        <w:rPr>
          <w:rFonts w:ascii="Arial" w:hAnsi="Arial" w:cs="Arial"/>
          <w:b/>
          <w:sz w:val="28"/>
        </w:rPr>
      </w:pPr>
      <w:r>
        <w:rPr>
          <w:noProof/>
          <w:lang w:eastAsia="es-MX"/>
        </w:rPr>
        <w:drawing>
          <wp:anchor distT="0" distB="0" distL="114300" distR="114300" simplePos="0" relativeHeight="251659264" behindDoc="1" locked="0" layoutInCell="1" allowOverlap="1" wp14:anchorId="684CED22" wp14:editId="6A322F87">
            <wp:simplePos x="0" y="0"/>
            <wp:positionH relativeFrom="margin">
              <wp:posOffset>-661035</wp:posOffset>
            </wp:positionH>
            <wp:positionV relativeFrom="paragraph">
              <wp:posOffset>-490855</wp:posOffset>
            </wp:positionV>
            <wp:extent cx="1257300" cy="15631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63180"/>
                    </a:xfrm>
                    <a:prstGeom prst="rect">
                      <a:avLst/>
                    </a:prstGeom>
                    <a:noFill/>
                  </pic:spPr>
                </pic:pic>
              </a:graphicData>
            </a:graphic>
            <wp14:sizeRelH relativeFrom="page">
              <wp14:pctWidth>0</wp14:pctWidth>
            </wp14:sizeRelH>
            <wp14:sizeRelV relativeFrom="page">
              <wp14:pctHeight>0</wp14:pctHeight>
            </wp14:sizeRelV>
          </wp:anchor>
        </w:drawing>
      </w:r>
      <w:r w:rsidR="007B71EB">
        <w:rPr>
          <w:rFonts w:ascii="Arial" w:hAnsi="Arial" w:cs="Arial"/>
          <w:b/>
          <w:sz w:val="28"/>
        </w:rPr>
        <w:t>Escuela Normal de Educación Preescolar</w:t>
      </w:r>
    </w:p>
    <w:p w:rsidR="007B71EB" w:rsidRDefault="007B71EB" w:rsidP="00752FCD">
      <w:pPr>
        <w:spacing w:line="360" w:lineRule="auto"/>
        <w:jc w:val="center"/>
        <w:rPr>
          <w:rFonts w:ascii="Arial" w:hAnsi="Arial" w:cs="Arial"/>
          <w:b/>
          <w:sz w:val="28"/>
        </w:rPr>
      </w:pPr>
      <w:r>
        <w:rPr>
          <w:rFonts w:ascii="Arial" w:hAnsi="Arial" w:cs="Arial"/>
          <w:b/>
          <w:sz w:val="28"/>
        </w:rPr>
        <w:t>Lice</w:t>
      </w:r>
      <w:r w:rsidR="00752FCD">
        <w:rPr>
          <w:rFonts w:ascii="Arial" w:hAnsi="Arial" w:cs="Arial"/>
          <w:b/>
          <w:sz w:val="28"/>
        </w:rPr>
        <w:t>nciatura en Educación Preescolar</w:t>
      </w:r>
    </w:p>
    <w:p w:rsidR="00752FCD" w:rsidRDefault="00752FCD" w:rsidP="007B71EB">
      <w:pPr>
        <w:jc w:val="center"/>
        <w:rPr>
          <w:rFonts w:ascii="Arial" w:hAnsi="Arial" w:cs="Arial"/>
          <w:b/>
          <w:sz w:val="28"/>
        </w:rPr>
      </w:pPr>
      <w:r>
        <w:rPr>
          <w:rFonts w:ascii="Arial" w:hAnsi="Arial" w:cs="Arial"/>
          <w:b/>
          <w:sz w:val="28"/>
        </w:rPr>
        <w:t xml:space="preserve">Evidencia de aprendizaje 1 </w:t>
      </w:r>
    </w:p>
    <w:p w:rsidR="00752FCD" w:rsidRDefault="00752FCD" w:rsidP="007B71EB">
      <w:pPr>
        <w:jc w:val="center"/>
        <w:rPr>
          <w:rFonts w:ascii="Arial" w:hAnsi="Arial" w:cs="Arial"/>
          <w:b/>
          <w:sz w:val="28"/>
        </w:rPr>
      </w:pPr>
      <w:r>
        <w:rPr>
          <w:rFonts w:ascii="Arial" w:hAnsi="Arial" w:cs="Arial"/>
          <w:b/>
          <w:sz w:val="28"/>
        </w:rPr>
        <w:t xml:space="preserve">Competencias </w:t>
      </w:r>
    </w:p>
    <w:p w:rsidR="00752FCD" w:rsidRDefault="00752FCD" w:rsidP="007B71EB">
      <w:pPr>
        <w:jc w:val="center"/>
        <w:rPr>
          <w:rFonts w:ascii="Arial" w:hAnsi="Arial" w:cs="Arial"/>
          <w:b/>
          <w:sz w:val="28"/>
        </w:rPr>
      </w:pPr>
    </w:p>
    <w:p w:rsidR="00752FCD" w:rsidRDefault="00752FCD" w:rsidP="00752FCD">
      <w:pPr>
        <w:pStyle w:val="Prrafodelista"/>
        <w:numPr>
          <w:ilvl w:val="0"/>
          <w:numId w:val="1"/>
        </w:numPr>
        <w:spacing w:line="360" w:lineRule="auto"/>
        <w:jc w:val="both"/>
        <w:rPr>
          <w:rFonts w:ascii="Arial" w:eastAsiaTheme="minorEastAsia" w:hAnsi="Arial" w:cs="Arial"/>
          <w:color w:val="262626" w:themeColor="text1" w:themeTint="D9"/>
          <w:kern w:val="24"/>
          <w:sz w:val="24"/>
          <w:szCs w:val="24"/>
        </w:rPr>
      </w:pPr>
      <w:r w:rsidRPr="00752FCD">
        <w:rPr>
          <w:rFonts w:ascii="Arial" w:eastAsiaTheme="minorEastAsia" w:hAnsi="Arial" w:cs="Arial"/>
          <w:color w:val="262626" w:themeColor="text1" w:themeTint="D9"/>
          <w:kern w:val="24"/>
          <w:sz w:val="24"/>
          <w:szCs w:val="24"/>
        </w:rPr>
        <w:t>Detecta los procesos de aprendizaje de sus alumnos para favorecer su desarrollo cognitivo y socioemocional.</w:t>
      </w:r>
    </w:p>
    <w:p w:rsidR="00752FCD" w:rsidRDefault="00752FCD" w:rsidP="00752FCD">
      <w:pPr>
        <w:pStyle w:val="Prrafodelista"/>
        <w:numPr>
          <w:ilvl w:val="0"/>
          <w:numId w:val="1"/>
        </w:numPr>
        <w:spacing w:line="360" w:lineRule="auto"/>
        <w:jc w:val="both"/>
        <w:rPr>
          <w:rFonts w:ascii="Arial" w:eastAsiaTheme="minorEastAsia" w:hAnsi="Arial" w:cs="Arial"/>
          <w:color w:val="262626" w:themeColor="text1" w:themeTint="D9"/>
          <w:kern w:val="24"/>
          <w:sz w:val="24"/>
          <w:szCs w:val="24"/>
        </w:rPr>
      </w:pPr>
      <w:r w:rsidRPr="00752FCD">
        <w:rPr>
          <w:rFonts w:ascii="Arial" w:eastAsiaTheme="minorEastAsia" w:hAnsi="Arial" w:cs="Arial"/>
          <w:color w:val="262626" w:themeColor="text1" w:themeTint="D9"/>
          <w:kern w:val="24"/>
          <w:sz w:val="24"/>
          <w:szCs w:val="24"/>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752FCD" w:rsidRDefault="00752FCD" w:rsidP="00752FCD">
      <w:pPr>
        <w:pStyle w:val="Prrafodelista"/>
        <w:numPr>
          <w:ilvl w:val="0"/>
          <w:numId w:val="1"/>
        </w:numPr>
        <w:spacing w:line="360" w:lineRule="auto"/>
        <w:jc w:val="both"/>
        <w:rPr>
          <w:rFonts w:ascii="Arial" w:eastAsiaTheme="minorEastAsia" w:hAnsi="Arial" w:cs="Arial"/>
          <w:color w:val="262626" w:themeColor="text1" w:themeTint="D9"/>
          <w:kern w:val="24"/>
          <w:sz w:val="24"/>
          <w:szCs w:val="24"/>
        </w:rPr>
      </w:pPr>
      <w:r w:rsidRPr="00752FCD">
        <w:rPr>
          <w:rFonts w:ascii="Arial" w:eastAsiaTheme="minorEastAsia" w:hAnsi="Arial" w:cs="Arial"/>
          <w:color w:val="262626" w:themeColor="text1" w:themeTint="D9"/>
          <w:kern w:val="24"/>
          <w:sz w:val="24"/>
          <w:szCs w:val="24"/>
        </w:rPr>
        <w:t>Integra recursos de la investigación educativa para enriquecer su práctica profesional, expresando su interés por el conocimiento, la ciencia y la mejora de la educación.</w:t>
      </w:r>
    </w:p>
    <w:p w:rsidR="007B71EB" w:rsidRPr="00752FCD" w:rsidRDefault="00752FCD" w:rsidP="00752FCD">
      <w:pPr>
        <w:pStyle w:val="Prrafodelista"/>
        <w:numPr>
          <w:ilvl w:val="0"/>
          <w:numId w:val="1"/>
        </w:numPr>
        <w:spacing w:line="360" w:lineRule="auto"/>
        <w:jc w:val="both"/>
        <w:rPr>
          <w:rFonts w:ascii="Arial" w:eastAsiaTheme="minorEastAsia" w:hAnsi="Arial" w:cs="Arial"/>
          <w:color w:val="262626" w:themeColor="text1" w:themeTint="D9"/>
          <w:kern w:val="24"/>
          <w:sz w:val="24"/>
          <w:szCs w:val="24"/>
        </w:rPr>
      </w:pPr>
      <w:r w:rsidRPr="00752FCD">
        <w:rPr>
          <w:rFonts w:ascii="Arial" w:eastAsiaTheme="minorEastAsia" w:hAnsi="Arial" w:cs="Arial"/>
          <w:color w:val="262626" w:themeColor="text1" w:themeTint="D9"/>
          <w:kern w:val="24"/>
          <w:sz w:val="24"/>
          <w:szCs w:val="24"/>
        </w:rPr>
        <w:t>Emplea los medios tecnológicos y las fuentes de información científica disponibles para mantenerse actualizado respecto a los diversos campos de conocimiento que intervienen en su trabajo docente.</w:t>
      </w:r>
      <w:r w:rsidR="007B71EB" w:rsidRPr="00752FCD">
        <w:rPr>
          <w:rFonts w:ascii="Arial" w:hAnsi="Arial" w:cs="Arial"/>
          <w:b/>
          <w:sz w:val="28"/>
          <w:szCs w:val="24"/>
        </w:rPr>
        <w:t xml:space="preserve">   </w:t>
      </w:r>
    </w:p>
    <w:p w:rsidR="007B71EB" w:rsidRDefault="007B71EB" w:rsidP="007B71EB">
      <w:pPr>
        <w:jc w:val="center"/>
        <w:rPr>
          <w:rFonts w:ascii="Arial" w:hAnsi="Arial" w:cs="Arial"/>
          <w:b/>
          <w:sz w:val="28"/>
          <w:szCs w:val="24"/>
        </w:rPr>
      </w:pPr>
    </w:p>
    <w:p w:rsidR="007B71EB" w:rsidRDefault="007B71EB" w:rsidP="00752FCD">
      <w:pPr>
        <w:jc w:val="center"/>
        <w:rPr>
          <w:rFonts w:ascii="Arial" w:hAnsi="Arial" w:cs="Arial"/>
          <w:sz w:val="28"/>
          <w:szCs w:val="24"/>
        </w:rPr>
      </w:pPr>
      <w:r>
        <w:rPr>
          <w:rFonts w:ascii="Arial" w:hAnsi="Arial" w:cs="Arial"/>
          <w:b/>
          <w:sz w:val="28"/>
          <w:szCs w:val="24"/>
        </w:rPr>
        <w:t>Curso:</w:t>
      </w:r>
      <w:r>
        <w:rPr>
          <w:rFonts w:ascii="Arial" w:hAnsi="Arial" w:cs="Arial"/>
          <w:sz w:val="28"/>
          <w:szCs w:val="24"/>
        </w:rPr>
        <w:t xml:space="preserve"> Artes</w:t>
      </w:r>
    </w:p>
    <w:p w:rsidR="007B71EB" w:rsidRDefault="007B71EB" w:rsidP="00752FCD">
      <w:pPr>
        <w:jc w:val="center"/>
        <w:rPr>
          <w:rFonts w:ascii="Arial" w:hAnsi="Arial" w:cs="Arial"/>
          <w:sz w:val="28"/>
          <w:szCs w:val="24"/>
        </w:rPr>
      </w:pPr>
      <w:r>
        <w:rPr>
          <w:rFonts w:ascii="Arial" w:hAnsi="Arial" w:cs="Arial"/>
          <w:b/>
          <w:sz w:val="28"/>
          <w:szCs w:val="24"/>
        </w:rPr>
        <w:t>Maestra:</w:t>
      </w:r>
      <w:r>
        <w:rPr>
          <w:rFonts w:ascii="Arial" w:hAnsi="Arial" w:cs="Arial"/>
          <w:sz w:val="28"/>
          <w:szCs w:val="24"/>
        </w:rPr>
        <w:t xml:space="preserve"> Silvia Erika Sagahon Solís</w:t>
      </w:r>
    </w:p>
    <w:p w:rsidR="007B71EB" w:rsidRDefault="007B71EB" w:rsidP="00752FCD">
      <w:pPr>
        <w:jc w:val="center"/>
        <w:rPr>
          <w:rFonts w:ascii="Arial" w:hAnsi="Arial" w:cs="Arial"/>
          <w:sz w:val="28"/>
          <w:szCs w:val="24"/>
        </w:rPr>
      </w:pPr>
      <w:r>
        <w:rPr>
          <w:rFonts w:ascii="Arial" w:hAnsi="Arial" w:cs="Arial"/>
          <w:b/>
          <w:sz w:val="28"/>
          <w:szCs w:val="24"/>
        </w:rPr>
        <w:t>Alumna:</w:t>
      </w:r>
      <w:r>
        <w:rPr>
          <w:rFonts w:ascii="Arial" w:hAnsi="Arial" w:cs="Arial"/>
          <w:sz w:val="28"/>
          <w:szCs w:val="24"/>
        </w:rPr>
        <w:t xml:space="preserve"> Edna Natalya Dávila Bernal #2</w:t>
      </w:r>
    </w:p>
    <w:p w:rsidR="00752FCD" w:rsidRDefault="00752FCD" w:rsidP="00752FCD">
      <w:pPr>
        <w:jc w:val="center"/>
        <w:rPr>
          <w:rFonts w:ascii="Arial" w:hAnsi="Arial" w:cs="Arial"/>
          <w:sz w:val="28"/>
          <w:szCs w:val="24"/>
        </w:rPr>
      </w:pPr>
      <w:r w:rsidRPr="00752FCD">
        <w:rPr>
          <w:rFonts w:ascii="Arial" w:hAnsi="Arial" w:cs="Arial"/>
          <w:b/>
          <w:sz w:val="28"/>
          <w:szCs w:val="24"/>
        </w:rPr>
        <w:t>Grado y sección:</w:t>
      </w:r>
      <w:r>
        <w:rPr>
          <w:rFonts w:ascii="Arial" w:hAnsi="Arial" w:cs="Arial"/>
          <w:sz w:val="28"/>
          <w:szCs w:val="24"/>
        </w:rPr>
        <w:t xml:space="preserve"> 3 B </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7B71EB" w:rsidTr="00D031A3">
        <w:trPr>
          <w:tblCellSpacing w:w="0" w:type="dxa"/>
          <w:jc w:val="center"/>
        </w:trPr>
        <w:tc>
          <w:tcPr>
            <w:tcW w:w="0" w:type="auto"/>
            <w:vAlign w:val="center"/>
          </w:tcPr>
          <w:p w:rsidR="007B71EB" w:rsidRDefault="007B71EB" w:rsidP="00D031A3">
            <w:pPr>
              <w:ind w:left="60"/>
              <w:jc w:val="both"/>
              <w:rPr>
                <w:rFonts w:ascii="Verdana" w:hAnsi="Verdana"/>
                <w:color w:val="000000"/>
              </w:rPr>
            </w:pPr>
          </w:p>
        </w:tc>
      </w:tr>
    </w:tbl>
    <w:p w:rsidR="007B71EB" w:rsidRPr="00752FCD" w:rsidRDefault="007B71EB" w:rsidP="007B71EB">
      <w:pPr>
        <w:jc w:val="both"/>
      </w:pPr>
    </w:p>
    <w:p w:rsidR="007B71EB" w:rsidRPr="007B71EB" w:rsidRDefault="007B71EB" w:rsidP="007B71EB">
      <w:pPr>
        <w:jc w:val="center"/>
        <w:rPr>
          <w:rFonts w:ascii="Arial" w:hAnsi="Arial" w:cs="Arial"/>
          <w:b/>
          <w:sz w:val="28"/>
        </w:rPr>
      </w:pPr>
      <w:r>
        <w:rPr>
          <w:rFonts w:ascii="Arial" w:hAnsi="Arial" w:cs="Arial"/>
          <w:b/>
          <w:sz w:val="28"/>
        </w:rPr>
        <w:t>Saltillo Coahuila                                             1</w:t>
      </w:r>
      <w:r>
        <w:rPr>
          <w:rFonts w:ascii="Arial" w:hAnsi="Arial" w:cs="Arial"/>
          <w:b/>
          <w:sz w:val="28"/>
        </w:rPr>
        <w:t xml:space="preserve">8 de abril </w:t>
      </w:r>
      <w:r>
        <w:rPr>
          <w:rFonts w:ascii="Arial" w:hAnsi="Arial" w:cs="Arial"/>
          <w:b/>
          <w:sz w:val="28"/>
        </w:rPr>
        <w:t>del 2021</w:t>
      </w:r>
    </w:p>
    <w:p w:rsidR="00752FCD" w:rsidRDefault="00752FCD" w:rsidP="007B71EB">
      <w:pPr>
        <w:jc w:val="center"/>
        <w:rPr>
          <w:rFonts w:ascii="Arial" w:hAnsi="Arial" w:cs="Arial"/>
          <w:b/>
          <w:sz w:val="28"/>
        </w:rPr>
      </w:pPr>
    </w:p>
    <w:p w:rsidR="00752FCD" w:rsidRDefault="00752FCD" w:rsidP="007B71EB">
      <w:pPr>
        <w:jc w:val="center"/>
        <w:rPr>
          <w:rFonts w:ascii="Arial" w:hAnsi="Arial" w:cs="Arial"/>
          <w:b/>
          <w:sz w:val="28"/>
        </w:rPr>
      </w:pPr>
    </w:p>
    <w:p w:rsidR="00752FCD" w:rsidRDefault="00752FCD" w:rsidP="007B71EB">
      <w:pPr>
        <w:jc w:val="center"/>
        <w:rPr>
          <w:rFonts w:ascii="Arial" w:hAnsi="Arial" w:cs="Arial"/>
          <w:b/>
          <w:sz w:val="28"/>
        </w:rPr>
      </w:pPr>
    </w:p>
    <w:p w:rsidR="007B71EB" w:rsidRDefault="007B71EB" w:rsidP="007B71EB">
      <w:pPr>
        <w:jc w:val="center"/>
        <w:rPr>
          <w:rFonts w:ascii="Arial" w:hAnsi="Arial" w:cs="Arial"/>
          <w:b/>
          <w:sz w:val="28"/>
        </w:rPr>
      </w:pPr>
      <w:r w:rsidRPr="003F16D3">
        <w:rPr>
          <w:rFonts w:ascii="Arial" w:hAnsi="Arial" w:cs="Arial"/>
          <w:b/>
          <w:sz w:val="28"/>
        </w:rPr>
        <w:t>¿Qué son las artes visuales?</w:t>
      </w:r>
    </w:p>
    <w:p w:rsidR="007B71EB" w:rsidRDefault="007B71EB" w:rsidP="007B71EB">
      <w:pPr>
        <w:shd w:val="clear" w:color="auto" w:fill="FFFFFF"/>
        <w:spacing w:before="100" w:beforeAutospacing="1" w:after="100" w:afterAutospacing="1" w:line="360" w:lineRule="auto"/>
        <w:jc w:val="both"/>
        <w:rPr>
          <w:rFonts w:ascii="Arial" w:eastAsia="Times New Roman" w:hAnsi="Arial" w:cs="Arial"/>
          <w:color w:val="000000"/>
          <w:sz w:val="24"/>
          <w:szCs w:val="17"/>
          <w:lang w:eastAsia="es-MX"/>
        </w:rPr>
      </w:pPr>
      <w:r w:rsidRPr="003F16D3">
        <w:rPr>
          <w:rFonts w:ascii="Arial" w:eastAsia="Times New Roman" w:hAnsi="Arial" w:cs="Arial"/>
          <w:color w:val="000000"/>
          <w:sz w:val="24"/>
          <w:szCs w:val="17"/>
          <w:lang w:eastAsia="es-MX"/>
        </w:rPr>
        <w:t>El concepto Artes Visuales se gesta a fines de la II Guerra Mundial, cuando los artistas europeos que habían emigrado a New York asientan una producción artística que se relaciona con la libertad expresiva y formal propiciada por las vanguardias de fines del S. XIX, a lo que se sumó el crucial empuje que significaron las propuestas de Marcel Duchamp.</w:t>
      </w:r>
    </w:p>
    <w:p w:rsidR="007B71EB" w:rsidRPr="003F16D3" w:rsidRDefault="007B71EB" w:rsidP="007B71EB">
      <w:pPr>
        <w:shd w:val="clear" w:color="auto" w:fill="FFFFFF"/>
        <w:spacing w:before="100" w:beforeAutospacing="1" w:after="100" w:afterAutospacing="1" w:line="360" w:lineRule="auto"/>
        <w:jc w:val="both"/>
        <w:rPr>
          <w:rFonts w:ascii="Arial" w:eastAsia="Times New Roman" w:hAnsi="Arial" w:cs="Arial"/>
          <w:color w:val="000000"/>
          <w:sz w:val="24"/>
          <w:szCs w:val="17"/>
          <w:lang w:eastAsia="es-MX"/>
        </w:rPr>
      </w:pPr>
      <w:r w:rsidRPr="003F16D3">
        <w:rPr>
          <w:rFonts w:ascii="Arial" w:eastAsia="Times New Roman" w:hAnsi="Arial" w:cs="Arial"/>
          <w:color w:val="000000"/>
          <w:sz w:val="24"/>
          <w:szCs w:val="17"/>
          <w:lang w:eastAsia="es-MX"/>
        </w:rPr>
        <w:br/>
        <w:t>Los artistas visuales normalmente circulan por diversas áreas creativas: diseñan ambientes o instalaciones, crean actos teatrales efímeros o performances, luego se interesan en utilizar videos, imágenes de TV y medios digitales, experimentan integrando la escultura con la pintura o</w:t>
      </w:r>
      <w:bookmarkStart w:id="0" w:name="_GoBack"/>
      <w:bookmarkEnd w:id="0"/>
      <w:r w:rsidRPr="003F16D3">
        <w:rPr>
          <w:rFonts w:ascii="Arial" w:eastAsia="Times New Roman" w:hAnsi="Arial" w:cs="Arial"/>
          <w:color w:val="000000"/>
          <w:sz w:val="24"/>
          <w:szCs w:val="17"/>
          <w:lang w:eastAsia="es-MX"/>
        </w:rPr>
        <w:t xml:space="preserve"> con la imagen en movimiento, recogen objetos y los utilizan estéticamente, intervienen fotografías, recurren a la música o a la luz, se alimentan del cómic, del imaginario popular y los medios de masas, o toman prestado elementos de la publicidad y el diseño.</w:t>
      </w:r>
      <w:r w:rsidRPr="003F16D3">
        <w:rPr>
          <w:rFonts w:ascii="Arial" w:eastAsia="Times New Roman" w:hAnsi="Arial" w:cs="Arial"/>
          <w:color w:val="000000"/>
          <w:sz w:val="24"/>
          <w:szCs w:val="17"/>
          <w:lang w:eastAsia="es-MX"/>
        </w:rPr>
        <w:br/>
        <w:t>Y muchas veces, crean y diseñan la obra, pero otras personas las hacen.</w:t>
      </w:r>
      <w:r w:rsidRPr="003F16D3">
        <w:rPr>
          <w:rFonts w:ascii="Arial" w:eastAsia="Times New Roman" w:hAnsi="Arial" w:cs="Arial"/>
          <w:color w:val="000000"/>
          <w:sz w:val="24"/>
          <w:szCs w:val="17"/>
          <w:lang w:eastAsia="es-MX"/>
        </w:rPr>
        <w:br/>
      </w:r>
      <w:r w:rsidRPr="003F16D3">
        <w:rPr>
          <w:rFonts w:ascii="Arial" w:eastAsia="Times New Roman" w:hAnsi="Arial" w:cs="Arial"/>
          <w:color w:val="000000"/>
          <w:sz w:val="24"/>
          <w:szCs w:val="17"/>
          <w:lang w:eastAsia="es-MX"/>
        </w:rPr>
        <w:br/>
        <w:t>Básicamente, las ideas que definen el Arte Visual son:</w:t>
      </w:r>
      <w:r w:rsidRPr="003F16D3">
        <w:rPr>
          <w:rFonts w:ascii="Arial" w:eastAsia="Times New Roman" w:hAnsi="Arial" w:cs="Arial"/>
          <w:color w:val="000000"/>
          <w:sz w:val="24"/>
          <w:szCs w:val="17"/>
          <w:lang w:eastAsia="es-MX"/>
        </w:rPr>
        <w:br/>
      </w:r>
      <w:r w:rsidRPr="003F16D3">
        <w:rPr>
          <w:rFonts w:ascii="Arial" w:eastAsia="Times New Roman" w:hAnsi="Arial" w:cs="Arial"/>
          <w:color w:val="000000"/>
          <w:sz w:val="24"/>
          <w:szCs w:val="17"/>
          <w:lang w:eastAsia="es-MX"/>
        </w:rPr>
        <w:br/>
        <w:t>A) Apropiación, por parte del artista, de una cantidad ilimitada de recursos así como de estilos, incluso de siglos pasados (Renacimiento o Quattrocento, Barroco, Neoclasicismo, Romanticismo), los que son incorporados de modo innovador al interior de las composiciones.</w:t>
      </w:r>
    </w:p>
    <w:p w:rsidR="007B71EB" w:rsidRPr="003F16D3" w:rsidRDefault="007B71EB" w:rsidP="007B71EB">
      <w:pPr>
        <w:shd w:val="clear" w:color="auto" w:fill="FFFFFF"/>
        <w:spacing w:before="100" w:beforeAutospacing="1" w:after="100" w:afterAutospacing="1" w:line="360" w:lineRule="auto"/>
        <w:jc w:val="both"/>
        <w:rPr>
          <w:rFonts w:ascii="Arial" w:eastAsia="Times New Roman" w:hAnsi="Arial" w:cs="Arial"/>
          <w:color w:val="000000"/>
          <w:sz w:val="24"/>
          <w:szCs w:val="17"/>
          <w:lang w:eastAsia="es-MX"/>
        </w:rPr>
      </w:pPr>
      <w:r w:rsidRPr="003F16D3">
        <w:rPr>
          <w:rFonts w:ascii="Arial" w:eastAsia="Times New Roman" w:hAnsi="Arial" w:cs="Arial"/>
          <w:color w:val="000000"/>
          <w:sz w:val="24"/>
          <w:szCs w:val="17"/>
          <w:lang w:eastAsia="es-MX"/>
        </w:rPr>
        <w:t>B) Circulación y Experimentación, puesto que la gran mayoría de los artistas cuenta con una disciplina base, por ejemplo, pintura o fotografía, pero investiga otras disciplinas que puedan potenciar estéticamente su producción; ésta es vista entonces como una continuidad (basada en conceptos) que se presenta a través de diferentes soportes y materias.</w:t>
      </w:r>
    </w:p>
    <w:p w:rsidR="007B71EB" w:rsidRPr="003F16D3" w:rsidRDefault="007B71EB" w:rsidP="007B71EB">
      <w:pPr>
        <w:shd w:val="clear" w:color="auto" w:fill="FFFFFF"/>
        <w:spacing w:before="100" w:beforeAutospacing="1" w:after="100" w:afterAutospacing="1" w:line="360" w:lineRule="auto"/>
        <w:jc w:val="both"/>
        <w:rPr>
          <w:rFonts w:ascii="Arial" w:eastAsia="Times New Roman" w:hAnsi="Arial" w:cs="Arial"/>
          <w:color w:val="000000"/>
          <w:sz w:val="24"/>
          <w:szCs w:val="17"/>
          <w:lang w:eastAsia="es-MX"/>
        </w:rPr>
      </w:pPr>
      <w:r w:rsidRPr="003F16D3">
        <w:rPr>
          <w:rFonts w:ascii="Arial" w:eastAsia="Times New Roman" w:hAnsi="Arial" w:cs="Arial"/>
          <w:color w:val="000000"/>
          <w:sz w:val="24"/>
          <w:szCs w:val="17"/>
          <w:lang w:eastAsia="es-MX"/>
        </w:rPr>
        <w:lastRenderedPageBreak/>
        <w:t>C) Pluralismo y Globalización: tiene que ver con la fluida comunicación entre artistas de distintos países y continentes, facilitada por medios de comunicación como Internet, o por las cada vez más óptimas condiciones de viaje, traspaso de fronteras y emigración. El fenómeno de la globalización permite un enriquecimiento del lenguaje artístico, puesto que ingresan a la "escena internacional" artistas tercermundistas que aportan elementos estéticos de su propia cultura; así mismo, se produce una suerte de similitud general en el estilo: ya no se distingue una obra como característica de un país, y tampoco es relevante que así sea.</w:t>
      </w:r>
    </w:p>
    <w:p w:rsidR="007B71EB" w:rsidRPr="007B71EB" w:rsidRDefault="007B71EB" w:rsidP="007B71EB">
      <w:pPr>
        <w:spacing w:line="360" w:lineRule="auto"/>
        <w:jc w:val="both"/>
        <w:rPr>
          <w:rFonts w:ascii="Arial" w:eastAsia="Times New Roman" w:hAnsi="Arial" w:cs="Arial"/>
          <w:color w:val="000000"/>
          <w:sz w:val="24"/>
          <w:szCs w:val="24"/>
          <w:lang w:eastAsia="es-MX"/>
        </w:rPr>
      </w:pPr>
      <w:r w:rsidRPr="003F16D3">
        <w:rPr>
          <w:rFonts w:ascii="Arial" w:eastAsia="Times New Roman" w:hAnsi="Arial" w:cs="Arial"/>
          <w:color w:val="000000"/>
          <w:sz w:val="24"/>
          <w:szCs w:val="17"/>
          <w:lang w:eastAsia="es-MX"/>
        </w:rPr>
        <w:t>D) Estrategias Expositivas: tanto los artistas como los curadores buscan nuevas estrategias expositivas acordes a la naturaleza de las obras, creando exposiciones innovadoras en ideas, montaje y formatos. Experimentan con la ocupación de espacios públicos o sitios abandonados, la instalación de la muestra exclusivamente en Internet o en periódicos, y también con variaciones en la duración de la misma: desde pocas horas, hasta el clásico período de varias semanas o meses de exhibición.</w:t>
      </w:r>
    </w:p>
    <w:p w:rsidR="007B71EB" w:rsidRDefault="007B71EB" w:rsidP="007B71EB">
      <w:pPr>
        <w:spacing w:after="0" w:line="360" w:lineRule="auto"/>
        <w:jc w:val="both"/>
        <w:rPr>
          <w:rFonts w:ascii="Arial" w:eastAsia="Times New Roman" w:hAnsi="Arial" w:cs="Arial"/>
          <w:color w:val="000000"/>
          <w:sz w:val="24"/>
          <w:szCs w:val="24"/>
          <w:lang w:eastAsia="es-MX"/>
        </w:rPr>
      </w:pPr>
    </w:p>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Pr>
        <w:sectPr w:rsidR="007B71EB" w:rsidSect="0006371F">
          <w:pgSz w:w="12240" w:h="15840"/>
          <w:pgMar w:top="1418" w:right="1701" w:bottom="1418"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Style w:val="Tabladecuadrcula4-nfasis5"/>
        <w:tblpPr w:leftFromText="141" w:rightFromText="141" w:horzAnchor="margin" w:tblpXSpec="center" w:tblpY="-736"/>
        <w:tblW w:w="14459" w:type="dxa"/>
        <w:tblLayout w:type="fixed"/>
        <w:tblLook w:val="04A0" w:firstRow="1" w:lastRow="0" w:firstColumn="1" w:lastColumn="0" w:noHBand="0" w:noVBand="1"/>
      </w:tblPr>
      <w:tblGrid>
        <w:gridCol w:w="4815"/>
        <w:gridCol w:w="5386"/>
        <w:gridCol w:w="4258"/>
      </w:tblGrid>
      <w:tr w:rsidR="007B71EB" w:rsidTr="00D031A3">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4459" w:type="dxa"/>
            <w:gridSpan w:val="3"/>
          </w:tcPr>
          <w:p w:rsidR="007B71EB" w:rsidRPr="00DF056A" w:rsidRDefault="007B71EB" w:rsidP="00D031A3">
            <w:pPr>
              <w:jc w:val="center"/>
              <w:rPr>
                <w:rFonts w:ascii="Arial" w:hAnsi="Arial" w:cs="Arial"/>
                <w:sz w:val="28"/>
              </w:rPr>
            </w:pPr>
            <w:r w:rsidRPr="00DF056A">
              <w:rPr>
                <w:rFonts w:ascii="Arial" w:hAnsi="Arial" w:cs="Arial"/>
                <w:color w:val="auto"/>
                <w:sz w:val="28"/>
              </w:rPr>
              <w:lastRenderedPageBreak/>
              <w:t>Teoría para el desarrollo y aprendizaje de la capacidad creadora</w:t>
            </w:r>
          </w:p>
        </w:tc>
      </w:tr>
      <w:tr w:rsidR="007B71EB" w:rsidTr="00D031A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815" w:type="dxa"/>
          </w:tcPr>
          <w:p w:rsidR="007B71EB" w:rsidRPr="007B2CC2" w:rsidRDefault="007B71EB" w:rsidP="00D031A3">
            <w:pPr>
              <w:jc w:val="center"/>
              <w:rPr>
                <w:rFonts w:ascii="Arial" w:hAnsi="Arial" w:cs="Arial"/>
                <w:sz w:val="28"/>
              </w:rPr>
            </w:pPr>
            <w:r w:rsidRPr="00950252">
              <w:rPr>
                <w:rFonts w:ascii="Arial" w:eastAsia="Times New Roman" w:hAnsi="Arial" w:cs="Arial"/>
                <w:color w:val="000000"/>
                <w:sz w:val="24"/>
                <w:szCs w:val="24"/>
                <w:lang w:eastAsia="es-MX"/>
              </w:rPr>
              <w:t>Viktor Lowenfeld</w:t>
            </w:r>
          </w:p>
        </w:tc>
        <w:tc>
          <w:tcPr>
            <w:tcW w:w="5386" w:type="dxa"/>
          </w:tcPr>
          <w:p w:rsidR="007B71EB" w:rsidRPr="007B2CC2" w:rsidRDefault="007B71EB" w:rsidP="00D031A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rPr>
            </w:pPr>
            <w:r w:rsidRPr="00950252">
              <w:rPr>
                <w:rFonts w:ascii="Arial" w:eastAsia="Times New Roman" w:hAnsi="Arial" w:cs="Arial"/>
                <w:b/>
                <w:color w:val="000000"/>
                <w:sz w:val="24"/>
                <w:szCs w:val="24"/>
                <w:lang w:eastAsia="es-MX"/>
              </w:rPr>
              <w:t>Rudolph Arnheim</w:t>
            </w:r>
          </w:p>
        </w:tc>
        <w:tc>
          <w:tcPr>
            <w:tcW w:w="4258" w:type="dxa"/>
          </w:tcPr>
          <w:p w:rsidR="007B71EB" w:rsidRPr="007B2CC2" w:rsidRDefault="007B71EB" w:rsidP="00D031A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rPr>
            </w:pPr>
            <w:r w:rsidRPr="00950252">
              <w:rPr>
                <w:rFonts w:ascii="Arial" w:eastAsia="Times New Roman" w:hAnsi="Arial" w:cs="Arial"/>
                <w:b/>
                <w:color w:val="000000"/>
                <w:sz w:val="24"/>
                <w:szCs w:val="24"/>
                <w:lang w:eastAsia="es-MX"/>
              </w:rPr>
              <w:t>Howard Garner</w:t>
            </w:r>
          </w:p>
        </w:tc>
      </w:tr>
      <w:tr w:rsidR="007B71EB" w:rsidTr="00D031A3">
        <w:trPr>
          <w:trHeight w:val="362"/>
        </w:trPr>
        <w:tc>
          <w:tcPr>
            <w:cnfStyle w:val="001000000000" w:firstRow="0" w:lastRow="0" w:firstColumn="1" w:lastColumn="0" w:oddVBand="0" w:evenVBand="0" w:oddHBand="0" w:evenHBand="0" w:firstRowFirstColumn="0" w:firstRowLastColumn="0" w:lastRowFirstColumn="0" w:lastRowLastColumn="0"/>
            <w:tcW w:w="4815" w:type="dxa"/>
          </w:tcPr>
          <w:p w:rsidR="007B71EB" w:rsidRPr="00C133FB" w:rsidRDefault="007B71EB" w:rsidP="00D031A3">
            <w:pPr>
              <w:spacing w:line="360" w:lineRule="auto"/>
              <w:jc w:val="both"/>
              <w:rPr>
                <w:rFonts w:ascii="Arial" w:hAnsi="Arial" w:cs="Arial"/>
                <w:b w:val="0"/>
                <w:sz w:val="24"/>
              </w:rPr>
            </w:pPr>
            <w:r w:rsidRPr="00C133FB">
              <w:rPr>
                <w:rFonts w:ascii="Arial" w:hAnsi="Arial" w:cs="Arial"/>
                <w:b w:val="0"/>
                <w:sz w:val="24"/>
              </w:rPr>
              <w:t xml:space="preserve">En la infancia, el arte es fundamentalmente un medio de expresión. los niños y niñas son seres en constante cambio y la representación gráfica que realizan no es más que el lenguaje de su pensamiento. A medida que van creciendo van percibiendo el mundo de forma diferente, por lo que la manera de expresar su realidad va cambiando. Se expresan de forma directamente proporcional a su desarrollo. </w:t>
            </w:r>
          </w:p>
          <w:p w:rsidR="007B71EB" w:rsidRPr="00C133FB" w:rsidRDefault="007B71EB" w:rsidP="00D031A3">
            <w:pPr>
              <w:spacing w:line="360" w:lineRule="auto"/>
              <w:jc w:val="both"/>
              <w:rPr>
                <w:rFonts w:ascii="Arial" w:hAnsi="Arial" w:cs="Arial"/>
                <w:b w:val="0"/>
                <w:sz w:val="24"/>
              </w:rPr>
            </w:pPr>
          </w:p>
          <w:p w:rsidR="007B71EB" w:rsidRPr="00C133FB" w:rsidRDefault="007B71EB" w:rsidP="00D031A3">
            <w:pPr>
              <w:spacing w:line="360" w:lineRule="auto"/>
              <w:jc w:val="both"/>
              <w:rPr>
                <w:rFonts w:ascii="Arial" w:hAnsi="Arial" w:cs="Arial"/>
                <w:b w:val="0"/>
                <w:sz w:val="24"/>
              </w:rPr>
            </w:pPr>
            <w:r w:rsidRPr="00C133FB">
              <w:rPr>
                <w:rFonts w:ascii="Arial" w:hAnsi="Arial" w:cs="Arial"/>
                <w:b w:val="0"/>
                <w:sz w:val="24"/>
              </w:rPr>
              <w:t xml:space="preserve">Cuando el gusto estético de los adultos no concuerda con el modo en que se expresan plásticamente los niños, surgen dificultades ya que la crítica o exigencias de sus mayores impiden al niño utilizar el arte como una verdadera forma de comunicación. Si no hubiera ningún tipo de interferencia, el niño se expresaría </w:t>
            </w:r>
            <w:r w:rsidRPr="00C133FB">
              <w:rPr>
                <w:rFonts w:ascii="Arial" w:hAnsi="Arial" w:cs="Arial"/>
                <w:b w:val="0"/>
                <w:sz w:val="24"/>
              </w:rPr>
              <w:lastRenderedPageBreak/>
              <w:t>libremente y sin inhibiciones, sin que fuera necesario ninguna clase de estímulo. Evidentemente el desarrollo infantil, no puede medirse por los cañones de belleza de los adultos. En la educación artística, el producto final si bien es importante debe estar subordinado a los logros ue produzca el proceso creador. La obra producida es un reflejo del niño en su totalidad ya que en ella expresa sus sentimientos e intereses y demuestra el conocimiento que posee del ambiente que le rodea. (D. Acerete).</w:t>
            </w:r>
          </w:p>
          <w:p w:rsidR="007B71EB" w:rsidRPr="00C133FB" w:rsidRDefault="007B71EB" w:rsidP="00D031A3">
            <w:pPr>
              <w:spacing w:line="360" w:lineRule="auto"/>
              <w:jc w:val="both"/>
              <w:rPr>
                <w:rFonts w:ascii="Arial" w:hAnsi="Arial" w:cs="Arial"/>
                <w:b w:val="0"/>
                <w:sz w:val="24"/>
              </w:rPr>
            </w:pPr>
          </w:p>
          <w:p w:rsidR="007B71EB" w:rsidRPr="00C133FB" w:rsidRDefault="007B71EB" w:rsidP="00D031A3">
            <w:pPr>
              <w:spacing w:line="360" w:lineRule="auto"/>
              <w:jc w:val="center"/>
              <w:rPr>
                <w:rFonts w:ascii="Arial" w:hAnsi="Arial" w:cs="Arial"/>
                <w:sz w:val="24"/>
              </w:rPr>
            </w:pPr>
            <w:r w:rsidRPr="00C133FB">
              <w:rPr>
                <w:rFonts w:ascii="Arial" w:hAnsi="Arial" w:cs="Arial"/>
                <w:sz w:val="24"/>
              </w:rPr>
              <w:t>Etapas de desarrollo</w:t>
            </w:r>
          </w:p>
          <w:p w:rsidR="007B71EB" w:rsidRPr="00C133FB" w:rsidRDefault="007B71EB" w:rsidP="00D031A3">
            <w:pPr>
              <w:spacing w:line="360" w:lineRule="auto"/>
              <w:jc w:val="both"/>
              <w:rPr>
                <w:rFonts w:ascii="Arial" w:hAnsi="Arial" w:cs="Arial"/>
                <w:b w:val="0"/>
                <w:sz w:val="24"/>
              </w:rPr>
            </w:pPr>
            <w:r w:rsidRPr="00C133FB">
              <w:rPr>
                <w:rFonts w:ascii="Arial" w:hAnsi="Arial" w:cs="Arial"/>
                <w:b w:val="0"/>
                <w:sz w:val="24"/>
              </w:rPr>
              <w:t xml:space="preserve">Como afirma Lowendeld, el aprendizaje de un niño, tiene lugar en su interacción con el ambiente que lo rodea. Mucho antes de empezar a trazar las primeras líneas en una superficie, sus sentidos tienen los primeros contactos con el medio y reacciona ante experiencias sensoriales como tocar, ver, </w:t>
            </w:r>
            <w:r w:rsidRPr="00C133FB">
              <w:rPr>
                <w:rFonts w:ascii="Arial" w:hAnsi="Arial" w:cs="Arial"/>
                <w:b w:val="0"/>
                <w:sz w:val="24"/>
              </w:rPr>
              <w:lastRenderedPageBreak/>
              <w:t xml:space="preserve">gustar o escuchar. Es en esta primera infancia, cuando el nilo comienza a establecer pautas de aprendizaje y actitudes a seguir. Dese tan temprano, l arte tiene gran importancia ya que contribuye a desarrollar la sensorialidad y a relacionar le niño con el medio. Cualquier forma de percibir y de reaccionar frente al medio es la base para la producción de normas artísticas. </w:t>
            </w:r>
          </w:p>
          <w:p w:rsidR="007B71EB" w:rsidRPr="00C133FB" w:rsidRDefault="007B71EB" w:rsidP="00D031A3">
            <w:pPr>
              <w:spacing w:line="360" w:lineRule="auto"/>
              <w:jc w:val="both"/>
              <w:rPr>
                <w:rFonts w:ascii="Arial" w:hAnsi="Arial" w:cs="Arial"/>
                <w:b w:val="0"/>
                <w:sz w:val="24"/>
              </w:rPr>
            </w:pPr>
          </w:p>
          <w:p w:rsidR="007B71EB" w:rsidRPr="00C133FB" w:rsidRDefault="007B71EB" w:rsidP="00D031A3">
            <w:pPr>
              <w:spacing w:line="360" w:lineRule="auto"/>
              <w:jc w:val="center"/>
              <w:rPr>
                <w:rFonts w:ascii="Arial" w:hAnsi="Arial" w:cs="Arial"/>
                <w:sz w:val="24"/>
              </w:rPr>
            </w:pPr>
            <w:r w:rsidRPr="00C133FB">
              <w:rPr>
                <w:rFonts w:ascii="Arial" w:hAnsi="Arial" w:cs="Arial"/>
                <w:sz w:val="24"/>
              </w:rPr>
              <w:t>El garabato</w:t>
            </w:r>
          </w:p>
          <w:p w:rsidR="007B71EB" w:rsidRPr="00C133FB" w:rsidRDefault="007B71EB" w:rsidP="00D031A3">
            <w:pPr>
              <w:spacing w:line="360" w:lineRule="auto"/>
              <w:jc w:val="center"/>
              <w:rPr>
                <w:rFonts w:ascii="Arial" w:hAnsi="Arial" w:cs="Arial"/>
                <w:sz w:val="24"/>
              </w:rPr>
            </w:pPr>
            <w:r w:rsidRPr="00C133FB">
              <w:rPr>
                <w:rFonts w:ascii="Arial" w:hAnsi="Arial" w:cs="Arial"/>
                <w:sz w:val="24"/>
              </w:rPr>
              <w:t>El garabato sin control</w:t>
            </w:r>
          </w:p>
          <w:p w:rsidR="007B71EB" w:rsidRPr="00C133FB" w:rsidRDefault="007B71EB" w:rsidP="00D031A3">
            <w:pPr>
              <w:spacing w:line="360" w:lineRule="auto"/>
              <w:jc w:val="both"/>
              <w:rPr>
                <w:rFonts w:ascii="Arial" w:hAnsi="Arial" w:cs="Arial"/>
                <w:b w:val="0"/>
                <w:sz w:val="24"/>
              </w:rPr>
            </w:pPr>
            <w:r w:rsidRPr="00C133FB">
              <w:rPr>
                <w:rFonts w:ascii="Arial" w:hAnsi="Arial" w:cs="Arial"/>
                <w:b w:val="0"/>
                <w:sz w:val="24"/>
              </w:rPr>
              <w:t>Es el movimiento por el movimiento mismo. El niño traza líneas moviendo todo el trazo hacia adelante y hacia atrás, sin importarle la dirección visual. Produce trazos impulsivos, estos pueden ser rectos o ligeramente curvos y a menudo sobrepasan los bordes del papel.</w:t>
            </w:r>
          </w:p>
          <w:p w:rsidR="007B71EB" w:rsidRPr="00C133FB" w:rsidRDefault="007B71EB" w:rsidP="00D031A3">
            <w:pPr>
              <w:spacing w:line="360" w:lineRule="auto"/>
              <w:jc w:val="both"/>
              <w:rPr>
                <w:rFonts w:ascii="Arial" w:hAnsi="Arial" w:cs="Arial"/>
                <w:b w:val="0"/>
                <w:sz w:val="24"/>
              </w:rPr>
            </w:pPr>
          </w:p>
          <w:p w:rsidR="007B71EB" w:rsidRPr="00C133FB" w:rsidRDefault="007B71EB" w:rsidP="00D031A3">
            <w:pPr>
              <w:spacing w:line="360" w:lineRule="auto"/>
              <w:jc w:val="center"/>
              <w:rPr>
                <w:rFonts w:ascii="Arial" w:hAnsi="Arial" w:cs="Arial"/>
                <w:sz w:val="24"/>
              </w:rPr>
            </w:pPr>
            <w:r w:rsidRPr="00C133FB">
              <w:rPr>
                <w:rFonts w:ascii="Arial" w:hAnsi="Arial" w:cs="Arial"/>
                <w:sz w:val="24"/>
              </w:rPr>
              <w:lastRenderedPageBreak/>
              <w:t>El garabato controlado</w:t>
            </w:r>
          </w:p>
          <w:p w:rsidR="007B71EB" w:rsidRPr="00C133FB" w:rsidRDefault="007B71EB" w:rsidP="00D031A3">
            <w:pPr>
              <w:spacing w:line="360" w:lineRule="auto"/>
              <w:jc w:val="both"/>
              <w:rPr>
                <w:rFonts w:ascii="Arial" w:hAnsi="Arial" w:cs="Arial"/>
                <w:b w:val="0"/>
                <w:sz w:val="24"/>
              </w:rPr>
            </w:pPr>
            <w:r w:rsidRPr="00C133FB">
              <w:rPr>
                <w:rFonts w:ascii="Arial" w:hAnsi="Arial" w:cs="Arial"/>
                <w:b w:val="0"/>
                <w:sz w:val="24"/>
              </w:rPr>
              <w:t>Se caracteriza por el intento de dirigir la mano en la misma dirección de un trazo ya realizado para poder repetirlo, y por el entrenamiento en la realización de Figueras cerradas.</w:t>
            </w:r>
          </w:p>
          <w:p w:rsidR="007B71EB" w:rsidRPr="00C133FB" w:rsidRDefault="007B71EB" w:rsidP="00D031A3">
            <w:pPr>
              <w:spacing w:line="360" w:lineRule="auto"/>
              <w:jc w:val="both"/>
              <w:rPr>
                <w:rFonts w:ascii="Arial" w:hAnsi="Arial" w:cs="Arial"/>
                <w:b w:val="0"/>
                <w:sz w:val="24"/>
              </w:rPr>
            </w:pPr>
          </w:p>
          <w:p w:rsidR="007B71EB" w:rsidRPr="00C133FB" w:rsidRDefault="007B71EB" w:rsidP="00D031A3">
            <w:pPr>
              <w:spacing w:line="360" w:lineRule="auto"/>
              <w:jc w:val="center"/>
              <w:rPr>
                <w:rFonts w:ascii="Arial" w:hAnsi="Arial" w:cs="Arial"/>
                <w:sz w:val="24"/>
              </w:rPr>
            </w:pPr>
            <w:r w:rsidRPr="00C133FB">
              <w:rPr>
                <w:rFonts w:ascii="Arial" w:hAnsi="Arial" w:cs="Arial"/>
                <w:sz w:val="24"/>
              </w:rPr>
              <w:t>El garabato con nombre</w:t>
            </w:r>
          </w:p>
          <w:p w:rsidR="007B71EB" w:rsidRDefault="007B71EB" w:rsidP="00D031A3">
            <w:pPr>
              <w:spacing w:line="360" w:lineRule="auto"/>
              <w:jc w:val="both"/>
              <w:rPr>
                <w:rFonts w:ascii="Arial" w:hAnsi="Arial" w:cs="Arial"/>
                <w:b w:val="0"/>
                <w:sz w:val="24"/>
              </w:rPr>
            </w:pPr>
            <w:r w:rsidRPr="00C133FB">
              <w:rPr>
                <w:rFonts w:ascii="Arial" w:hAnsi="Arial" w:cs="Arial"/>
                <w:b w:val="0"/>
                <w:sz w:val="24"/>
              </w:rPr>
              <w:t xml:space="preserve">Es cuando el trazo adquiere valor de signo y símbolo. El niño ya no dibuja por simple placer motor, si no con una intención, aunque el garabato no sufra en si demasiadas modificaciones, el niño espontáneamente le pondrá </w:t>
            </w:r>
            <w:r>
              <w:rPr>
                <w:rFonts w:ascii="Arial" w:hAnsi="Arial" w:cs="Arial"/>
                <w:b w:val="0"/>
                <w:sz w:val="24"/>
              </w:rPr>
              <w:t xml:space="preserve">un nombre. </w:t>
            </w:r>
          </w:p>
          <w:p w:rsidR="007B71EB" w:rsidRPr="00C133FB" w:rsidRDefault="007B71EB" w:rsidP="00D031A3">
            <w:pPr>
              <w:spacing w:line="360" w:lineRule="auto"/>
              <w:jc w:val="both"/>
              <w:rPr>
                <w:rFonts w:ascii="Arial" w:hAnsi="Arial" w:cs="Arial"/>
                <w:b w:val="0"/>
                <w:sz w:val="24"/>
              </w:rPr>
            </w:pPr>
          </w:p>
          <w:p w:rsidR="007B71EB" w:rsidRPr="00C133FB" w:rsidRDefault="007B71EB" w:rsidP="00D031A3">
            <w:pPr>
              <w:spacing w:line="360" w:lineRule="auto"/>
              <w:jc w:val="center"/>
              <w:rPr>
                <w:rFonts w:ascii="Arial" w:hAnsi="Arial" w:cs="Arial"/>
                <w:sz w:val="24"/>
              </w:rPr>
            </w:pPr>
            <w:r w:rsidRPr="00C133FB">
              <w:rPr>
                <w:rFonts w:ascii="Arial" w:hAnsi="Arial" w:cs="Arial"/>
                <w:sz w:val="24"/>
              </w:rPr>
              <w:t>Etapa pre esquemática</w:t>
            </w:r>
          </w:p>
          <w:p w:rsidR="007B71EB" w:rsidRDefault="007B71EB" w:rsidP="00D031A3">
            <w:pPr>
              <w:spacing w:line="360" w:lineRule="auto"/>
              <w:jc w:val="both"/>
              <w:rPr>
                <w:rFonts w:ascii="Arial" w:hAnsi="Arial" w:cs="Arial"/>
                <w:b w:val="0"/>
                <w:sz w:val="24"/>
              </w:rPr>
            </w:pPr>
            <w:r w:rsidRPr="00C133FB">
              <w:rPr>
                <w:rFonts w:ascii="Arial" w:hAnsi="Arial" w:cs="Arial"/>
                <w:b w:val="0"/>
                <w:sz w:val="24"/>
              </w:rPr>
              <w:t xml:space="preserve">Al pasar la educación </w:t>
            </w:r>
            <w:r>
              <w:rPr>
                <w:rFonts w:ascii="Arial" w:hAnsi="Arial" w:cs="Arial"/>
                <w:b w:val="0"/>
                <w:sz w:val="24"/>
              </w:rPr>
              <w:t>infantil</w:t>
            </w:r>
            <w:r w:rsidRPr="00C133FB">
              <w:rPr>
                <w:rFonts w:ascii="Arial" w:hAnsi="Arial" w:cs="Arial"/>
                <w:b w:val="0"/>
                <w:sz w:val="24"/>
              </w:rPr>
              <w:t xml:space="preserve">, hacia los 4 </w:t>
            </w:r>
            <w:r>
              <w:rPr>
                <w:rFonts w:ascii="Arial" w:hAnsi="Arial" w:cs="Arial"/>
                <w:b w:val="0"/>
                <w:sz w:val="24"/>
              </w:rPr>
              <w:t>añ</w:t>
            </w:r>
            <w:r w:rsidRPr="00C133FB">
              <w:rPr>
                <w:rFonts w:ascii="Arial" w:hAnsi="Arial" w:cs="Arial"/>
                <w:b w:val="0"/>
                <w:sz w:val="24"/>
              </w:rPr>
              <w:t>os</w:t>
            </w:r>
            <w:r>
              <w:rPr>
                <w:rFonts w:ascii="Arial" w:hAnsi="Arial" w:cs="Arial"/>
                <w:b w:val="0"/>
                <w:sz w:val="24"/>
              </w:rPr>
              <w:t xml:space="preserve"> el niñ</w:t>
            </w:r>
            <w:r w:rsidRPr="00C133FB">
              <w:rPr>
                <w:rFonts w:ascii="Arial" w:hAnsi="Arial" w:cs="Arial"/>
                <w:b w:val="0"/>
                <w:sz w:val="24"/>
              </w:rPr>
              <w:t xml:space="preserve">o comienza los primeros intentos conscientes para crear símbolos que tengan un significado y aunque son la progresión lógica de la etapa anterior tienen </w:t>
            </w:r>
            <w:r w:rsidRPr="00C133FB">
              <w:rPr>
                <w:rFonts w:ascii="Arial" w:hAnsi="Arial" w:cs="Arial"/>
                <w:b w:val="0"/>
                <w:sz w:val="24"/>
              </w:rPr>
              <w:lastRenderedPageBreak/>
              <w:t xml:space="preserve">su ¿fundamento en la relación </w:t>
            </w:r>
            <w:r>
              <w:rPr>
                <w:rFonts w:ascii="Arial" w:hAnsi="Arial" w:cs="Arial"/>
                <w:b w:val="0"/>
                <w:sz w:val="24"/>
              </w:rPr>
              <w:t xml:space="preserve">vivida por el niño. </w:t>
            </w:r>
          </w:p>
          <w:p w:rsidR="007B71EB" w:rsidRPr="00C133FB" w:rsidRDefault="007B71EB" w:rsidP="00D031A3">
            <w:pPr>
              <w:spacing w:line="360" w:lineRule="auto"/>
              <w:jc w:val="both"/>
              <w:rPr>
                <w:rFonts w:ascii="Arial" w:hAnsi="Arial" w:cs="Arial"/>
                <w:b w:val="0"/>
                <w:sz w:val="24"/>
              </w:rPr>
            </w:pPr>
          </w:p>
          <w:p w:rsidR="007B71EB" w:rsidRPr="00C133FB" w:rsidRDefault="007B71EB" w:rsidP="00D031A3">
            <w:pPr>
              <w:spacing w:line="360" w:lineRule="auto"/>
              <w:jc w:val="center"/>
              <w:rPr>
                <w:rFonts w:ascii="Arial" w:hAnsi="Arial" w:cs="Arial"/>
                <w:sz w:val="24"/>
              </w:rPr>
            </w:pPr>
            <w:r w:rsidRPr="00C133FB">
              <w:rPr>
                <w:rFonts w:ascii="Arial" w:hAnsi="Arial" w:cs="Arial"/>
                <w:sz w:val="24"/>
              </w:rPr>
              <w:t>Etapa esquemática</w:t>
            </w:r>
          </w:p>
          <w:p w:rsidR="007B71EB" w:rsidRPr="00C133FB" w:rsidRDefault="007B71EB" w:rsidP="00D031A3">
            <w:pPr>
              <w:spacing w:line="360" w:lineRule="auto"/>
              <w:jc w:val="both"/>
              <w:rPr>
                <w:rFonts w:ascii="Arial" w:hAnsi="Arial" w:cs="Arial"/>
                <w:b w:val="0"/>
                <w:sz w:val="24"/>
              </w:rPr>
            </w:pPr>
            <w:r w:rsidRPr="00C133FB">
              <w:rPr>
                <w:rFonts w:ascii="Arial" w:hAnsi="Arial" w:cs="Arial"/>
                <w:b w:val="0"/>
                <w:sz w:val="24"/>
              </w:rPr>
              <w:t xml:space="preserve">Lowenfeld aclara que, </w:t>
            </w:r>
            <w:r>
              <w:rPr>
                <w:rFonts w:ascii="Arial" w:hAnsi="Arial" w:cs="Arial"/>
                <w:b w:val="0"/>
                <w:sz w:val="24"/>
              </w:rPr>
              <w:t>aunque</w:t>
            </w:r>
            <w:r w:rsidRPr="00C133FB">
              <w:rPr>
                <w:rFonts w:ascii="Arial" w:hAnsi="Arial" w:cs="Arial"/>
                <w:b w:val="0"/>
                <w:sz w:val="24"/>
              </w:rPr>
              <w:t xml:space="preserve"> cualquier dibujo pueda ser considerado como un símbolo o esquema de in objeto real, él lo utiliza con una significación especifica: es el concepto al cual ha llegado un niño., respecto de un objeto y que repite continuamente mientras no haya alguna experiencia intencional que influya sobre el para que lo cambie.  Las formas en esta etapa son más definidas ya que su pensamiento se ha hecho más operatorio (según Piaget) es la etapa en que su pensamiento da los primeros pasos hacia el desarrollo del pensamiento abstracto. La figura humana responderá al esquema o concepto que el niño se haya formado a través de su experiencia. Advierte que la </w:t>
            </w:r>
            <w:r w:rsidRPr="00C133FB">
              <w:rPr>
                <w:rFonts w:ascii="Arial" w:hAnsi="Arial" w:cs="Arial"/>
                <w:b w:val="0"/>
                <w:sz w:val="24"/>
              </w:rPr>
              <w:lastRenderedPageBreak/>
              <w:t>diferencia entre esquema repetido y estereotipo</w:t>
            </w:r>
            <w:r>
              <w:rPr>
                <w:rFonts w:ascii="Arial" w:hAnsi="Arial" w:cs="Arial"/>
                <w:b w:val="0"/>
                <w:sz w:val="24"/>
              </w:rPr>
              <w:t xml:space="preserve"> es que e</w:t>
            </w:r>
            <w:r w:rsidRPr="00C133FB">
              <w:rPr>
                <w:rFonts w:ascii="Arial" w:hAnsi="Arial" w:cs="Arial"/>
                <w:b w:val="0"/>
                <w:sz w:val="24"/>
              </w:rPr>
              <w:t xml:space="preserve">l primero es flexible y presenta desviaciones y variaciones mientras que el segundo es siempre exactamente igual. </w:t>
            </w:r>
          </w:p>
        </w:tc>
        <w:tc>
          <w:tcPr>
            <w:tcW w:w="5386" w:type="dxa"/>
          </w:tcPr>
          <w:p w:rsidR="007B71EB" w:rsidRDefault="007B71EB" w:rsidP="00D031A3">
            <w:pPr>
              <w:spacing w:beforeAutospacing="1" w:afterAutospacing="1"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667528">
              <w:rPr>
                <w:rFonts w:ascii="Arial" w:eastAsia="Times New Roman" w:hAnsi="Arial" w:cs="Arial"/>
                <w:sz w:val="24"/>
                <w:szCs w:val="21"/>
                <w:lang w:eastAsia="es-MX"/>
              </w:rPr>
              <w:lastRenderedPageBreak/>
              <w:t>Arnheim</w:t>
            </w:r>
            <w:r>
              <w:rPr>
                <w:rFonts w:ascii="Arial" w:eastAsia="Times New Roman" w:hAnsi="Arial" w:cs="Arial"/>
                <w:sz w:val="24"/>
                <w:szCs w:val="21"/>
                <w:lang w:eastAsia="es-MX"/>
              </w:rPr>
              <w:t xml:space="preserve"> destaca </w:t>
            </w:r>
            <w:r w:rsidRPr="00667528">
              <w:rPr>
                <w:rFonts w:ascii="Arial" w:eastAsia="Times New Roman" w:hAnsi="Arial" w:cs="Arial"/>
                <w:sz w:val="24"/>
                <w:szCs w:val="21"/>
                <w:lang w:eastAsia="es-MX"/>
              </w:rPr>
              <w:t>que</w:t>
            </w:r>
            <w:r>
              <w:rPr>
                <w:rFonts w:ascii="Arial" w:eastAsia="Times New Roman" w:hAnsi="Arial" w:cs="Arial"/>
                <w:sz w:val="24"/>
                <w:szCs w:val="21"/>
                <w:lang w:eastAsia="es-MX"/>
              </w:rPr>
              <w:t xml:space="preserve"> la</w:t>
            </w:r>
            <w:r w:rsidRPr="00667528">
              <w:rPr>
                <w:rFonts w:ascii="Arial" w:eastAsia="Times New Roman" w:hAnsi="Arial" w:cs="Arial"/>
                <w:sz w:val="24"/>
                <w:szCs w:val="21"/>
                <w:lang w:eastAsia="es-MX"/>
              </w:rPr>
              <w:t xml:space="preserve"> interpretación y significado conforman un</w:t>
            </w:r>
            <w:r w:rsidRPr="003B0CAF">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aspecto indivisible de la visión, y que el proceso educativo puede frustrar o</w:t>
            </w:r>
            <w:r w:rsidRPr="003B0CAF">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potenciar estas habilidades humanas, sin dejar de lado el hecho de que, en la raíz</w:t>
            </w:r>
            <w:r w:rsidRPr="003B0CAF">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 xml:space="preserve">del conocimiento, hay un mundo sensible que se experimenta. Cabe </w:t>
            </w:r>
            <w:r w:rsidRPr="00667528">
              <w:rPr>
                <w:rFonts w:ascii="Arial" w:eastAsia="Times New Roman" w:hAnsi="Arial" w:cs="Arial"/>
                <w:sz w:val="24"/>
                <w:szCs w:val="24"/>
                <w:lang w:eastAsia="es-MX"/>
              </w:rPr>
              <w:t>resaltar</w:t>
            </w:r>
            <w:r w:rsidRPr="003B0CAF">
              <w:rPr>
                <w:rFonts w:ascii="Arial" w:eastAsia="Times New Roman" w:hAnsi="Arial" w:cs="Arial"/>
                <w:sz w:val="24"/>
                <w:szCs w:val="24"/>
                <w:lang w:eastAsia="es-MX"/>
              </w:rPr>
              <w:t xml:space="preserve"> </w:t>
            </w:r>
            <w:r w:rsidRPr="00667528">
              <w:rPr>
                <w:rFonts w:ascii="Arial" w:eastAsia="Times New Roman" w:hAnsi="Arial" w:cs="Arial"/>
                <w:sz w:val="24"/>
                <w:szCs w:val="24"/>
                <w:lang w:eastAsia="es-MX"/>
              </w:rPr>
              <w:t>que para Arnheim, la percepción se concibe como un hecho cognitivo, por lo cual</w:t>
            </w:r>
            <w:r w:rsidRPr="003B0CAF">
              <w:rPr>
                <w:rFonts w:ascii="Arial" w:eastAsia="Times New Roman" w:hAnsi="Arial" w:cs="Arial"/>
                <w:sz w:val="24"/>
                <w:szCs w:val="24"/>
                <w:lang w:eastAsia="es-MX"/>
              </w:rPr>
              <w:t xml:space="preserve"> </w:t>
            </w:r>
            <w:r w:rsidRPr="00667528">
              <w:rPr>
                <w:rFonts w:ascii="Arial" w:eastAsia="Times New Roman" w:hAnsi="Arial" w:cs="Arial"/>
                <w:sz w:val="24"/>
                <w:szCs w:val="24"/>
                <w:lang w:eastAsia="es-MX"/>
              </w:rPr>
              <w:t>los sentidos tienen en este proceso un papel crucial, de ahí que propiciar el uso</w:t>
            </w:r>
            <w:r w:rsidRPr="003B0CAF">
              <w:rPr>
                <w:rFonts w:ascii="Arial" w:eastAsia="Times New Roman" w:hAnsi="Arial" w:cs="Arial"/>
                <w:sz w:val="24"/>
                <w:szCs w:val="24"/>
                <w:lang w:eastAsia="es-MX"/>
              </w:rPr>
              <w:t xml:space="preserve"> </w:t>
            </w:r>
            <w:r w:rsidRPr="00667528">
              <w:rPr>
                <w:rFonts w:ascii="Arial" w:eastAsia="Times New Roman" w:hAnsi="Arial" w:cs="Arial"/>
                <w:sz w:val="24"/>
                <w:szCs w:val="24"/>
                <w:lang w:eastAsia="es-MX"/>
              </w:rPr>
              <w:t xml:space="preserve">inteligente de los mismos, debería ser un compromiso educativo. </w:t>
            </w:r>
          </w:p>
          <w:p w:rsidR="007B71EB" w:rsidRDefault="007B71EB" w:rsidP="00D031A3">
            <w:pPr>
              <w:spacing w:beforeAutospacing="1" w:afterAutospacing="1"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1"/>
                <w:lang w:eastAsia="es-MX"/>
              </w:rPr>
            </w:pPr>
            <w:r w:rsidRPr="00667528">
              <w:rPr>
                <w:rFonts w:ascii="Arial" w:eastAsia="Times New Roman" w:hAnsi="Arial" w:cs="Arial"/>
                <w:sz w:val="24"/>
                <w:szCs w:val="24"/>
                <w:lang w:eastAsia="es-MX"/>
              </w:rPr>
              <w:t>Para Arnheim, la</w:t>
            </w:r>
            <w:r w:rsidRPr="003B0CAF">
              <w:rPr>
                <w:rFonts w:ascii="Arial" w:eastAsia="Times New Roman" w:hAnsi="Arial" w:cs="Arial"/>
                <w:sz w:val="24"/>
                <w:szCs w:val="24"/>
                <w:lang w:eastAsia="es-MX"/>
              </w:rPr>
              <w:t xml:space="preserve"> </w:t>
            </w:r>
            <w:r w:rsidRPr="00667528">
              <w:rPr>
                <w:rFonts w:ascii="Arial" w:eastAsia="Times New Roman" w:hAnsi="Arial" w:cs="Arial"/>
                <w:sz w:val="24"/>
                <w:szCs w:val="24"/>
                <w:lang w:eastAsia="es-MX"/>
              </w:rPr>
              <w:t>percepción colabora en el desarrollo de procesos como: discriminación, análisis,</w:t>
            </w:r>
            <w:r w:rsidRPr="003B0CAF">
              <w:rPr>
                <w:rFonts w:ascii="Arial" w:eastAsia="Times New Roman" w:hAnsi="Arial" w:cs="Arial"/>
                <w:sz w:val="24"/>
                <w:szCs w:val="24"/>
                <w:lang w:eastAsia="es-MX"/>
              </w:rPr>
              <w:t xml:space="preserve"> </w:t>
            </w:r>
            <w:r w:rsidRPr="00667528">
              <w:rPr>
                <w:rFonts w:ascii="Arial" w:eastAsia="Times New Roman" w:hAnsi="Arial" w:cs="Arial"/>
                <w:sz w:val="24"/>
                <w:szCs w:val="24"/>
                <w:lang w:eastAsia="es-MX"/>
              </w:rPr>
              <w:t>argumentación y pensamiento crítico. En ese sentido, la percepción es</w:t>
            </w:r>
            <w:r w:rsidRPr="003B0CAF">
              <w:rPr>
                <w:rFonts w:ascii="Arial" w:eastAsia="Times New Roman" w:hAnsi="Arial" w:cs="Arial"/>
                <w:sz w:val="24"/>
                <w:szCs w:val="24"/>
                <w:lang w:eastAsia="es-MX"/>
              </w:rPr>
              <w:t xml:space="preserve"> </w:t>
            </w:r>
            <w:r w:rsidRPr="00667528">
              <w:rPr>
                <w:rFonts w:ascii="Arial" w:eastAsia="Times New Roman" w:hAnsi="Arial" w:cs="Arial"/>
                <w:sz w:val="24"/>
                <w:szCs w:val="24"/>
                <w:lang w:eastAsia="es-MX"/>
              </w:rPr>
              <w:t>construcción, inteligencia y proceso dinámico, así que el acto de “ver” es una</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función de la inteligencia, de ahí que la percepción y creación del arte sean</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lastRenderedPageBreak/>
              <w:t>consideradas agentes primarios en el desarrollo de la mente.</w:t>
            </w:r>
          </w:p>
          <w:p w:rsidR="007B71EB" w:rsidRDefault="007B71EB" w:rsidP="00D031A3">
            <w:pPr>
              <w:spacing w:beforeAutospacing="1" w:afterAutospacing="1"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1"/>
                <w:lang w:eastAsia="es-MX"/>
              </w:rPr>
            </w:pPr>
            <w:r w:rsidRPr="00667528">
              <w:rPr>
                <w:rFonts w:ascii="Arial" w:eastAsia="Times New Roman" w:hAnsi="Arial" w:cs="Arial"/>
                <w:sz w:val="24"/>
                <w:szCs w:val="21"/>
                <w:lang w:eastAsia="es-MX"/>
              </w:rPr>
              <w:t>Para Arnheim, el ojo es parte de la mente, para que ésta crezca necesita del</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contenido sobre el cual reflexionar. Los sentidos, como parte de un todo cognitivo</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inseparable, aportan este contenido.</w:t>
            </w:r>
          </w:p>
          <w:p w:rsidR="007B71EB" w:rsidRPr="00667528" w:rsidRDefault="007B71EB" w:rsidP="00D031A3">
            <w:pPr>
              <w:spacing w:beforeAutospacing="1" w:afterAutospacing="1"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1"/>
                <w:lang w:eastAsia="es-MX"/>
              </w:rPr>
            </w:pPr>
            <w:r w:rsidRPr="00667528">
              <w:rPr>
                <w:rFonts w:ascii="Arial" w:eastAsia="Times New Roman" w:hAnsi="Arial" w:cs="Arial"/>
                <w:sz w:val="24"/>
                <w:szCs w:val="21"/>
                <w:lang w:eastAsia="es-MX"/>
              </w:rPr>
              <w:t>En su obra, nos presenta la idea de la relación de la intuición con el intelecto. Una</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de las limitaciones del lenguaje, una herramienta que se suele considerar</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fundamental para cualquier actividad intelectual, es que opera de manera</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diacrónica, es decir, que los significados que revela el lenguaje se desarrollan a lo</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largo del tiempo. Pero la percepción del mundo, y también los significados que</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tenga, puede también depender de la sincronía; el campo como un todo es el que</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 xml:space="preserve">confiere significado a sus componentes </w:t>
            </w:r>
            <w:r w:rsidRPr="00667528">
              <w:rPr>
                <w:rFonts w:ascii="Arial" w:eastAsia="Times New Roman" w:hAnsi="Arial" w:cs="Arial"/>
                <w:sz w:val="24"/>
                <w:szCs w:val="21"/>
                <w:lang w:eastAsia="es-MX"/>
              </w:rPr>
              <w:lastRenderedPageBreak/>
              <w:t>y, en una relación dependiente, los</w:t>
            </w:r>
            <w:r>
              <w:rPr>
                <w:rFonts w:ascii="Arial" w:eastAsia="Times New Roman" w:hAnsi="Arial" w:cs="Arial"/>
                <w:color w:val="444444"/>
                <w:sz w:val="24"/>
                <w:szCs w:val="21"/>
                <w:lang w:eastAsia="es-MX"/>
              </w:rPr>
              <w:t xml:space="preserve"> </w:t>
            </w:r>
            <w:r w:rsidRPr="00667528">
              <w:rPr>
                <w:rFonts w:ascii="Arial" w:eastAsia="Times New Roman" w:hAnsi="Arial" w:cs="Arial"/>
                <w:sz w:val="24"/>
                <w:szCs w:val="21"/>
                <w:lang w:eastAsia="es-MX"/>
              </w:rPr>
              <w:t>componentes a su vez contribuyen al significado del todo.</w:t>
            </w:r>
          </w:p>
          <w:p w:rsidR="007B71EB" w:rsidRDefault="007B71EB" w:rsidP="00D031A3">
            <w:pPr>
              <w:spacing w:before="100" w:beforeAutospacing="1" w:after="100" w:afterAutospacing="1"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1"/>
                <w:lang w:eastAsia="es-MX"/>
              </w:rPr>
            </w:pPr>
            <w:r w:rsidRPr="00667528">
              <w:rPr>
                <w:rFonts w:ascii="Arial" w:eastAsia="Times New Roman" w:hAnsi="Arial" w:cs="Arial"/>
                <w:sz w:val="24"/>
                <w:szCs w:val="21"/>
                <w:lang w:eastAsia="es-MX"/>
              </w:rPr>
              <w:t>Captar la estructura de una obra, sostiene Arnheim, es un proceso intuitivo. El</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intelecto, la otra cara de la moneda cognitiva, es el proceso mediante el cual se</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identifican los componentes y se hacen las inferencias. El desarrollo óptimo de la</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mente requiere atención no solo a los procesos intelectuales sino también a los</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intuitivos. La atención al todo y a las partes que lo constituyen es claramente una</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de las lecciones más importantes que pueden enseñar las artes.</w:t>
            </w:r>
          </w:p>
          <w:p w:rsidR="007B71EB" w:rsidRPr="00667528" w:rsidRDefault="007B71EB" w:rsidP="00D031A3">
            <w:pPr>
              <w:spacing w:before="100" w:beforeAutospacing="1" w:after="100" w:afterAutospacing="1"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1"/>
                <w:lang w:eastAsia="es-MX"/>
              </w:rPr>
            </w:pPr>
            <w:r w:rsidRPr="00667528">
              <w:rPr>
                <w:rFonts w:ascii="Arial" w:eastAsia="Times New Roman" w:hAnsi="Arial" w:cs="Arial"/>
                <w:sz w:val="24"/>
                <w:szCs w:val="21"/>
                <w:lang w:eastAsia="es-MX"/>
              </w:rPr>
              <w:t>La esencia del mensaje que nos brinda Arnheim es que la visión misma es una</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función de la inteligencia, la percepción es un suceso cognitivo; interpretación y</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significado son aspectos indivisibles de la visión y finalmente, que el proceso</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 xml:space="preserve">educativo puede frustrar o potenciar estas habilidades humanas. Nos </w:t>
            </w:r>
            <w:r w:rsidRPr="00667528">
              <w:rPr>
                <w:rFonts w:ascii="Arial" w:eastAsia="Times New Roman" w:hAnsi="Arial" w:cs="Arial"/>
                <w:sz w:val="24"/>
                <w:szCs w:val="21"/>
                <w:lang w:eastAsia="es-MX"/>
              </w:rPr>
              <w:lastRenderedPageBreak/>
              <w:t>recuerda</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que en la raíz del conocimiento hay un mundo sensible, algo que podemos</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experimentar, y que desde el principio el alumno intenta dar forma pública a lo que</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ha experimentado. La estructura que adopta esta forma la limita y la hace posible</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el medio al que tiene acceso y sabe usar.</w:t>
            </w:r>
          </w:p>
          <w:p w:rsidR="007B71EB" w:rsidRPr="00667528" w:rsidRDefault="007B71EB" w:rsidP="00D031A3">
            <w:pPr>
              <w:spacing w:before="100" w:beforeAutospacing="1" w:after="100" w:afterAutospacing="1"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1"/>
                <w:lang w:eastAsia="es-MX"/>
              </w:rPr>
            </w:pPr>
            <w:r w:rsidRPr="00667528">
              <w:rPr>
                <w:rFonts w:ascii="Arial" w:eastAsia="Times New Roman" w:hAnsi="Arial" w:cs="Arial"/>
                <w:sz w:val="24"/>
                <w:szCs w:val="21"/>
                <w:lang w:eastAsia="es-MX"/>
              </w:rPr>
              <w:t>Arnheim nos brinda una visión sofisticada de las capacidades humanas, una visión</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que nos ayuda a comprender que la percepción y la creación del arte visual son</w:t>
            </w:r>
            <w:r>
              <w:rPr>
                <w:rFonts w:ascii="Arial" w:eastAsia="Times New Roman" w:hAnsi="Arial" w:cs="Arial"/>
                <w:sz w:val="24"/>
                <w:szCs w:val="21"/>
                <w:lang w:eastAsia="es-MX"/>
              </w:rPr>
              <w:t xml:space="preserve"> </w:t>
            </w:r>
            <w:r w:rsidRPr="00667528">
              <w:rPr>
                <w:rFonts w:ascii="Arial" w:eastAsia="Times New Roman" w:hAnsi="Arial" w:cs="Arial"/>
                <w:sz w:val="24"/>
                <w:szCs w:val="21"/>
                <w:lang w:eastAsia="es-MX"/>
              </w:rPr>
              <w:t>los agentes primari</w:t>
            </w:r>
            <w:r>
              <w:rPr>
                <w:rFonts w:ascii="Arial" w:eastAsia="Times New Roman" w:hAnsi="Arial" w:cs="Arial"/>
                <w:sz w:val="24"/>
                <w:szCs w:val="21"/>
                <w:lang w:eastAsia="es-MX"/>
              </w:rPr>
              <w:t xml:space="preserve">os en el desarrollo de la mente. </w:t>
            </w:r>
          </w:p>
          <w:p w:rsidR="007B71EB" w:rsidRPr="00667528" w:rsidRDefault="007B71EB" w:rsidP="00D031A3">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444444"/>
                <w:sz w:val="21"/>
                <w:szCs w:val="21"/>
                <w:lang w:eastAsia="es-MX"/>
              </w:rPr>
            </w:pPr>
            <w:r w:rsidRPr="00667528">
              <w:rPr>
                <w:rFonts w:ascii="Helvetica" w:eastAsia="Times New Roman" w:hAnsi="Helvetica" w:cs="Times New Roman"/>
                <w:color w:val="444444"/>
                <w:sz w:val="21"/>
                <w:szCs w:val="21"/>
                <w:lang w:eastAsia="es-MX"/>
              </w:rPr>
              <w:t> </w:t>
            </w:r>
          </w:p>
          <w:p w:rsidR="007B71EB" w:rsidRDefault="007B71EB" w:rsidP="00D031A3">
            <w:pPr>
              <w:cnfStyle w:val="000000000000" w:firstRow="0" w:lastRow="0" w:firstColumn="0" w:lastColumn="0" w:oddVBand="0" w:evenVBand="0" w:oddHBand="0" w:evenHBand="0" w:firstRowFirstColumn="0" w:firstRowLastColumn="0" w:lastRowFirstColumn="0" w:lastRowLastColumn="0"/>
              <w:rPr>
                <w:rFonts w:ascii="Arial" w:hAnsi="Arial" w:cs="Arial"/>
                <w:b/>
                <w:sz w:val="28"/>
              </w:rPr>
            </w:pPr>
          </w:p>
        </w:tc>
        <w:tc>
          <w:tcPr>
            <w:tcW w:w="4258" w:type="dxa"/>
          </w:tcPr>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sz w:val="24"/>
                <w:szCs w:val="18"/>
              </w:rPr>
              <w:lastRenderedPageBreak/>
              <w:t xml:space="preserve">Según Howard Gardner, la neurología y la nueva ciencia cognitiva plantean la necesidad de superar el esquema clásico de la inteligencia unitaria y sustituirlo por una concepción multiforme de esta. Los modelos que hablan de inteligencia como una única inteligencia general no pueden acoger la gran complejidad de la mente humana. </w:t>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sz w:val="24"/>
                <w:szCs w:val="18"/>
              </w:rPr>
              <w:t>La motivación que tuvo Gardner para crear su propuesta fue el fracaso relativo que tuvieron los modelos conductistas del aprendizaje</w:t>
            </w:r>
            <w:r>
              <w:rPr>
                <w:rFonts w:ascii="Arial" w:hAnsi="Arial" w:cs="Arial"/>
                <w:sz w:val="24"/>
                <w:szCs w:val="18"/>
              </w:rPr>
              <w:t xml:space="preserve"> </w:t>
            </w:r>
            <w:r w:rsidRPr="001E790D">
              <w:rPr>
                <w:rFonts w:ascii="Arial" w:hAnsi="Arial" w:cs="Arial"/>
                <w:sz w:val="24"/>
                <w:szCs w:val="18"/>
              </w:rPr>
              <w:t xml:space="preserve">y los psicométricos de la inteligencia ene l campo de la educación. El basa su modelo en la ciencia cognitiva, que a diferencia del modelo conductista cree que las personas son agentes accos. </w:t>
            </w:r>
            <w:r w:rsidRPr="001E790D">
              <w:rPr>
                <w:rFonts w:ascii="Arial" w:hAnsi="Arial" w:cs="Arial"/>
                <w:sz w:val="24"/>
                <w:szCs w:val="18"/>
              </w:rPr>
              <w:lastRenderedPageBreak/>
              <w:t xml:space="preserve">La mente tiene representaciones cariadas de la realidad estas representaciones pueden entenderse como módulos mentales. Gardner pretende encontrar en estos módulos la base neuroanatomía de sus diferentes tipos de inteligencia que son los que propondrá como núcleo de su teoría de las inteligencias múltiples. </w:t>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sz w:val="24"/>
                <w:szCs w:val="18"/>
              </w:rPr>
              <w:t>Howard desarrollo unos criterios que debían seguir cada una de las inteligencias candidatas para poder pasar de una intuición a una definición concreta de conjunto de inteligencias humanas estos son:</w:t>
            </w:r>
            <w:r w:rsidRPr="001E790D">
              <w:rPr>
                <w:rFonts w:ascii="Arial" w:hAnsi="Arial" w:cs="Arial"/>
                <w:sz w:val="24"/>
                <w:szCs w:val="18"/>
              </w:rPr>
              <w:br/>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b/>
                <w:sz w:val="24"/>
                <w:szCs w:val="18"/>
              </w:rPr>
              <w:t xml:space="preserve">Asilamiento potencial por daño cerebral:  después de un daño </w:t>
            </w:r>
            <w:r w:rsidRPr="001E790D">
              <w:rPr>
                <w:rFonts w:ascii="Arial" w:hAnsi="Arial" w:cs="Arial"/>
                <w:b/>
                <w:sz w:val="24"/>
                <w:szCs w:val="18"/>
              </w:rPr>
              <w:lastRenderedPageBreak/>
              <w:t>cerebral</w:t>
            </w:r>
            <w:r>
              <w:rPr>
                <w:rFonts w:ascii="Arial" w:hAnsi="Arial" w:cs="Arial"/>
                <w:sz w:val="24"/>
                <w:szCs w:val="18"/>
              </w:rPr>
              <w:t>:</w:t>
            </w:r>
            <w:r w:rsidRPr="001E790D">
              <w:rPr>
                <w:rFonts w:ascii="Arial" w:hAnsi="Arial" w:cs="Arial"/>
                <w:sz w:val="24"/>
                <w:szCs w:val="18"/>
              </w:rPr>
              <w:t xml:space="preserve"> puede vers</w:t>
            </w:r>
            <w:r>
              <w:rPr>
                <w:rFonts w:ascii="Arial" w:hAnsi="Arial" w:cs="Arial"/>
                <w:sz w:val="24"/>
                <w:szCs w:val="18"/>
              </w:rPr>
              <w:t>e afectada cierta capacidad, pero</w:t>
            </w:r>
            <w:r w:rsidRPr="001E790D">
              <w:rPr>
                <w:rFonts w:ascii="Arial" w:hAnsi="Arial" w:cs="Arial"/>
                <w:sz w:val="24"/>
                <w:szCs w:val="18"/>
              </w:rPr>
              <w:t xml:space="preserve"> no otras.</w:t>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b/>
                <w:sz w:val="24"/>
                <w:szCs w:val="18"/>
              </w:rPr>
              <w:t>Podemos detectar individuos excepcionales en un dominio particular:</w:t>
            </w:r>
            <w:r w:rsidRPr="001E790D">
              <w:rPr>
                <w:rFonts w:ascii="Arial" w:hAnsi="Arial" w:cs="Arial"/>
                <w:sz w:val="24"/>
                <w:szCs w:val="18"/>
              </w:rPr>
              <w:t xml:space="preserve"> es lo que también denominamos talento, son ejemplos del desarrollo extraordinario de una inteligencia determinada.</w:t>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b/>
                <w:sz w:val="24"/>
                <w:szCs w:val="18"/>
              </w:rPr>
              <w:t>Una operación nuclear identificable:</w:t>
            </w:r>
            <w:r w:rsidRPr="001E790D">
              <w:rPr>
                <w:rFonts w:ascii="Arial" w:hAnsi="Arial" w:cs="Arial"/>
                <w:sz w:val="24"/>
                <w:szCs w:val="18"/>
              </w:rPr>
              <w:t xml:space="preserve"> la inteligencia musical implica la sensibilidad de la persona a la melodía al ritmo, al timbre.</w:t>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b/>
                <w:sz w:val="24"/>
                <w:szCs w:val="18"/>
              </w:rPr>
              <w:t>Una justificación evolutiva dentro de un individuo junto con una naturaleza definible de ejecución experta:</w:t>
            </w:r>
            <w:r w:rsidRPr="001E790D">
              <w:rPr>
                <w:rFonts w:ascii="Arial" w:hAnsi="Arial" w:cs="Arial"/>
                <w:sz w:val="24"/>
                <w:szCs w:val="18"/>
              </w:rPr>
              <w:t xml:space="preserve"> se examinan por ejemplo las habilidades de un deportista de elite, </w:t>
            </w:r>
            <w:r w:rsidRPr="001E790D">
              <w:rPr>
                <w:rFonts w:ascii="Arial" w:hAnsi="Arial" w:cs="Arial"/>
                <w:sz w:val="24"/>
                <w:szCs w:val="18"/>
              </w:rPr>
              <w:lastRenderedPageBreak/>
              <w:t xml:space="preserve">así como los pasos que ha seguido para llegar a serlo. </w:t>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b/>
                <w:sz w:val="24"/>
                <w:szCs w:val="18"/>
              </w:rPr>
              <w:t xml:space="preserve">Apoyo </w:t>
            </w:r>
            <w:r>
              <w:rPr>
                <w:rFonts w:ascii="Arial" w:hAnsi="Arial" w:cs="Arial"/>
                <w:b/>
                <w:sz w:val="24"/>
                <w:szCs w:val="18"/>
              </w:rPr>
              <w:t>por parte de lo</w:t>
            </w:r>
            <w:r w:rsidRPr="001E790D">
              <w:rPr>
                <w:rFonts w:ascii="Arial" w:hAnsi="Arial" w:cs="Arial"/>
                <w:b/>
                <w:sz w:val="24"/>
                <w:szCs w:val="18"/>
              </w:rPr>
              <w:t>s test de psicología experimental:</w:t>
            </w:r>
            <w:r w:rsidRPr="001E790D">
              <w:rPr>
                <w:rFonts w:ascii="Arial" w:hAnsi="Arial" w:cs="Arial"/>
                <w:sz w:val="24"/>
                <w:szCs w:val="18"/>
              </w:rPr>
              <w:t xml:space="preserve"> los investigadores han elaborado tareas que indican que habilidades están relacionadas unas con otras y cuales actúan de manera independiente.</w:t>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b/>
                <w:sz w:val="24"/>
                <w:szCs w:val="18"/>
              </w:rPr>
              <w:t>Deber estar respaldadas por la investigación psicométrica;</w:t>
            </w:r>
            <w:r w:rsidRPr="001E790D">
              <w:rPr>
                <w:rFonts w:ascii="Arial" w:hAnsi="Arial" w:cs="Arial"/>
                <w:sz w:val="24"/>
                <w:szCs w:val="18"/>
              </w:rPr>
              <w:t xml:space="preserve"> debe mostrar variabilidad interindividual y deben poder evaluarse con cierta objetividad. </w:t>
            </w: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p>
          <w:p w:rsidR="007B71EB" w:rsidRPr="001E790D" w:rsidRDefault="007B71EB" w:rsidP="00D031A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18"/>
              </w:rPr>
            </w:pPr>
            <w:r w:rsidRPr="001E790D">
              <w:rPr>
                <w:rFonts w:ascii="Arial" w:hAnsi="Arial" w:cs="Arial"/>
                <w:b/>
                <w:sz w:val="24"/>
                <w:szCs w:val="18"/>
              </w:rPr>
              <w:t xml:space="preserve">Deben </w:t>
            </w:r>
            <w:r>
              <w:rPr>
                <w:rFonts w:ascii="Arial" w:hAnsi="Arial" w:cs="Arial"/>
                <w:b/>
                <w:sz w:val="24"/>
                <w:szCs w:val="18"/>
              </w:rPr>
              <w:t xml:space="preserve">mostrar </w:t>
            </w:r>
            <w:r w:rsidRPr="001E790D">
              <w:rPr>
                <w:rFonts w:ascii="Arial" w:hAnsi="Arial" w:cs="Arial"/>
                <w:b/>
                <w:sz w:val="24"/>
                <w:szCs w:val="18"/>
              </w:rPr>
              <w:t>susceptibilidad para codificarse en un sistema simbólico donde trasformar y procesarla antes de proceder a emitir una respuesta concreta:</w:t>
            </w:r>
            <w:r w:rsidRPr="001E790D">
              <w:rPr>
                <w:rFonts w:ascii="Arial" w:hAnsi="Arial" w:cs="Arial"/>
                <w:sz w:val="24"/>
                <w:szCs w:val="18"/>
              </w:rPr>
              <w:t xml:space="preserve"> los </w:t>
            </w:r>
            <w:r w:rsidRPr="001E790D">
              <w:rPr>
                <w:rFonts w:ascii="Arial" w:hAnsi="Arial" w:cs="Arial"/>
                <w:sz w:val="24"/>
                <w:szCs w:val="18"/>
              </w:rPr>
              <w:lastRenderedPageBreak/>
              <w:t xml:space="preserve">códigos como el lenguaje. Los mapas gráficos. Un texto escrito entre otros, revelan los importantes componentes de las inteligencias respectivas. </w:t>
            </w:r>
          </w:p>
        </w:tc>
      </w:tr>
    </w:tbl>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 w:rsidR="007B71EB" w:rsidRDefault="007B71EB" w:rsidP="007B71EB">
      <w:pPr>
        <w:sectPr w:rsidR="007B71EB" w:rsidSect="0006371F">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7B71EB" w:rsidRPr="0028247E" w:rsidRDefault="007B71EB" w:rsidP="007B71EB">
      <w:pPr>
        <w:spacing w:before="75" w:after="75" w:line="240" w:lineRule="auto"/>
        <w:outlineLvl w:val="1"/>
        <w:rPr>
          <w:rFonts w:ascii="Arial" w:eastAsia="Times New Roman" w:hAnsi="Arial" w:cs="Arial"/>
          <w:b/>
          <w:bCs/>
          <w:iCs/>
          <w:color w:val="000000"/>
          <w:sz w:val="28"/>
          <w:szCs w:val="32"/>
          <w:lang w:eastAsia="es-MX"/>
        </w:rPr>
      </w:pPr>
      <w:r w:rsidRPr="0028247E">
        <w:rPr>
          <w:rFonts w:ascii="Arial" w:eastAsia="Times New Roman" w:hAnsi="Arial" w:cs="Arial"/>
          <w:b/>
          <w:bCs/>
          <w:iCs/>
          <w:color w:val="000000"/>
          <w:sz w:val="28"/>
          <w:szCs w:val="32"/>
          <w:lang w:eastAsia="es-MX"/>
        </w:rPr>
        <w:lastRenderedPageBreak/>
        <w:t>¿Qué</w:t>
      </w:r>
      <w:r w:rsidRPr="003466BE">
        <w:rPr>
          <w:rFonts w:ascii="Arial" w:eastAsia="Times New Roman" w:hAnsi="Arial" w:cs="Arial"/>
          <w:b/>
          <w:bCs/>
          <w:iCs/>
          <w:color w:val="000000"/>
          <w:sz w:val="28"/>
          <w:szCs w:val="32"/>
          <w:lang w:eastAsia="es-MX"/>
        </w:rPr>
        <w:t xml:space="preserve"> es la Representación Objetiva e Interpretación Subjetiva de los objetos de la realidad</w:t>
      </w:r>
      <w:r w:rsidRPr="0028247E">
        <w:rPr>
          <w:rFonts w:ascii="Arial" w:eastAsia="Times New Roman" w:hAnsi="Arial" w:cs="Arial"/>
          <w:b/>
          <w:bCs/>
          <w:iCs/>
          <w:color w:val="000000"/>
          <w:sz w:val="28"/>
          <w:szCs w:val="32"/>
          <w:lang w:eastAsia="es-MX"/>
        </w:rPr>
        <w:t>?</w:t>
      </w:r>
    </w:p>
    <w:p w:rsidR="007B71EB" w:rsidRPr="003466BE" w:rsidRDefault="007B71EB" w:rsidP="007B71EB">
      <w:pPr>
        <w:spacing w:before="75" w:after="75" w:line="240" w:lineRule="auto"/>
        <w:outlineLvl w:val="1"/>
        <w:rPr>
          <w:rFonts w:ascii="Arial" w:eastAsia="Times New Roman" w:hAnsi="Arial" w:cs="Arial"/>
          <w:b/>
          <w:bCs/>
          <w:iCs/>
          <w:color w:val="000000"/>
          <w:sz w:val="32"/>
          <w:szCs w:val="32"/>
          <w:lang w:eastAsia="es-MX"/>
        </w:rPr>
      </w:pPr>
    </w:p>
    <w:p w:rsidR="007B71EB" w:rsidRPr="0028247E" w:rsidRDefault="007B71EB" w:rsidP="007B71EB">
      <w:pPr>
        <w:spacing w:line="360" w:lineRule="auto"/>
        <w:jc w:val="both"/>
        <w:rPr>
          <w:rFonts w:ascii="Arial" w:hAnsi="Arial" w:cs="Arial"/>
          <w:sz w:val="24"/>
        </w:rPr>
      </w:pPr>
      <w:r w:rsidRPr="0028247E">
        <w:rPr>
          <w:rFonts w:ascii="Arial" w:hAnsi="Arial" w:cs="Arial"/>
          <w:sz w:val="24"/>
        </w:rPr>
        <w:t>Hay que entender por objetividad la “imparcialidad con el ser” y corresponde al modo de ser adecuado del hombre. La razón consiste en la facultad humana de recibir dentro de sí la verdad de las cosas reales.</w:t>
      </w:r>
    </w:p>
    <w:p w:rsidR="007B71EB" w:rsidRDefault="007B71EB" w:rsidP="007B71EB">
      <w:pPr>
        <w:shd w:val="clear" w:color="auto" w:fill="FFFFFF"/>
        <w:spacing w:after="0" w:line="360" w:lineRule="auto"/>
        <w:jc w:val="both"/>
        <w:textAlignment w:val="baseline"/>
        <w:rPr>
          <w:rFonts w:ascii="Arial" w:eastAsia="Times New Roman" w:hAnsi="Arial" w:cs="Arial"/>
          <w:sz w:val="24"/>
          <w:szCs w:val="23"/>
          <w:lang w:eastAsia="es-MX"/>
        </w:rPr>
      </w:pPr>
      <w:r w:rsidRPr="0028247E">
        <w:rPr>
          <w:rFonts w:ascii="Arial" w:eastAsia="Times New Roman" w:hAnsi="Arial" w:cs="Arial"/>
          <w:sz w:val="24"/>
          <w:szCs w:val="23"/>
          <w:lang w:eastAsia="es-MX"/>
        </w:rPr>
        <w:t>El arte tiene la capacidad de transmitir emociones. Y las emociones son subjetivas. Por esta razón hay cuadros que pueden emocionar a algunos y dejar indiferente a otros. Seguramente hay muchos a los que les hace reflexionar y les provoca una reacción. Sea positiva o negativa, el artista de entrada ha conseguido su objetivo y es el poder transmitir una impresión de la realidad. </w:t>
      </w:r>
    </w:p>
    <w:p w:rsidR="007B71EB" w:rsidRPr="0028247E" w:rsidRDefault="007B71EB" w:rsidP="007B71EB">
      <w:pPr>
        <w:shd w:val="clear" w:color="auto" w:fill="FFFFFF"/>
        <w:spacing w:after="0" w:line="360" w:lineRule="auto"/>
        <w:jc w:val="both"/>
        <w:textAlignment w:val="baseline"/>
        <w:rPr>
          <w:rFonts w:ascii="Arial" w:eastAsia="Times New Roman" w:hAnsi="Arial" w:cs="Arial"/>
          <w:sz w:val="24"/>
          <w:szCs w:val="23"/>
          <w:lang w:eastAsia="es-MX"/>
        </w:rPr>
      </w:pPr>
    </w:p>
    <w:p w:rsidR="007B71EB" w:rsidRPr="006B711B" w:rsidRDefault="007B71EB" w:rsidP="007B71EB">
      <w:pPr>
        <w:spacing w:line="360" w:lineRule="auto"/>
        <w:jc w:val="center"/>
        <w:rPr>
          <w:rFonts w:ascii="Arial" w:hAnsi="Arial" w:cs="Arial"/>
          <w:b/>
          <w:sz w:val="28"/>
        </w:rPr>
      </w:pPr>
      <w:r w:rsidRPr="006B711B">
        <w:rPr>
          <w:rFonts w:ascii="Arial" w:hAnsi="Arial" w:cs="Arial"/>
          <w:b/>
          <w:sz w:val="28"/>
        </w:rPr>
        <w:t>Representación subjetiva</w:t>
      </w:r>
    </w:p>
    <w:p w:rsidR="007B71EB" w:rsidRDefault="007B71EB" w:rsidP="007B71EB">
      <w:pPr>
        <w:spacing w:line="360" w:lineRule="auto"/>
        <w:jc w:val="both"/>
        <w:rPr>
          <w:rFonts w:ascii="Arial" w:hAnsi="Arial" w:cs="Arial"/>
          <w:sz w:val="24"/>
          <w:szCs w:val="24"/>
          <w:shd w:val="clear" w:color="auto" w:fill="FFFFFF"/>
        </w:rPr>
      </w:pPr>
      <w:r w:rsidRPr="0028247E">
        <w:rPr>
          <w:rFonts w:ascii="Arial" w:hAnsi="Arial" w:cs="Arial"/>
          <w:b/>
          <w:sz w:val="24"/>
          <w:szCs w:val="24"/>
          <w:shd w:val="clear" w:color="auto" w:fill="FFFFFF"/>
        </w:rPr>
        <w:t xml:space="preserve">Arte subjetivo </w:t>
      </w:r>
      <w:r w:rsidRPr="0028247E">
        <w:rPr>
          <w:rFonts w:ascii="Arial" w:hAnsi="Arial" w:cs="Arial"/>
          <w:sz w:val="24"/>
          <w:szCs w:val="24"/>
          <w:shd w:val="clear" w:color="auto" w:fill="FFFFFF"/>
        </w:rPr>
        <w:t>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 El artista que produce arte subjetivo no está realmente implicado con las personas que van a ver su pintura, a escuchar su música ni a leer sus poesías. No se involucra con lo que le va a pasar al receptor de su arte, digamos que no le concierne para nada. El arte subjetivo simplemente es un especie de excreción de sí mismo que el artista espera que los demás acojan. A él o a ella, sin la menor duda, le ayuda el esfuerzo de dar forma a su mundo subjetivo, pero le ayuda una manera parecida a como nos ayuda el acto de vomitar o de escupir: a uno le quita el malestar y la náusea, le hace sentir más saludable, pero no aporta nada a los demás. En general, este artista no tiene en consideración lo que va a suceder a la persona que reciba su vómito: le provocará náuseas y hasta puede sentirse enfermo ante la obra de arte. De hecho, este es el objetivo de muchos artistas subjetivos, que los demás sientan su malestar, su angustia o su alegría. Tan solo buscan ‘la provocación’.</w:t>
      </w:r>
      <w:r w:rsidRPr="0028247E">
        <w:rPr>
          <w:rFonts w:ascii="Arial" w:hAnsi="Arial" w:cs="Arial"/>
          <w:color w:val="6A6C6E"/>
          <w:sz w:val="26"/>
          <w:szCs w:val="26"/>
        </w:rPr>
        <w:br/>
      </w:r>
      <w:r w:rsidRPr="0028247E">
        <w:rPr>
          <w:rFonts w:ascii="Arial" w:hAnsi="Arial" w:cs="Arial"/>
          <w:sz w:val="24"/>
          <w:szCs w:val="24"/>
          <w:shd w:val="clear" w:color="auto" w:fill="FFFFFF"/>
        </w:rPr>
        <w:t xml:space="preserve">Para poner un ejemplo famoso, las pinturas de Pablo Picasso. Fue un gran artista pero solo produjo arte subjetivo. Observando sus cuadros, uno empieza a sentirse </w:t>
      </w:r>
      <w:r w:rsidRPr="0028247E">
        <w:rPr>
          <w:rFonts w:ascii="Arial" w:hAnsi="Arial" w:cs="Arial"/>
          <w:sz w:val="24"/>
          <w:szCs w:val="24"/>
          <w:shd w:val="clear" w:color="auto" w:fill="FFFFFF"/>
        </w:rPr>
        <w:lastRenderedPageBreak/>
        <w:t>mareado, algo se desajusta en la mente. No se puede estar mirando los cuadros de Picasso durante mucho tiempo porque su pintura no ha surgido de un ser silencioso y calmado, sino que ha salido del caos y eso despierta en el observador. Muchas de sus pinturas son producto de una pesadilla o de su dolor ante la sociedad en que vivió. Se puede afirmar que la casi totalidad del arte actual pertenece a esa categoría.</w:t>
      </w:r>
    </w:p>
    <w:p w:rsidR="007B71EB" w:rsidRPr="006B711B" w:rsidRDefault="007B71EB" w:rsidP="007B71EB">
      <w:pPr>
        <w:spacing w:line="360" w:lineRule="auto"/>
        <w:jc w:val="center"/>
        <w:rPr>
          <w:rFonts w:ascii="Arial" w:hAnsi="Arial" w:cs="Arial"/>
          <w:b/>
          <w:sz w:val="28"/>
          <w:szCs w:val="24"/>
          <w:shd w:val="clear" w:color="auto" w:fill="FFFFFF"/>
        </w:rPr>
      </w:pPr>
      <w:r w:rsidRPr="006B711B">
        <w:rPr>
          <w:rFonts w:ascii="Arial" w:hAnsi="Arial" w:cs="Arial"/>
          <w:b/>
          <w:sz w:val="28"/>
          <w:szCs w:val="24"/>
          <w:shd w:val="clear" w:color="auto" w:fill="FFFFFF"/>
        </w:rPr>
        <w:t>Representación objetiva</w:t>
      </w:r>
    </w:p>
    <w:p w:rsidR="007B71EB" w:rsidRPr="006B711B" w:rsidRDefault="007B71EB" w:rsidP="007B71EB">
      <w:pPr>
        <w:spacing w:line="360" w:lineRule="auto"/>
        <w:jc w:val="both"/>
        <w:rPr>
          <w:rFonts w:ascii="Arial" w:hAnsi="Arial" w:cs="Arial"/>
          <w:sz w:val="24"/>
        </w:rPr>
      </w:pPr>
      <w:r w:rsidRPr="006B711B">
        <w:rPr>
          <w:rFonts w:ascii="Arial" w:hAnsi="Arial" w:cs="Arial"/>
          <w:b/>
          <w:sz w:val="24"/>
          <w:szCs w:val="26"/>
          <w:shd w:val="clear" w:color="auto" w:fill="FFFFFF"/>
        </w:rPr>
        <w:t>El Arte Objetivo</w:t>
      </w:r>
      <w:r w:rsidRPr="006B711B">
        <w:rPr>
          <w:rFonts w:ascii="Arial" w:hAnsi="Arial" w:cs="Arial"/>
          <w:sz w:val="24"/>
          <w:szCs w:val="26"/>
          <w:shd w:val="clear" w:color="auto" w:fill="FFFFFF"/>
        </w:rPr>
        <w:t xml:space="preserve"> es todo lo contrario. El artista que busca producir arte objetivo no tiene nada que eliminar o excretar de su mundo interno, se siente completamente vacío y limpio de pulsiones y de emociones. Entonces, desde este silencio interno surge el amor y la compasión, surge la posibilidad de despertar la verdadera creatividad. Silencio, amor, compasión, serenidad y plenitud son las mismas cualidades de la meditación. Y, en efecto, la meditación, cualquiera que sea la tradición de la que surja, es la base del arte objetivo.</w:t>
      </w:r>
      <w:r w:rsidRPr="006B711B">
        <w:rPr>
          <w:rFonts w:ascii="Arial" w:hAnsi="Arial" w:cs="Arial"/>
          <w:sz w:val="24"/>
          <w:szCs w:val="26"/>
        </w:rPr>
        <w:br/>
      </w:r>
      <w:r w:rsidRPr="006B711B">
        <w:rPr>
          <w:rFonts w:ascii="Arial" w:hAnsi="Arial" w:cs="Arial"/>
          <w:sz w:val="24"/>
          <w:szCs w:val="26"/>
          <w:shd w:val="clear" w:color="auto" w:fill="FFFFFF"/>
        </w:rPr>
        <w:t>La práctica de la meditación nos conduce a nuestro centro, al núcleo interno de gravedad de donde sale la verdadera creatividad y que está ‘mucho más allá’ de la mera experimentación con las formas y de las pulsiones emocionales. En este sentido, nuestro centro interno no es tan sólo un centro psíquico personal e individual, es el centro mismo de la Existencia, del Ser. Cuando estamos en la periferia de nosotros, de nuestro centro, es cuando estamos perdidos y somos diferentes de los demás porque estamos aislados del Universo. Pero cuando una persona comienza a moverse hacia el núcleo de sí misma descubre, como afirman todas las grandes religiones, que somos uno con todo, que formamos parte de la eternidad que está más allá del habla y que envuelve las palabras, y es de ahí de donde puede surgir una expresión artística objetiva. Se trata de una experiencia universal que se ha buscado y se busca en todas las sociedades y épocas, que toda la gente de nuestro alrededor está anhelando pero que resulta muy difícil de expresar.</w:t>
      </w:r>
      <w:r w:rsidRPr="006B711B">
        <w:rPr>
          <w:rFonts w:ascii="Arial" w:hAnsi="Arial" w:cs="Arial"/>
          <w:sz w:val="24"/>
          <w:szCs w:val="26"/>
        </w:rPr>
        <w:br/>
      </w:r>
      <w:r w:rsidRPr="006B711B">
        <w:rPr>
          <w:rFonts w:ascii="Arial" w:hAnsi="Arial" w:cs="Arial"/>
          <w:sz w:val="24"/>
          <w:szCs w:val="26"/>
          <w:shd w:val="clear" w:color="auto" w:fill="FFFFFF"/>
        </w:rPr>
        <w:t xml:space="preserve">El arte objetivo busca propulsar la misma experiencia en todas las personas que lo reciben, de ahí que debe salir de y debe dirigirse a ese núcleo universal y arquetípico </w:t>
      </w:r>
      <w:r w:rsidRPr="006B711B">
        <w:rPr>
          <w:rFonts w:ascii="Arial" w:hAnsi="Arial" w:cs="Arial"/>
          <w:sz w:val="24"/>
          <w:szCs w:val="26"/>
          <w:shd w:val="clear" w:color="auto" w:fill="FFFFFF"/>
        </w:rPr>
        <w:lastRenderedPageBreak/>
        <w:t>que todos los humanos compartimos y que, a su vez, nos une más allá de los egos y de las reacciones emocionales individuales. Es un arte creado pensando en el receptor, no una mera excreción del artista creador. Tenemos ejemplos de arte objetivo en todas las épocas y culturas y en todas las artes: el Partenón de Atenas y casi toda la escultura helénica, la música de Gurdjieff y ciertas músicas primitivas en las que cada instrumento encarna la voz de una deidad con lo que escucharlas es escuchar una conversación entre divinidades, las danzas sagradas, los mosaicos basados en geometrías sagradas como los de la Alhambra, o el arte zen, taoísta y sufí.</w:t>
      </w:r>
      <w:r w:rsidRPr="006B711B">
        <w:rPr>
          <w:rFonts w:ascii="Arial" w:hAnsi="Arial" w:cs="Arial"/>
          <w:sz w:val="24"/>
          <w:szCs w:val="26"/>
        </w:rPr>
        <w:br/>
      </w:r>
      <w:r w:rsidRPr="006B711B">
        <w:rPr>
          <w:rFonts w:ascii="Arial" w:hAnsi="Arial" w:cs="Arial"/>
          <w:sz w:val="24"/>
          <w:szCs w:val="26"/>
          <w:shd w:val="clear" w:color="auto" w:fill="FFFFFF"/>
        </w:rPr>
        <w:t>El arte objetivo es, en realidad, el que busca la gente y, en especial, los artistas. El tema es que pocos de ellos lo logran porque pocos conocen el sendero hacia ese centro. Buscan por todas partes menos en sí mismos.</w:t>
      </w:r>
    </w:p>
    <w:p w:rsidR="007B71EB" w:rsidRDefault="007B71EB" w:rsidP="007B71EB"/>
    <w:p w:rsidR="0006371F" w:rsidRDefault="004973E3" w:rsidP="004973E3">
      <w:pPr>
        <w:spacing w:after="0" w:line="360" w:lineRule="auto"/>
        <w:jc w:val="both"/>
        <w:rPr>
          <w:rFonts w:ascii="Arial" w:eastAsia="Times New Roman" w:hAnsi="Arial" w:cs="Arial"/>
          <w:b/>
          <w:color w:val="000000"/>
          <w:sz w:val="24"/>
          <w:szCs w:val="24"/>
          <w:lang w:eastAsia="es-MX"/>
        </w:rPr>
      </w:pPr>
      <w:r w:rsidRPr="004973E3">
        <w:rPr>
          <w:rFonts w:ascii="Arial" w:eastAsia="Times New Roman" w:hAnsi="Arial" w:cs="Arial"/>
          <w:b/>
          <w:color w:val="000000"/>
          <w:sz w:val="28"/>
          <w:szCs w:val="24"/>
          <w:lang w:eastAsia="es-MX"/>
        </w:rPr>
        <w:t>E</w:t>
      </w:r>
      <w:r w:rsidR="0006371F" w:rsidRPr="007B71EB">
        <w:rPr>
          <w:rFonts w:ascii="Arial" w:eastAsia="Times New Roman" w:hAnsi="Arial" w:cs="Arial"/>
          <w:b/>
          <w:color w:val="000000"/>
          <w:sz w:val="28"/>
          <w:szCs w:val="24"/>
          <w:lang w:eastAsia="es-MX"/>
        </w:rPr>
        <w:t>l aporte de las artes visuales en la educación preescolar</w:t>
      </w:r>
    </w:p>
    <w:p w:rsidR="004973E3" w:rsidRPr="004973E3" w:rsidRDefault="004973E3" w:rsidP="004973E3">
      <w:pPr>
        <w:spacing w:after="0" w:line="360" w:lineRule="auto"/>
        <w:jc w:val="both"/>
        <w:rPr>
          <w:rFonts w:ascii="Arial" w:eastAsia="Times New Roman" w:hAnsi="Arial" w:cs="Arial"/>
          <w:b/>
          <w:color w:val="000000"/>
          <w:sz w:val="24"/>
          <w:szCs w:val="24"/>
          <w:lang w:eastAsia="es-MX"/>
        </w:rPr>
      </w:pPr>
    </w:p>
    <w:p w:rsidR="0006371F" w:rsidRPr="0006371F" w:rsidRDefault="0006371F" w:rsidP="0006371F">
      <w:pPr>
        <w:spacing w:line="360" w:lineRule="auto"/>
        <w:jc w:val="both"/>
        <w:rPr>
          <w:rFonts w:ascii="Arial" w:hAnsi="Arial" w:cs="Arial"/>
          <w:sz w:val="24"/>
        </w:rPr>
      </w:pPr>
      <w:r w:rsidRPr="0006371F">
        <w:rPr>
          <w:rFonts w:ascii="Arial" w:hAnsi="Arial" w:cs="Arial"/>
          <w:sz w:val="24"/>
        </w:rPr>
        <w:t xml:space="preserve">Al enseñar canciones para que las niñas y los niños se queden quietos o callados, proponer guías para aprender a colorear sin salirse de la raya o usar títeres para enseñarles a comer, entre otras, se está desdibujando el sentido del arte, se instrumentaliza y se convierte en un medio utilitario para obtener resultados inmediatistas y tangibles que se alejan del sentido liberador y placentero, lleno de retos personales y grupales que este propicia. El arte posibilita integrar las experiencias de vida con lo que sucede tanto en el entorno educativo como en los otros espacios en los que transcurre la vida de las niñas y los niños. De esta manera, las experiencias artísticas se convierten en formas orgánicas y vitales de habitar el mundo y contribuyen a evidenciar, por medio de diversas formas de comunicación y expresión, la necesidad simbólica que hace disfrutar la vida, contemplarla, transformarla y llenarla de sentido. Por esto la educación inicial se propone favorecer este contacto a través de acciones en las que se fomente el juego dramático, el acceso a una gran variedad literaria, el contacto con diversos ritmos y melodías y la expresión visual y plástica, así como a la participación de las niñas y los niños en los espacios culturales, de forma tal que el arte en la primera infancia </w:t>
      </w:r>
      <w:r w:rsidRPr="0006371F">
        <w:rPr>
          <w:rFonts w:ascii="Arial" w:hAnsi="Arial" w:cs="Arial"/>
          <w:sz w:val="24"/>
        </w:rPr>
        <w:lastRenderedPageBreak/>
        <w:t>se convierta en parte sustancial de la experiencia vital, de la construcción de la identidad y del desarrollo integral.</w:t>
      </w:r>
    </w:p>
    <w:p w:rsidR="0006371F" w:rsidRDefault="0006371F" w:rsidP="007B71EB"/>
    <w:p w:rsidR="0006371F" w:rsidRDefault="0006371F" w:rsidP="007B71EB"/>
    <w:p w:rsidR="0006371F" w:rsidRDefault="0006371F" w:rsidP="007B71EB"/>
    <w:p w:rsidR="0006371F" w:rsidRDefault="0006371F" w:rsidP="007B71EB"/>
    <w:p w:rsidR="0006371F" w:rsidRDefault="0006371F" w:rsidP="007B71EB"/>
    <w:sectPr w:rsidR="0006371F" w:rsidSect="0006371F">
      <w:pgSz w:w="12240" w:h="15840"/>
      <w:pgMar w:top="1418" w:right="1701" w:bottom="1418"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7327"/>
    <w:multiLevelType w:val="hybridMultilevel"/>
    <w:tmpl w:val="D51AE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EB"/>
    <w:rsid w:val="0006371F"/>
    <w:rsid w:val="004973E3"/>
    <w:rsid w:val="00752FCD"/>
    <w:rsid w:val="007B71EB"/>
    <w:rsid w:val="00975A91"/>
    <w:rsid w:val="00CA3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8861"/>
  <w15:chartTrackingRefBased/>
  <w15:docId w15:val="{DAD18035-CECB-4511-B4BF-E6D3BB82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B71E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B71E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71E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B71EB"/>
    <w:rPr>
      <w:rFonts w:ascii="Times New Roman" w:eastAsia="Times New Roman" w:hAnsi="Times New Roman" w:cs="Times New Roman"/>
      <w:b/>
      <w:bCs/>
      <w:sz w:val="27"/>
      <w:szCs w:val="27"/>
      <w:lang w:eastAsia="es-MX"/>
    </w:rPr>
  </w:style>
  <w:style w:type="table" w:styleId="Tabladecuadrcula4-nfasis5">
    <w:name w:val="Grid Table 4 Accent 5"/>
    <w:basedOn w:val="Tablanormal"/>
    <w:uiPriority w:val="49"/>
    <w:rsid w:val="007B71E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752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1395">
      <w:bodyDiv w:val="1"/>
      <w:marLeft w:val="0"/>
      <w:marRight w:val="0"/>
      <w:marTop w:val="0"/>
      <w:marBottom w:val="0"/>
      <w:divBdr>
        <w:top w:val="none" w:sz="0" w:space="0" w:color="auto"/>
        <w:left w:val="none" w:sz="0" w:space="0" w:color="auto"/>
        <w:bottom w:val="none" w:sz="0" w:space="0" w:color="auto"/>
        <w:right w:val="none" w:sz="0" w:space="0" w:color="auto"/>
      </w:divBdr>
      <w:divsChild>
        <w:div w:id="10932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3082</Words>
  <Characters>16953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2021-04-18T21:40:00Z</dcterms:created>
  <dcterms:modified xsi:type="dcterms:W3CDTF">2021-04-18T22:14:00Z</dcterms:modified>
</cp:coreProperties>
</file>