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21" w:rsidRPr="00C41021" w:rsidRDefault="00CA0375" w:rsidP="004153F2">
      <w:pPr>
        <w:shd w:val="clear" w:color="auto" w:fill="FFFFFF"/>
        <w:spacing w:line="240" w:lineRule="auto"/>
        <w:rPr>
          <w:rFonts w:ascii="Century Gothic" w:eastAsia="Times New Roman" w:hAnsi="Century Gothic" w:cs="Times New Roman"/>
          <w:sz w:val="28"/>
          <w:szCs w:val="28"/>
          <w:lang w:eastAsia="es-MX"/>
        </w:rPr>
      </w:pPr>
      <w:r>
        <w:rPr>
          <w:rFonts w:ascii="Century Gothic" w:eastAsia="Times New Roman" w:hAnsi="Century Gothic" w:cs="Times New Roman"/>
          <w:noProof/>
          <w:sz w:val="28"/>
          <w:szCs w:val="28"/>
          <w:lang w:eastAsia="es-MX"/>
        </w:rPr>
        <mc:AlternateContent>
          <mc:Choice Requires="wps">
            <w:drawing>
              <wp:anchor distT="0" distB="0" distL="114300" distR="114300" simplePos="0" relativeHeight="251660288" behindDoc="0" locked="0" layoutInCell="1" allowOverlap="1">
                <wp:simplePos x="0" y="0"/>
                <wp:positionH relativeFrom="column">
                  <wp:posOffset>1045441</wp:posOffset>
                </wp:positionH>
                <wp:positionV relativeFrom="paragraph">
                  <wp:posOffset>168531</wp:posOffset>
                </wp:positionV>
                <wp:extent cx="3633850" cy="29688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633850" cy="296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375" w:rsidRPr="00CA0375" w:rsidRDefault="00CA0375" w:rsidP="00CA0375">
                            <w:pPr>
                              <w:jc w:val="center"/>
                              <w:rPr>
                                <w:rFonts w:ascii="Arial Narrow" w:hAnsi="Arial Narrow"/>
                                <w:sz w:val="32"/>
                                <w:lang w:val="es-ES"/>
                              </w:rPr>
                            </w:pPr>
                            <w:r w:rsidRPr="00CA0375">
                              <w:rPr>
                                <w:rFonts w:ascii="Arial Narrow" w:hAnsi="Arial Narrow"/>
                                <w:sz w:val="32"/>
                                <w:lang w:val="es-ES"/>
                              </w:rPr>
                              <w:t>Mónica Guadalupe Cárdenas Tovar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2.3pt;margin-top:13.25pt;width:286.1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" filled="f" stroked="f" strokeweight=".5pt">
                <v:textbox>
                  <w:txbxContent>
                    <w:p w:rsidR="00CA0375" w:rsidRPr="00CA0375" w:rsidRDefault="00CA0375" w:rsidP="00CA0375">
                      <w:pPr>
                        <w:jc w:val="center"/>
                        <w:rPr>
                          <w:rFonts w:ascii="Arial Narrow" w:hAnsi="Arial Narrow"/>
                          <w:sz w:val="32"/>
                          <w:lang w:val="es-ES"/>
                        </w:rPr>
                      </w:pPr>
                      <w:r w:rsidRPr="00CA0375">
                        <w:rPr>
                          <w:rFonts w:ascii="Arial Narrow" w:hAnsi="Arial Narrow"/>
                          <w:sz w:val="32"/>
                          <w:lang w:val="es-ES"/>
                        </w:rPr>
                        <w:t>Mónica Guadalupe Cárdenas Tovar</w:t>
                      </w:r>
                    </w:p>
                  </w:txbxContent>
                </v:textbox>
              </v:shape>
            </w:pict>
          </mc:Fallback>
        </mc:AlternateContent>
      </w:r>
      <w:r w:rsidR="00C41021" w:rsidRPr="00C41021">
        <w:rPr>
          <w:rFonts w:ascii="Century Gothic" w:eastAsia="Times New Roman" w:hAnsi="Century Gothic" w:cs="Times New Roman"/>
          <w:noProof/>
          <w:sz w:val="28"/>
          <w:szCs w:val="28"/>
          <w:lang w:eastAsia="es-MX"/>
        </w:rPr>
        <mc:AlternateContent>
          <mc:Choice Requires="wps">
            <w:drawing>
              <wp:anchor distT="0" distB="0" distL="114300" distR="114300" simplePos="0" relativeHeight="251659264" behindDoc="0" locked="0" layoutInCell="1" allowOverlap="1">
                <wp:simplePos x="0" y="0"/>
                <wp:positionH relativeFrom="column">
                  <wp:posOffset>-201237</wp:posOffset>
                </wp:positionH>
                <wp:positionV relativeFrom="paragraph">
                  <wp:posOffset>-626308</wp:posOffset>
                </wp:positionV>
                <wp:extent cx="6246421" cy="736271"/>
                <wp:effectExtent l="0" t="0" r="0" b="6985"/>
                <wp:wrapNone/>
                <wp:docPr id="1" name="Cuadro de texto 1"/>
                <wp:cNvGraphicFramePr/>
                <a:graphic xmlns:a="http://schemas.openxmlformats.org/drawingml/2006/main">
                  <a:graphicData uri="http://schemas.microsoft.com/office/word/2010/wordprocessingShape">
                    <wps:wsp>
                      <wps:cNvSpPr txBox="1"/>
                      <wps:spPr>
                        <a:xfrm>
                          <a:off x="0" y="0"/>
                          <a:ext cx="6246421" cy="736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021" w:rsidRPr="00B43097" w:rsidRDefault="00C41021" w:rsidP="00C41021">
                            <w:pPr>
                              <w:jc w:val="center"/>
                              <w:rPr>
                                <w:rFonts w:ascii="Broadway" w:hAnsi="Broadway"/>
                                <w:color w:val="2F5496" w:themeColor="accent5" w:themeShade="BF"/>
                                <w:sz w:val="44"/>
                                <w:lang w:val="es-ES"/>
                              </w:rPr>
                            </w:pPr>
                            <w:r w:rsidRPr="00B43097">
                              <w:rPr>
                                <w:rFonts w:ascii="Broadway" w:hAnsi="Broadway"/>
                                <w:color w:val="2F5496" w:themeColor="accent5" w:themeShade="BF"/>
                                <w:sz w:val="44"/>
                                <w:lang w:val="es-ES"/>
                              </w:rPr>
                              <w:t>La importancia de la música en la vida cotidiana.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 o:spid="_x0000_s1027" type="#_x0000_t202" style="position:absolute;margin-left:-15.85pt;margin-top:-49.3pt;width:491.85pt;height:5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" filled="f" stroked="f" strokeweight=".5pt">
                <v:textbox>
                  <w:txbxContent>
                    <w:p w:rsidR="00C41021" w:rsidRPr="00B43097" w:rsidRDefault="00C41021" w:rsidP="00C41021">
                      <w:pPr>
                        <w:jc w:val="center"/>
                        <w:rPr>
                          <w:rFonts w:ascii="Broadway" w:hAnsi="Broadway"/>
                          <w:color w:val="2F5496" w:themeColor="accent5" w:themeShade="BF"/>
                          <w:sz w:val="44"/>
                          <w:lang w:val="es-ES"/>
                        </w:rPr>
                      </w:pPr>
                      <w:r w:rsidRPr="00B43097">
                        <w:rPr>
                          <w:rFonts w:ascii="Broadway" w:hAnsi="Broadway"/>
                          <w:color w:val="2F5496" w:themeColor="accent5" w:themeShade="BF"/>
                          <w:sz w:val="44"/>
                          <w:lang w:val="es-ES"/>
                        </w:rPr>
                        <w:t>La importancia de la música en la vida cotidiana.</w:t>
                      </w:r>
                    </w:p>
                  </w:txbxContent>
                </v:textbox>
              </v:shape>
            </w:pict>
          </mc:Fallback>
        </mc:AlternateContent>
      </w:r>
    </w:p>
    <w:p w:rsidR="00CA0375" w:rsidRDefault="00CA0375" w:rsidP="004153F2">
      <w:pPr>
        <w:shd w:val="clear" w:color="auto" w:fill="FFFFFF"/>
        <w:spacing w:line="240" w:lineRule="auto"/>
        <w:rPr>
          <w:rFonts w:ascii="Century Gothic" w:eastAsia="Times New Roman" w:hAnsi="Century Gothic" w:cs="Times New Roman"/>
          <w:sz w:val="24"/>
          <w:szCs w:val="28"/>
          <w:lang w:eastAsia="es-MX"/>
        </w:rPr>
      </w:pPr>
    </w:p>
    <w:p w:rsidR="00DE3ADE" w:rsidRPr="00DE3ADE" w:rsidRDefault="00DE3ADE" w:rsidP="004153F2">
      <w:pPr>
        <w:shd w:val="clear" w:color="auto" w:fill="FFFFFF"/>
        <w:spacing w:line="240" w:lineRule="auto"/>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La </w:t>
      </w:r>
      <w:r w:rsidRPr="00CA0375">
        <w:rPr>
          <w:rFonts w:ascii="Century Gothic" w:eastAsia="Times New Roman" w:hAnsi="Century Gothic" w:cs="Times New Roman"/>
          <w:bCs/>
          <w:sz w:val="24"/>
          <w:szCs w:val="28"/>
          <w:lang w:eastAsia="es-MX"/>
        </w:rPr>
        <w:t>música</w:t>
      </w:r>
      <w:r w:rsidR="004153F2" w:rsidRPr="00CA0375">
        <w:rPr>
          <w:rFonts w:ascii="Century Gothic" w:eastAsia="Times New Roman" w:hAnsi="Century Gothic" w:cs="Times New Roman"/>
          <w:sz w:val="24"/>
          <w:szCs w:val="28"/>
          <w:lang w:eastAsia="es-MX"/>
        </w:rPr>
        <w:t xml:space="preserve"> con </w:t>
      </w:r>
      <w:r w:rsidRPr="00DE3ADE">
        <w:rPr>
          <w:rFonts w:ascii="Century Gothic" w:eastAsia="Times New Roman" w:hAnsi="Century Gothic" w:cs="Times New Roman"/>
          <w:sz w:val="24"/>
          <w:szCs w:val="28"/>
          <w:lang w:eastAsia="es-MX"/>
        </w:rPr>
        <w:t>su </w:t>
      </w:r>
      <w:r w:rsidRPr="00CA0375">
        <w:rPr>
          <w:rFonts w:ascii="Century Gothic" w:eastAsia="Times New Roman" w:hAnsi="Century Gothic" w:cs="Times New Roman"/>
          <w:bCs/>
          <w:sz w:val="24"/>
          <w:szCs w:val="28"/>
          <w:lang w:eastAsia="es-MX"/>
        </w:rPr>
        <w:t>ritmo</w:t>
      </w: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armonía</w:t>
      </w:r>
      <w:r w:rsidRPr="00DE3ADE">
        <w:rPr>
          <w:rFonts w:ascii="Century Gothic" w:eastAsia="Times New Roman" w:hAnsi="Century Gothic" w:cs="Times New Roman"/>
          <w:sz w:val="24"/>
          <w:szCs w:val="28"/>
          <w:lang w:eastAsia="es-MX"/>
        </w:rPr>
        <w:t> y </w:t>
      </w:r>
      <w:r w:rsidRPr="00CA0375">
        <w:rPr>
          <w:rFonts w:ascii="Century Gothic" w:eastAsia="Times New Roman" w:hAnsi="Century Gothic" w:cs="Times New Roman"/>
          <w:bCs/>
          <w:sz w:val="24"/>
          <w:szCs w:val="28"/>
          <w:lang w:eastAsia="es-MX"/>
        </w:rPr>
        <w:t>melodía</w:t>
      </w:r>
      <w:r w:rsidRPr="00DE3ADE">
        <w:rPr>
          <w:rFonts w:ascii="Century Gothic" w:eastAsia="Times New Roman" w:hAnsi="Century Gothic" w:cs="Times New Roman"/>
          <w:sz w:val="24"/>
          <w:szCs w:val="28"/>
          <w:lang w:eastAsia="es-MX"/>
        </w:rPr>
        <w:t> siempre ha acompañado a todas las sociedades a lo largo de la evolución. Y es que la música no deja de ser un </w:t>
      </w:r>
      <w:r w:rsidRPr="00CA0375">
        <w:rPr>
          <w:rFonts w:ascii="Century Gothic" w:eastAsia="Times New Roman" w:hAnsi="Century Gothic" w:cs="Times New Roman"/>
          <w:bCs/>
          <w:sz w:val="24"/>
          <w:szCs w:val="28"/>
          <w:lang w:eastAsia="es-MX"/>
        </w:rPr>
        <w:t>lenguaje universal</w:t>
      </w:r>
      <w:r w:rsidRPr="00DE3ADE">
        <w:rPr>
          <w:rFonts w:ascii="Century Gothic" w:eastAsia="Times New Roman" w:hAnsi="Century Gothic" w:cs="Times New Roman"/>
          <w:sz w:val="24"/>
          <w:szCs w:val="28"/>
          <w:lang w:eastAsia="es-MX"/>
        </w:rPr>
        <w:t xml:space="preserve"> que causa siempre el conocido efecto de acción-reacción, siempre hay una sensación ante una melodía. Lo cierto es que es uno de los factores más influyentes, además de uno de los principales motores de sentimientos y reacciones, debido a la actividad cerebral que reproduce en las personas. Cualquier actividad con música se hace mucho más llevadera ya que su escucha proporciona una reducción constante del estrés y una sensación de tranquilidad que permite adquirir el confort y la comodidad necesarios para poder llevar a cabo las actividades. </w:t>
      </w:r>
    </w:p>
    <w:p w:rsidR="00DE3ADE" w:rsidRPr="00DE3ADE" w:rsidRDefault="00DE3ADE" w:rsidP="004153F2">
      <w:pPr>
        <w:shd w:val="clear" w:color="auto" w:fill="FFFFFF"/>
        <w:spacing w:after="0" w:line="240" w:lineRule="auto"/>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Existen tantos tipos de música como gustos en el mundo. Y es que no para todos es relajante el mismo tipo de música. Está demostrado que la música tiene influencia directa sobre las emociones y los estados de humor de las personas. Por regla general, tras escuchar música disponemos de una actitud positiva frente a la vida. Pero</w:t>
      </w:r>
      <w:r w:rsidRPr="00CA0375">
        <w:rPr>
          <w:rFonts w:ascii="Century Gothic" w:eastAsia="Times New Roman" w:hAnsi="Century Gothic" w:cs="Times New Roman"/>
          <w:bCs/>
          <w:sz w:val="24"/>
          <w:szCs w:val="28"/>
          <w:lang w:eastAsia="es-MX"/>
        </w:rPr>
        <w:t> la música tiene multitud de beneficios para el día a día</w:t>
      </w:r>
      <w:r w:rsidRPr="00DE3ADE">
        <w:rPr>
          <w:rFonts w:ascii="Century Gothic" w:eastAsia="Times New Roman" w:hAnsi="Century Gothic" w:cs="Times New Roman"/>
          <w:sz w:val="24"/>
          <w:szCs w:val="28"/>
          <w:lang w:eastAsia="es-MX"/>
        </w:rPr>
        <w:t>. A continuación te los contamos todos:</w:t>
      </w:r>
    </w:p>
    <w:p w:rsidR="00DE3ADE" w:rsidRPr="00DE3ADE" w:rsidRDefault="00DE3ADE" w:rsidP="004153F2">
      <w:pPr>
        <w:shd w:val="clear" w:color="auto" w:fill="FFFFFF"/>
        <w:spacing w:after="0" w:line="240" w:lineRule="auto"/>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p>
    <w:p w:rsidR="00DE3ADE" w:rsidRPr="00DE3ADE" w:rsidRDefault="00DE3ADE" w:rsidP="00DE3ADE">
      <w:pPr>
        <w:shd w:val="clear" w:color="auto" w:fill="FFFFFF"/>
        <w:spacing w:after="0" w:line="240" w:lineRule="auto"/>
        <w:jc w:val="both"/>
        <w:outlineLvl w:val="1"/>
        <w:rPr>
          <w:rFonts w:ascii="Century Gothic" w:eastAsia="Times New Roman" w:hAnsi="Century Gothic" w:cs="Times New Roman"/>
          <w:b/>
          <w:bCs/>
          <w:sz w:val="24"/>
          <w:szCs w:val="28"/>
          <w:lang w:eastAsia="es-MX"/>
        </w:rPr>
      </w:pPr>
      <w:r w:rsidRPr="00DE3ADE">
        <w:rPr>
          <w:rFonts w:ascii="Century Gothic" w:eastAsia="Times New Roman" w:hAnsi="Century Gothic" w:cs="Times New Roman"/>
          <w:b/>
          <w:bCs/>
          <w:sz w:val="24"/>
          <w:szCs w:val="28"/>
          <w:lang w:eastAsia="es-MX"/>
        </w:rPr>
        <w:t>Usos y beneficios de la música para el día a día</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Estimula la actividad cerebral</w:t>
      </w:r>
      <w:r w:rsidRPr="00DE3ADE">
        <w:rPr>
          <w:rFonts w:ascii="Century Gothic" w:eastAsia="Times New Roman" w:hAnsi="Century Gothic" w:cs="Times New Roman"/>
          <w:sz w:val="24"/>
          <w:szCs w:val="28"/>
          <w:lang w:eastAsia="es-MX"/>
        </w:rPr>
        <w:t>. La música, además de ser uno de los elementos que más placer genera, libera dopamina, la cual estimula el circuito cerebral subcortical encargado de </w:t>
      </w:r>
      <w:r w:rsidRPr="00CA0375">
        <w:rPr>
          <w:rFonts w:ascii="Century Gothic" w:eastAsia="Times New Roman" w:hAnsi="Century Gothic" w:cs="Times New Roman"/>
          <w:bCs/>
          <w:sz w:val="24"/>
          <w:szCs w:val="28"/>
          <w:lang w:eastAsia="es-MX"/>
        </w:rPr>
        <w:t>generar respuestas a nivel emocional</w:t>
      </w:r>
      <w:r w:rsidRPr="00DE3ADE">
        <w:rPr>
          <w:rFonts w:ascii="Century Gothic" w:eastAsia="Times New Roman" w:hAnsi="Century Gothic" w:cs="Times New Roman"/>
          <w:sz w:val="24"/>
          <w:szCs w:val="28"/>
          <w:lang w:eastAsia="es-MX"/>
        </w:rPr>
        <w:t>. Así, cuando los sonidos entran por el conducto auditivo llegan hasta las redes neuronales del cerebro donde se producen respuestas de control y de ejecución de movimientos.</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Impulsa el aprendizaje</w:t>
      </w:r>
      <w:r w:rsidRPr="00DE3ADE">
        <w:rPr>
          <w:rFonts w:ascii="Century Gothic" w:eastAsia="Times New Roman" w:hAnsi="Century Gothic" w:cs="Times New Roman"/>
          <w:sz w:val="24"/>
          <w:szCs w:val="28"/>
          <w:lang w:eastAsia="es-MX"/>
        </w:rPr>
        <w:t>. Los recién nacidos responden antes a las melodías que a los estímulos de sus propios padres. Los dibujos animados suelen incluir canciones porque el manejo de los ritmos permite a los niños la memorización de la información y de los conceptos de una manera más rápida y sencilla. La práctica de la música permite el </w:t>
      </w:r>
      <w:r w:rsidRPr="00CA0375">
        <w:rPr>
          <w:rFonts w:ascii="Century Gothic" w:eastAsia="Times New Roman" w:hAnsi="Century Gothic" w:cs="Times New Roman"/>
          <w:bCs/>
          <w:sz w:val="24"/>
          <w:szCs w:val="28"/>
          <w:lang w:eastAsia="es-MX"/>
        </w:rPr>
        <w:t>desarrollo de la motricidad</w:t>
      </w:r>
      <w:r w:rsidRPr="00DE3ADE">
        <w:rPr>
          <w:rFonts w:ascii="Century Gothic" w:eastAsia="Times New Roman" w:hAnsi="Century Gothic" w:cs="Times New Roman"/>
          <w:sz w:val="24"/>
          <w:szCs w:val="28"/>
          <w:lang w:eastAsia="es-MX"/>
        </w:rPr>
        <w:t>, es decir, la </w:t>
      </w:r>
      <w:r w:rsidRPr="00CA0375">
        <w:rPr>
          <w:rFonts w:ascii="Century Gothic" w:eastAsia="Times New Roman" w:hAnsi="Century Gothic" w:cs="Times New Roman"/>
          <w:bCs/>
          <w:sz w:val="24"/>
          <w:szCs w:val="28"/>
          <w:lang w:eastAsia="es-MX"/>
        </w:rPr>
        <w:t>coordinación de los movimientos</w:t>
      </w:r>
      <w:r w:rsidRPr="00DE3ADE">
        <w:rPr>
          <w:rFonts w:ascii="Century Gothic" w:eastAsia="Times New Roman" w:hAnsi="Century Gothic" w:cs="Times New Roman"/>
          <w:sz w:val="24"/>
          <w:szCs w:val="28"/>
          <w:lang w:eastAsia="es-MX"/>
        </w:rPr>
        <w:t> y la </w:t>
      </w:r>
      <w:r w:rsidRPr="00CA0375">
        <w:rPr>
          <w:rFonts w:ascii="Century Gothic" w:eastAsia="Times New Roman" w:hAnsi="Century Gothic" w:cs="Times New Roman"/>
          <w:bCs/>
          <w:sz w:val="24"/>
          <w:szCs w:val="28"/>
          <w:lang w:eastAsia="es-MX"/>
        </w:rPr>
        <w:t>orientación en el espacio</w:t>
      </w:r>
      <w:r w:rsidRPr="00DE3ADE">
        <w:rPr>
          <w:rFonts w:ascii="Century Gothic" w:eastAsia="Times New Roman" w:hAnsi="Century Gothic" w:cs="Times New Roman"/>
          <w:sz w:val="24"/>
          <w:szCs w:val="28"/>
          <w:lang w:eastAsia="es-MX"/>
        </w:rPr>
        <w:t>.</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También son destacables las numerosas ventajas para los músicos. Y es que aquellos que practican música desde edades tempranas tienen una mayor capacidad de memoria.</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Aumenta la concentración</w:t>
      </w:r>
      <w:r w:rsidRPr="00DE3ADE">
        <w:rPr>
          <w:rFonts w:ascii="Century Gothic" w:eastAsia="Times New Roman" w:hAnsi="Century Gothic" w:cs="Times New Roman"/>
          <w:sz w:val="24"/>
          <w:szCs w:val="28"/>
          <w:lang w:eastAsia="es-MX"/>
        </w:rPr>
        <w:t>. Muchos ven incrementada su </w:t>
      </w:r>
      <w:r w:rsidRPr="00CA0375">
        <w:rPr>
          <w:rFonts w:ascii="Century Gothic" w:eastAsia="Times New Roman" w:hAnsi="Century Gothic" w:cs="Times New Roman"/>
          <w:bCs/>
          <w:sz w:val="24"/>
          <w:szCs w:val="28"/>
          <w:lang w:eastAsia="es-MX"/>
        </w:rPr>
        <w:t>capacidad de concentración</w:t>
      </w:r>
      <w:r w:rsidRPr="00DE3ADE">
        <w:rPr>
          <w:rFonts w:ascii="Century Gothic" w:eastAsia="Times New Roman" w:hAnsi="Century Gothic" w:cs="Times New Roman"/>
          <w:sz w:val="24"/>
          <w:szCs w:val="28"/>
          <w:lang w:eastAsia="es-MX"/>
        </w:rPr>
        <w:t xml:space="preserve"> al escuchar música instrumental mientras estudian o realizan trabajos. La música es una técnica de estudio más a través de la cual las tareas se hacen más llevaderas. La música clásica también permite mejorar en un corto período de tiempo la memorización de las tareas ya que su ritmo </w:t>
      </w:r>
      <w:r w:rsidRPr="00DE3ADE">
        <w:rPr>
          <w:rFonts w:ascii="Century Gothic" w:eastAsia="Times New Roman" w:hAnsi="Century Gothic" w:cs="Times New Roman"/>
          <w:sz w:val="24"/>
          <w:szCs w:val="28"/>
          <w:lang w:eastAsia="es-MX"/>
        </w:rPr>
        <w:lastRenderedPageBreak/>
        <w:t>pausado propicia un efecto calmante y una atmosfera de aprendizaje ideal.</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Fomenta la positividad</w:t>
      </w:r>
      <w:r w:rsidRPr="00DE3ADE">
        <w:rPr>
          <w:rFonts w:ascii="Century Gothic" w:eastAsia="Times New Roman" w:hAnsi="Century Gothic" w:cs="Times New Roman"/>
          <w:sz w:val="24"/>
          <w:szCs w:val="28"/>
          <w:lang w:eastAsia="es-MX"/>
        </w:rPr>
        <w:t>. La conocida como </w:t>
      </w:r>
      <w:r w:rsidRPr="00CA0375">
        <w:rPr>
          <w:rFonts w:ascii="Century Gothic" w:eastAsia="Times New Roman" w:hAnsi="Century Gothic" w:cs="Times New Roman"/>
          <w:bCs/>
          <w:sz w:val="24"/>
          <w:szCs w:val="28"/>
          <w:lang w:eastAsia="es-MX"/>
        </w:rPr>
        <w:t>musicoterapia</w:t>
      </w:r>
      <w:r w:rsidRPr="00DE3ADE">
        <w:rPr>
          <w:rFonts w:ascii="Century Gothic" w:eastAsia="Times New Roman" w:hAnsi="Century Gothic" w:cs="Times New Roman"/>
          <w:sz w:val="24"/>
          <w:szCs w:val="28"/>
          <w:lang w:eastAsia="es-MX"/>
        </w:rPr>
        <w:t> es utilizada ya por muchos profesionales para tratar procesos y conductas emocionales. La musicoterapia permite por medio de la exploración de los propios sentimientos realizar cambios de ánimo, aumentar el control sobre las propias emociones, mejorar la sociabilización y aprender a poner en práctica las habilidades para resolver de manera autosuficiente los problemas. De esta forma se trata de mejorar trastornos, deficiencias o problemas psicológicos a través de la música. Ello se consigue gracias a que las melodías tienen una influencia directa sobre el estado de ánimo.</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Elimina el estrés</w:t>
      </w:r>
      <w:r w:rsidRPr="00DE3ADE">
        <w:rPr>
          <w:rFonts w:ascii="Century Gothic" w:eastAsia="Times New Roman" w:hAnsi="Century Gothic" w:cs="Times New Roman"/>
          <w:sz w:val="24"/>
          <w:szCs w:val="28"/>
          <w:lang w:eastAsia="es-MX"/>
        </w:rPr>
        <w:t>. La música es un remedio eficaz para </w:t>
      </w:r>
      <w:r w:rsidRPr="00CA0375">
        <w:rPr>
          <w:rFonts w:ascii="Century Gothic" w:eastAsia="Times New Roman" w:hAnsi="Century Gothic" w:cs="Times New Roman"/>
          <w:bCs/>
          <w:sz w:val="24"/>
          <w:szCs w:val="28"/>
          <w:lang w:eastAsia="es-MX"/>
        </w:rPr>
        <w:t>eliminar los niveles de estrés</w:t>
      </w:r>
      <w:r w:rsidRPr="00DE3ADE">
        <w:rPr>
          <w:rFonts w:ascii="Century Gothic" w:eastAsia="Times New Roman" w:hAnsi="Century Gothic" w:cs="Times New Roman"/>
          <w:sz w:val="24"/>
          <w:szCs w:val="28"/>
          <w:lang w:eastAsia="es-MX"/>
        </w:rPr>
        <w:t>. A la música se la reconoce en muchas culturas como un tipo de medicina recuperativa en aspectos afectivos y mentales. Los especialistas han demostrado a través del estudio interno de sus beneficios que la escucha activa de música tiene una influencia positiva sobre el sistema nervioso. Hablamos de la reducción de los latidos del corazón, de una respiración más lenta y de una sensación de tranquilidad total.</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Aumento de la motivación</w:t>
      </w:r>
      <w:r w:rsidRPr="00DE3ADE">
        <w:rPr>
          <w:rFonts w:ascii="Century Gothic" w:eastAsia="Times New Roman" w:hAnsi="Century Gothic" w:cs="Times New Roman"/>
          <w:sz w:val="24"/>
          <w:szCs w:val="28"/>
          <w:lang w:eastAsia="es-MX"/>
        </w:rPr>
        <w:t>. La música está directamente relacionada con la motivación. Una fiesta sin música no es entendida como fiesta, lo mismo ocurre con una clase de baile sin música. La música nos acompaña en nuestras vidas pero es sobre todo durante la </w:t>
      </w:r>
      <w:r w:rsidRPr="00CA0375">
        <w:rPr>
          <w:rFonts w:ascii="Century Gothic" w:eastAsia="Times New Roman" w:hAnsi="Century Gothic" w:cs="Times New Roman"/>
          <w:bCs/>
          <w:sz w:val="24"/>
          <w:szCs w:val="28"/>
          <w:lang w:eastAsia="es-MX"/>
        </w:rPr>
        <w:t>ejecución de actividades físicas</w:t>
      </w:r>
      <w:r w:rsidRPr="00DE3ADE">
        <w:rPr>
          <w:rFonts w:ascii="Century Gothic" w:eastAsia="Times New Roman" w:hAnsi="Century Gothic" w:cs="Times New Roman"/>
          <w:sz w:val="24"/>
          <w:szCs w:val="28"/>
          <w:lang w:eastAsia="es-MX"/>
        </w:rPr>
        <w:t> cuando alcanza su máximo nivel motivacional. Los ritmos fuertes, latinos, electrónicos y repetitivos son clave para la motivación general durante actividades como el running, la musculación, el baile o cualquier otro tipo de deporte.</w:t>
      </w:r>
    </w:p>
    <w:p w:rsidR="00DE3ADE" w:rsidRPr="00DE3ADE" w:rsidRDefault="00DE3ADE" w:rsidP="00DE3ADE">
      <w:pPr>
        <w:shd w:val="clear" w:color="auto" w:fill="FFFFFF"/>
        <w:spacing w:after="0" w:line="240" w:lineRule="auto"/>
        <w:jc w:val="both"/>
        <w:rPr>
          <w:rFonts w:ascii="Century Gothic" w:eastAsia="Times New Roman" w:hAnsi="Century Gothic" w:cs="Times New Roman"/>
          <w:sz w:val="24"/>
          <w:szCs w:val="28"/>
          <w:lang w:eastAsia="es-MX"/>
        </w:rPr>
      </w:pPr>
      <w:r w:rsidRPr="00DE3ADE">
        <w:rPr>
          <w:rFonts w:ascii="Century Gothic" w:eastAsia="Times New Roman" w:hAnsi="Century Gothic" w:cs="Times New Roman"/>
          <w:sz w:val="24"/>
          <w:szCs w:val="28"/>
          <w:lang w:eastAsia="es-MX"/>
        </w:rPr>
        <w:t>- </w:t>
      </w:r>
      <w:r w:rsidRPr="00CA0375">
        <w:rPr>
          <w:rFonts w:ascii="Century Gothic" w:eastAsia="Times New Roman" w:hAnsi="Century Gothic" w:cs="Times New Roman"/>
          <w:bCs/>
          <w:sz w:val="24"/>
          <w:szCs w:val="28"/>
          <w:lang w:eastAsia="es-MX"/>
        </w:rPr>
        <w:t>Ayuda a conciliar el sueño</w:t>
      </w:r>
      <w:r w:rsidRPr="00DE3ADE">
        <w:rPr>
          <w:rFonts w:ascii="Century Gothic" w:eastAsia="Times New Roman" w:hAnsi="Century Gothic" w:cs="Times New Roman"/>
          <w:sz w:val="24"/>
          <w:szCs w:val="28"/>
          <w:lang w:eastAsia="es-MX"/>
        </w:rPr>
        <w:t>. La música, en su mayoría pausada, es utilizada por una parte de la población para llegar a </w:t>
      </w:r>
      <w:r w:rsidRPr="00CA0375">
        <w:rPr>
          <w:rFonts w:ascii="Century Gothic" w:eastAsia="Times New Roman" w:hAnsi="Century Gothic" w:cs="Times New Roman"/>
          <w:bCs/>
          <w:sz w:val="24"/>
          <w:szCs w:val="28"/>
          <w:lang w:eastAsia="es-MX"/>
        </w:rPr>
        <w:t>conciliar el sueño</w:t>
      </w:r>
      <w:r w:rsidRPr="00DE3ADE">
        <w:rPr>
          <w:rFonts w:ascii="Century Gothic" w:eastAsia="Times New Roman" w:hAnsi="Century Gothic" w:cs="Times New Roman"/>
          <w:sz w:val="24"/>
          <w:szCs w:val="28"/>
          <w:lang w:eastAsia="es-MX"/>
        </w:rPr>
        <w:t>. Muchos son los que no entienden una noche sin música una vez acostados en la cama. Esto se debe a que la música produce una serie de sustancias químicas en el cerebro que ayudan a alcanzar la relajación total y a eliminar tensiones, fomentando así una respiración más calmada y una sensación de bienestar que ayuda a conciliar el sueño de una manera más rápida.</w:t>
      </w:r>
    </w:p>
    <w:p w:rsidR="00A7093D" w:rsidRPr="00CA0375" w:rsidRDefault="00A7093D">
      <w:pPr>
        <w:rPr>
          <w:rFonts w:ascii="Century Gothic" w:hAnsi="Century Gothic"/>
          <w:sz w:val="24"/>
          <w:szCs w:val="28"/>
        </w:rPr>
      </w:pPr>
      <w:bookmarkStart w:id="0" w:name="_GoBack"/>
      <w:bookmarkEnd w:id="0"/>
    </w:p>
    <w:sectPr w:rsidR="00A7093D" w:rsidRPr="00CA0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DE"/>
    <w:rsid w:val="001577A6"/>
    <w:rsid w:val="004153F2"/>
    <w:rsid w:val="00604558"/>
    <w:rsid w:val="00A7093D"/>
    <w:rsid w:val="00B43097"/>
    <w:rsid w:val="00C41021"/>
    <w:rsid w:val="00CA0375"/>
    <w:rsid w:val="00DE3ADE"/>
    <w:rsid w:val="00F64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768F9-2320-4FB1-933E-0A5CEF38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E3AD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E3ADE"/>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DE3A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E3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1533">
      <w:bodyDiv w:val="1"/>
      <w:marLeft w:val="0"/>
      <w:marRight w:val="0"/>
      <w:marTop w:val="0"/>
      <w:marBottom w:val="0"/>
      <w:divBdr>
        <w:top w:val="none" w:sz="0" w:space="0" w:color="auto"/>
        <w:left w:val="none" w:sz="0" w:space="0" w:color="auto"/>
        <w:bottom w:val="none" w:sz="0" w:space="0" w:color="auto"/>
        <w:right w:val="none" w:sz="0" w:space="0" w:color="auto"/>
      </w:divBdr>
      <w:divsChild>
        <w:div w:id="7617399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740</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dc:creator>
  <cp:keywords/>
  <dc:description/>
  <cp:lastModifiedBy>EDUARDO CARDENAS TOVAR</cp:lastModifiedBy>
  <cp:revision>2</cp:revision>
  <dcterms:created xsi:type="dcterms:W3CDTF">2021-04-14T16:36:00Z</dcterms:created>
  <dcterms:modified xsi:type="dcterms:W3CDTF">2021-04-16T02:22:00Z</dcterms:modified>
</cp:coreProperties>
</file>