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C1F5" w14:textId="77777777" w:rsidR="009353CC" w:rsidRDefault="009353CC" w:rsidP="009353CC">
      <w:pPr>
        <w:jc w:val="center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5B5C9D35" w14:textId="77777777" w:rsidR="009353CC" w:rsidRDefault="009353CC" w:rsidP="009353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0B07E5DB" w14:textId="0AF15660" w:rsidR="009353CC" w:rsidRDefault="009353CC" w:rsidP="009353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87B29B" wp14:editId="7299A239">
            <wp:simplePos x="0" y="0"/>
            <wp:positionH relativeFrom="margin">
              <wp:posOffset>2272030</wp:posOffset>
            </wp:positionH>
            <wp:positionV relativeFrom="paragraph">
              <wp:posOffset>40005</wp:posOffset>
            </wp:positionV>
            <wp:extent cx="1114425" cy="828675"/>
            <wp:effectExtent l="0" t="0" r="0" b="9525"/>
            <wp:wrapTight wrapText="bothSides">
              <wp:wrapPolygon edited="0">
                <wp:start x="4431" y="0"/>
                <wp:lineTo x="4431" y="17876"/>
                <wp:lineTo x="8123" y="21352"/>
                <wp:lineTo x="9969" y="21352"/>
                <wp:lineTo x="12923" y="21352"/>
                <wp:lineTo x="14031" y="21352"/>
                <wp:lineTo x="18092" y="16883"/>
                <wp:lineTo x="17723" y="0"/>
                <wp:lineTo x="4431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4909AFBD" w14:textId="77777777" w:rsidR="009353CC" w:rsidRDefault="009353CC" w:rsidP="009353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A7D3CF" w14:textId="77777777" w:rsidR="009353CC" w:rsidRDefault="009353CC" w:rsidP="009353C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8756020" w14:textId="77777777" w:rsidR="009353CC" w:rsidRDefault="009353CC" w:rsidP="009353C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9F580BF" w14:textId="77777777" w:rsidR="009353CC" w:rsidRDefault="009353CC" w:rsidP="009353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Asignatura: </w:t>
      </w:r>
      <w:r>
        <w:rPr>
          <w:rFonts w:ascii="Times New Roman" w:hAnsi="Times New Roman" w:cs="Times New Roman"/>
          <w:sz w:val="32"/>
          <w:szCs w:val="32"/>
        </w:rPr>
        <w:t>Filosofía de la Educación.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A58E00D" w14:textId="30374901" w:rsidR="009353CC" w:rsidRDefault="009353CC" w:rsidP="009353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Profesor: </w:t>
      </w:r>
      <w:r>
        <w:rPr>
          <w:rFonts w:ascii="Times New Roman" w:hAnsi="Times New Roman" w:cs="Times New Roman"/>
          <w:sz w:val="32"/>
          <w:szCs w:val="32"/>
        </w:rPr>
        <w:t>Carlos Armando Balderas Valdés</w:t>
      </w:r>
    </w:p>
    <w:p w14:paraId="53F87132" w14:textId="77777777" w:rsidR="009353CC" w:rsidRDefault="009353CC" w:rsidP="009353CC">
      <w:pPr>
        <w:rPr>
          <w:rFonts w:ascii="Times New Roman" w:hAnsi="Times New Roman" w:cs="Times New Roman"/>
          <w:sz w:val="32"/>
          <w:szCs w:val="32"/>
        </w:rPr>
      </w:pPr>
    </w:p>
    <w:p w14:paraId="0D8B1227" w14:textId="0A96BDC8" w:rsidR="009353CC" w:rsidRDefault="009353CC" w:rsidP="009353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53CC">
        <w:rPr>
          <w:rFonts w:ascii="Times New Roman" w:hAnsi="Times New Roman" w:cs="Times New Roman"/>
          <w:b/>
          <w:bCs/>
          <w:sz w:val="32"/>
          <w:szCs w:val="32"/>
        </w:rPr>
        <w:t>Educación escolarizada frente a la educación en sentido amplio.</w:t>
      </w:r>
    </w:p>
    <w:p w14:paraId="53FB6671" w14:textId="77777777" w:rsidR="009353CC" w:rsidRPr="009353CC" w:rsidRDefault="009353CC" w:rsidP="009353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44259B" w14:textId="77777777" w:rsidR="009353CC" w:rsidRDefault="009353CC" w:rsidP="009353CC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Unidad I:</w:t>
      </w:r>
      <w:r>
        <w:rPr>
          <w:rFonts w:ascii="Times New Roman" w:hAnsi="Times New Roman" w:cs="Times New Roman"/>
          <w:sz w:val="32"/>
          <w:szCs w:val="32"/>
        </w:rPr>
        <w:t xml:space="preserve"> Introducción y conceptos básicos de filosofía de la educación. </w:t>
      </w:r>
    </w:p>
    <w:p w14:paraId="70637110" w14:textId="77777777" w:rsidR="009353CC" w:rsidRDefault="009353CC" w:rsidP="009353C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Actúa de manera ética ante la diversidad de situaciones que se presentan en la práctica profesional. </w:t>
      </w:r>
    </w:p>
    <w:p w14:paraId="31F57723" w14:textId="77777777" w:rsidR="009353CC" w:rsidRDefault="009353CC" w:rsidP="009353C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30E84B2A" w14:textId="77777777" w:rsidR="009353CC" w:rsidRDefault="009353CC" w:rsidP="009353CC">
      <w:pPr>
        <w:pStyle w:val="Prrafodelista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984EBE" w14:textId="77777777" w:rsidR="009353CC" w:rsidRDefault="009353CC" w:rsidP="009353CC">
      <w:pPr>
        <w:pStyle w:val="Prrafodelista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Alumna: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Adriana Rodríguez Hernández</w:t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Grado</w:t>
      </w:r>
      <w:r>
        <w:rPr>
          <w:rFonts w:ascii="Times New Roman" w:hAnsi="Times New Roman" w:cs="Times New Roman"/>
          <w:sz w:val="32"/>
          <w:szCs w:val="32"/>
        </w:rPr>
        <w:t>: 2°             </w:t>
      </w:r>
      <w:r>
        <w:rPr>
          <w:rFonts w:ascii="Times New Roman" w:hAnsi="Times New Roman" w:cs="Times New Roman"/>
          <w:b/>
          <w:bCs/>
          <w:sz w:val="32"/>
          <w:szCs w:val="32"/>
        </w:rPr>
        <w:t> Sección</w:t>
      </w:r>
      <w:r>
        <w:rPr>
          <w:rFonts w:ascii="Times New Roman" w:hAnsi="Times New Roman" w:cs="Times New Roman"/>
          <w:sz w:val="32"/>
          <w:szCs w:val="32"/>
        </w:rPr>
        <w:t>:” C”</w:t>
      </w:r>
    </w:p>
    <w:p w14:paraId="2011A99D" w14:textId="77777777" w:rsidR="009353CC" w:rsidRDefault="009353CC" w:rsidP="009353CC">
      <w:pPr>
        <w:pStyle w:val="Prrafodelista"/>
        <w:ind w:left="1080"/>
        <w:jc w:val="right"/>
        <w:rPr>
          <w:rFonts w:ascii="Times New Roman" w:hAnsi="Times New Roman" w:cs="Times New Roman"/>
          <w:sz w:val="20"/>
          <w:szCs w:val="20"/>
        </w:rPr>
      </w:pPr>
    </w:p>
    <w:p w14:paraId="60A4B6A9" w14:textId="77777777" w:rsidR="009353CC" w:rsidRDefault="009353CC" w:rsidP="009353CC">
      <w:pPr>
        <w:pStyle w:val="Prrafodelista"/>
        <w:ind w:left="1080"/>
        <w:jc w:val="right"/>
        <w:rPr>
          <w:rFonts w:ascii="Times New Roman" w:hAnsi="Times New Roman" w:cs="Times New Roman"/>
          <w:sz w:val="20"/>
          <w:szCs w:val="20"/>
        </w:rPr>
      </w:pPr>
    </w:p>
    <w:p w14:paraId="2A006E4D" w14:textId="77777777" w:rsidR="009353CC" w:rsidRDefault="009353CC" w:rsidP="009353CC">
      <w:pPr>
        <w:pStyle w:val="Prrafodelista"/>
        <w:ind w:left="108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Saltillo, Coahuila</w:t>
      </w:r>
    </w:p>
    <w:p w14:paraId="6D9451F1" w14:textId="0195711D" w:rsidR="009353CC" w:rsidRDefault="009353CC" w:rsidP="009353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Abril del 2021</w:t>
      </w:r>
    </w:p>
    <w:p w14:paraId="0CDD73B3" w14:textId="7A3EBF28" w:rsidR="00C27AF4" w:rsidRDefault="00C27AF4"/>
    <w:p w14:paraId="54384C27" w14:textId="0ECE604B" w:rsidR="009353CC" w:rsidRDefault="009353C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B1D79" w14:paraId="1CC4E27B" w14:textId="77777777" w:rsidTr="00A66521">
        <w:trPr>
          <w:trHeight w:val="708"/>
        </w:trPr>
        <w:tc>
          <w:tcPr>
            <w:tcW w:w="8828" w:type="dxa"/>
            <w:gridSpan w:val="2"/>
          </w:tcPr>
          <w:p w14:paraId="38011665" w14:textId="096C9C7B" w:rsidR="00BB1D79" w:rsidRPr="00390770" w:rsidRDefault="00390770" w:rsidP="00390770">
            <w:pPr>
              <w:jc w:val="center"/>
              <w:rPr>
                <w:b/>
                <w:bCs/>
              </w:rPr>
            </w:pPr>
            <w:r w:rsidRPr="00390770">
              <w:rPr>
                <w:b/>
                <w:bCs/>
              </w:rPr>
              <w:lastRenderedPageBreak/>
              <w:t>Educación escolarizada frente a educación en sentido amplio.</w:t>
            </w:r>
          </w:p>
        </w:tc>
      </w:tr>
      <w:tr w:rsidR="00772C2B" w14:paraId="332F9945" w14:textId="77777777" w:rsidTr="00390770">
        <w:trPr>
          <w:trHeight w:val="548"/>
        </w:trPr>
        <w:tc>
          <w:tcPr>
            <w:tcW w:w="4414" w:type="dxa"/>
          </w:tcPr>
          <w:p w14:paraId="1DB8056D" w14:textId="26BBD548" w:rsidR="00772C2B" w:rsidRDefault="00BB1D79" w:rsidP="00390770">
            <w:pPr>
              <w:jc w:val="center"/>
            </w:pPr>
            <w:r>
              <w:t>Semejanzas</w:t>
            </w:r>
          </w:p>
        </w:tc>
        <w:tc>
          <w:tcPr>
            <w:tcW w:w="4414" w:type="dxa"/>
          </w:tcPr>
          <w:p w14:paraId="37B4EE88" w14:textId="76EA094C" w:rsidR="00772C2B" w:rsidRDefault="00BB1D79" w:rsidP="00390770">
            <w:pPr>
              <w:jc w:val="center"/>
            </w:pPr>
            <w:r>
              <w:t>Diferencias</w:t>
            </w:r>
          </w:p>
        </w:tc>
      </w:tr>
      <w:tr w:rsidR="00772C2B" w14:paraId="041DA8F3" w14:textId="77777777" w:rsidTr="00CB1001">
        <w:trPr>
          <w:trHeight w:val="7091"/>
        </w:trPr>
        <w:tc>
          <w:tcPr>
            <w:tcW w:w="4414" w:type="dxa"/>
          </w:tcPr>
          <w:p w14:paraId="3FF40DD8" w14:textId="65325156" w:rsidR="008519EA" w:rsidRDefault="008519EA" w:rsidP="00AF6461">
            <w:pPr>
              <w:pStyle w:val="Prrafodelista"/>
              <w:numPr>
                <w:ilvl w:val="0"/>
                <w:numId w:val="3"/>
              </w:numPr>
            </w:pPr>
            <w:r>
              <w:t>Ambos son procesos.</w:t>
            </w:r>
          </w:p>
          <w:p w14:paraId="56674953" w14:textId="03CD34B5" w:rsidR="00D941CF" w:rsidRDefault="00D941CF" w:rsidP="00AF6461">
            <w:pPr>
              <w:pStyle w:val="Prrafodelista"/>
              <w:numPr>
                <w:ilvl w:val="0"/>
                <w:numId w:val="3"/>
              </w:numPr>
            </w:pPr>
            <w:r>
              <w:t>Es espontáneo en el sentido de que en los grupos humanos se da de manera natural.</w:t>
            </w:r>
          </w:p>
          <w:p w14:paraId="2CB32A60" w14:textId="6D003143" w:rsidR="00772C2B" w:rsidRDefault="008519EA" w:rsidP="00AF6461">
            <w:pPr>
              <w:pStyle w:val="Prrafodelista"/>
              <w:numPr>
                <w:ilvl w:val="0"/>
                <w:numId w:val="3"/>
              </w:numPr>
            </w:pPr>
            <w:r>
              <w:t>Se transmiten</w:t>
            </w:r>
            <w:r w:rsidR="00AF6461">
              <w:t xml:space="preserve"> valores, costumbres, normas, formas de vida de un grupo o individuo. </w:t>
            </w:r>
          </w:p>
          <w:p w14:paraId="6974886F" w14:textId="713C7954" w:rsidR="00AF6461" w:rsidRDefault="00BC6E6E" w:rsidP="00AF6461">
            <w:pPr>
              <w:pStyle w:val="Prrafodelista"/>
              <w:numPr>
                <w:ilvl w:val="0"/>
                <w:numId w:val="3"/>
              </w:numPr>
            </w:pPr>
            <w:r>
              <w:t>Se realiza</w:t>
            </w:r>
            <w:r w:rsidR="009E660C">
              <w:t xml:space="preserve"> en los grupos primarios </w:t>
            </w:r>
            <w:r w:rsidR="00016BE1">
              <w:t xml:space="preserve">y en la sociedad. </w:t>
            </w:r>
          </w:p>
          <w:p w14:paraId="380786B3" w14:textId="3E837BDD" w:rsidR="003564E2" w:rsidRDefault="003564E2" w:rsidP="00AF6461">
            <w:pPr>
              <w:pStyle w:val="Prrafodelista"/>
              <w:numPr>
                <w:ilvl w:val="0"/>
                <w:numId w:val="3"/>
              </w:numPr>
            </w:pPr>
            <w:r>
              <w:t xml:space="preserve">Es impredecible y se da en el trato social que todos los individuos mantienen entre </w:t>
            </w:r>
            <w:r w:rsidR="008519EA">
              <w:t>sí</w:t>
            </w:r>
            <w:r>
              <w:t xml:space="preserve">. </w:t>
            </w:r>
          </w:p>
          <w:p w14:paraId="46D057E1" w14:textId="2E87F6B0" w:rsidR="00811879" w:rsidRDefault="00811879" w:rsidP="00AF6461">
            <w:pPr>
              <w:pStyle w:val="Prrafodelista"/>
              <w:numPr>
                <w:ilvl w:val="0"/>
                <w:numId w:val="3"/>
              </w:numPr>
            </w:pPr>
            <w:r>
              <w:t>Se hace una relación con las experiencias particulares de los educandos</w:t>
            </w:r>
            <w:r w:rsidR="008519EA">
              <w:t xml:space="preserve">. </w:t>
            </w:r>
          </w:p>
          <w:p w14:paraId="483583B6" w14:textId="293A6081" w:rsidR="00BD65B3" w:rsidRDefault="00037A08" w:rsidP="00AF6461">
            <w:pPr>
              <w:pStyle w:val="Prrafodelista"/>
              <w:numPr>
                <w:ilvl w:val="0"/>
                <w:numId w:val="3"/>
              </w:numPr>
            </w:pPr>
            <w:r>
              <w:t xml:space="preserve">Comienza por la superación de la </w:t>
            </w:r>
            <w:r w:rsidR="005130F2">
              <w:t>contradicción</w:t>
            </w:r>
            <w:r>
              <w:t xml:space="preserve"> educador-educando. </w:t>
            </w:r>
          </w:p>
          <w:p w14:paraId="513B0451" w14:textId="77777777" w:rsidR="00037A08" w:rsidRDefault="000E1DC9" w:rsidP="00AF6461">
            <w:pPr>
              <w:pStyle w:val="Prrafodelista"/>
              <w:numPr>
                <w:ilvl w:val="0"/>
                <w:numId w:val="3"/>
              </w:numPr>
            </w:pPr>
            <w:r>
              <w:t xml:space="preserve">Es laica. </w:t>
            </w:r>
          </w:p>
          <w:p w14:paraId="1875DF7A" w14:textId="77777777" w:rsidR="00B51A9F" w:rsidRDefault="00B51A9F" w:rsidP="00AF6461">
            <w:pPr>
              <w:pStyle w:val="Prrafodelista"/>
              <w:numPr>
                <w:ilvl w:val="0"/>
                <w:numId w:val="3"/>
              </w:numPr>
            </w:pPr>
            <w:r>
              <w:t xml:space="preserve">La sociedad es quien educa. </w:t>
            </w:r>
          </w:p>
          <w:p w14:paraId="4417B8F1" w14:textId="1609FE85" w:rsidR="00B51A9F" w:rsidRDefault="00B51A9F" w:rsidP="00CB1001">
            <w:pPr>
              <w:pStyle w:val="Prrafodelista"/>
            </w:pPr>
          </w:p>
        </w:tc>
        <w:tc>
          <w:tcPr>
            <w:tcW w:w="4414" w:type="dxa"/>
          </w:tcPr>
          <w:p w14:paraId="7BF97D10" w14:textId="77777777" w:rsidR="00772C2B" w:rsidRDefault="00691A91" w:rsidP="00691A91">
            <w:pPr>
              <w:pStyle w:val="Prrafodelista"/>
              <w:numPr>
                <w:ilvl w:val="0"/>
                <w:numId w:val="3"/>
              </w:numPr>
            </w:pPr>
            <w:r>
              <w:t xml:space="preserve">En sentido amplio </w:t>
            </w:r>
            <w:r w:rsidR="00654992">
              <w:t xml:space="preserve">no se siguen patrones externos, sino en una relación intima y estrecha con el individuo. </w:t>
            </w:r>
          </w:p>
          <w:p w14:paraId="7236141D" w14:textId="77777777" w:rsidR="00F258B1" w:rsidRDefault="00F258B1" w:rsidP="00691A91">
            <w:pPr>
              <w:pStyle w:val="Prrafodelista"/>
              <w:numPr>
                <w:ilvl w:val="0"/>
                <w:numId w:val="3"/>
              </w:numPr>
            </w:pPr>
            <w:r>
              <w:t xml:space="preserve">La educación escolarizada se establece en </w:t>
            </w:r>
            <w:r w:rsidR="001E49A7">
              <w:t xml:space="preserve">una institución sistematizada. </w:t>
            </w:r>
          </w:p>
          <w:p w14:paraId="39AE7DA4" w14:textId="77777777" w:rsidR="005E1C3C" w:rsidRDefault="005E1C3C" w:rsidP="00691A91">
            <w:pPr>
              <w:pStyle w:val="Prrafodelista"/>
              <w:numPr>
                <w:ilvl w:val="0"/>
                <w:numId w:val="3"/>
              </w:numPr>
            </w:pPr>
            <w:r>
              <w:t>La educación escolarizada se clasifica en niveles de aprendizaje</w:t>
            </w:r>
            <w:r w:rsidR="00AA5B2D">
              <w:t xml:space="preserve">. </w:t>
            </w:r>
          </w:p>
          <w:p w14:paraId="235E1BAC" w14:textId="6C585A0B" w:rsidR="00AA5B2D" w:rsidRDefault="00F92826" w:rsidP="00691A91">
            <w:pPr>
              <w:pStyle w:val="Prrafodelista"/>
              <w:numPr>
                <w:ilvl w:val="0"/>
                <w:numId w:val="3"/>
              </w:numPr>
            </w:pPr>
            <w:r>
              <w:t xml:space="preserve">La educación escolarizada se </w:t>
            </w:r>
            <w:r w:rsidR="00710484">
              <w:t xml:space="preserve">enseña de forma bancaria. </w:t>
            </w:r>
          </w:p>
          <w:p w14:paraId="7863CDDB" w14:textId="77777777" w:rsidR="00710484" w:rsidRDefault="008B277F" w:rsidP="00691A91">
            <w:pPr>
              <w:pStyle w:val="Prrafodelista"/>
              <w:numPr>
                <w:ilvl w:val="0"/>
                <w:numId w:val="3"/>
              </w:numPr>
            </w:pPr>
            <w:r>
              <w:t>En la educación escolarizada los educandos pueden perder el interés y no logran relacionar</w:t>
            </w:r>
            <w:r w:rsidR="005459BB">
              <w:t xml:space="preserve"> con acciones cotidianas. </w:t>
            </w:r>
          </w:p>
          <w:p w14:paraId="5E37FE37" w14:textId="77777777" w:rsidR="00570152" w:rsidRDefault="00570152" w:rsidP="00691A91">
            <w:pPr>
              <w:pStyle w:val="Prrafodelista"/>
              <w:numPr>
                <w:ilvl w:val="0"/>
                <w:numId w:val="3"/>
              </w:numPr>
            </w:pPr>
            <w:r>
              <w:t xml:space="preserve">En la educación escolarizada no puede haber conocimiento, ya que los educandos están llamados a memorizar el contenido. </w:t>
            </w:r>
          </w:p>
          <w:p w14:paraId="05BEE3CE" w14:textId="77777777" w:rsidR="007248A7" w:rsidRDefault="007248A7" w:rsidP="00691A91">
            <w:pPr>
              <w:pStyle w:val="Prrafodelista"/>
              <w:numPr>
                <w:ilvl w:val="0"/>
                <w:numId w:val="3"/>
              </w:numPr>
            </w:pPr>
            <w:r>
              <w:t>El educador es siempre quien educa;</w:t>
            </w:r>
            <w:r w:rsidR="002D4DA4">
              <w:t xml:space="preserve"> el educando el que es educado. </w:t>
            </w:r>
          </w:p>
          <w:p w14:paraId="5D1EDD53" w14:textId="4D18F04D" w:rsidR="002D4DA4" w:rsidRDefault="002D4DA4" w:rsidP="00691A91">
            <w:pPr>
              <w:pStyle w:val="Prrafodelista"/>
              <w:numPr>
                <w:ilvl w:val="0"/>
                <w:numId w:val="3"/>
              </w:numPr>
            </w:pPr>
            <w:r>
              <w:t xml:space="preserve">El educador es quien habla, los educados quienes escuchan dócilmente. </w:t>
            </w:r>
          </w:p>
        </w:tc>
      </w:tr>
    </w:tbl>
    <w:p w14:paraId="1E50D4D8" w14:textId="77777777" w:rsidR="009353CC" w:rsidRDefault="009353CC"/>
    <w:sectPr w:rsidR="009353CC" w:rsidSect="009353CC">
      <w:pgSz w:w="12240" w:h="15840"/>
      <w:pgMar w:top="1417" w:right="1701" w:bottom="1417" w:left="1701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18D"/>
    <w:multiLevelType w:val="hybridMultilevel"/>
    <w:tmpl w:val="B4641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33FDB"/>
    <w:multiLevelType w:val="hybridMultilevel"/>
    <w:tmpl w:val="D7CE902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CC"/>
    <w:rsid w:val="00016BE1"/>
    <w:rsid w:val="00037A08"/>
    <w:rsid w:val="000E1DC9"/>
    <w:rsid w:val="000F0E42"/>
    <w:rsid w:val="001E49A7"/>
    <w:rsid w:val="002D4DA4"/>
    <w:rsid w:val="003564E2"/>
    <w:rsid w:val="00390770"/>
    <w:rsid w:val="005130F2"/>
    <w:rsid w:val="005459BB"/>
    <w:rsid w:val="00570152"/>
    <w:rsid w:val="005E1C3C"/>
    <w:rsid w:val="00654992"/>
    <w:rsid w:val="00691A91"/>
    <w:rsid w:val="00710484"/>
    <w:rsid w:val="007248A7"/>
    <w:rsid w:val="00772C2B"/>
    <w:rsid w:val="00811879"/>
    <w:rsid w:val="008519EA"/>
    <w:rsid w:val="00867639"/>
    <w:rsid w:val="008B277F"/>
    <w:rsid w:val="009353CC"/>
    <w:rsid w:val="009E660C"/>
    <w:rsid w:val="00A5074F"/>
    <w:rsid w:val="00AA5B2D"/>
    <w:rsid w:val="00AF6461"/>
    <w:rsid w:val="00B51A9F"/>
    <w:rsid w:val="00BB1D79"/>
    <w:rsid w:val="00BC6E6E"/>
    <w:rsid w:val="00BD65B3"/>
    <w:rsid w:val="00C27AF4"/>
    <w:rsid w:val="00CB1001"/>
    <w:rsid w:val="00D941CF"/>
    <w:rsid w:val="00F258B1"/>
    <w:rsid w:val="00F9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D6F5F"/>
  <w15:chartTrackingRefBased/>
  <w15:docId w15:val="{ADA1D5A4-96FC-43D2-8EA4-67DA1C7C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3C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53C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7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EAFAC44CD2F4EBB5227D92D6FAAA5" ma:contentTypeVersion="6" ma:contentTypeDescription="Create a new document." ma:contentTypeScope="" ma:versionID="05a3dcb5f5c10661a664018da9303d61">
  <xsd:schema xmlns:xsd="http://www.w3.org/2001/XMLSchema" xmlns:xs="http://www.w3.org/2001/XMLSchema" xmlns:p="http://schemas.microsoft.com/office/2006/metadata/properties" xmlns:ns3="0cf22f7f-c454-4ab5-bd0c-ba008fc68915" xmlns:ns4="4f46584b-edb3-4aed-8a23-4f87f75d74d3" targetNamespace="http://schemas.microsoft.com/office/2006/metadata/properties" ma:root="true" ma:fieldsID="df06a6e4198ac17925abbe3c01f53cb8" ns3:_="" ns4:_="">
    <xsd:import namespace="0cf22f7f-c454-4ab5-bd0c-ba008fc68915"/>
    <xsd:import namespace="4f46584b-edb3-4aed-8a23-4f87f75d74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22f7f-c454-4ab5-bd0c-ba008fc68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584b-edb3-4aed-8a23-4f87f75d7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DDA16-4900-4F6A-82BE-5BBE4A0A3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22f7f-c454-4ab5-bd0c-ba008fc68915"/>
    <ds:schemaRef ds:uri="4f46584b-edb3-4aed-8a23-4f87f75d7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3482C0-AB3E-44AD-8A77-A2569F0C8EF3}">
  <ds:schemaRefs>
    <ds:schemaRef ds:uri="http://purl.org/dc/elements/1.1/"/>
    <ds:schemaRef ds:uri="http://purl.org/dc/terms/"/>
    <ds:schemaRef ds:uri="http://schemas.microsoft.com/office/infopath/2007/PartnerControls"/>
    <ds:schemaRef ds:uri="0cf22f7f-c454-4ab5-bd0c-ba008fc68915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4f46584b-edb3-4aed-8a23-4f87f75d74d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9D17BD-C13C-4D4C-8E5D-BF4AB90309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2</cp:revision>
  <dcterms:created xsi:type="dcterms:W3CDTF">2021-04-19T01:04:00Z</dcterms:created>
  <dcterms:modified xsi:type="dcterms:W3CDTF">2021-04-19T01:04:00Z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0x0101002C0EAFAC44CD2F4EBB5227D92D6FAAA5</vt:lpwstr>
  </property>
</Properties>
</file>