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6A" w:rsidRPr="00B7054F" w:rsidRDefault="00267E6A" w:rsidP="00267E6A">
      <w:pPr>
        <w:spacing w:line="360" w:lineRule="auto"/>
        <w:jc w:val="center"/>
        <w:rPr>
          <w:rFonts w:ascii="Times New Roman" w:hAnsi="Times New Roman" w:cs="Times New Roman"/>
          <w:b/>
        </w:rPr>
      </w:pPr>
      <w:r w:rsidRPr="00B7054F">
        <w:rPr>
          <w:rFonts w:ascii="Times New Roman" w:hAnsi="Times New Roman" w:cs="Times New Roman"/>
          <w:b/>
        </w:rPr>
        <w:t>ESCUELA NORMAL DE EDUCACIÓN PREESCOLAR</w:t>
      </w:r>
    </w:p>
    <w:p w:rsidR="00267E6A" w:rsidRPr="00B7054F" w:rsidRDefault="00267E6A" w:rsidP="00267E6A">
      <w:pPr>
        <w:spacing w:line="360" w:lineRule="auto"/>
        <w:jc w:val="center"/>
        <w:rPr>
          <w:rFonts w:ascii="Times New Roman" w:hAnsi="Times New Roman" w:cs="Times New Roman"/>
          <w:b/>
        </w:rPr>
      </w:pPr>
      <w:r w:rsidRPr="00B7054F">
        <w:rPr>
          <w:rFonts w:ascii="Times New Roman" w:hAnsi="Times New Roman" w:cs="Times New Roman"/>
          <w:b/>
        </w:rPr>
        <w:t>CICLO ESCOLAR 2020-2021</w:t>
      </w:r>
    </w:p>
    <w:p w:rsidR="00267E6A" w:rsidRPr="00B7054F" w:rsidRDefault="00267E6A" w:rsidP="00267E6A">
      <w:pPr>
        <w:spacing w:line="360" w:lineRule="auto"/>
        <w:jc w:val="center"/>
        <w:rPr>
          <w:rFonts w:ascii="Times New Roman" w:hAnsi="Times New Roman" w:cs="Times New Roman"/>
          <w:b/>
        </w:rPr>
      </w:pPr>
      <w:r w:rsidRPr="00B7054F">
        <w:rPr>
          <w:rFonts w:ascii="Times New Roman" w:hAnsi="Times New Roman" w:cs="Times New Roman"/>
          <w:b/>
          <w:noProof/>
        </w:rPr>
        <w:drawing>
          <wp:inline distT="0" distB="0" distL="0" distR="0" wp14:anchorId="2D41BB28" wp14:editId="4DB5CAD1">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8">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267E6A" w:rsidRPr="00B7054F" w:rsidRDefault="00267E6A" w:rsidP="00267E6A">
      <w:pPr>
        <w:spacing w:line="360" w:lineRule="auto"/>
        <w:jc w:val="center"/>
        <w:rPr>
          <w:rFonts w:ascii="Times New Roman" w:hAnsi="Times New Roman" w:cs="Times New Roman"/>
          <w:b/>
        </w:rPr>
      </w:pPr>
      <w:r w:rsidRPr="00B7054F">
        <w:rPr>
          <w:rFonts w:ascii="Times New Roman" w:hAnsi="Times New Roman" w:cs="Times New Roman"/>
          <w:b/>
        </w:rPr>
        <w:t xml:space="preserve">Curso: </w:t>
      </w:r>
    </w:p>
    <w:p w:rsidR="00267E6A" w:rsidRPr="00B7054F" w:rsidRDefault="00267E6A" w:rsidP="00267E6A">
      <w:pPr>
        <w:spacing w:line="360" w:lineRule="auto"/>
        <w:jc w:val="center"/>
        <w:rPr>
          <w:rFonts w:ascii="Times New Roman" w:hAnsi="Times New Roman" w:cs="Times New Roman"/>
          <w:b/>
        </w:rPr>
      </w:pPr>
      <w:r w:rsidRPr="00B7054F">
        <w:rPr>
          <w:rFonts w:ascii="Times New Roman" w:hAnsi="Times New Roman" w:cs="Times New Roman"/>
          <w:b/>
        </w:rPr>
        <w:t xml:space="preserve">Bases legales y normativas de la educación básica </w:t>
      </w:r>
    </w:p>
    <w:p w:rsidR="00267E6A" w:rsidRPr="00B7054F" w:rsidRDefault="00267E6A" w:rsidP="00267E6A">
      <w:pPr>
        <w:spacing w:line="360" w:lineRule="auto"/>
        <w:jc w:val="center"/>
        <w:rPr>
          <w:rFonts w:ascii="Times New Roman" w:hAnsi="Times New Roman" w:cs="Times New Roman"/>
          <w:b/>
        </w:rPr>
      </w:pPr>
      <w:r w:rsidRPr="00B7054F">
        <w:rPr>
          <w:rFonts w:ascii="Times New Roman" w:hAnsi="Times New Roman" w:cs="Times New Roman"/>
          <w:b/>
        </w:rPr>
        <w:t>Docente:</w:t>
      </w:r>
      <w:r w:rsidRPr="00B7054F">
        <w:rPr>
          <w:rFonts w:ascii="Times New Roman" w:hAnsi="Times New Roman" w:cs="Times New Roman"/>
        </w:rPr>
        <w:t xml:space="preserve"> Arturo Flores Rodríguez. </w:t>
      </w:r>
    </w:p>
    <w:p w:rsidR="00267E6A" w:rsidRPr="00B7054F" w:rsidRDefault="00267E6A" w:rsidP="00267E6A">
      <w:pPr>
        <w:spacing w:line="360" w:lineRule="auto"/>
        <w:jc w:val="center"/>
        <w:rPr>
          <w:rFonts w:ascii="Times New Roman" w:hAnsi="Times New Roman" w:cs="Times New Roman"/>
        </w:rPr>
      </w:pPr>
      <w:r w:rsidRPr="00B7054F">
        <w:rPr>
          <w:rFonts w:ascii="Times New Roman" w:hAnsi="Times New Roman" w:cs="Times New Roman"/>
          <w:b/>
        </w:rPr>
        <w:t xml:space="preserve">Alumna: </w:t>
      </w:r>
      <w:r w:rsidRPr="00B7054F">
        <w:rPr>
          <w:rFonts w:ascii="Times New Roman" w:hAnsi="Times New Roman" w:cs="Times New Roman"/>
        </w:rPr>
        <w:t xml:space="preserve">Jaqueline Morales </w:t>
      </w:r>
      <w:proofErr w:type="spellStart"/>
      <w:r w:rsidRPr="00B7054F">
        <w:rPr>
          <w:rFonts w:ascii="Times New Roman" w:hAnsi="Times New Roman" w:cs="Times New Roman"/>
        </w:rPr>
        <w:t>Candia</w:t>
      </w:r>
      <w:proofErr w:type="spellEnd"/>
    </w:p>
    <w:p w:rsidR="00267E6A" w:rsidRPr="00B7054F" w:rsidRDefault="00267E6A" w:rsidP="00267E6A">
      <w:pPr>
        <w:spacing w:line="360" w:lineRule="auto"/>
        <w:jc w:val="center"/>
        <w:rPr>
          <w:rFonts w:ascii="Times New Roman" w:hAnsi="Times New Roman" w:cs="Times New Roman"/>
        </w:rPr>
      </w:pPr>
      <w:r w:rsidRPr="00B7054F">
        <w:rPr>
          <w:rFonts w:ascii="Times New Roman" w:hAnsi="Times New Roman" w:cs="Times New Roman"/>
        </w:rPr>
        <w:t>No. De lista 10</w:t>
      </w:r>
    </w:p>
    <w:p w:rsidR="00267E6A" w:rsidRPr="00B7054F" w:rsidRDefault="00267E6A" w:rsidP="00B7054F">
      <w:pPr>
        <w:spacing w:line="360" w:lineRule="auto"/>
        <w:jc w:val="center"/>
        <w:rPr>
          <w:rFonts w:ascii="Times New Roman" w:hAnsi="Times New Roman" w:cs="Times New Roman"/>
        </w:rPr>
      </w:pPr>
      <w:r w:rsidRPr="00B7054F">
        <w:rPr>
          <w:rFonts w:ascii="Times New Roman" w:hAnsi="Times New Roman" w:cs="Times New Roman"/>
        </w:rPr>
        <w:t xml:space="preserve">Sexto semestre </w:t>
      </w:r>
      <w:r w:rsidR="00B7054F">
        <w:rPr>
          <w:rFonts w:ascii="Times New Roman" w:hAnsi="Times New Roman" w:cs="Times New Roman"/>
        </w:rPr>
        <w:t xml:space="preserve"> </w:t>
      </w:r>
      <w:r w:rsidRPr="00B7054F">
        <w:rPr>
          <w:rFonts w:ascii="Times New Roman" w:hAnsi="Times New Roman" w:cs="Times New Roman"/>
        </w:rPr>
        <w:t>Sección B</w:t>
      </w:r>
    </w:p>
    <w:p w:rsidR="00267E6A" w:rsidRPr="00B7054F" w:rsidRDefault="00267E6A" w:rsidP="00B7054F">
      <w:pPr>
        <w:spacing w:line="360" w:lineRule="auto"/>
        <w:jc w:val="center"/>
        <w:rPr>
          <w:rFonts w:ascii="Times New Roman" w:hAnsi="Times New Roman" w:cs="Times New Roman"/>
          <w:b/>
        </w:rPr>
      </w:pPr>
      <w:r w:rsidRPr="00B7054F">
        <w:rPr>
          <w:rFonts w:ascii="Times New Roman" w:hAnsi="Times New Roman" w:cs="Times New Roman"/>
          <w:b/>
        </w:rPr>
        <w:t xml:space="preserve">Unidad l: </w:t>
      </w:r>
      <w:r w:rsidRPr="00B7054F">
        <w:rPr>
          <w:rFonts w:ascii="Times New Roman" w:hAnsi="Times New Roman" w:cs="Times New Roman"/>
        </w:rPr>
        <w:t>La Educación como derecho: Principios filosóficos, legales, normativos y éticos</w:t>
      </w:r>
    </w:p>
    <w:p w:rsidR="00267E6A" w:rsidRPr="00B7054F" w:rsidRDefault="00267E6A" w:rsidP="00267E6A">
      <w:pPr>
        <w:spacing w:line="360" w:lineRule="auto"/>
        <w:jc w:val="center"/>
        <w:rPr>
          <w:rFonts w:ascii="Times New Roman" w:hAnsi="Times New Roman" w:cs="Times New Roman"/>
          <w:b/>
        </w:rPr>
      </w:pPr>
      <w:r w:rsidRPr="00B7054F">
        <w:rPr>
          <w:rFonts w:ascii="Times New Roman" w:hAnsi="Times New Roman" w:cs="Times New Roman"/>
          <w:b/>
        </w:rPr>
        <w:t>Competencias de unidad:</w:t>
      </w:r>
    </w:p>
    <w:p w:rsidR="00267E6A" w:rsidRPr="00B7054F" w:rsidRDefault="00267E6A" w:rsidP="00267E6A">
      <w:pPr>
        <w:spacing w:line="360" w:lineRule="auto"/>
        <w:jc w:val="both"/>
        <w:rPr>
          <w:rFonts w:ascii="Times New Roman" w:hAnsi="Times New Roman" w:cs="Times New Roman"/>
        </w:rPr>
      </w:pPr>
      <w:r w:rsidRPr="00B7054F">
        <w:rPr>
          <w:rFonts w:ascii="Times New Roman" w:hAnsi="Times New Roman" w:cs="Times New Roman"/>
        </w:rPr>
        <w:t>Integra recursos de la investigación educativa para enriquecer su práctica</w:t>
      </w:r>
      <w:r w:rsidRPr="00B7054F">
        <w:rPr>
          <w:rFonts w:ascii="Times New Roman" w:hAnsi="Times New Roman" w:cs="Times New Roman"/>
        </w:rPr>
        <w:t xml:space="preserve"> </w:t>
      </w:r>
      <w:r w:rsidRPr="00B7054F">
        <w:rPr>
          <w:rFonts w:ascii="Times New Roman" w:hAnsi="Times New Roman" w:cs="Times New Roman"/>
        </w:rPr>
        <w:t>profesional, expresando su interés por el conocimiento, la ciencia y la mejora de</w:t>
      </w:r>
      <w:r w:rsidRPr="00B7054F">
        <w:rPr>
          <w:rFonts w:ascii="Times New Roman" w:hAnsi="Times New Roman" w:cs="Times New Roman"/>
        </w:rPr>
        <w:t xml:space="preserve"> </w:t>
      </w:r>
      <w:r w:rsidRPr="00B7054F">
        <w:rPr>
          <w:rFonts w:ascii="Times New Roman" w:hAnsi="Times New Roman" w:cs="Times New Roman"/>
        </w:rPr>
        <w:t>la educación.</w:t>
      </w:r>
      <w:r w:rsidRPr="00B7054F">
        <w:rPr>
          <w:rFonts w:ascii="Times New Roman" w:hAnsi="Times New Roman" w:cs="Times New Roman"/>
        </w:rPr>
        <w:t xml:space="preserve"> </w:t>
      </w:r>
    </w:p>
    <w:p w:rsidR="00267E6A" w:rsidRDefault="00B7054F" w:rsidP="00B7054F">
      <w:pPr>
        <w:pStyle w:val="Prrafodelista"/>
        <w:numPr>
          <w:ilvl w:val="0"/>
          <w:numId w:val="1"/>
        </w:numPr>
        <w:spacing w:line="360" w:lineRule="auto"/>
        <w:jc w:val="both"/>
        <w:rPr>
          <w:rFonts w:ascii="Times New Roman" w:hAnsi="Times New Roman" w:cs="Times New Roman"/>
        </w:rPr>
      </w:pPr>
      <w:r w:rsidRPr="00B7054F">
        <w:rPr>
          <w:rFonts w:ascii="Times New Roman" w:hAnsi="Times New Roman" w:cs="Times New Roman"/>
        </w:rPr>
        <w:t>Utiliza los recursos metodológicos y técnicos de la investigación para</w:t>
      </w:r>
      <w:r w:rsidRPr="00B7054F">
        <w:rPr>
          <w:rFonts w:ascii="Times New Roman" w:hAnsi="Times New Roman" w:cs="Times New Roman"/>
        </w:rPr>
        <w:t xml:space="preserve"> </w:t>
      </w:r>
      <w:r w:rsidRPr="00B7054F">
        <w:rPr>
          <w:rFonts w:ascii="Times New Roman" w:hAnsi="Times New Roman" w:cs="Times New Roman"/>
        </w:rPr>
        <w:t>explicar, comprender situaciones educativas y mejorar su docencia.</w:t>
      </w:r>
    </w:p>
    <w:p w:rsidR="00B7054F" w:rsidRDefault="00B7054F" w:rsidP="00B7054F">
      <w:pPr>
        <w:spacing w:line="360" w:lineRule="auto"/>
        <w:jc w:val="both"/>
        <w:rPr>
          <w:rFonts w:ascii="Times New Roman" w:hAnsi="Times New Roman" w:cs="Times New Roman"/>
        </w:rPr>
      </w:pPr>
      <w:r w:rsidRPr="00B7054F">
        <w:rPr>
          <w:rFonts w:ascii="Times New Roman" w:hAnsi="Times New Roman" w:cs="Times New Roman"/>
        </w:rPr>
        <w:t>Actúa de manera ética ante la diversidad de situaciones que se presentan en la</w:t>
      </w:r>
      <w:r>
        <w:rPr>
          <w:rFonts w:ascii="Times New Roman" w:hAnsi="Times New Roman" w:cs="Times New Roman"/>
        </w:rPr>
        <w:t xml:space="preserve"> </w:t>
      </w:r>
      <w:r w:rsidRPr="00B7054F">
        <w:rPr>
          <w:rFonts w:ascii="Times New Roman" w:hAnsi="Times New Roman" w:cs="Times New Roman"/>
        </w:rPr>
        <w:t>práctica profesional.</w:t>
      </w:r>
    </w:p>
    <w:p w:rsidR="00B7054F" w:rsidRPr="00B7054F" w:rsidRDefault="00B7054F" w:rsidP="00B7054F">
      <w:pPr>
        <w:pStyle w:val="Prrafodelista"/>
        <w:numPr>
          <w:ilvl w:val="0"/>
          <w:numId w:val="1"/>
        </w:numPr>
        <w:spacing w:line="360" w:lineRule="auto"/>
        <w:jc w:val="both"/>
        <w:rPr>
          <w:rFonts w:ascii="Times New Roman" w:hAnsi="Times New Roman" w:cs="Times New Roman"/>
        </w:rPr>
      </w:pPr>
      <w:r w:rsidRPr="00B7054F">
        <w:rPr>
          <w:rFonts w:ascii="Times New Roman" w:hAnsi="Times New Roman" w:cs="Times New Roman"/>
        </w:rPr>
        <w:t>Orienta su actuación profesional con sentido ético-</w:t>
      </w:r>
      <w:r w:rsidRPr="00B7054F">
        <w:rPr>
          <w:rFonts w:ascii="Times New Roman" w:hAnsi="Times New Roman" w:cs="Times New Roman"/>
        </w:rPr>
        <w:t xml:space="preserve"> </w:t>
      </w:r>
      <w:r w:rsidRPr="00B7054F">
        <w:rPr>
          <w:rFonts w:ascii="Times New Roman" w:hAnsi="Times New Roman" w:cs="Times New Roman"/>
        </w:rPr>
        <w:t>valoral y asume los</w:t>
      </w:r>
      <w:r w:rsidRPr="00B7054F">
        <w:rPr>
          <w:rFonts w:ascii="Times New Roman" w:hAnsi="Times New Roman" w:cs="Times New Roman"/>
        </w:rPr>
        <w:t xml:space="preserve"> </w:t>
      </w:r>
      <w:r w:rsidRPr="00B7054F">
        <w:rPr>
          <w:rFonts w:ascii="Times New Roman" w:hAnsi="Times New Roman" w:cs="Times New Roman"/>
        </w:rPr>
        <w:t>diversos principios y reglas que aseguran una mejor convivencia</w:t>
      </w:r>
      <w:r w:rsidRPr="00B7054F">
        <w:rPr>
          <w:rFonts w:ascii="Times New Roman" w:hAnsi="Times New Roman" w:cs="Times New Roman"/>
        </w:rPr>
        <w:t xml:space="preserve"> </w:t>
      </w:r>
      <w:r w:rsidRPr="00B7054F">
        <w:rPr>
          <w:rFonts w:ascii="Times New Roman" w:hAnsi="Times New Roman" w:cs="Times New Roman"/>
        </w:rPr>
        <w:t>institucional y social, en beneficio de los alumnos y de la comunidad</w:t>
      </w:r>
      <w:r w:rsidRPr="00B7054F">
        <w:rPr>
          <w:rFonts w:ascii="Times New Roman" w:hAnsi="Times New Roman" w:cs="Times New Roman"/>
        </w:rPr>
        <w:t xml:space="preserve"> </w:t>
      </w:r>
      <w:r w:rsidRPr="00B7054F">
        <w:rPr>
          <w:rFonts w:ascii="Times New Roman" w:hAnsi="Times New Roman" w:cs="Times New Roman"/>
        </w:rPr>
        <w:t>escolar.</w:t>
      </w:r>
    </w:p>
    <w:p w:rsidR="00B7054F" w:rsidRPr="00B7054F" w:rsidRDefault="00B7054F" w:rsidP="00B7054F">
      <w:pPr>
        <w:pStyle w:val="Prrafodelista"/>
        <w:numPr>
          <w:ilvl w:val="0"/>
          <w:numId w:val="1"/>
        </w:numPr>
        <w:spacing w:line="360" w:lineRule="auto"/>
        <w:jc w:val="both"/>
        <w:rPr>
          <w:rFonts w:ascii="Times New Roman" w:hAnsi="Times New Roman" w:cs="Times New Roman"/>
        </w:rPr>
      </w:pPr>
      <w:r w:rsidRPr="00B7054F">
        <w:rPr>
          <w:rFonts w:ascii="Times New Roman" w:hAnsi="Times New Roman" w:cs="Times New Roman"/>
        </w:rPr>
        <w:t>Previene y soluciona conflictos, así como situaciones emergentes con</w:t>
      </w:r>
      <w:r w:rsidRPr="00B7054F">
        <w:rPr>
          <w:rFonts w:ascii="Times New Roman" w:hAnsi="Times New Roman" w:cs="Times New Roman"/>
        </w:rPr>
        <w:t xml:space="preserve"> </w:t>
      </w:r>
      <w:r w:rsidRPr="00B7054F">
        <w:rPr>
          <w:rFonts w:ascii="Times New Roman" w:hAnsi="Times New Roman" w:cs="Times New Roman"/>
        </w:rPr>
        <w:t>base en los derechos</w:t>
      </w:r>
      <w:r w:rsidRPr="00B7054F">
        <w:rPr>
          <w:rFonts w:ascii="Times New Roman" w:hAnsi="Times New Roman" w:cs="Times New Roman"/>
        </w:rPr>
        <w:t xml:space="preserve"> </w:t>
      </w:r>
      <w:r w:rsidRPr="00B7054F">
        <w:rPr>
          <w:rFonts w:ascii="Times New Roman" w:hAnsi="Times New Roman" w:cs="Times New Roman"/>
        </w:rPr>
        <w:t>humanos, los principios derivados de la</w:t>
      </w:r>
      <w:r w:rsidRPr="00B7054F">
        <w:rPr>
          <w:rFonts w:ascii="Times New Roman" w:hAnsi="Times New Roman" w:cs="Times New Roman"/>
        </w:rPr>
        <w:t xml:space="preserve"> </w:t>
      </w:r>
      <w:r w:rsidRPr="00B7054F">
        <w:rPr>
          <w:rFonts w:ascii="Times New Roman" w:hAnsi="Times New Roman" w:cs="Times New Roman"/>
        </w:rPr>
        <w:t>normatividad educativa y los valores propios de la profesión docente.</w:t>
      </w:r>
    </w:p>
    <w:p w:rsidR="00B7054F" w:rsidRDefault="00B7054F" w:rsidP="00B7054F">
      <w:pPr>
        <w:pStyle w:val="Prrafodelista"/>
        <w:numPr>
          <w:ilvl w:val="0"/>
          <w:numId w:val="1"/>
        </w:numPr>
        <w:spacing w:line="360" w:lineRule="auto"/>
        <w:jc w:val="both"/>
      </w:pPr>
      <w:r w:rsidRPr="00B7054F">
        <w:rPr>
          <w:rFonts w:ascii="Times New Roman" w:hAnsi="Times New Roman" w:cs="Times New Roman"/>
        </w:rPr>
        <w:t>Decide las estrategias pedagógicas para minimizar o eliminar las</w:t>
      </w:r>
      <w:r w:rsidRPr="00B7054F">
        <w:rPr>
          <w:rFonts w:ascii="Times New Roman" w:hAnsi="Times New Roman" w:cs="Times New Roman"/>
        </w:rPr>
        <w:t xml:space="preserve"> </w:t>
      </w:r>
      <w:r w:rsidRPr="00B7054F">
        <w:rPr>
          <w:rFonts w:ascii="Times New Roman" w:hAnsi="Times New Roman" w:cs="Times New Roman"/>
        </w:rPr>
        <w:t>barreras para el aprendizaje y la participación, asegurando una</w:t>
      </w:r>
      <w:r w:rsidRPr="00B7054F">
        <w:rPr>
          <w:rFonts w:ascii="Times New Roman" w:hAnsi="Times New Roman" w:cs="Times New Roman"/>
        </w:rPr>
        <w:t xml:space="preserve"> </w:t>
      </w:r>
      <w:r w:rsidRPr="00B7054F">
        <w:rPr>
          <w:rFonts w:ascii="Times New Roman" w:hAnsi="Times New Roman" w:cs="Times New Roman"/>
        </w:rPr>
        <w:t>educación inclusiva</w:t>
      </w:r>
      <w:r>
        <w:rPr>
          <w:rFonts w:ascii="Times New Roman" w:hAnsi="Times New Roman" w:cs="Times New Roman"/>
        </w:rPr>
        <w:t xml:space="preserve">. </w:t>
      </w:r>
    </w:p>
    <w:p w:rsidR="00B7054F" w:rsidRDefault="00B7054F" w:rsidP="00267E6A">
      <w:pPr>
        <w:rPr>
          <w:rFonts w:ascii="Times New Roman" w:hAnsi="Times New Roman" w:cs="Times New Roman"/>
        </w:rPr>
        <w:sectPr w:rsidR="00B7054F" w:rsidSect="002B526A">
          <w:pgSz w:w="12240" w:h="15840"/>
          <w:pgMar w:top="1417" w:right="1701" w:bottom="1417" w:left="1701" w:header="720" w:footer="720" w:gutter="0"/>
          <w:cols w:space="720"/>
          <w:docGrid w:linePitch="360"/>
        </w:sectPr>
      </w:pPr>
      <w:r>
        <w:rPr>
          <w:rFonts w:ascii="Times New Roman" w:hAnsi="Times New Roman" w:cs="Times New Roman"/>
        </w:rPr>
        <w:t xml:space="preserve">Saltillo, Coahuila.                                                                                       19 de abril de 2021 </w:t>
      </w:r>
    </w:p>
    <w:tbl>
      <w:tblPr>
        <w:tblStyle w:val="Tablaconcuadrcula"/>
        <w:tblW w:w="10530" w:type="dxa"/>
        <w:tblInd w:w="-815" w:type="dxa"/>
        <w:tblLook w:val="04A0" w:firstRow="1" w:lastRow="0" w:firstColumn="1" w:lastColumn="0" w:noHBand="0" w:noVBand="1"/>
      </w:tblPr>
      <w:tblGrid>
        <w:gridCol w:w="5670"/>
        <w:gridCol w:w="4860"/>
      </w:tblGrid>
      <w:tr w:rsidR="00B7054F" w:rsidTr="00DE10EB">
        <w:trPr>
          <w:trHeight w:val="436"/>
        </w:trPr>
        <w:tc>
          <w:tcPr>
            <w:tcW w:w="5670" w:type="dxa"/>
          </w:tcPr>
          <w:p w:rsidR="00DE10EB" w:rsidRDefault="00DE10EB" w:rsidP="00B7054F">
            <w:pPr>
              <w:jc w:val="center"/>
              <w:rPr>
                <w:rFonts w:ascii="Times New Roman" w:hAnsi="Times New Roman" w:cs="Times New Roman"/>
              </w:rPr>
            </w:pPr>
          </w:p>
          <w:p w:rsidR="00B7054F" w:rsidRDefault="00B7054F" w:rsidP="00B7054F">
            <w:pPr>
              <w:jc w:val="center"/>
              <w:rPr>
                <w:rFonts w:ascii="Times New Roman" w:hAnsi="Times New Roman" w:cs="Times New Roman"/>
              </w:rPr>
            </w:pPr>
            <w:r>
              <w:rPr>
                <w:rFonts w:ascii="Times New Roman" w:hAnsi="Times New Roman" w:cs="Times New Roman"/>
              </w:rPr>
              <w:t>Principios y valores</w:t>
            </w:r>
          </w:p>
        </w:tc>
        <w:tc>
          <w:tcPr>
            <w:tcW w:w="4860" w:type="dxa"/>
          </w:tcPr>
          <w:p w:rsidR="00B7054F" w:rsidRPr="00B7054F" w:rsidRDefault="00B7054F" w:rsidP="00B7054F">
            <w:pPr>
              <w:jc w:val="center"/>
              <w:rPr>
                <w:rFonts w:ascii="Times New Roman" w:hAnsi="Times New Roman" w:cs="Times New Roman"/>
              </w:rPr>
            </w:pPr>
            <w:r w:rsidRPr="00B7054F">
              <w:rPr>
                <w:rFonts w:ascii="Times New Roman" w:hAnsi="Times New Roman" w:cs="Times New Roman"/>
              </w:rPr>
              <w:t>Disposición normativa</w:t>
            </w:r>
          </w:p>
          <w:p w:rsidR="00B7054F" w:rsidRPr="00B7054F" w:rsidRDefault="00B7054F" w:rsidP="00B7054F">
            <w:pPr>
              <w:jc w:val="center"/>
              <w:rPr>
                <w:rFonts w:ascii="Times New Roman" w:hAnsi="Times New Roman" w:cs="Times New Roman"/>
              </w:rPr>
            </w:pPr>
            <w:r w:rsidRPr="00B7054F">
              <w:rPr>
                <w:rFonts w:ascii="Times New Roman" w:hAnsi="Times New Roman" w:cs="Times New Roman"/>
              </w:rPr>
              <w:t>(Artículo, fracción o</w:t>
            </w:r>
            <w:r>
              <w:rPr>
                <w:rFonts w:ascii="Times New Roman" w:hAnsi="Times New Roman" w:cs="Times New Roman"/>
              </w:rPr>
              <w:t xml:space="preserve"> </w:t>
            </w:r>
            <w:r w:rsidRPr="00B7054F">
              <w:rPr>
                <w:rFonts w:ascii="Times New Roman" w:hAnsi="Times New Roman" w:cs="Times New Roman"/>
              </w:rPr>
              <w:t>párrafo de la Constitución</w:t>
            </w:r>
            <w:r>
              <w:rPr>
                <w:rFonts w:ascii="Times New Roman" w:hAnsi="Times New Roman" w:cs="Times New Roman"/>
              </w:rPr>
              <w:t xml:space="preserve"> </w:t>
            </w:r>
            <w:r w:rsidRPr="00B7054F">
              <w:rPr>
                <w:rFonts w:ascii="Times New Roman" w:hAnsi="Times New Roman" w:cs="Times New Roman"/>
              </w:rPr>
              <w:t>y/o de la Ley General de</w:t>
            </w:r>
          </w:p>
          <w:p w:rsidR="00B7054F" w:rsidRDefault="00B7054F" w:rsidP="00B7054F">
            <w:pPr>
              <w:jc w:val="center"/>
              <w:rPr>
                <w:rFonts w:ascii="Times New Roman" w:hAnsi="Times New Roman" w:cs="Times New Roman"/>
              </w:rPr>
            </w:pPr>
            <w:r w:rsidRPr="00B7054F">
              <w:rPr>
                <w:rFonts w:ascii="Times New Roman" w:hAnsi="Times New Roman" w:cs="Times New Roman"/>
              </w:rPr>
              <w:t>Educación)</w:t>
            </w:r>
          </w:p>
        </w:tc>
      </w:tr>
      <w:tr w:rsidR="00B7054F" w:rsidTr="00DE10EB">
        <w:tc>
          <w:tcPr>
            <w:tcW w:w="5670" w:type="dxa"/>
          </w:tcPr>
          <w:p w:rsidR="00B7054F" w:rsidRDefault="00B7054F" w:rsidP="00B7054F">
            <w:pPr>
              <w:jc w:val="both"/>
              <w:rPr>
                <w:rFonts w:ascii="Times New Roman" w:hAnsi="Times New Roman" w:cs="Times New Roman"/>
              </w:rPr>
            </w:pPr>
            <w:r w:rsidRPr="00B7054F">
              <w:rPr>
                <w:rFonts w:ascii="Times New Roman" w:hAnsi="Times New Roman" w:cs="Times New Roman"/>
              </w:rPr>
              <w:t>a. Son personas que desarrollan una actividad</w:t>
            </w:r>
            <w:r>
              <w:rPr>
                <w:rFonts w:ascii="Times New Roman" w:hAnsi="Times New Roman" w:cs="Times New Roman"/>
              </w:rPr>
              <w:t xml:space="preserve"> </w:t>
            </w:r>
            <w:r w:rsidRPr="00B7054F">
              <w:rPr>
                <w:rFonts w:ascii="Times New Roman" w:hAnsi="Times New Roman" w:cs="Times New Roman"/>
              </w:rPr>
              <w:t>profesional clave para el desarrollo de los individuos y</w:t>
            </w:r>
            <w:r>
              <w:rPr>
                <w:rFonts w:ascii="Times New Roman" w:hAnsi="Times New Roman" w:cs="Times New Roman"/>
              </w:rPr>
              <w:t xml:space="preserve"> </w:t>
            </w:r>
            <w:r w:rsidRPr="00B7054F">
              <w:rPr>
                <w:rFonts w:ascii="Times New Roman" w:hAnsi="Times New Roman" w:cs="Times New Roman"/>
              </w:rPr>
              <w:t>de la sociedad. Su quehacer contribuye a garantizar el</w:t>
            </w:r>
            <w:r>
              <w:rPr>
                <w:rFonts w:ascii="Times New Roman" w:hAnsi="Times New Roman" w:cs="Times New Roman"/>
              </w:rPr>
              <w:t xml:space="preserve"> </w:t>
            </w:r>
            <w:r w:rsidRPr="00B7054F">
              <w:rPr>
                <w:rFonts w:ascii="Times New Roman" w:hAnsi="Times New Roman" w:cs="Times New Roman"/>
              </w:rPr>
              <w:t>derecho a la educación de excelencia de las niñas, los</w:t>
            </w:r>
            <w:r>
              <w:rPr>
                <w:rFonts w:ascii="Times New Roman" w:hAnsi="Times New Roman" w:cs="Times New Roman"/>
              </w:rPr>
              <w:t xml:space="preserve"> </w:t>
            </w:r>
            <w:r w:rsidRPr="00B7054F">
              <w:rPr>
                <w:rFonts w:ascii="Times New Roman" w:hAnsi="Times New Roman" w:cs="Times New Roman"/>
              </w:rPr>
              <w:t>niños y adolescentes. La sociedad requiere reconocer</w:t>
            </w:r>
            <w:r>
              <w:rPr>
                <w:rFonts w:ascii="Times New Roman" w:hAnsi="Times New Roman" w:cs="Times New Roman"/>
              </w:rPr>
              <w:t xml:space="preserve"> </w:t>
            </w:r>
            <w:r w:rsidRPr="00B7054F">
              <w:rPr>
                <w:rFonts w:ascii="Times New Roman" w:hAnsi="Times New Roman" w:cs="Times New Roman"/>
              </w:rPr>
              <w:t>y valorar su trabajo, pues cuentan con competencias</w:t>
            </w:r>
            <w:r>
              <w:rPr>
                <w:rFonts w:ascii="Times New Roman" w:hAnsi="Times New Roman" w:cs="Times New Roman"/>
              </w:rPr>
              <w:t xml:space="preserve"> </w:t>
            </w:r>
            <w:r w:rsidRPr="00B7054F">
              <w:rPr>
                <w:rFonts w:ascii="Times New Roman" w:hAnsi="Times New Roman" w:cs="Times New Roman"/>
              </w:rPr>
              <w:t>profesionales y con capacidad de inspirar a otros para</w:t>
            </w:r>
            <w:r>
              <w:rPr>
                <w:rFonts w:ascii="Times New Roman" w:hAnsi="Times New Roman" w:cs="Times New Roman"/>
              </w:rPr>
              <w:t xml:space="preserve"> </w:t>
            </w:r>
            <w:r w:rsidRPr="00B7054F">
              <w:rPr>
                <w:rFonts w:ascii="Times New Roman" w:hAnsi="Times New Roman" w:cs="Times New Roman"/>
              </w:rPr>
              <w:t>actuar en la transformación social del país.</w:t>
            </w:r>
          </w:p>
        </w:tc>
        <w:tc>
          <w:tcPr>
            <w:tcW w:w="4860" w:type="dxa"/>
          </w:tcPr>
          <w:p w:rsidR="00874684" w:rsidRDefault="00874684" w:rsidP="00267E6A">
            <w:pPr>
              <w:rPr>
                <w:rFonts w:ascii="Times New Roman" w:hAnsi="Times New Roman" w:cs="Times New Roman"/>
              </w:rPr>
            </w:pPr>
          </w:p>
          <w:p w:rsidR="00874684" w:rsidRDefault="00874684" w:rsidP="00267E6A">
            <w:pPr>
              <w:rPr>
                <w:rFonts w:ascii="Times New Roman" w:hAnsi="Times New Roman" w:cs="Times New Roman"/>
              </w:rPr>
            </w:pPr>
          </w:p>
          <w:p w:rsidR="00B7054F" w:rsidRDefault="00874684" w:rsidP="00267E6A">
            <w:pPr>
              <w:rPr>
                <w:rFonts w:ascii="Times New Roman" w:hAnsi="Times New Roman" w:cs="Times New Roman"/>
              </w:rPr>
            </w:pPr>
            <w:r>
              <w:rPr>
                <w:rFonts w:ascii="Times New Roman" w:hAnsi="Times New Roman" w:cs="Times New Roman"/>
              </w:rPr>
              <w:t>Articulo 3º de la CP</w:t>
            </w:r>
            <w:r w:rsidR="00CC4185">
              <w:rPr>
                <w:rFonts w:ascii="Times New Roman" w:hAnsi="Times New Roman" w:cs="Times New Roman"/>
              </w:rPr>
              <w:t>E</w:t>
            </w:r>
            <w:r>
              <w:rPr>
                <w:rFonts w:ascii="Times New Roman" w:hAnsi="Times New Roman" w:cs="Times New Roman"/>
              </w:rPr>
              <w:t xml:space="preserve">UM párrafo 5 </w:t>
            </w:r>
          </w:p>
          <w:p w:rsidR="00874684" w:rsidRDefault="00874684" w:rsidP="00267E6A">
            <w:pPr>
              <w:rPr>
                <w:rFonts w:ascii="Times New Roman" w:hAnsi="Times New Roman" w:cs="Times New Roman"/>
              </w:rPr>
            </w:pPr>
            <w:r>
              <w:rPr>
                <w:rFonts w:ascii="Times New Roman" w:hAnsi="Times New Roman" w:cs="Times New Roman"/>
              </w:rPr>
              <w:t xml:space="preserve">Articulo 90º de la Ley General de la Educación </w:t>
            </w:r>
          </w:p>
        </w:tc>
      </w:tr>
      <w:tr w:rsidR="00B7054F" w:rsidTr="00DE10EB">
        <w:tc>
          <w:tcPr>
            <w:tcW w:w="5670" w:type="dxa"/>
          </w:tcPr>
          <w:p w:rsidR="00B7054F" w:rsidRDefault="00B7054F" w:rsidP="00B7054F">
            <w:pPr>
              <w:jc w:val="both"/>
              <w:rPr>
                <w:rFonts w:ascii="Times New Roman" w:hAnsi="Times New Roman" w:cs="Times New Roman"/>
              </w:rPr>
            </w:pPr>
            <w:r w:rsidRPr="00B7054F">
              <w:rPr>
                <w:rFonts w:ascii="Times New Roman" w:hAnsi="Times New Roman" w:cs="Times New Roman"/>
              </w:rPr>
              <w:t>b. Son servidores públicos conscientes de su</w:t>
            </w:r>
            <w:r>
              <w:rPr>
                <w:rFonts w:ascii="Times New Roman" w:hAnsi="Times New Roman" w:cs="Times New Roman"/>
              </w:rPr>
              <w:t xml:space="preserve"> </w:t>
            </w:r>
            <w:r w:rsidRPr="00B7054F">
              <w:rPr>
                <w:rFonts w:ascii="Times New Roman" w:hAnsi="Times New Roman" w:cs="Times New Roman"/>
              </w:rPr>
              <w:t>responsabilidad social y educativa que buscan</w:t>
            </w:r>
            <w:r>
              <w:rPr>
                <w:rFonts w:ascii="Times New Roman" w:hAnsi="Times New Roman" w:cs="Times New Roman"/>
              </w:rPr>
              <w:t xml:space="preserve"> </w:t>
            </w:r>
            <w:r w:rsidRPr="00B7054F">
              <w:rPr>
                <w:rFonts w:ascii="Times New Roman" w:hAnsi="Times New Roman" w:cs="Times New Roman"/>
              </w:rPr>
              <w:t>asegurar la igualdad de</w:t>
            </w:r>
            <w:r>
              <w:rPr>
                <w:rFonts w:ascii="Times New Roman" w:hAnsi="Times New Roman" w:cs="Times New Roman"/>
              </w:rPr>
              <w:t xml:space="preserve"> </w:t>
            </w:r>
            <w:r w:rsidRPr="00B7054F">
              <w:rPr>
                <w:rFonts w:ascii="Times New Roman" w:hAnsi="Times New Roman" w:cs="Times New Roman"/>
              </w:rPr>
              <w:t>oportunidades educativas y</w:t>
            </w:r>
            <w:r>
              <w:rPr>
                <w:rFonts w:ascii="Times New Roman" w:hAnsi="Times New Roman" w:cs="Times New Roman"/>
              </w:rPr>
              <w:t xml:space="preserve"> l</w:t>
            </w:r>
            <w:r w:rsidRPr="00B7054F">
              <w:rPr>
                <w:rFonts w:ascii="Times New Roman" w:hAnsi="Times New Roman" w:cs="Times New Roman"/>
              </w:rPr>
              <w:t>a equidad</w:t>
            </w:r>
            <w:r>
              <w:rPr>
                <w:rFonts w:ascii="Times New Roman" w:hAnsi="Times New Roman" w:cs="Times New Roman"/>
              </w:rPr>
              <w:t xml:space="preserve"> </w:t>
            </w:r>
            <w:r w:rsidRPr="00B7054F">
              <w:rPr>
                <w:rFonts w:ascii="Times New Roman" w:hAnsi="Times New Roman" w:cs="Times New Roman"/>
              </w:rPr>
              <w:t>como una condición de justicia social.</w:t>
            </w:r>
          </w:p>
        </w:tc>
        <w:tc>
          <w:tcPr>
            <w:tcW w:w="4860" w:type="dxa"/>
          </w:tcPr>
          <w:p w:rsidR="00B7054F" w:rsidRDefault="00D6244D" w:rsidP="00267E6A">
            <w:pPr>
              <w:rPr>
                <w:rFonts w:ascii="Times New Roman" w:hAnsi="Times New Roman" w:cs="Times New Roman"/>
              </w:rPr>
            </w:pPr>
            <w:r>
              <w:rPr>
                <w:rFonts w:ascii="Times New Roman" w:hAnsi="Times New Roman" w:cs="Times New Roman"/>
              </w:rPr>
              <w:t>Articulo 3º de la CP</w:t>
            </w:r>
            <w:r w:rsidR="00CC4185">
              <w:rPr>
                <w:rFonts w:ascii="Times New Roman" w:hAnsi="Times New Roman" w:cs="Times New Roman"/>
              </w:rPr>
              <w:t>E</w:t>
            </w:r>
            <w:r>
              <w:rPr>
                <w:rFonts w:ascii="Times New Roman" w:hAnsi="Times New Roman" w:cs="Times New Roman"/>
              </w:rPr>
              <w:t xml:space="preserve">UM párrafo </w:t>
            </w:r>
            <w:r>
              <w:rPr>
                <w:rFonts w:ascii="Times New Roman" w:hAnsi="Times New Roman" w:cs="Times New Roman"/>
              </w:rPr>
              <w:t>11 Fracción II inciso e</w:t>
            </w:r>
          </w:p>
          <w:p w:rsidR="00D6244D" w:rsidRDefault="00D6244D" w:rsidP="00267E6A">
            <w:pPr>
              <w:rPr>
                <w:rFonts w:ascii="Times New Roman" w:hAnsi="Times New Roman" w:cs="Times New Roman"/>
              </w:rPr>
            </w:pPr>
            <w:r>
              <w:rPr>
                <w:rFonts w:ascii="Times New Roman" w:hAnsi="Times New Roman" w:cs="Times New Roman"/>
              </w:rPr>
              <w:t>Articulo 9º de la Ley General de la Educación</w:t>
            </w:r>
          </w:p>
        </w:tc>
      </w:tr>
      <w:tr w:rsidR="00B7054F" w:rsidTr="00DE10EB">
        <w:tc>
          <w:tcPr>
            <w:tcW w:w="5670" w:type="dxa"/>
          </w:tcPr>
          <w:p w:rsidR="00B7054F" w:rsidRDefault="00B7054F" w:rsidP="00B7054F">
            <w:pPr>
              <w:rPr>
                <w:rFonts w:ascii="Times New Roman" w:hAnsi="Times New Roman" w:cs="Times New Roman"/>
              </w:rPr>
            </w:pPr>
            <w:r w:rsidRPr="00B7054F">
              <w:rPr>
                <w:rFonts w:ascii="Times New Roman" w:hAnsi="Times New Roman" w:cs="Times New Roman"/>
              </w:rPr>
              <w:t>c. Se les reconoce como personas con principios y</w:t>
            </w:r>
            <w:r>
              <w:rPr>
                <w:rFonts w:ascii="Times New Roman" w:hAnsi="Times New Roman" w:cs="Times New Roman"/>
              </w:rPr>
              <w:t xml:space="preserve"> </w:t>
            </w:r>
            <w:r w:rsidRPr="00B7054F">
              <w:rPr>
                <w:rFonts w:ascii="Times New Roman" w:hAnsi="Times New Roman" w:cs="Times New Roman"/>
              </w:rPr>
              <w:t>valores, que son puntos de partida para las</w:t>
            </w:r>
            <w:r>
              <w:rPr>
                <w:rFonts w:ascii="Times New Roman" w:hAnsi="Times New Roman" w:cs="Times New Roman"/>
              </w:rPr>
              <w:t xml:space="preserve"> </w:t>
            </w:r>
            <w:r w:rsidRPr="00B7054F">
              <w:rPr>
                <w:rFonts w:ascii="Times New Roman" w:hAnsi="Times New Roman" w:cs="Times New Roman"/>
              </w:rPr>
              <w:t>decisiones que toman cotidianamente en el</w:t>
            </w:r>
            <w:r>
              <w:rPr>
                <w:rFonts w:ascii="Times New Roman" w:hAnsi="Times New Roman" w:cs="Times New Roman"/>
              </w:rPr>
              <w:t xml:space="preserve"> </w:t>
            </w:r>
            <w:r w:rsidRPr="00B7054F">
              <w:rPr>
                <w:rFonts w:ascii="Times New Roman" w:hAnsi="Times New Roman" w:cs="Times New Roman"/>
              </w:rPr>
              <w:t>trabajo</w:t>
            </w:r>
            <w:r>
              <w:rPr>
                <w:rFonts w:ascii="Times New Roman" w:hAnsi="Times New Roman" w:cs="Times New Roman"/>
              </w:rPr>
              <w:t xml:space="preserve"> </w:t>
            </w:r>
            <w:r w:rsidRPr="00B7054F">
              <w:rPr>
                <w:rFonts w:ascii="Times New Roman" w:hAnsi="Times New Roman" w:cs="Times New Roman"/>
              </w:rPr>
              <w:t>con</w:t>
            </w:r>
            <w:r>
              <w:rPr>
                <w:rFonts w:ascii="Times New Roman" w:hAnsi="Times New Roman" w:cs="Times New Roman"/>
              </w:rPr>
              <w:t xml:space="preserve"> </w:t>
            </w:r>
            <w:r w:rsidRPr="00B7054F">
              <w:rPr>
                <w:rFonts w:ascii="Times New Roman" w:hAnsi="Times New Roman" w:cs="Times New Roman"/>
              </w:rPr>
              <w:t>los</w:t>
            </w:r>
            <w:r>
              <w:rPr>
                <w:rFonts w:ascii="Times New Roman" w:hAnsi="Times New Roman" w:cs="Times New Roman"/>
              </w:rPr>
              <w:t xml:space="preserve"> </w:t>
            </w:r>
            <w:r w:rsidRPr="00B7054F">
              <w:rPr>
                <w:rFonts w:ascii="Times New Roman" w:hAnsi="Times New Roman" w:cs="Times New Roman"/>
              </w:rPr>
              <w:t>alumnos</w:t>
            </w:r>
            <w:r>
              <w:rPr>
                <w:rFonts w:ascii="Times New Roman" w:hAnsi="Times New Roman" w:cs="Times New Roman"/>
              </w:rPr>
              <w:t xml:space="preserve"> </w:t>
            </w:r>
            <w:r w:rsidRPr="00B7054F">
              <w:rPr>
                <w:rFonts w:ascii="Times New Roman" w:hAnsi="Times New Roman" w:cs="Times New Roman"/>
              </w:rPr>
              <w:t>y</w:t>
            </w:r>
            <w:r>
              <w:rPr>
                <w:rFonts w:ascii="Times New Roman" w:hAnsi="Times New Roman" w:cs="Times New Roman"/>
              </w:rPr>
              <w:t xml:space="preserve"> </w:t>
            </w:r>
            <w:r w:rsidRPr="00B7054F">
              <w:rPr>
                <w:rFonts w:ascii="Times New Roman" w:hAnsi="Times New Roman" w:cs="Times New Roman"/>
              </w:rPr>
              <w:t>la</w:t>
            </w:r>
            <w:r>
              <w:rPr>
                <w:rFonts w:ascii="Times New Roman" w:hAnsi="Times New Roman" w:cs="Times New Roman"/>
              </w:rPr>
              <w:t xml:space="preserve"> </w:t>
            </w:r>
            <w:r w:rsidRPr="00B7054F">
              <w:rPr>
                <w:rFonts w:ascii="Times New Roman" w:hAnsi="Times New Roman" w:cs="Times New Roman"/>
              </w:rPr>
              <w:t>gestión de la escuela,</w:t>
            </w:r>
            <w:r>
              <w:rPr>
                <w:rFonts w:ascii="Times New Roman" w:hAnsi="Times New Roman" w:cs="Times New Roman"/>
              </w:rPr>
              <w:t xml:space="preserve"> </w:t>
            </w:r>
            <w:r w:rsidRPr="00B7054F">
              <w:rPr>
                <w:rFonts w:ascii="Times New Roman" w:hAnsi="Times New Roman" w:cs="Times New Roman"/>
              </w:rPr>
              <w:t>a fin de generar ambientes de aprendizajes</w:t>
            </w:r>
            <w:r>
              <w:rPr>
                <w:rFonts w:ascii="Times New Roman" w:hAnsi="Times New Roman" w:cs="Times New Roman"/>
              </w:rPr>
              <w:t xml:space="preserve"> </w:t>
            </w:r>
            <w:r w:rsidRPr="00B7054F">
              <w:rPr>
                <w:rFonts w:ascii="Times New Roman" w:hAnsi="Times New Roman" w:cs="Times New Roman"/>
              </w:rPr>
              <w:t>basados en el respeto, la equidad,</w:t>
            </w:r>
            <w:r>
              <w:rPr>
                <w:rFonts w:ascii="Times New Roman" w:hAnsi="Times New Roman" w:cs="Times New Roman"/>
              </w:rPr>
              <w:t xml:space="preserve"> </w:t>
            </w:r>
            <w:r w:rsidRPr="00B7054F">
              <w:rPr>
                <w:rFonts w:ascii="Times New Roman" w:hAnsi="Times New Roman" w:cs="Times New Roman"/>
              </w:rPr>
              <w:t>inclusión,</w:t>
            </w:r>
            <w:r>
              <w:rPr>
                <w:rFonts w:ascii="Times New Roman" w:hAnsi="Times New Roman" w:cs="Times New Roman"/>
              </w:rPr>
              <w:t xml:space="preserve"> </w:t>
            </w:r>
            <w:r w:rsidRPr="00B7054F">
              <w:rPr>
                <w:rFonts w:ascii="Times New Roman" w:hAnsi="Times New Roman" w:cs="Times New Roman"/>
              </w:rPr>
              <w:t>interculturalidad y justicia.</w:t>
            </w:r>
          </w:p>
        </w:tc>
        <w:tc>
          <w:tcPr>
            <w:tcW w:w="4860" w:type="dxa"/>
          </w:tcPr>
          <w:p w:rsidR="00FC2DA7" w:rsidRDefault="00FC2DA7" w:rsidP="00FC2DA7">
            <w:pPr>
              <w:rPr>
                <w:rFonts w:ascii="Times New Roman" w:hAnsi="Times New Roman" w:cs="Times New Roman"/>
              </w:rPr>
            </w:pPr>
          </w:p>
          <w:p w:rsidR="00FC2DA7" w:rsidRDefault="00FC2DA7" w:rsidP="00FC2DA7">
            <w:pPr>
              <w:rPr>
                <w:rFonts w:ascii="Times New Roman" w:hAnsi="Times New Roman" w:cs="Times New Roman"/>
              </w:rPr>
            </w:pPr>
            <w:r>
              <w:rPr>
                <w:rFonts w:ascii="Times New Roman" w:hAnsi="Times New Roman" w:cs="Times New Roman"/>
              </w:rPr>
              <w:t>Articulo 3º de la CP</w:t>
            </w:r>
            <w:r w:rsidR="00CC4185">
              <w:rPr>
                <w:rFonts w:ascii="Times New Roman" w:hAnsi="Times New Roman" w:cs="Times New Roman"/>
              </w:rPr>
              <w:t>E</w:t>
            </w:r>
            <w:r>
              <w:rPr>
                <w:rFonts w:ascii="Times New Roman" w:hAnsi="Times New Roman" w:cs="Times New Roman"/>
              </w:rPr>
              <w:t xml:space="preserve">UM párrafo </w:t>
            </w:r>
            <w:r>
              <w:rPr>
                <w:rFonts w:ascii="Times New Roman" w:hAnsi="Times New Roman" w:cs="Times New Roman"/>
              </w:rPr>
              <w:t>3 y 4</w:t>
            </w:r>
            <w:r>
              <w:rPr>
                <w:rFonts w:ascii="Times New Roman" w:hAnsi="Times New Roman" w:cs="Times New Roman"/>
              </w:rPr>
              <w:t xml:space="preserve"> </w:t>
            </w:r>
          </w:p>
          <w:p w:rsidR="00B7054F" w:rsidRDefault="00B7054F" w:rsidP="00267E6A">
            <w:pPr>
              <w:rPr>
                <w:rFonts w:ascii="Times New Roman" w:hAnsi="Times New Roman" w:cs="Times New Roman"/>
              </w:rPr>
            </w:pPr>
          </w:p>
        </w:tc>
      </w:tr>
      <w:tr w:rsidR="00B7054F" w:rsidTr="00DE10EB">
        <w:tc>
          <w:tcPr>
            <w:tcW w:w="5670" w:type="dxa"/>
          </w:tcPr>
          <w:p w:rsidR="00B7054F" w:rsidRDefault="00B7054F" w:rsidP="00184D8B">
            <w:pPr>
              <w:jc w:val="both"/>
              <w:rPr>
                <w:rFonts w:ascii="Times New Roman" w:hAnsi="Times New Roman" w:cs="Times New Roman"/>
              </w:rPr>
            </w:pPr>
            <w:r w:rsidRPr="00B7054F">
              <w:rPr>
                <w:rFonts w:ascii="Times New Roman" w:hAnsi="Times New Roman" w:cs="Times New Roman"/>
              </w:rPr>
              <w:t>d. Ponen en el centro de su actuación el interés</w:t>
            </w:r>
            <w:r>
              <w:rPr>
                <w:rFonts w:ascii="Times New Roman" w:hAnsi="Times New Roman" w:cs="Times New Roman"/>
              </w:rPr>
              <w:t xml:space="preserve"> </w:t>
            </w:r>
            <w:r w:rsidRPr="00B7054F">
              <w:rPr>
                <w:rFonts w:ascii="Times New Roman" w:hAnsi="Times New Roman" w:cs="Times New Roman"/>
              </w:rPr>
              <w:t>superior de las niñas, los niños, y los adolescentes;</w:t>
            </w:r>
            <w:r>
              <w:rPr>
                <w:rFonts w:ascii="Times New Roman" w:hAnsi="Times New Roman" w:cs="Times New Roman"/>
              </w:rPr>
              <w:t xml:space="preserve"> </w:t>
            </w:r>
            <w:r w:rsidRPr="00B7054F">
              <w:rPr>
                <w:rFonts w:ascii="Times New Roman" w:hAnsi="Times New Roman" w:cs="Times New Roman"/>
              </w:rPr>
              <w:t>reconocen que estos son personas integrales con</w:t>
            </w:r>
            <w:r>
              <w:rPr>
                <w:rFonts w:ascii="Times New Roman" w:hAnsi="Times New Roman" w:cs="Times New Roman"/>
              </w:rPr>
              <w:t xml:space="preserve"> </w:t>
            </w:r>
            <w:r w:rsidRPr="00B7054F">
              <w:rPr>
                <w:rFonts w:ascii="Times New Roman" w:hAnsi="Times New Roman" w:cs="Times New Roman"/>
              </w:rPr>
              <w:t>características personales, sociales, culturales y</w:t>
            </w:r>
            <w:r>
              <w:rPr>
                <w:rFonts w:ascii="Times New Roman" w:hAnsi="Times New Roman" w:cs="Times New Roman"/>
              </w:rPr>
              <w:t xml:space="preserve"> </w:t>
            </w:r>
            <w:r w:rsidRPr="00B7054F">
              <w:rPr>
                <w:rFonts w:ascii="Times New Roman" w:hAnsi="Times New Roman" w:cs="Times New Roman"/>
              </w:rPr>
              <w:t>lingüísticas, ritmos de aprendizaje, condiciones</w:t>
            </w:r>
            <w:r>
              <w:rPr>
                <w:rFonts w:ascii="Times New Roman" w:hAnsi="Times New Roman" w:cs="Times New Roman"/>
              </w:rPr>
              <w:t xml:space="preserve"> </w:t>
            </w:r>
            <w:r w:rsidRPr="00B7054F">
              <w:rPr>
                <w:rFonts w:ascii="Times New Roman" w:hAnsi="Times New Roman" w:cs="Times New Roman"/>
              </w:rPr>
              <w:t>de salud y familiares; que cuentan con saberes,</w:t>
            </w:r>
            <w:r>
              <w:rPr>
                <w:rFonts w:ascii="Times New Roman" w:hAnsi="Times New Roman" w:cs="Times New Roman"/>
              </w:rPr>
              <w:t xml:space="preserve"> </w:t>
            </w:r>
            <w:r w:rsidRPr="00B7054F">
              <w:rPr>
                <w:rFonts w:ascii="Times New Roman" w:hAnsi="Times New Roman" w:cs="Times New Roman"/>
              </w:rPr>
              <w:t>experiencias de vida, talentos y potencialidades,</w:t>
            </w:r>
            <w:r>
              <w:rPr>
                <w:rFonts w:ascii="Times New Roman" w:hAnsi="Times New Roman" w:cs="Times New Roman"/>
              </w:rPr>
              <w:t xml:space="preserve"> </w:t>
            </w:r>
            <w:r w:rsidRPr="00B7054F">
              <w:rPr>
                <w:rFonts w:ascii="Times New Roman" w:hAnsi="Times New Roman" w:cs="Times New Roman"/>
              </w:rPr>
              <w:t>que aportan diversidad al aula y a la escuela que</w:t>
            </w:r>
            <w:r>
              <w:rPr>
                <w:rFonts w:ascii="Times New Roman" w:hAnsi="Times New Roman" w:cs="Times New Roman"/>
              </w:rPr>
              <w:t xml:space="preserve"> </w:t>
            </w:r>
            <w:r w:rsidRPr="00B7054F">
              <w:rPr>
                <w:rFonts w:ascii="Times New Roman" w:hAnsi="Times New Roman" w:cs="Times New Roman"/>
              </w:rPr>
              <w:t>debe ser retomada para la formación integral y</w:t>
            </w:r>
            <w:r w:rsidR="00184D8B">
              <w:rPr>
                <w:rFonts w:ascii="Times New Roman" w:hAnsi="Times New Roman" w:cs="Times New Roman"/>
              </w:rPr>
              <w:t xml:space="preserve"> </w:t>
            </w:r>
            <w:r w:rsidRPr="00B7054F">
              <w:rPr>
                <w:rFonts w:ascii="Times New Roman" w:hAnsi="Times New Roman" w:cs="Times New Roman"/>
              </w:rPr>
              <w:t>de excelencia.</w:t>
            </w:r>
          </w:p>
        </w:tc>
        <w:tc>
          <w:tcPr>
            <w:tcW w:w="4860" w:type="dxa"/>
          </w:tcPr>
          <w:p w:rsidR="00881327" w:rsidRDefault="00881327" w:rsidP="00881327">
            <w:pPr>
              <w:rPr>
                <w:rFonts w:ascii="Times New Roman" w:hAnsi="Times New Roman" w:cs="Times New Roman"/>
              </w:rPr>
            </w:pPr>
            <w:r>
              <w:rPr>
                <w:rFonts w:ascii="Times New Roman" w:hAnsi="Times New Roman" w:cs="Times New Roman"/>
              </w:rPr>
              <w:t>Articulo 3º de la CP</w:t>
            </w:r>
            <w:r w:rsidR="00CC4185">
              <w:rPr>
                <w:rFonts w:ascii="Times New Roman" w:hAnsi="Times New Roman" w:cs="Times New Roman"/>
              </w:rPr>
              <w:t>E</w:t>
            </w:r>
            <w:r>
              <w:rPr>
                <w:rFonts w:ascii="Times New Roman" w:hAnsi="Times New Roman" w:cs="Times New Roman"/>
              </w:rPr>
              <w:t xml:space="preserve">UM párrafo 11 Fracción II inciso </w:t>
            </w:r>
            <w:r>
              <w:rPr>
                <w:rFonts w:ascii="Times New Roman" w:hAnsi="Times New Roman" w:cs="Times New Roman"/>
              </w:rPr>
              <w:t>c</w:t>
            </w:r>
          </w:p>
          <w:p w:rsidR="00881327" w:rsidRDefault="00881327" w:rsidP="00881327">
            <w:pPr>
              <w:rPr>
                <w:rFonts w:ascii="Times New Roman" w:hAnsi="Times New Roman" w:cs="Times New Roman"/>
              </w:rPr>
            </w:pPr>
            <w:r>
              <w:rPr>
                <w:rFonts w:ascii="Times New Roman" w:hAnsi="Times New Roman" w:cs="Times New Roman"/>
              </w:rPr>
              <w:t xml:space="preserve">Articulo </w:t>
            </w:r>
            <w:r>
              <w:rPr>
                <w:rFonts w:ascii="Times New Roman" w:hAnsi="Times New Roman" w:cs="Times New Roman"/>
              </w:rPr>
              <w:t>2</w:t>
            </w:r>
            <w:r>
              <w:rPr>
                <w:rFonts w:ascii="Times New Roman" w:hAnsi="Times New Roman" w:cs="Times New Roman"/>
              </w:rPr>
              <w:t>º</w:t>
            </w:r>
            <w:r w:rsidR="00760B0E">
              <w:rPr>
                <w:rFonts w:ascii="Times New Roman" w:hAnsi="Times New Roman" w:cs="Times New Roman"/>
              </w:rPr>
              <w:t xml:space="preserve"> y 72º </w:t>
            </w:r>
            <w:r>
              <w:rPr>
                <w:rFonts w:ascii="Times New Roman" w:hAnsi="Times New Roman" w:cs="Times New Roman"/>
              </w:rPr>
              <w:t>de la Ley General de la Educación</w:t>
            </w:r>
          </w:p>
          <w:p w:rsidR="00B7054F" w:rsidRDefault="00B7054F" w:rsidP="00267E6A">
            <w:pPr>
              <w:rPr>
                <w:rFonts w:ascii="Times New Roman" w:hAnsi="Times New Roman" w:cs="Times New Roman"/>
              </w:rPr>
            </w:pPr>
          </w:p>
        </w:tc>
      </w:tr>
      <w:tr w:rsidR="00B7054F" w:rsidTr="00DE10EB">
        <w:tc>
          <w:tcPr>
            <w:tcW w:w="5670" w:type="dxa"/>
          </w:tcPr>
          <w:p w:rsidR="00DE10EB" w:rsidRPr="00DE10EB" w:rsidRDefault="00DE10EB" w:rsidP="00DE10EB">
            <w:pPr>
              <w:rPr>
                <w:rFonts w:ascii="Times New Roman" w:hAnsi="Times New Roman" w:cs="Times New Roman"/>
              </w:rPr>
            </w:pPr>
            <w:r w:rsidRPr="00DE10EB">
              <w:rPr>
                <w:rFonts w:ascii="Times New Roman" w:hAnsi="Times New Roman" w:cs="Times New Roman"/>
              </w:rPr>
              <w:t>e. Cuentan con saberes obtenidos en su formación</w:t>
            </w:r>
            <w:r>
              <w:rPr>
                <w:rFonts w:ascii="Times New Roman" w:hAnsi="Times New Roman" w:cs="Times New Roman"/>
              </w:rPr>
              <w:t xml:space="preserve"> </w:t>
            </w:r>
            <w:r w:rsidRPr="00DE10EB">
              <w:rPr>
                <w:rFonts w:ascii="Times New Roman" w:hAnsi="Times New Roman" w:cs="Times New Roman"/>
              </w:rPr>
              <w:t>inicial y continua, y con la experiencia que le brinda</w:t>
            </w:r>
            <w:r>
              <w:rPr>
                <w:rFonts w:ascii="Times New Roman" w:hAnsi="Times New Roman" w:cs="Times New Roman"/>
              </w:rPr>
              <w:t xml:space="preserve"> </w:t>
            </w:r>
            <w:r w:rsidRPr="00DE10EB">
              <w:rPr>
                <w:rFonts w:ascii="Times New Roman" w:hAnsi="Times New Roman" w:cs="Times New Roman"/>
              </w:rPr>
              <w:t>enfrentar los</w:t>
            </w:r>
            <w:r>
              <w:rPr>
                <w:rFonts w:ascii="Times New Roman" w:hAnsi="Times New Roman" w:cs="Times New Roman"/>
              </w:rPr>
              <w:t xml:space="preserve"> </w:t>
            </w:r>
            <w:r w:rsidRPr="00DE10EB">
              <w:rPr>
                <w:rFonts w:ascii="Times New Roman" w:hAnsi="Times New Roman" w:cs="Times New Roman"/>
              </w:rPr>
              <w:t>retos de su labor docente, directiva o de</w:t>
            </w:r>
          </w:p>
          <w:p w:rsidR="00B7054F" w:rsidRDefault="00DE10EB" w:rsidP="00874684">
            <w:pPr>
              <w:jc w:val="both"/>
              <w:rPr>
                <w:rFonts w:ascii="Times New Roman" w:hAnsi="Times New Roman" w:cs="Times New Roman"/>
              </w:rPr>
            </w:pPr>
            <w:r w:rsidRPr="00DE10EB">
              <w:rPr>
                <w:rFonts w:ascii="Times New Roman" w:hAnsi="Times New Roman" w:cs="Times New Roman"/>
              </w:rPr>
              <w:t>supervisión escolar; con capacidad para</w:t>
            </w:r>
            <w:r>
              <w:rPr>
                <w:rFonts w:ascii="Times New Roman" w:hAnsi="Times New Roman" w:cs="Times New Roman"/>
              </w:rPr>
              <w:t xml:space="preserve"> </w:t>
            </w:r>
            <w:r w:rsidRPr="00DE10EB">
              <w:rPr>
                <w:rFonts w:ascii="Times New Roman" w:hAnsi="Times New Roman" w:cs="Times New Roman"/>
              </w:rPr>
              <w:t>aprender de</w:t>
            </w:r>
            <w:r>
              <w:rPr>
                <w:rFonts w:ascii="Times New Roman" w:hAnsi="Times New Roman" w:cs="Times New Roman"/>
              </w:rPr>
              <w:t xml:space="preserve"> </w:t>
            </w:r>
            <w:r w:rsidRPr="00DE10EB">
              <w:rPr>
                <w:rFonts w:ascii="Times New Roman" w:hAnsi="Times New Roman" w:cs="Times New Roman"/>
              </w:rPr>
              <w:t>manera permanente en la práctica, interactuar con</w:t>
            </w:r>
            <w:r>
              <w:rPr>
                <w:rFonts w:ascii="Times New Roman" w:hAnsi="Times New Roman" w:cs="Times New Roman"/>
              </w:rPr>
              <w:t xml:space="preserve"> </w:t>
            </w:r>
            <w:r w:rsidRPr="00DE10EB">
              <w:rPr>
                <w:rFonts w:ascii="Times New Roman" w:hAnsi="Times New Roman" w:cs="Times New Roman"/>
              </w:rPr>
              <w:t>los alumnos, sus colegas y la comunidad, en su</w:t>
            </w:r>
            <w:r>
              <w:rPr>
                <w:rFonts w:ascii="Times New Roman" w:hAnsi="Times New Roman" w:cs="Times New Roman"/>
              </w:rPr>
              <w:t xml:space="preserve"> </w:t>
            </w:r>
            <w:r w:rsidRPr="00DE10EB">
              <w:rPr>
                <w:rFonts w:ascii="Times New Roman" w:hAnsi="Times New Roman" w:cs="Times New Roman"/>
              </w:rPr>
              <w:t>crecimiento profesional, al realizar estudios</w:t>
            </w:r>
            <w:r>
              <w:rPr>
                <w:rFonts w:ascii="Times New Roman" w:hAnsi="Times New Roman" w:cs="Times New Roman"/>
              </w:rPr>
              <w:t xml:space="preserve"> </w:t>
            </w:r>
            <w:r w:rsidRPr="00DE10EB">
              <w:rPr>
                <w:rFonts w:ascii="Times New Roman" w:hAnsi="Times New Roman" w:cs="Times New Roman"/>
              </w:rPr>
              <w:t>académicos y participar en procesos de formación,</w:t>
            </w:r>
            <w:r>
              <w:rPr>
                <w:rFonts w:ascii="Times New Roman" w:hAnsi="Times New Roman" w:cs="Times New Roman"/>
              </w:rPr>
              <w:t xml:space="preserve"> </w:t>
            </w:r>
            <w:r w:rsidRPr="00DE10EB">
              <w:rPr>
                <w:rFonts w:ascii="Times New Roman" w:hAnsi="Times New Roman" w:cs="Times New Roman"/>
              </w:rPr>
              <w:t>actualización y</w:t>
            </w:r>
            <w:r w:rsidRPr="00DE10EB">
              <w:rPr>
                <w:rFonts w:ascii="Times New Roman" w:hAnsi="Times New Roman" w:cs="Times New Roman"/>
              </w:rPr>
              <w:t xml:space="preserve"> capacitación</w:t>
            </w:r>
            <w:r>
              <w:rPr>
                <w:rFonts w:ascii="Times New Roman" w:hAnsi="Times New Roman" w:cs="Times New Roman"/>
              </w:rPr>
              <w:t xml:space="preserve"> </w:t>
            </w:r>
            <w:r w:rsidRPr="00DE10EB">
              <w:rPr>
                <w:rFonts w:ascii="Times New Roman" w:hAnsi="Times New Roman" w:cs="Times New Roman"/>
              </w:rPr>
              <w:t>para el mejor ejercicio de</w:t>
            </w:r>
            <w:r w:rsidR="00874684">
              <w:rPr>
                <w:rFonts w:ascii="Times New Roman" w:hAnsi="Times New Roman" w:cs="Times New Roman"/>
              </w:rPr>
              <w:t xml:space="preserve"> </w:t>
            </w:r>
            <w:r w:rsidRPr="00DE10EB">
              <w:rPr>
                <w:rFonts w:ascii="Times New Roman" w:hAnsi="Times New Roman" w:cs="Times New Roman"/>
              </w:rPr>
              <w:t>su función.</w:t>
            </w:r>
          </w:p>
        </w:tc>
        <w:tc>
          <w:tcPr>
            <w:tcW w:w="4860" w:type="dxa"/>
          </w:tcPr>
          <w:p w:rsidR="00B7054F" w:rsidRDefault="00760B0E" w:rsidP="00267E6A">
            <w:pPr>
              <w:rPr>
                <w:rFonts w:ascii="Times New Roman" w:hAnsi="Times New Roman" w:cs="Times New Roman"/>
              </w:rPr>
            </w:pPr>
            <w:r>
              <w:rPr>
                <w:rFonts w:ascii="Times New Roman" w:hAnsi="Times New Roman" w:cs="Times New Roman"/>
              </w:rPr>
              <w:t>Articulo 3º de la CP</w:t>
            </w:r>
            <w:r w:rsidR="00CC4185">
              <w:rPr>
                <w:rFonts w:ascii="Times New Roman" w:hAnsi="Times New Roman" w:cs="Times New Roman"/>
              </w:rPr>
              <w:t>E</w:t>
            </w:r>
            <w:r>
              <w:rPr>
                <w:rFonts w:ascii="Times New Roman" w:hAnsi="Times New Roman" w:cs="Times New Roman"/>
              </w:rPr>
              <w:t>UM párrafo</w:t>
            </w:r>
            <w:r>
              <w:rPr>
                <w:rFonts w:ascii="Times New Roman" w:hAnsi="Times New Roman" w:cs="Times New Roman"/>
              </w:rPr>
              <w:t xml:space="preserve"> 5 y 6 </w:t>
            </w:r>
          </w:p>
          <w:p w:rsidR="00760B0E" w:rsidRDefault="00760B0E" w:rsidP="00267E6A">
            <w:pPr>
              <w:rPr>
                <w:rFonts w:ascii="Times New Roman" w:hAnsi="Times New Roman" w:cs="Times New Roman"/>
              </w:rPr>
            </w:pPr>
            <w:r>
              <w:rPr>
                <w:rFonts w:ascii="Times New Roman" w:hAnsi="Times New Roman" w:cs="Times New Roman"/>
              </w:rPr>
              <w:t xml:space="preserve">Articulo 90º </w:t>
            </w:r>
            <w:r>
              <w:rPr>
                <w:rFonts w:ascii="Times New Roman" w:hAnsi="Times New Roman" w:cs="Times New Roman"/>
              </w:rPr>
              <w:t xml:space="preserve"> Fracción II </w:t>
            </w:r>
            <w:r>
              <w:rPr>
                <w:rFonts w:ascii="Times New Roman" w:hAnsi="Times New Roman" w:cs="Times New Roman"/>
              </w:rPr>
              <w:t>de la Ley General de la Educación</w:t>
            </w:r>
          </w:p>
        </w:tc>
      </w:tr>
      <w:tr w:rsidR="00B7054F" w:rsidTr="00DE10EB">
        <w:tc>
          <w:tcPr>
            <w:tcW w:w="5670" w:type="dxa"/>
          </w:tcPr>
          <w:p w:rsidR="00B7054F" w:rsidRDefault="00DE10EB" w:rsidP="00DE10EB">
            <w:pPr>
              <w:jc w:val="both"/>
              <w:rPr>
                <w:rFonts w:ascii="Times New Roman" w:hAnsi="Times New Roman" w:cs="Times New Roman"/>
              </w:rPr>
            </w:pPr>
            <w:r w:rsidRPr="00DE10EB">
              <w:rPr>
                <w:rFonts w:ascii="Times New Roman" w:hAnsi="Times New Roman" w:cs="Times New Roman"/>
              </w:rPr>
              <w:t>f. Ejercen su labor en una variedad de contextos</w:t>
            </w:r>
            <w:r>
              <w:rPr>
                <w:rFonts w:ascii="Times New Roman" w:hAnsi="Times New Roman" w:cs="Times New Roman"/>
              </w:rPr>
              <w:t xml:space="preserve"> </w:t>
            </w:r>
            <w:r w:rsidRPr="00DE10EB">
              <w:rPr>
                <w:rFonts w:ascii="Times New Roman" w:hAnsi="Times New Roman" w:cs="Times New Roman"/>
              </w:rPr>
              <w:t>sociales, culturales, lingüísticos y educativos; los</w:t>
            </w:r>
            <w:r>
              <w:rPr>
                <w:rFonts w:ascii="Times New Roman" w:hAnsi="Times New Roman" w:cs="Times New Roman"/>
              </w:rPr>
              <w:t xml:space="preserve"> </w:t>
            </w:r>
            <w:r w:rsidRPr="00DE10EB">
              <w:rPr>
                <w:rFonts w:ascii="Times New Roman" w:hAnsi="Times New Roman" w:cs="Times New Roman"/>
              </w:rPr>
              <w:t>colectivos docentes de los que forman parte, los</w:t>
            </w:r>
            <w:r>
              <w:rPr>
                <w:rFonts w:ascii="Times New Roman" w:hAnsi="Times New Roman" w:cs="Times New Roman"/>
              </w:rPr>
              <w:t xml:space="preserve"> </w:t>
            </w:r>
            <w:r w:rsidRPr="00DE10EB">
              <w:rPr>
                <w:rFonts w:ascii="Times New Roman" w:hAnsi="Times New Roman" w:cs="Times New Roman"/>
              </w:rPr>
              <w:t>alumnos y sus familias, reflejan la diversidad que</w:t>
            </w:r>
            <w:r>
              <w:rPr>
                <w:rFonts w:ascii="Times New Roman" w:hAnsi="Times New Roman" w:cs="Times New Roman"/>
              </w:rPr>
              <w:t xml:space="preserve"> </w:t>
            </w:r>
            <w:r w:rsidRPr="00DE10EB">
              <w:rPr>
                <w:rFonts w:ascii="Times New Roman" w:hAnsi="Times New Roman" w:cs="Times New Roman"/>
              </w:rPr>
              <w:t>caracteriza las regiones del país y, por ello, son</w:t>
            </w:r>
            <w:r>
              <w:rPr>
                <w:rFonts w:ascii="Times New Roman" w:hAnsi="Times New Roman" w:cs="Times New Roman"/>
              </w:rPr>
              <w:t xml:space="preserve"> </w:t>
            </w:r>
            <w:r w:rsidRPr="00DE10EB">
              <w:rPr>
                <w:rFonts w:ascii="Times New Roman" w:hAnsi="Times New Roman" w:cs="Times New Roman"/>
              </w:rPr>
              <w:t>personas que reconocen la composición</w:t>
            </w:r>
            <w:r>
              <w:rPr>
                <w:rFonts w:ascii="Times New Roman" w:hAnsi="Times New Roman" w:cs="Times New Roman"/>
              </w:rPr>
              <w:t xml:space="preserve"> </w:t>
            </w:r>
            <w:r w:rsidRPr="00DE10EB">
              <w:rPr>
                <w:rFonts w:ascii="Times New Roman" w:hAnsi="Times New Roman" w:cs="Times New Roman"/>
              </w:rPr>
              <w:t xml:space="preserve">pluricultural de la nación mexicana y </w:t>
            </w:r>
            <w:r w:rsidRPr="00DE10EB">
              <w:rPr>
                <w:rFonts w:ascii="Times New Roman" w:hAnsi="Times New Roman" w:cs="Times New Roman"/>
              </w:rPr>
              <w:lastRenderedPageBreak/>
              <w:t>aprecian los</w:t>
            </w:r>
            <w:r>
              <w:rPr>
                <w:rFonts w:ascii="Times New Roman" w:hAnsi="Times New Roman" w:cs="Times New Roman"/>
              </w:rPr>
              <w:t xml:space="preserve"> </w:t>
            </w:r>
            <w:r w:rsidRPr="00DE10EB">
              <w:rPr>
                <w:rFonts w:ascii="Times New Roman" w:hAnsi="Times New Roman" w:cs="Times New Roman"/>
              </w:rPr>
              <w:t>aportes de las diferentes culturas a la humanidad.</w:t>
            </w:r>
          </w:p>
        </w:tc>
        <w:tc>
          <w:tcPr>
            <w:tcW w:w="4860" w:type="dxa"/>
          </w:tcPr>
          <w:p w:rsidR="00F95F7E" w:rsidRDefault="00F95F7E" w:rsidP="00F95F7E">
            <w:pPr>
              <w:rPr>
                <w:rFonts w:ascii="Times New Roman" w:hAnsi="Times New Roman" w:cs="Times New Roman"/>
              </w:rPr>
            </w:pPr>
            <w:r>
              <w:rPr>
                <w:rFonts w:ascii="Times New Roman" w:hAnsi="Times New Roman" w:cs="Times New Roman"/>
              </w:rPr>
              <w:lastRenderedPageBreak/>
              <w:t>Articulo 3º de la CP</w:t>
            </w:r>
            <w:r w:rsidR="00CC4185">
              <w:rPr>
                <w:rFonts w:ascii="Times New Roman" w:hAnsi="Times New Roman" w:cs="Times New Roman"/>
              </w:rPr>
              <w:t>E</w:t>
            </w:r>
            <w:r>
              <w:rPr>
                <w:rFonts w:ascii="Times New Roman" w:hAnsi="Times New Roman" w:cs="Times New Roman"/>
              </w:rPr>
              <w:t xml:space="preserve">UM párrafo 11 Fracción II inciso </w:t>
            </w:r>
            <w:r>
              <w:rPr>
                <w:rFonts w:ascii="Times New Roman" w:hAnsi="Times New Roman" w:cs="Times New Roman"/>
              </w:rPr>
              <w:t>c</w:t>
            </w:r>
          </w:p>
          <w:p w:rsidR="00F95F7E" w:rsidRDefault="00F95F7E" w:rsidP="00F95F7E">
            <w:pPr>
              <w:rPr>
                <w:rFonts w:ascii="Times New Roman" w:hAnsi="Times New Roman" w:cs="Times New Roman"/>
              </w:rPr>
            </w:pPr>
            <w:r>
              <w:rPr>
                <w:rFonts w:ascii="Times New Roman" w:hAnsi="Times New Roman" w:cs="Times New Roman"/>
              </w:rPr>
              <w:t>Articulo 90º  Fracción I</w:t>
            </w:r>
            <w:r>
              <w:rPr>
                <w:rFonts w:ascii="Times New Roman" w:hAnsi="Times New Roman" w:cs="Times New Roman"/>
              </w:rPr>
              <w:t>V</w:t>
            </w:r>
            <w:r>
              <w:rPr>
                <w:rFonts w:ascii="Times New Roman" w:hAnsi="Times New Roman" w:cs="Times New Roman"/>
              </w:rPr>
              <w:t xml:space="preserve"> de la Ley General de la Educación</w:t>
            </w:r>
          </w:p>
          <w:p w:rsidR="00B7054F" w:rsidRDefault="00F95F7E" w:rsidP="00267E6A">
            <w:pPr>
              <w:rPr>
                <w:rFonts w:ascii="Times New Roman" w:hAnsi="Times New Roman" w:cs="Times New Roman"/>
              </w:rPr>
            </w:pPr>
            <w:r>
              <w:rPr>
                <w:rFonts w:ascii="Times New Roman" w:hAnsi="Times New Roman" w:cs="Times New Roman"/>
              </w:rPr>
              <w:t xml:space="preserve"> </w:t>
            </w:r>
          </w:p>
        </w:tc>
      </w:tr>
      <w:tr w:rsidR="00B7054F" w:rsidTr="00DE10EB">
        <w:tc>
          <w:tcPr>
            <w:tcW w:w="5670" w:type="dxa"/>
          </w:tcPr>
          <w:p w:rsidR="00B7054F" w:rsidRDefault="00DE10EB" w:rsidP="00DE10EB">
            <w:pPr>
              <w:jc w:val="both"/>
              <w:rPr>
                <w:rFonts w:ascii="Times New Roman" w:hAnsi="Times New Roman" w:cs="Times New Roman"/>
              </w:rPr>
            </w:pPr>
            <w:r w:rsidRPr="00DE10EB">
              <w:rPr>
                <w:rFonts w:ascii="Times New Roman" w:hAnsi="Times New Roman" w:cs="Times New Roman"/>
              </w:rPr>
              <w:t>g. Son agentes clave de una comunidad que se</w:t>
            </w:r>
            <w:r>
              <w:rPr>
                <w:rFonts w:ascii="Times New Roman" w:hAnsi="Times New Roman" w:cs="Times New Roman"/>
              </w:rPr>
              <w:t xml:space="preserve"> </w:t>
            </w:r>
            <w:r w:rsidRPr="00DE10EB">
              <w:rPr>
                <w:rFonts w:ascii="Times New Roman" w:hAnsi="Times New Roman" w:cs="Times New Roman"/>
              </w:rPr>
              <w:t>organiza y participa para favorecer el máximo logro</w:t>
            </w:r>
            <w:r>
              <w:rPr>
                <w:rFonts w:ascii="Times New Roman" w:hAnsi="Times New Roman" w:cs="Times New Roman"/>
              </w:rPr>
              <w:t xml:space="preserve"> </w:t>
            </w:r>
            <w:r w:rsidRPr="00DE10EB">
              <w:rPr>
                <w:rFonts w:ascii="Times New Roman" w:hAnsi="Times New Roman" w:cs="Times New Roman"/>
              </w:rPr>
              <w:t>de aprendizaje de todas las niñas, los niños y</w:t>
            </w:r>
            <w:r>
              <w:rPr>
                <w:rFonts w:ascii="Times New Roman" w:hAnsi="Times New Roman" w:cs="Times New Roman"/>
              </w:rPr>
              <w:t xml:space="preserve"> </w:t>
            </w:r>
            <w:r w:rsidRPr="00DE10EB">
              <w:rPr>
                <w:rFonts w:ascii="Times New Roman" w:hAnsi="Times New Roman" w:cs="Times New Roman"/>
              </w:rPr>
              <w:t>adolescentes, por lo que asumen en su actuar</w:t>
            </w:r>
            <w:r>
              <w:rPr>
                <w:rFonts w:ascii="Times New Roman" w:hAnsi="Times New Roman" w:cs="Times New Roman"/>
              </w:rPr>
              <w:t xml:space="preserve"> </w:t>
            </w:r>
            <w:r w:rsidRPr="00DE10EB">
              <w:rPr>
                <w:rFonts w:ascii="Times New Roman" w:hAnsi="Times New Roman" w:cs="Times New Roman"/>
              </w:rPr>
              <w:t>profesional, principios y valores democráticos como</w:t>
            </w:r>
            <w:r>
              <w:rPr>
                <w:rFonts w:ascii="Times New Roman" w:hAnsi="Times New Roman" w:cs="Times New Roman"/>
              </w:rPr>
              <w:t xml:space="preserve"> </w:t>
            </w:r>
            <w:r w:rsidRPr="00DE10EB">
              <w:rPr>
                <w:rFonts w:ascii="Times New Roman" w:hAnsi="Times New Roman" w:cs="Times New Roman"/>
              </w:rPr>
              <w:t>el diálogo, la participación y la toma de decisiones</w:t>
            </w:r>
            <w:r>
              <w:rPr>
                <w:rFonts w:ascii="Times New Roman" w:hAnsi="Times New Roman" w:cs="Times New Roman"/>
              </w:rPr>
              <w:t xml:space="preserve"> </w:t>
            </w:r>
            <w:r w:rsidRPr="00DE10EB">
              <w:rPr>
                <w:rFonts w:ascii="Times New Roman" w:hAnsi="Times New Roman" w:cs="Times New Roman"/>
              </w:rPr>
              <w:t>que contribuyan al bien común.</w:t>
            </w:r>
          </w:p>
        </w:tc>
        <w:tc>
          <w:tcPr>
            <w:tcW w:w="4860" w:type="dxa"/>
          </w:tcPr>
          <w:p w:rsidR="00B7054F" w:rsidRDefault="00194A43" w:rsidP="00267E6A">
            <w:pPr>
              <w:rPr>
                <w:rFonts w:ascii="Times New Roman" w:hAnsi="Times New Roman" w:cs="Times New Roman"/>
              </w:rPr>
            </w:pPr>
            <w:r>
              <w:rPr>
                <w:rFonts w:ascii="Times New Roman" w:hAnsi="Times New Roman" w:cs="Times New Roman"/>
              </w:rPr>
              <w:t xml:space="preserve">Articulo </w:t>
            </w:r>
            <w:r>
              <w:rPr>
                <w:rFonts w:ascii="Times New Roman" w:hAnsi="Times New Roman" w:cs="Times New Roman"/>
              </w:rPr>
              <w:t>11</w:t>
            </w:r>
            <w:r>
              <w:rPr>
                <w:rFonts w:ascii="Times New Roman" w:hAnsi="Times New Roman" w:cs="Times New Roman"/>
              </w:rPr>
              <w:t>º de la Ley General de la Educación</w:t>
            </w:r>
          </w:p>
          <w:p w:rsidR="00F95F7E" w:rsidRDefault="00F95F7E" w:rsidP="00F95F7E">
            <w:pPr>
              <w:rPr>
                <w:rFonts w:ascii="Times New Roman" w:hAnsi="Times New Roman" w:cs="Times New Roman"/>
              </w:rPr>
            </w:pPr>
            <w:r>
              <w:rPr>
                <w:rFonts w:ascii="Times New Roman" w:hAnsi="Times New Roman" w:cs="Times New Roman"/>
              </w:rPr>
              <w:t>Articulo 3º de la CP</w:t>
            </w:r>
            <w:r w:rsidR="00CC4185">
              <w:rPr>
                <w:rFonts w:ascii="Times New Roman" w:hAnsi="Times New Roman" w:cs="Times New Roman"/>
              </w:rPr>
              <w:t>E</w:t>
            </w:r>
            <w:r>
              <w:rPr>
                <w:rFonts w:ascii="Times New Roman" w:hAnsi="Times New Roman" w:cs="Times New Roman"/>
              </w:rPr>
              <w:t xml:space="preserve">UM párrafo 11 Fracción II inciso </w:t>
            </w:r>
            <w:r>
              <w:rPr>
                <w:rFonts w:ascii="Times New Roman" w:hAnsi="Times New Roman" w:cs="Times New Roman"/>
              </w:rPr>
              <w:t>h e inciso i</w:t>
            </w:r>
          </w:p>
          <w:p w:rsidR="00F95F7E" w:rsidRDefault="00F95F7E" w:rsidP="00267E6A">
            <w:pPr>
              <w:rPr>
                <w:rFonts w:ascii="Times New Roman" w:hAnsi="Times New Roman" w:cs="Times New Roman"/>
              </w:rPr>
            </w:pPr>
          </w:p>
        </w:tc>
      </w:tr>
      <w:tr w:rsidR="00B7054F" w:rsidTr="00DE10EB">
        <w:tc>
          <w:tcPr>
            <w:tcW w:w="5670" w:type="dxa"/>
          </w:tcPr>
          <w:p w:rsidR="00B7054F" w:rsidRDefault="00DE10EB" w:rsidP="00DE10EB">
            <w:pPr>
              <w:jc w:val="both"/>
              <w:rPr>
                <w:rFonts w:ascii="Times New Roman" w:hAnsi="Times New Roman" w:cs="Times New Roman"/>
              </w:rPr>
            </w:pPr>
            <w:r w:rsidRPr="00DE10EB">
              <w:rPr>
                <w:rFonts w:ascii="Times New Roman" w:hAnsi="Times New Roman" w:cs="Times New Roman"/>
              </w:rPr>
              <w:t>h. Son profesionales de la educación que requieren la</w:t>
            </w:r>
            <w:r>
              <w:rPr>
                <w:rFonts w:ascii="Times New Roman" w:hAnsi="Times New Roman" w:cs="Times New Roman"/>
              </w:rPr>
              <w:t xml:space="preserve"> </w:t>
            </w:r>
            <w:r w:rsidRPr="00DE10EB">
              <w:rPr>
                <w:rFonts w:ascii="Times New Roman" w:hAnsi="Times New Roman" w:cs="Times New Roman"/>
              </w:rPr>
              <w:t>colaboración y corresponsabilidad de la sociedad y las</w:t>
            </w:r>
            <w:r>
              <w:rPr>
                <w:rFonts w:ascii="Times New Roman" w:hAnsi="Times New Roman" w:cs="Times New Roman"/>
              </w:rPr>
              <w:t xml:space="preserve"> </w:t>
            </w:r>
            <w:r w:rsidRPr="00DE10EB">
              <w:rPr>
                <w:rFonts w:ascii="Times New Roman" w:hAnsi="Times New Roman" w:cs="Times New Roman"/>
              </w:rPr>
              <w:t>familias de los alumnos para lograr que estos</w:t>
            </w:r>
            <w:r>
              <w:rPr>
                <w:rFonts w:ascii="Times New Roman" w:hAnsi="Times New Roman" w:cs="Times New Roman"/>
              </w:rPr>
              <w:t xml:space="preserve"> </w:t>
            </w:r>
            <w:r w:rsidRPr="00DE10EB">
              <w:rPr>
                <w:rFonts w:ascii="Times New Roman" w:hAnsi="Times New Roman" w:cs="Times New Roman"/>
              </w:rPr>
              <w:t>alcancen los propósitos de la educación básica.</w:t>
            </w:r>
          </w:p>
        </w:tc>
        <w:tc>
          <w:tcPr>
            <w:tcW w:w="4860" w:type="dxa"/>
          </w:tcPr>
          <w:p w:rsidR="006E3BE1" w:rsidRDefault="006E3BE1" w:rsidP="006E3BE1">
            <w:pPr>
              <w:rPr>
                <w:rFonts w:ascii="Times New Roman" w:hAnsi="Times New Roman" w:cs="Times New Roman"/>
              </w:rPr>
            </w:pPr>
            <w:r>
              <w:rPr>
                <w:rFonts w:ascii="Times New Roman" w:hAnsi="Times New Roman" w:cs="Times New Roman"/>
              </w:rPr>
              <w:t>Articulo 3º de la CP</w:t>
            </w:r>
            <w:r w:rsidR="00C04E19">
              <w:rPr>
                <w:rFonts w:ascii="Times New Roman" w:hAnsi="Times New Roman" w:cs="Times New Roman"/>
              </w:rPr>
              <w:t>E</w:t>
            </w:r>
            <w:r>
              <w:rPr>
                <w:rFonts w:ascii="Times New Roman" w:hAnsi="Times New Roman" w:cs="Times New Roman"/>
              </w:rPr>
              <w:t xml:space="preserve">UM párrafo </w:t>
            </w:r>
            <w:r>
              <w:rPr>
                <w:rFonts w:ascii="Times New Roman" w:hAnsi="Times New Roman" w:cs="Times New Roman"/>
              </w:rPr>
              <w:t>13</w:t>
            </w:r>
          </w:p>
          <w:p w:rsidR="00B7054F" w:rsidRDefault="00B7054F" w:rsidP="00267E6A">
            <w:pPr>
              <w:rPr>
                <w:rFonts w:ascii="Times New Roman" w:hAnsi="Times New Roman" w:cs="Times New Roman"/>
              </w:rPr>
            </w:pPr>
          </w:p>
        </w:tc>
      </w:tr>
      <w:tr w:rsidR="00B7054F" w:rsidTr="00DE10EB">
        <w:tc>
          <w:tcPr>
            <w:tcW w:w="5670" w:type="dxa"/>
          </w:tcPr>
          <w:p w:rsidR="00DE10EB" w:rsidRPr="00DE10EB" w:rsidRDefault="00DE10EB" w:rsidP="00DE10EB">
            <w:pPr>
              <w:rPr>
                <w:rFonts w:ascii="Times New Roman" w:hAnsi="Times New Roman" w:cs="Times New Roman"/>
              </w:rPr>
            </w:pPr>
            <w:r w:rsidRPr="00DE10EB">
              <w:rPr>
                <w:rFonts w:ascii="Times New Roman" w:hAnsi="Times New Roman" w:cs="Times New Roman"/>
              </w:rPr>
              <w:t>i. Junto con las autoridades educativas, en sus</w:t>
            </w:r>
          </w:p>
          <w:p w:rsidR="00DE10EB" w:rsidRPr="00DE10EB" w:rsidRDefault="00DE10EB" w:rsidP="00DE10EB">
            <w:pPr>
              <w:jc w:val="both"/>
              <w:rPr>
                <w:rFonts w:ascii="Times New Roman" w:hAnsi="Times New Roman" w:cs="Times New Roman"/>
              </w:rPr>
            </w:pPr>
            <w:r w:rsidRPr="00DE10EB">
              <w:rPr>
                <w:rFonts w:ascii="Times New Roman" w:hAnsi="Times New Roman" w:cs="Times New Roman"/>
              </w:rPr>
              <w:t>respectivos ámbitos y en el marco de sus</w:t>
            </w:r>
            <w:r>
              <w:rPr>
                <w:rFonts w:ascii="Times New Roman" w:hAnsi="Times New Roman" w:cs="Times New Roman"/>
              </w:rPr>
              <w:t xml:space="preserve"> </w:t>
            </w:r>
            <w:r w:rsidRPr="00DE10EB">
              <w:rPr>
                <w:rFonts w:ascii="Times New Roman" w:hAnsi="Times New Roman" w:cs="Times New Roman"/>
              </w:rPr>
              <w:t>atribuciones, deben realizar acciones para</w:t>
            </w:r>
            <w:r>
              <w:rPr>
                <w:rFonts w:ascii="Times New Roman" w:hAnsi="Times New Roman" w:cs="Times New Roman"/>
              </w:rPr>
              <w:t xml:space="preserve"> </w:t>
            </w:r>
            <w:r w:rsidRPr="00DE10EB">
              <w:rPr>
                <w:rFonts w:ascii="Times New Roman" w:hAnsi="Times New Roman" w:cs="Times New Roman"/>
              </w:rPr>
              <w:t>garantizar condiciones en las escuelas, a fin</w:t>
            </w:r>
            <w:r>
              <w:rPr>
                <w:rFonts w:ascii="Times New Roman" w:hAnsi="Times New Roman" w:cs="Times New Roman"/>
              </w:rPr>
              <w:t xml:space="preserve"> </w:t>
            </w:r>
            <w:r w:rsidRPr="00DE10EB">
              <w:rPr>
                <w:rFonts w:ascii="Times New Roman" w:hAnsi="Times New Roman" w:cs="Times New Roman"/>
              </w:rPr>
              <w:t>de que las maestras y los maestros potencien las</w:t>
            </w:r>
            <w:r>
              <w:rPr>
                <w:rFonts w:ascii="Times New Roman" w:hAnsi="Times New Roman" w:cs="Times New Roman"/>
              </w:rPr>
              <w:t xml:space="preserve"> </w:t>
            </w:r>
            <w:r w:rsidRPr="00DE10EB">
              <w:rPr>
                <w:rFonts w:ascii="Times New Roman" w:hAnsi="Times New Roman" w:cs="Times New Roman"/>
              </w:rPr>
              <w:t>oportunidades de aprendizaje de todos los</w:t>
            </w:r>
            <w:r>
              <w:rPr>
                <w:rFonts w:ascii="Times New Roman" w:hAnsi="Times New Roman" w:cs="Times New Roman"/>
              </w:rPr>
              <w:t xml:space="preserve"> </w:t>
            </w:r>
            <w:r w:rsidRPr="00DE10EB">
              <w:rPr>
                <w:rFonts w:ascii="Times New Roman" w:hAnsi="Times New Roman" w:cs="Times New Roman"/>
              </w:rPr>
              <w:t>alumnos, especialmente de aquellos que viven en</w:t>
            </w:r>
            <w:r>
              <w:rPr>
                <w:rFonts w:ascii="Times New Roman" w:hAnsi="Times New Roman" w:cs="Times New Roman"/>
              </w:rPr>
              <w:t xml:space="preserve"> </w:t>
            </w:r>
            <w:r w:rsidRPr="00DE10EB">
              <w:rPr>
                <w:rFonts w:ascii="Times New Roman" w:hAnsi="Times New Roman" w:cs="Times New Roman"/>
              </w:rPr>
              <w:t>zonas de mayor vulnerabilidad.</w:t>
            </w:r>
          </w:p>
          <w:p w:rsidR="00DE10EB" w:rsidRPr="00DE10EB" w:rsidRDefault="00DE10EB" w:rsidP="00DE10EB">
            <w:pPr>
              <w:jc w:val="both"/>
              <w:rPr>
                <w:rFonts w:ascii="Times New Roman" w:hAnsi="Times New Roman" w:cs="Times New Roman"/>
              </w:rPr>
            </w:pPr>
            <w:r w:rsidRPr="00DE10EB">
              <w:rPr>
                <w:rFonts w:ascii="Times New Roman" w:hAnsi="Times New Roman" w:cs="Times New Roman"/>
              </w:rPr>
              <w:t>Estas acciones deben considerar, entre otras: la</w:t>
            </w:r>
          </w:p>
          <w:p w:rsidR="00DE10EB" w:rsidRPr="00DE10EB" w:rsidRDefault="00DE10EB" w:rsidP="00DE10EB">
            <w:pPr>
              <w:jc w:val="both"/>
              <w:rPr>
                <w:rFonts w:ascii="Times New Roman" w:hAnsi="Times New Roman" w:cs="Times New Roman"/>
              </w:rPr>
            </w:pPr>
            <w:r w:rsidRPr="00DE10EB">
              <w:rPr>
                <w:rFonts w:ascii="Times New Roman" w:hAnsi="Times New Roman" w:cs="Times New Roman"/>
              </w:rPr>
              <w:t>suficiencia de maestras y maestros competentes,</w:t>
            </w:r>
          </w:p>
          <w:p w:rsidR="00DE10EB" w:rsidRPr="00DE10EB" w:rsidRDefault="00DE10EB" w:rsidP="00DE10EB">
            <w:pPr>
              <w:jc w:val="both"/>
              <w:rPr>
                <w:rFonts w:ascii="Times New Roman" w:hAnsi="Times New Roman" w:cs="Times New Roman"/>
              </w:rPr>
            </w:pPr>
            <w:r w:rsidRPr="00DE10EB">
              <w:rPr>
                <w:rFonts w:ascii="Times New Roman" w:hAnsi="Times New Roman" w:cs="Times New Roman"/>
              </w:rPr>
              <w:t>las condiciones de infraestructura indispensables</w:t>
            </w:r>
            <w:r>
              <w:rPr>
                <w:rFonts w:ascii="Times New Roman" w:hAnsi="Times New Roman" w:cs="Times New Roman"/>
              </w:rPr>
              <w:t xml:space="preserve"> </w:t>
            </w:r>
            <w:r w:rsidRPr="00DE10EB">
              <w:rPr>
                <w:rFonts w:ascii="Times New Roman" w:hAnsi="Times New Roman" w:cs="Times New Roman"/>
              </w:rPr>
              <w:t>para la enseñanza, el apoyo de especialistas para la</w:t>
            </w:r>
          </w:p>
          <w:p w:rsidR="00B7054F" w:rsidRDefault="00DE10EB" w:rsidP="00DE10EB">
            <w:pPr>
              <w:jc w:val="both"/>
              <w:rPr>
                <w:rFonts w:ascii="Times New Roman" w:hAnsi="Times New Roman" w:cs="Times New Roman"/>
              </w:rPr>
            </w:pPr>
            <w:r w:rsidRPr="00DE10EB">
              <w:rPr>
                <w:rFonts w:ascii="Times New Roman" w:hAnsi="Times New Roman" w:cs="Times New Roman"/>
              </w:rPr>
              <w:t>atención</w:t>
            </w:r>
            <w:r>
              <w:rPr>
                <w:rFonts w:ascii="Times New Roman" w:hAnsi="Times New Roman" w:cs="Times New Roman"/>
              </w:rPr>
              <w:t xml:space="preserve"> </w:t>
            </w:r>
            <w:r w:rsidRPr="00DE10EB">
              <w:rPr>
                <w:rFonts w:ascii="Times New Roman" w:hAnsi="Times New Roman" w:cs="Times New Roman"/>
              </w:rPr>
              <w:t xml:space="preserve">de condiciones </w:t>
            </w:r>
            <w:r w:rsidRPr="00DE10EB">
              <w:rPr>
                <w:rFonts w:ascii="Times New Roman" w:hAnsi="Times New Roman" w:cs="Times New Roman"/>
              </w:rPr>
              <w:t>o necesidades</w:t>
            </w:r>
            <w:r w:rsidRPr="00DE10EB">
              <w:rPr>
                <w:rFonts w:ascii="Times New Roman" w:hAnsi="Times New Roman" w:cs="Times New Roman"/>
              </w:rPr>
              <w:t xml:space="preserve"> específicas de</w:t>
            </w:r>
            <w:r>
              <w:rPr>
                <w:rFonts w:ascii="Times New Roman" w:hAnsi="Times New Roman" w:cs="Times New Roman"/>
              </w:rPr>
              <w:t xml:space="preserve"> </w:t>
            </w:r>
            <w:r w:rsidRPr="00DE10EB">
              <w:rPr>
                <w:rFonts w:ascii="Times New Roman" w:hAnsi="Times New Roman" w:cs="Times New Roman"/>
              </w:rPr>
              <w:t>los alumnos.</w:t>
            </w:r>
          </w:p>
        </w:tc>
        <w:tc>
          <w:tcPr>
            <w:tcW w:w="4860" w:type="dxa"/>
          </w:tcPr>
          <w:p w:rsidR="00B7054F" w:rsidRDefault="006E3BE1" w:rsidP="00267E6A">
            <w:pPr>
              <w:rPr>
                <w:rFonts w:ascii="Times New Roman" w:hAnsi="Times New Roman" w:cs="Times New Roman"/>
              </w:rPr>
            </w:pPr>
            <w:r>
              <w:rPr>
                <w:rFonts w:ascii="Times New Roman" w:hAnsi="Times New Roman" w:cs="Times New Roman"/>
              </w:rPr>
              <w:t>Articulo 3º de la CP</w:t>
            </w:r>
            <w:r w:rsidR="00CC4185">
              <w:rPr>
                <w:rFonts w:ascii="Times New Roman" w:hAnsi="Times New Roman" w:cs="Times New Roman"/>
              </w:rPr>
              <w:t>E</w:t>
            </w:r>
            <w:r>
              <w:rPr>
                <w:rFonts w:ascii="Times New Roman" w:hAnsi="Times New Roman" w:cs="Times New Roman"/>
              </w:rPr>
              <w:t xml:space="preserve">UM párrafo </w:t>
            </w:r>
            <w:r>
              <w:rPr>
                <w:rFonts w:ascii="Times New Roman" w:hAnsi="Times New Roman" w:cs="Times New Roman"/>
              </w:rPr>
              <w:t>9</w:t>
            </w:r>
          </w:p>
        </w:tc>
      </w:tr>
    </w:tbl>
    <w:p w:rsidR="00267E6A" w:rsidRPr="00B7054F" w:rsidRDefault="00267E6A" w:rsidP="00267E6A">
      <w:pPr>
        <w:rPr>
          <w:rFonts w:ascii="Times New Roman" w:hAnsi="Times New Roman" w:cs="Times New Roman"/>
        </w:rPr>
      </w:pPr>
    </w:p>
    <w:p w:rsidR="00267E6A" w:rsidRDefault="00267E6A" w:rsidP="00267E6A"/>
    <w:p w:rsidR="00267E6A" w:rsidRDefault="00267E6A" w:rsidP="00267E6A"/>
    <w:p w:rsidR="00267E6A" w:rsidRDefault="00267E6A" w:rsidP="00267E6A"/>
    <w:p w:rsidR="00A16ED4" w:rsidRDefault="00A16ED4" w:rsidP="00267E6A">
      <w:pPr>
        <w:sectPr w:rsidR="00A16ED4" w:rsidSect="002B526A">
          <w:pgSz w:w="12240" w:h="15840"/>
          <w:pgMar w:top="1417" w:right="1701" w:bottom="1417" w:left="1701" w:header="720" w:footer="720" w:gutter="0"/>
          <w:cols w:space="720"/>
          <w:docGrid w:linePitch="360"/>
        </w:sectPr>
      </w:pPr>
    </w:p>
    <w:p w:rsidR="00267E6A" w:rsidRDefault="00A16ED4" w:rsidP="00172EB9">
      <w:pPr>
        <w:spacing w:line="360" w:lineRule="auto"/>
        <w:rPr>
          <w:rFonts w:ascii="Times New Roman" w:hAnsi="Times New Roman" w:cs="Times New Roman"/>
        </w:rPr>
      </w:pPr>
      <w:r>
        <w:rPr>
          <w:rFonts w:ascii="Times New Roman" w:hAnsi="Times New Roman" w:cs="Times New Roman"/>
        </w:rPr>
        <w:lastRenderedPageBreak/>
        <w:t xml:space="preserve">Introducción </w:t>
      </w:r>
    </w:p>
    <w:p w:rsidR="00172EB9" w:rsidRDefault="00073217" w:rsidP="00172EB9">
      <w:pPr>
        <w:spacing w:line="360" w:lineRule="auto"/>
        <w:jc w:val="both"/>
        <w:rPr>
          <w:rFonts w:ascii="Times New Roman" w:hAnsi="Times New Roman" w:cs="Times New Roman"/>
        </w:rPr>
      </w:pPr>
      <w:r>
        <w:rPr>
          <w:rFonts w:ascii="Times New Roman" w:hAnsi="Times New Roman" w:cs="Times New Roman"/>
        </w:rPr>
        <w:t>La escuela la podemos ver como un edificio o institución dirigida a la enseñanza de niños, niñas, adolescentes y jóvenes, donde se pretende formar nuevos ciudadanos para una mejor sociedad.</w:t>
      </w:r>
    </w:p>
    <w:p w:rsidR="00073217" w:rsidRDefault="00073217" w:rsidP="00172EB9">
      <w:pPr>
        <w:spacing w:line="360" w:lineRule="auto"/>
        <w:jc w:val="both"/>
        <w:rPr>
          <w:rFonts w:ascii="Times New Roman" w:hAnsi="Times New Roman" w:cs="Times New Roman"/>
        </w:rPr>
      </w:pPr>
      <w:r>
        <w:rPr>
          <w:rFonts w:ascii="Times New Roman" w:hAnsi="Times New Roman" w:cs="Times New Roman"/>
        </w:rPr>
        <w:t xml:space="preserve">La educación que se lleva en esta institución esta regida por Leyes de esta manera se puede impartir de una manera más satisfactoria. En México las principales Leyes que regulan la educación básica y media superior son </w:t>
      </w:r>
      <w:r w:rsidR="00FC5E14">
        <w:rPr>
          <w:rFonts w:ascii="Times New Roman" w:hAnsi="Times New Roman" w:cs="Times New Roman"/>
        </w:rPr>
        <w:t xml:space="preserve">la Ley General de Educación y el articulo 3º de la Constitución de Políticas de los Estados Unidos mexicanos. </w:t>
      </w:r>
      <w:r>
        <w:rPr>
          <w:rFonts w:ascii="Times New Roman" w:hAnsi="Times New Roman" w:cs="Times New Roman"/>
        </w:rPr>
        <w:t xml:space="preserve">  </w:t>
      </w:r>
    </w:p>
    <w:p w:rsidR="00FC5E14" w:rsidRDefault="00FC5E14" w:rsidP="00172EB9">
      <w:pPr>
        <w:spacing w:line="360" w:lineRule="auto"/>
        <w:jc w:val="both"/>
        <w:rPr>
          <w:rFonts w:ascii="Times New Roman" w:hAnsi="Times New Roman" w:cs="Times New Roman"/>
        </w:rPr>
      </w:pPr>
      <w:r>
        <w:rPr>
          <w:rFonts w:ascii="Times New Roman" w:hAnsi="Times New Roman" w:cs="Times New Roman"/>
        </w:rPr>
        <w:t>Dentro del presente ensayo se habla sobre este articulo de la CPEUM y sobre esta Ley, dando conocer algunos puntos importantes sobre los principios y valores que podemos encontrar en estas, así también se hace mención sobre el mexicano que se pretende formar llevando a la practica estos puntos y la importancia que tiene el docente y los agentes educativos en este proceso y como con esto se puede tener una educación de calidad.</w:t>
      </w: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141A7" w:rsidRDefault="00F141A7" w:rsidP="00172EB9">
      <w:pPr>
        <w:spacing w:line="360" w:lineRule="auto"/>
        <w:jc w:val="both"/>
        <w:rPr>
          <w:rFonts w:ascii="Times New Roman" w:hAnsi="Times New Roman" w:cs="Times New Roman"/>
        </w:rPr>
      </w:pPr>
    </w:p>
    <w:p w:rsidR="00FC5E14" w:rsidRDefault="00FC5E14" w:rsidP="00172EB9">
      <w:pPr>
        <w:spacing w:line="360" w:lineRule="auto"/>
        <w:jc w:val="both"/>
        <w:rPr>
          <w:rFonts w:ascii="Times New Roman" w:hAnsi="Times New Roman" w:cs="Times New Roman"/>
        </w:rPr>
      </w:pPr>
    </w:p>
    <w:p w:rsidR="00CC4185" w:rsidRDefault="00CC4185" w:rsidP="00172EB9">
      <w:pPr>
        <w:spacing w:line="360" w:lineRule="auto"/>
        <w:jc w:val="both"/>
        <w:rPr>
          <w:rFonts w:ascii="Times New Roman" w:hAnsi="Times New Roman" w:cs="Times New Roman"/>
        </w:rPr>
      </w:pPr>
    </w:p>
    <w:p w:rsidR="00FC5E14" w:rsidRDefault="00FC5E14" w:rsidP="00EE460B">
      <w:pPr>
        <w:spacing w:line="360" w:lineRule="auto"/>
        <w:jc w:val="center"/>
        <w:rPr>
          <w:rFonts w:ascii="Times New Roman" w:hAnsi="Times New Roman" w:cs="Times New Roman"/>
        </w:rPr>
      </w:pPr>
    </w:p>
    <w:p w:rsidR="00F141A7" w:rsidRDefault="00EE460B" w:rsidP="00EE460B">
      <w:pPr>
        <w:spacing w:line="360" w:lineRule="auto"/>
        <w:jc w:val="center"/>
        <w:rPr>
          <w:rFonts w:ascii="Times New Roman" w:hAnsi="Times New Roman" w:cs="Times New Roman"/>
        </w:rPr>
      </w:pPr>
      <w:r>
        <w:rPr>
          <w:rFonts w:ascii="Times New Roman" w:hAnsi="Times New Roman" w:cs="Times New Roman"/>
        </w:rPr>
        <w:lastRenderedPageBreak/>
        <w:t>P</w:t>
      </w:r>
      <w:r w:rsidRPr="00EE460B">
        <w:rPr>
          <w:rFonts w:ascii="Times New Roman" w:hAnsi="Times New Roman" w:cs="Times New Roman"/>
        </w:rPr>
        <w:t>rincipios y valores de la educación</w:t>
      </w:r>
    </w:p>
    <w:p w:rsidR="00A16ED4" w:rsidRPr="00A16ED4" w:rsidRDefault="00A16ED4" w:rsidP="00172EB9">
      <w:pPr>
        <w:spacing w:line="360" w:lineRule="auto"/>
        <w:jc w:val="both"/>
        <w:rPr>
          <w:rFonts w:ascii="Times New Roman" w:hAnsi="Times New Roman" w:cs="Times New Roman"/>
        </w:rPr>
      </w:pPr>
    </w:p>
    <w:p w:rsidR="00267E6A" w:rsidRDefault="00CE1019" w:rsidP="00CE1019">
      <w:pPr>
        <w:spacing w:line="360" w:lineRule="auto"/>
        <w:jc w:val="both"/>
        <w:rPr>
          <w:rFonts w:ascii="Times New Roman" w:hAnsi="Times New Roman" w:cs="Times New Roman"/>
          <w:color w:val="000000" w:themeColor="text1"/>
        </w:rPr>
      </w:pPr>
      <w:r w:rsidRPr="00CE1019">
        <w:rPr>
          <w:rFonts w:ascii="Times New Roman" w:hAnsi="Times New Roman" w:cs="Times New Roman"/>
        </w:rPr>
        <w:t>Educación es una palabra muy amplia con distintos conceptos y distintas perspectivas, como lo son el contexto, el paso del tiempo y lo requerido en la sociedad, sin embargo, el propósito principal de est</w:t>
      </w:r>
      <w:r w:rsidR="00D9000D">
        <w:rPr>
          <w:rFonts w:ascii="Times New Roman" w:hAnsi="Times New Roman" w:cs="Times New Roman"/>
        </w:rPr>
        <w:t>a</w:t>
      </w:r>
      <w:r w:rsidRPr="00CE1019">
        <w:rPr>
          <w:rFonts w:ascii="Times New Roman" w:hAnsi="Times New Roman" w:cs="Times New Roman"/>
        </w:rPr>
        <w:t xml:space="preserve"> es formar un sujeto funcional para la sociedad</w:t>
      </w:r>
      <w:r>
        <w:rPr>
          <w:rFonts w:ascii="Times New Roman" w:hAnsi="Times New Roman" w:cs="Times New Roman"/>
        </w:rPr>
        <w:t xml:space="preserve"> y es fundamental recordar que esta es</w:t>
      </w:r>
      <w:r w:rsidRPr="009976A0">
        <w:rPr>
          <w:rFonts w:ascii="Times New Roman" w:hAnsi="Times New Roman" w:cs="Times New Roman"/>
          <w:color w:val="000000" w:themeColor="text1"/>
        </w:rPr>
        <w:t xml:space="preserve"> un derecho para todos y todas. </w:t>
      </w:r>
      <w:r w:rsidR="009976A0">
        <w:rPr>
          <w:rFonts w:ascii="Times New Roman" w:hAnsi="Times New Roman" w:cs="Times New Roman"/>
          <w:color w:val="000000" w:themeColor="text1"/>
        </w:rPr>
        <w:t xml:space="preserve"> </w:t>
      </w:r>
    </w:p>
    <w:p w:rsidR="009976A0" w:rsidRDefault="009976A0" w:rsidP="00CE1019">
      <w:pPr>
        <w:spacing w:line="360" w:lineRule="auto"/>
        <w:jc w:val="both"/>
        <w:rPr>
          <w:rFonts w:ascii="Times New Roman" w:hAnsi="Times New Roman" w:cs="Times New Roman"/>
        </w:rPr>
      </w:pPr>
      <w:r>
        <w:rPr>
          <w:rFonts w:ascii="Times New Roman" w:hAnsi="Times New Roman" w:cs="Times New Roman"/>
        </w:rPr>
        <w:t xml:space="preserve">Dentro de la educación en México, se tiene como guía el Plan y Programa de Aprendizajes Clave para la Educación Integral (2017) en el cual se menciona que la </w:t>
      </w:r>
      <w:r w:rsidR="004C35E8">
        <w:rPr>
          <w:rFonts w:ascii="Times New Roman" w:hAnsi="Times New Roman" w:cs="Times New Roman"/>
        </w:rPr>
        <w:t>educación</w:t>
      </w:r>
      <w:r>
        <w:rPr>
          <w:rFonts w:ascii="Times New Roman" w:hAnsi="Times New Roman" w:cs="Times New Roman"/>
        </w:rPr>
        <w:t xml:space="preserve"> no debe ser </w:t>
      </w:r>
      <w:r w:rsidR="004C35E8">
        <w:rPr>
          <w:rFonts w:ascii="Times New Roman" w:hAnsi="Times New Roman" w:cs="Times New Roman"/>
        </w:rPr>
        <w:t>estática</w:t>
      </w:r>
      <w:r>
        <w:rPr>
          <w:rFonts w:ascii="Times New Roman" w:hAnsi="Times New Roman" w:cs="Times New Roman"/>
        </w:rPr>
        <w:t xml:space="preserve">, sino que esta debe ir evolucionando </w:t>
      </w:r>
      <w:r w:rsidR="004C35E8">
        <w:rPr>
          <w:rFonts w:ascii="Times New Roman" w:hAnsi="Times New Roman" w:cs="Times New Roman"/>
        </w:rPr>
        <w:t>conforme</w:t>
      </w:r>
      <w:r>
        <w:rPr>
          <w:rFonts w:ascii="Times New Roman" w:hAnsi="Times New Roman" w:cs="Times New Roman"/>
        </w:rPr>
        <w:t xml:space="preserve"> a las nuevas necesidades que </w:t>
      </w:r>
      <w:r w:rsidR="004C35E8">
        <w:rPr>
          <w:rFonts w:ascii="Times New Roman" w:hAnsi="Times New Roman" w:cs="Times New Roman"/>
        </w:rPr>
        <w:t>surgen</w:t>
      </w:r>
      <w:r>
        <w:rPr>
          <w:rFonts w:ascii="Times New Roman" w:hAnsi="Times New Roman" w:cs="Times New Roman"/>
        </w:rPr>
        <w:t xml:space="preserve"> en la sociedad, </w:t>
      </w:r>
      <w:r w:rsidR="004C35E8">
        <w:rPr>
          <w:rFonts w:ascii="Times New Roman" w:hAnsi="Times New Roman" w:cs="Times New Roman"/>
        </w:rPr>
        <w:t>así</w:t>
      </w:r>
      <w:r>
        <w:rPr>
          <w:rFonts w:ascii="Times New Roman" w:hAnsi="Times New Roman" w:cs="Times New Roman"/>
        </w:rPr>
        <w:t xml:space="preserve"> se pretende formar </w:t>
      </w:r>
      <w:r w:rsidR="004C35E8">
        <w:rPr>
          <w:rFonts w:ascii="Times New Roman" w:hAnsi="Times New Roman" w:cs="Times New Roman"/>
        </w:rPr>
        <w:t xml:space="preserve">un individuo que se capaz de adaptarse en los </w:t>
      </w:r>
      <w:r w:rsidR="00D9000D">
        <w:rPr>
          <w:rFonts w:ascii="Times New Roman" w:hAnsi="Times New Roman" w:cs="Times New Roman"/>
        </w:rPr>
        <w:t xml:space="preserve">distintos </w:t>
      </w:r>
      <w:r w:rsidR="004C35E8">
        <w:rPr>
          <w:rFonts w:ascii="Times New Roman" w:hAnsi="Times New Roman" w:cs="Times New Roman"/>
        </w:rPr>
        <w:t xml:space="preserve">entornos cambiantes y que al mismo tiempo sea libre, participativo, responsables e informados para participar </w:t>
      </w:r>
      <w:r w:rsidR="004C35E8" w:rsidRPr="004C35E8">
        <w:rPr>
          <w:rFonts w:ascii="Times New Roman" w:hAnsi="Times New Roman" w:cs="Times New Roman"/>
        </w:rPr>
        <w:t>activamente en la vida social, económica y política de nuestro país</w:t>
      </w:r>
      <w:r w:rsidR="004C35E8">
        <w:rPr>
          <w:rFonts w:ascii="Times New Roman" w:hAnsi="Times New Roman" w:cs="Times New Roman"/>
        </w:rPr>
        <w:t xml:space="preserve">. </w:t>
      </w:r>
    </w:p>
    <w:p w:rsidR="00910CC7" w:rsidRDefault="004C35E8" w:rsidP="00CE1019">
      <w:pPr>
        <w:spacing w:line="360" w:lineRule="auto"/>
        <w:jc w:val="both"/>
        <w:rPr>
          <w:rFonts w:ascii="Times New Roman" w:hAnsi="Times New Roman" w:cs="Times New Roman"/>
        </w:rPr>
      </w:pPr>
      <w:r>
        <w:rPr>
          <w:rFonts w:ascii="Times New Roman" w:hAnsi="Times New Roman" w:cs="Times New Roman"/>
        </w:rPr>
        <w:t>Este Plan y Programa</w:t>
      </w:r>
      <w:r w:rsidR="00D9000D">
        <w:rPr>
          <w:rFonts w:ascii="Times New Roman" w:hAnsi="Times New Roman" w:cs="Times New Roman"/>
        </w:rPr>
        <w:t xml:space="preserve">, para la educación </w:t>
      </w:r>
      <w:r w:rsidR="007B75F6">
        <w:rPr>
          <w:rFonts w:ascii="Times New Roman" w:hAnsi="Times New Roman" w:cs="Times New Roman"/>
        </w:rPr>
        <w:t xml:space="preserve">básica y media superior </w:t>
      </w:r>
      <w:r w:rsidR="00D9000D">
        <w:rPr>
          <w:rFonts w:ascii="Times New Roman" w:hAnsi="Times New Roman" w:cs="Times New Roman"/>
        </w:rPr>
        <w:t xml:space="preserve">en México, </w:t>
      </w:r>
      <w:r>
        <w:rPr>
          <w:rFonts w:ascii="Times New Roman" w:hAnsi="Times New Roman" w:cs="Times New Roman"/>
        </w:rPr>
        <w:t>esta basado principalmente en el articulo 3º de la Constitución Política de los Estados Unidos Mexicanos</w:t>
      </w:r>
      <w:r w:rsidR="00D9000D">
        <w:rPr>
          <w:rFonts w:ascii="Times New Roman" w:hAnsi="Times New Roman" w:cs="Times New Roman"/>
        </w:rPr>
        <w:t>, en el que se establece que la educación como derecho debe ser laica, publica y gratuitita</w:t>
      </w:r>
      <w:r w:rsidR="00910CC7">
        <w:rPr>
          <w:rFonts w:ascii="Times New Roman" w:hAnsi="Times New Roman" w:cs="Times New Roman"/>
        </w:rPr>
        <w:t xml:space="preserve"> y le corresponde al estado impartirla de esta manera. </w:t>
      </w:r>
    </w:p>
    <w:p w:rsidR="004C35E8" w:rsidRDefault="00910CC7" w:rsidP="00CE1019">
      <w:pPr>
        <w:spacing w:line="360" w:lineRule="auto"/>
        <w:jc w:val="both"/>
        <w:rPr>
          <w:rFonts w:ascii="Times New Roman" w:hAnsi="Times New Roman" w:cs="Times New Roman"/>
        </w:rPr>
      </w:pPr>
      <w:r>
        <w:rPr>
          <w:rFonts w:ascii="Times New Roman" w:hAnsi="Times New Roman" w:cs="Times New Roman"/>
        </w:rPr>
        <w:t>En este mismo articulo y en la Ley General de la Educación</w:t>
      </w:r>
      <w:r w:rsidR="007B75F6">
        <w:rPr>
          <w:rFonts w:ascii="Times New Roman" w:hAnsi="Times New Roman" w:cs="Times New Roman"/>
        </w:rPr>
        <w:t>, los alumnos son el principal centro de interés,</w:t>
      </w:r>
      <w:r w:rsidR="006E6318">
        <w:rPr>
          <w:rFonts w:ascii="Times New Roman" w:hAnsi="Times New Roman" w:cs="Times New Roman"/>
        </w:rPr>
        <w:t xml:space="preserve"> esto lo podemos observar en el articulo 72º de la Ley de educación general donde se hace mención de que los</w:t>
      </w:r>
      <w:r w:rsidR="006E6318" w:rsidRPr="006E6318">
        <w:rPr>
          <w:rFonts w:ascii="Times New Roman" w:hAnsi="Times New Roman" w:cs="Times New Roman"/>
        </w:rPr>
        <w:t xml:space="preserve"> educandos son los sujetos mas valiosos de la educación por lo cual se tienen que hacer valer sus derechos mencionados en este artículos como, educación de excelencia, respeto de su integridad e identidad, orientación integral, respeto por su libertad, etc.</w:t>
      </w:r>
      <w:r w:rsidR="006E6318">
        <w:rPr>
          <w:rFonts w:ascii="Times New Roman" w:hAnsi="Times New Roman" w:cs="Times New Roman"/>
        </w:rPr>
        <w:t>, y</w:t>
      </w:r>
      <w:r w:rsidR="00091EAA">
        <w:rPr>
          <w:rFonts w:ascii="Times New Roman" w:hAnsi="Times New Roman" w:cs="Times New Roman"/>
        </w:rPr>
        <w:t xml:space="preserve"> </w:t>
      </w:r>
      <w:r w:rsidR="006E6318">
        <w:rPr>
          <w:rFonts w:ascii="Times New Roman" w:hAnsi="Times New Roman" w:cs="Times New Roman"/>
        </w:rPr>
        <w:t xml:space="preserve">en el articulo 3º se menciona que el Estado debe priorizar el interés por los niños y niñas para que estos mantenga su permanencia en los sistemas educativos. </w:t>
      </w:r>
    </w:p>
    <w:p w:rsidR="00C04E19" w:rsidRDefault="00091EAA" w:rsidP="00CE1019">
      <w:pPr>
        <w:spacing w:line="360" w:lineRule="auto"/>
        <w:jc w:val="both"/>
        <w:rPr>
          <w:rFonts w:ascii="Times New Roman" w:hAnsi="Times New Roman" w:cs="Times New Roman"/>
        </w:rPr>
      </w:pPr>
      <w:r>
        <w:rPr>
          <w:rFonts w:ascii="Times New Roman" w:hAnsi="Times New Roman" w:cs="Times New Roman"/>
        </w:rPr>
        <w:t xml:space="preserve">Teniendo en cuenta que los alumnos son el principal interés, </w:t>
      </w:r>
      <w:r w:rsidR="00975AA0">
        <w:rPr>
          <w:rFonts w:ascii="Times New Roman" w:hAnsi="Times New Roman" w:cs="Times New Roman"/>
        </w:rPr>
        <w:t xml:space="preserve">los sistemas educativos deben dar respuesta a las necesidades que presenten los educandos, de manera que exista una igualdad de oportunidades, es decir dando una educación universal e inclusiva, que de acuerdo con Dueñas (2010) la educación inclusiva </w:t>
      </w:r>
      <w:r w:rsidR="00C04E19">
        <w:rPr>
          <w:rFonts w:ascii="Times New Roman" w:hAnsi="Times New Roman" w:cs="Times New Roman"/>
        </w:rPr>
        <w:t>s</w:t>
      </w:r>
      <w:r w:rsidR="00975AA0" w:rsidRPr="00975AA0">
        <w:rPr>
          <w:rFonts w:ascii="Times New Roman" w:hAnsi="Times New Roman" w:cs="Times New Roman"/>
        </w:rPr>
        <w:t>e puede definir como una estrategia para responder de forma adecuada a las necesidades de los estudiantes, atendiendo</w:t>
      </w:r>
      <w:r w:rsidR="00C04E19">
        <w:rPr>
          <w:rFonts w:ascii="Times New Roman" w:hAnsi="Times New Roman" w:cs="Times New Roman"/>
        </w:rPr>
        <w:t xml:space="preserve"> </w:t>
      </w:r>
      <w:r w:rsidR="00975AA0" w:rsidRPr="00975AA0">
        <w:rPr>
          <w:rFonts w:ascii="Times New Roman" w:hAnsi="Times New Roman" w:cs="Times New Roman"/>
        </w:rPr>
        <w:t xml:space="preserve">a toda la diversidad, reconociendo y valorando </w:t>
      </w:r>
      <w:r w:rsidR="00C04E19">
        <w:rPr>
          <w:rFonts w:ascii="Times New Roman" w:hAnsi="Times New Roman" w:cs="Times New Roman"/>
        </w:rPr>
        <w:t xml:space="preserve">a </w:t>
      </w:r>
      <w:r w:rsidR="00975AA0" w:rsidRPr="00975AA0">
        <w:rPr>
          <w:rFonts w:ascii="Times New Roman" w:hAnsi="Times New Roman" w:cs="Times New Roman"/>
        </w:rPr>
        <w:t xml:space="preserve">cada uno </w:t>
      </w:r>
      <w:r w:rsidR="00C04E19">
        <w:rPr>
          <w:rFonts w:ascii="Times New Roman" w:hAnsi="Times New Roman" w:cs="Times New Roman"/>
        </w:rPr>
        <w:t xml:space="preserve">y </w:t>
      </w:r>
      <w:r w:rsidR="00975AA0" w:rsidRPr="00975AA0">
        <w:rPr>
          <w:rFonts w:ascii="Times New Roman" w:hAnsi="Times New Roman" w:cs="Times New Roman"/>
        </w:rPr>
        <w:t xml:space="preserve">tomando esto como una fuente </w:t>
      </w:r>
      <w:r w:rsidR="00975AA0" w:rsidRPr="00975AA0">
        <w:rPr>
          <w:rFonts w:ascii="Times New Roman" w:hAnsi="Times New Roman" w:cs="Times New Roman"/>
        </w:rPr>
        <w:lastRenderedPageBreak/>
        <w:t>enriquecedora para para mejorar la calidad educativa, de esta manera se intenta eliminar todas las barreras que limitan la parecencia, el aprendizaje y la participación de los estudiantes</w:t>
      </w:r>
      <w:r w:rsidR="00C04E19">
        <w:rPr>
          <w:rFonts w:ascii="Times New Roman" w:hAnsi="Times New Roman" w:cs="Times New Roman"/>
        </w:rPr>
        <w:t>; pero para poder tener una educación de calidad es necesario contar con docentes de calidad, es decir docentes que tengan una buena formación, estando en una constante actualización y capacitación pues como lo vemos en el párrafo 5 del Articulo 3º de la CPEUM los maestros y maestras son agentes importantes para el proceso educativo y la transformación social.</w:t>
      </w:r>
    </w:p>
    <w:p w:rsidR="00091EAA" w:rsidRDefault="00C04E19" w:rsidP="007E3271">
      <w:pPr>
        <w:spacing w:line="360" w:lineRule="auto"/>
        <w:ind w:left="1829" w:right="1829"/>
        <w:jc w:val="both"/>
        <w:rPr>
          <w:rFonts w:ascii="Times New Roman" w:hAnsi="Times New Roman" w:cs="Times New Roman"/>
        </w:rPr>
      </w:pPr>
      <w:r>
        <w:rPr>
          <w:rFonts w:ascii="Times New Roman" w:hAnsi="Times New Roman" w:cs="Times New Roman"/>
        </w:rPr>
        <w:t xml:space="preserve"> </w:t>
      </w:r>
      <w:r w:rsidR="007947E8">
        <w:rPr>
          <w:rFonts w:ascii="Times New Roman" w:hAnsi="Times New Roman" w:cs="Times New Roman"/>
        </w:rPr>
        <w:t>“</w:t>
      </w:r>
      <w:r w:rsidR="007947E8" w:rsidRPr="007947E8">
        <w:rPr>
          <w:rFonts w:ascii="Times New Roman" w:hAnsi="Times New Roman" w:cs="Times New Roman"/>
        </w:rPr>
        <w:t>Las maestras y los maestros son agentes fundamentales del proceso educativo y, por tanto, se</w:t>
      </w:r>
      <w:r w:rsidR="007947E8">
        <w:rPr>
          <w:rFonts w:ascii="Times New Roman" w:hAnsi="Times New Roman" w:cs="Times New Roman"/>
        </w:rPr>
        <w:t xml:space="preserve"> </w:t>
      </w:r>
      <w:r w:rsidR="007947E8" w:rsidRPr="007947E8">
        <w:rPr>
          <w:rFonts w:ascii="Times New Roman" w:hAnsi="Times New Roman" w:cs="Times New Roman"/>
        </w:rPr>
        <w:t>reconoce su contribución a la trasformación social. Tendrán derecho de acceder a un sistema integral deformación, de capacitación y de actualización retroalimentado por evaluaciones diagnósticas, para</w:t>
      </w:r>
      <w:r w:rsidR="007947E8">
        <w:rPr>
          <w:rFonts w:ascii="Times New Roman" w:hAnsi="Times New Roman" w:cs="Times New Roman"/>
        </w:rPr>
        <w:t xml:space="preserve"> </w:t>
      </w:r>
      <w:r w:rsidR="007947E8" w:rsidRPr="007947E8">
        <w:rPr>
          <w:rFonts w:ascii="Times New Roman" w:hAnsi="Times New Roman" w:cs="Times New Roman"/>
        </w:rPr>
        <w:t>cumplir los objetivos y propósitos del Sistema Educativo Nacional.</w:t>
      </w:r>
      <w:r w:rsidR="007947E8">
        <w:rPr>
          <w:rFonts w:ascii="Times New Roman" w:hAnsi="Times New Roman" w:cs="Times New Roman"/>
        </w:rPr>
        <w:t>” (CPEUM, 2021, pp. 5)</w:t>
      </w:r>
    </w:p>
    <w:p w:rsidR="007947E8" w:rsidRDefault="007947E8" w:rsidP="007947E8">
      <w:pPr>
        <w:spacing w:line="360" w:lineRule="auto"/>
        <w:ind w:right="432"/>
        <w:jc w:val="both"/>
        <w:rPr>
          <w:rFonts w:ascii="Times New Roman" w:hAnsi="Times New Roman" w:cs="Times New Roman"/>
        </w:rPr>
      </w:pPr>
      <w:r>
        <w:rPr>
          <w:rFonts w:ascii="Times New Roman" w:hAnsi="Times New Roman" w:cs="Times New Roman"/>
        </w:rPr>
        <w:t xml:space="preserve">Como se puede observar en este párrafo se le da reconocimiento a maestras y maestros, también se hace mención de la capacitación y actualización por evaluaciones que como ya se menciono son de suma importancia para que el docente puede llevar a cabo una </w:t>
      </w:r>
      <w:r w:rsidR="008C7554">
        <w:rPr>
          <w:rFonts w:ascii="Times New Roman" w:hAnsi="Times New Roman" w:cs="Times New Roman"/>
        </w:rPr>
        <w:t>educación</w:t>
      </w:r>
      <w:r>
        <w:rPr>
          <w:rFonts w:ascii="Times New Roman" w:hAnsi="Times New Roman" w:cs="Times New Roman"/>
        </w:rPr>
        <w:t xml:space="preserve"> de calidad</w:t>
      </w:r>
      <w:r w:rsidR="008C7554">
        <w:rPr>
          <w:rFonts w:ascii="Times New Roman" w:hAnsi="Times New Roman" w:cs="Times New Roman"/>
        </w:rPr>
        <w:t>.</w:t>
      </w:r>
    </w:p>
    <w:p w:rsidR="008C7554" w:rsidRDefault="008C7554" w:rsidP="008C7554">
      <w:pPr>
        <w:spacing w:line="360" w:lineRule="auto"/>
        <w:ind w:right="432"/>
        <w:jc w:val="both"/>
        <w:rPr>
          <w:rFonts w:ascii="Times New Roman" w:hAnsi="Times New Roman" w:cs="Times New Roman"/>
        </w:rPr>
      </w:pPr>
      <w:r>
        <w:rPr>
          <w:rFonts w:ascii="Times New Roman" w:hAnsi="Times New Roman" w:cs="Times New Roman"/>
        </w:rPr>
        <w:t>Sin embargo, es necesario la participación de todos los agentes educativos, directivos, padres de familia, docentes y alumnos, y esto se observa en la</w:t>
      </w:r>
      <w:r w:rsidRPr="008C7554">
        <w:rPr>
          <w:rFonts w:ascii="Times New Roman" w:hAnsi="Times New Roman" w:cs="Times New Roman"/>
        </w:rPr>
        <w:t xml:space="preserve"> Junta Directiva, </w:t>
      </w:r>
      <w:r>
        <w:rPr>
          <w:rFonts w:ascii="Times New Roman" w:hAnsi="Times New Roman" w:cs="Times New Roman"/>
        </w:rPr>
        <w:t>el</w:t>
      </w:r>
      <w:r w:rsidRPr="008C7554">
        <w:rPr>
          <w:rFonts w:ascii="Times New Roman" w:hAnsi="Times New Roman" w:cs="Times New Roman"/>
        </w:rPr>
        <w:t xml:space="preserve"> Consejo Técnico de Educación y </w:t>
      </w:r>
      <w:r>
        <w:rPr>
          <w:rFonts w:ascii="Times New Roman" w:hAnsi="Times New Roman" w:cs="Times New Roman"/>
        </w:rPr>
        <w:t>el</w:t>
      </w:r>
      <w:r w:rsidRPr="008C7554">
        <w:rPr>
          <w:rFonts w:ascii="Times New Roman" w:hAnsi="Times New Roman" w:cs="Times New Roman"/>
        </w:rPr>
        <w:t xml:space="preserve"> Consejo</w:t>
      </w:r>
      <w:r>
        <w:rPr>
          <w:rFonts w:ascii="Times New Roman" w:hAnsi="Times New Roman" w:cs="Times New Roman"/>
        </w:rPr>
        <w:t xml:space="preserve"> </w:t>
      </w:r>
      <w:r w:rsidRPr="008C7554">
        <w:rPr>
          <w:rFonts w:ascii="Times New Roman" w:hAnsi="Times New Roman" w:cs="Times New Roman"/>
        </w:rPr>
        <w:t>Ciudadano</w:t>
      </w:r>
      <w:r w:rsidR="007E3271">
        <w:rPr>
          <w:rFonts w:ascii="Times New Roman" w:hAnsi="Times New Roman" w:cs="Times New Roman"/>
        </w:rPr>
        <w:t xml:space="preserve"> establecidos de acuerdo a el párrafo 13 del articulo 3º de la CPEUM, para discutir y acordar los desafíos que se presenten en los planteles educativos con el fin de alcanzar los propósitos de la educación básica. </w:t>
      </w:r>
    </w:p>
    <w:p w:rsidR="00091EAA" w:rsidRDefault="00091EAA" w:rsidP="00CE1019">
      <w:pPr>
        <w:spacing w:line="360" w:lineRule="auto"/>
        <w:jc w:val="both"/>
        <w:rPr>
          <w:rFonts w:ascii="Times New Roman" w:hAnsi="Times New Roman" w:cs="Times New Roman"/>
        </w:rPr>
      </w:pPr>
    </w:p>
    <w:p w:rsidR="00091EAA" w:rsidRDefault="00091EAA" w:rsidP="00CE1019">
      <w:pPr>
        <w:spacing w:line="360" w:lineRule="auto"/>
        <w:jc w:val="both"/>
        <w:rPr>
          <w:rFonts w:ascii="Times New Roman" w:hAnsi="Times New Roman" w:cs="Times New Roman"/>
        </w:rPr>
      </w:pPr>
    </w:p>
    <w:p w:rsidR="00091EAA" w:rsidRDefault="00091EAA" w:rsidP="00CE1019">
      <w:pPr>
        <w:spacing w:line="360" w:lineRule="auto"/>
        <w:jc w:val="both"/>
        <w:rPr>
          <w:rFonts w:ascii="Times New Roman" w:hAnsi="Times New Roman" w:cs="Times New Roman"/>
        </w:rPr>
      </w:pPr>
    </w:p>
    <w:p w:rsidR="006E6318" w:rsidRDefault="006E6318" w:rsidP="00CE1019">
      <w:pPr>
        <w:spacing w:line="360" w:lineRule="auto"/>
        <w:jc w:val="both"/>
        <w:rPr>
          <w:rFonts w:ascii="Times New Roman" w:hAnsi="Times New Roman" w:cs="Times New Roman"/>
        </w:rPr>
      </w:pPr>
    </w:p>
    <w:p w:rsidR="004C35E8" w:rsidRDefault="004C35E8" w:rsidP="00CE1019">
      <w:pPr>
        <w:spacing w:line="360" w:lineRule="auto"/>
        <w:jc w:val="both"/>
        <w:rPr>
          <w:rFonts w:ascii="Times New Roman" w:hAnsi="Times New Roman" w:cs="Times New Roman"/>
        </w:rPr>
      </w:pPr>
    </w:p>
    <w:p w:rsidR="00CC4185" w:rsidRDefault="00CC4185" w:rsidP="00CE1019">
      <w:pPr>
        <w:spacing w:line="360" w:lineRule="auto"/>
        <w:jc w:val="both"/>
        <w:rPr>
          <w:rFonts w:ascii="Times New Roman" w:hAnsi="Times New Roman" w:cs="Times New Roman"/>
        </w:rPr>
      </w:pPr>
    </w:p>
    <w:p w:rsidR="00CC4185" w:rsidRDefault="00CC4185" w:rsidP="00CE1019">
      <w:pPr>
        <w:spacing w:line="360" w:lineRule="auto"/>
        <w:jc w:val="both"/>
        <w:rPr>
          <w:rFonts w:ascii="Times New Roman" w:hAnsi="Times New Roman" w:cs="Times New Roman"/>
        </w:rPr>
      </w:pPr>
    </w:p>
    <w:p w:rsidR="00CE1019" w:rsidRDefault="007E3271" w:rsidP="00CE1019">
      <w:pPr>
        <w:spacing w:line="360" w:lineRule="auto"/>
        <w:jc w:val="both"/>
        <w:rPr>
          <w:rFonts w:ascii="Times New Roman" w:hAnsi="Times New Roman" w:cs="Times New Roman"/>
        </w:rPr>
      </w:pPr>
      <w:r>
        <w:rPr>
          <w:rFonts w:ascii="Times New Roman" w:hAnsi="Times New Roman" w:cs="Times New Roman"/>
        </w:rPr>
        <w:lastRenderedPageBreak/>
        <w:t>Conclusiones</w:t>
      </w:r>
    </w:p>
    <w:p w:rsidR="007E3271" w:rsidRDefault="007E3271" w:rsidP="00CE1019">
      <w:pPr>
        <w:spacing w:line="360" w:lineRule="auto"/>
        <w:jc w:val="both"/>
        <w:rPr>
          <w:rFonts w:ascii="Times New Roman" w:hAnsi="Times New Roman" w:cs="Times New Roman"/>
        </w:rPr>
      </w:pPr>
      <w:r>
        <w:rPr>
          <w:rFonts w:ascii="Times New Roman" w:hAnsi="Times New Roman" w:cs="Times New Roman"/>
        </w:rPr>
        <w:t>A manera de conclusión se puede decir que la educación es una parte fundamental para la transformación de la sociedad que esta en frecuente cambio por lo tanto la educción debe ir a la par con esta pero siempre con la intención de formar un ciudadano capaz y participativo de la misma</w:t>
      </w:r>
      <w:r w:rsidR="00A70A8C">
        <w:rPr>
          <w:rFonts w:ascii="Times New Roman" w:hAnsi="Times New Roman" w:cs="Times New Roman"/>
        </w:rPr>
        <w:t>.</w:t>
      </w:r>
    </w:p>
    <w:p w:rsidR="00267E6A" w:rsidRDefault="00A70A8C" w:rsidP="00CE1019">
      <w:pPr>
        <w:spacing w:line="360" w:lineRule="auto"/>
        <w:jc w:val="both"/>
        <w:rPr>
          <w:rFonts w:ascii="Times New Roman" w:hAnsi="Times New Roman" w:cs="Times New Roman"/>
        </w:rPr>
      </w:pPr>
      <w:r>
        <w:rPr>
          <w:rFonts w:ascii="Times New Roman" w:hAnsi="Times New Roman" w:cs="Times New Roman"/>
        </w:rPr>
        <w:t>En México para llevar en práctica la educación es necesario basarse en el articulo 3º de la Constitución Política de los Estados Unidos Mexicanos y en la Ley General de la Educación, las cuales también han estado en un constante cambio, el interés primordial de estas son los estudiantes es por eso que se les debe de brindar una educación publica, laica, gratuitita y de calidad de esta manera se procura por el futuro de los individuos y del País, pero también es importante ofrecer una buena formación docente para que esto suceda</w:t>
      </w:r>
      <w:r w:rsidR="00073217">
        <w:rPr>
          <w:rFonts w:ascii="Times New Roman" w:hAnsi="Times New Roman" w:cs="Times New Roman"/>
        </w:rPr>
        <w:t xml:space="preserve">, dar el reconocimiento que merece pues es muy importante en el proceso educativo. La educación es una tarea de todos y todas. </w:t>
      </w:r>
    </w:p>
    <w:p w:rsidR="00073217" w:rsidRDefault="00073217" w:rsidP="00CE1019">
      <w:pPr>
        <w:spacing w:line="360" w:lineRule="auto"/>
        <w:jc w:val="both"/>
        <w:rPr>
          <w:rFonts w:ascii="Times New Roman" w:hAnsi="Times New Roman" w:cs="Times New Roman"/>
        </w:rPr>
      </w:pPr>
    </w:p>
    <w:p w:rsidR="00267E6A" w:rsidRDefault="00267E6A" w:rsidP="00CE1019">
      <w:pPr>
        <w:spacing w:line="360" w:lineRule="auto"/>
        <w:jc w:val="both"/>
      </w:pPr>
    </w:p>
    <w:p w:rsidR="00267E6A" w:rsidRDefault="00267E6A"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FC5E14" w:rsidRDefault="00FC5E14" w:rsidP="00CE1019">
      <w:pPr>
        <w:spacing w:line="360" w:lineRule="auto"/>
        <w:jc w:val="both"/>
      </w:pPr>
    </w:p>
    <w:p w:rsidR="00CC4185" w:rsidRDefault="00CC4185" w:rsidP="00CE1019">
      <w:pPr>
        <w:spacing w:line="360" w:lineRule="auto"/>
        <w:jc w:val="both"/>
      </w:pPr>
    </w:p>
    <w:p w:rsidR="00CC4185" w:rsidRDefault="00CC4185" w:rsidP="00CE1019">
      <w:pPr>
        <w:spacing w:line="360" w:lineRule="auto"/>
        <w:jc w:val="both"/>
      </w:pPr>
    </w:p>
    <w:p w:rsidR="00CC4185" w:rsidRDefault="00FC5E14" w:rsidP="00CE1019">
      <w:pPr>
        <w:spacing w:line="360" w:lineRule="auto"/>
        <w:jc w:val="both"/>
        <w:rPr>
          <w:rFonts w:ascii="Times New Roman" w:hAnsi="Times New Roman" w:cs="Times New Roman"/>
        </w:rPr>
      </w:pPr>
      <w:r w:rsidRPr="00FC5E14">
        <w:rPr>
          <w:rFonts w:ascii="Times New Roman" w:hAnsi="Times New Roman" w:cs="Times New Roman"/>
        </w:rPr>
        <w:t>Referencias bibliográficas</w:t>
      </w:r>
      <w:r>
        <w:rPr>
          <w:rFonts w:ascii="Times New Roman" w:hAnsi="Times New Roman" w:cs="Times New Roman"/>
        </w:rPr>
        <w:t>.</w:t>
      </w:r>
      <w:r w:rsidR="00CC4185" w:rsidRPr="00CC4185">
        <w:rPr>
          <w:rFonts w:ascii="Times New Roman" w:hAnsi="Times New Roman" w:cs="Times New Roman"/>
        </w:rPr>
        <w:t xml:space="preserve"> </w:t>
      </w:r>
    </w:p>
    <w:p w:rsidR="00FC5E14" w:rsidRDefault="00CC4185" w:rsidP="00CE1019">
      <w:pPr>
        <w:spacing w:line="360" w:lineRule="auto"/>
        <w:jc w:val="both"/>
        <w:rPr>
          <w:rFonts w:ascii="Times New Roman" w:hAnsi="Times New Roman" w:cs="Times New Roman"/>
        </w:rPr>
      </w:pPr>
      <w:r>
        <w:rPr>
          <w:rFonts w:ascii="Times New Roman" w:hAnsi="Times New Roman" w:cs="Times New Roman"/>
        </w:rPr>
        <w:t>Dueñas, Buey, M. (2010) Educación Inclusiva</w:t>
      </w:r>
    </w:p>
    <w:p w:rsidR="00FC5E14" w:rsidRDefault="00FC5E14" w:rsidP="00CE1019">
      <w:pPr>
        <w:spacing w:line="360" w:lineRule="auto"/>
        <w:jc w:val="both"/>
        <w:rPr>
          <w:rFonts w:ascii="Times New Roman" w:hAnsi="Times New Roman" w:cs="Times New Roman"/>
        </w:rPr>
      </w:pPr>
      <w:r>
        <w:rPr>
          <w:rFonts w:ascii="Times New Roman" w:hAnsi="Times New Roman" w:cs="Times New Roman"/>
        </w:rPr>
        <w:t xml:space="preserve">SEP (2017) Aprendizajes Clave para la Educación Integral </w:t>
      </w:r>
      <w:r w:rsidRPr="00FC5E14">
        <w:rPr>
          <w:rFonts w:ascii="Times New Roman" w:hAnsi="Times New Roman" w:cs="Times New Roman"/>
        </w:rPr>
        <w:t xml:space="preserve"> </w:t>
      </w:r>
    </w:p>
    <w:p w:rsidR="00CC4185" w:rsidRPr="00FC5E14" w:rsidRDefault="00CC4185" w:rsidP="00CC4185">
      <w:pPr>
        <w:spacing w:line="360" w:lineRule="auto"/>
        <w:jc w:val="both"/>
        <w:rPr>
          <w:rFonts w:ascii="Times New Roman" w:hAnsi="Times New Roman" w:cs="Times New Roman"/>
        </w:rPr>
      </w:pPr>
      <w:r>
        <w:rPr>
          <w:rFonts w:ascii="Times New Roman" w:hAnsi="Times New Roman" w:cs="Times New Roman"/>
        </w:rPr>
        <w:t xml:space="preserve">SEP(S/A) </w:t>
      </w:r>
      <w:r w:rsidRPr="00CC4185">
        <w:rPr>
          <w:rFonts w:ascii="Times New Roman" w:hAnsi="Times New Roman" w:cs="Times New Roman"/>
        </w:rPr>
        <w:t>Lineamientos para</w:t>
      </w:r>
      <w:r>
        <w:rPr>
          <w:rFonts w:ascii="Times New Roman" w:hAnsi="Times New Roman" w:cs="Times New Roman"/>
        </w:rPr>
        <w:t xml:space="preserve"> </w:t>
      </w:r>
      <w:r w:rsidRPr="00CC4185">
        <w:rPr>
          <w:rFonts w:ascii="Times New Roman" w:hAnsi="Times New Roman" w:cs="Times New Roman"/>
        </w:rPr>
        <w:t xml:space="preserve">la </w:t>
      </w:r>
      <w:r w:rsidRPr="00CC4185">
        <w:rPr>
          <w:rFonts w:ascii="Times New Roman" w:hAnsi="Times New Roman" w:cs="Times New Roman"/>
        </w:rPr>
        <w:t>organización</w:t>
      </w:r>
      <w:r w:rsidRPr="00CC4185">
        <w:rPr>
          <w:rFonts w:ascii="Times New Roman" w:hAnsi="Times New Roman" w:cs="Times New Roman"/>
        </w:rPr>
        <w:t xml:space="preserve"> y el funcionamiento de los Consejos </w:t>
      </w:r>
      <w:r w:rsidRPr="00CC4185">
        <w:rPr>
          <w:rFonts w:ascii="Times New Roman" w:hAnsi="Times New Roman" w:cs="Times New Roman"/>
        </w:rPr>
        <w:t>Técnicos</w:t>
      </w:r>
      <w:r w:rsidRPr="00CC4185">
        <w:rPr>
          <w:rFonts w:ascii="Times New Roman" w:hAnsi="Times New Roman" w:cs="Times New Roman"/>
        </w:rPr>
        <w:t xml:space="preserve"> Escolares</w:t>
      </w:r>
      <w:r>
        <w:rPr>
          <w:rFonts w:ascii="Times New Roman" w:hAnsi="Times New Roman" w:cs="Times New Roman"/>
        </w:rPr>
        <w:t xml:space="preserve">. </w:t>
      </w:r>
      <w:r w:rsidRPr="00CC4185">
        <w:rPr>
          <w:rFonts w:ascii="Times New Roman" w:hAnsi="Times New Roman" w:cs="Times New Roman"/>
        </w:rPr>
        <w:t>Educación</w:t>
      </w:r>
      <w:r w:rsidRPr="00CC4185">
        <w:rPr>
          <w:rFonts w:ascii="Times New Roman" w:hAnsi="Times New Roman" w:cs="Times New Roman"/>
        </w:rPr>
        <w:t xml:space="preserve"> </w:t>
      </w:r>
      <w:r w:rsidRPr="00CC4185">
        <w:rPr>
          <w:rFonts w:ascii="Times New Roman" w:hAnsi="Times New Roman" w:cs="Times New Roman"/>
        </w:rPr>
        <w:t>Básica</w:t>
      </w:r>
    </w:p>
    <w:p w:rsidR="00FC5E14" w:rsidRDefault="00FC5E14" w:rsidP="00CE1019">
      <w:pPr>
        <w:spacing w:line="360" w:lineRule="auto"/>
        <w:jc w:val="both"/>
      </w:pPr>
    </w:p>
    <w:p w:rsidR="00CC4185" w:rsidRDefault="00CC4185" w:rsidP="00CC4185">
      <w:pPr>
        <w:spacing w:line="360" w:lineRule="auto"/>
        <w:jc w:val="both"/>
        <w:rPr>
          <w:rFonts w:ascii="Times New Roman" w:hAnsi="Times New Roman" w:cs="Times New Roman"/>
          <w:lang w:val="en-US"/>
        </w:rPr>
      </w:pPr>
      <w:r w:rsidRPr="00CC4185">
        <w:rPr>
          <w:rFonts w:ascii="Times New Roman" w:hAnsi="Times New Roman" w:cs="Times New Roman"/>
          <w:lang w:val="en-US"/>
        </w:rPr>
        <w:t xml:space="preserve">CPEUM , 202.  </w:t>
      </w:r>
      <w:hyperlink r:id="rId9" w:history="1">
        <w:r w:rsidRPr="00CC4185">
          <w:rPr>
            <w:rStyle w:val="Hipervnculo"/>
            <w:rFonts w:ascii="Times New Roman" w:hAnsi="Times New Roman" w:cs="Times New Roman"/>
            <w:lang w:val="en-US"/>
          </w:rPr>
          <w:t>http://www.diputados.gob.mx/LeyesBiblio/pdf/1_110321.pdf</w:t>
        </w:r>
      </w:hyperlink>
      <w:r>
        <w:rPr>
          <w:rFonts w:ascii="Times New Roman" w:hAnsi="Times New Roman" w:cs="Times New Roman"/>
          <w:lang w:val="en-US"/>
        </w:rPr>
        <w:t xml:space="preserve"> </w:t>
      </w:r>
    </w:p>
    <w:p w:rsidR="00CC4185" w:rsidRDefault="00CC4185" w:rsidP="00CC4185">
      <w:pPr>
        <w:spacing w:line="360" w:lineRule="auto"/>
        <w:jc w:val="both"/>
        <w:rPr>
          <w:rFonts w:ascii="Times New Roman" w:hAnsi="Times New Roman" w:cs="Times New Roman"/>
          <w:lang w:val="es-US"/>
        </w:rPr>
      </w:pPr>
      <w:r w:rsidRPr="00CC4185">
        <w:rPr>
          <w:rFonts w:ascii="Times New Roman" w:hAnsi="Times New Roman" w:cs="Times New Roman"/>
          <w:lang w:val="es-US"/>
        </w:rPr>
        <w:t>Ley General de Education.</w:t>
      </w:r>
    </w:p>
    <w:p w:rsidR="00CC4185" w:rsidRPr="00CC4185" w:rsidRDefault="00CC4185" w:rsidP="00CC4185">
      <w:pPr>
        <w:spacing w:line="360" w:lineRule="auto"/>
        <w:jc w:val="both"/>
        <w:rPr>
          <w:rFonts w:ascii="Times New Roman" w:hAnsi="Times New Roman" w:cs="Times New Roman"/>
          <w:lang w:val="es-US"/>
        </w:rPr>
      </w:pPr>
      <w:r w:rsidRPr="00CC4185">
        <w:rPr>
          <w:rFonts w:ascii="Times New Roman" w:hAnsi="Times New Roman" w:cs="Times New Roman"/>
          <w:lang w:val="es-US"/>
        </w:rPr>
        <w:t xml:space="preserve">  </w:t>
      </w:r>
      <w:hyperlink r:id="rId10" w:history="1">
        <w:r w:rsidRPr="00CC4185">
          <w:rPr>
            <w:rStyle w:val="Hipervnculo"/>
            <w:rFonts w:ascii="Times New Roman" w:hAnsi="Times New Roman" w:cs="Times New Roman"/>
            <w:lang w:val="es-US"/>
          </w:rPr>
          <w:t>http://www.diputados.gob.mx/LeyesBiblio/pdf/LGE_300919.pdf</w:t>
        </w:r>
      </w:hyperlink>
    </w:p>
    <w:p w:rsidR="00267E6A" w:rsidRDefault="00267E6A" w:rsidP="00CE1019">
      <w:pPr>
        <w:spacing w:line="360" w:lineRule="auto"/>
        <w:jc w:val="both"/>
      </w:pPr>
    </w:p>
    <w:p w:rsidR="00267E6A" w:rsidRDefault="00267E6A" w:rsidP="00CE1019">
      <w:pPr>
        <w:spacing w:line="360" w:lineRule="auto"/>
        <w:jc w:val="both"/>
      </w:pPr>
    </w:p>
    <w:p w:rsidR="00CC4185" w:rsidRDefault="00CC4185" w:rsidP="00CE1019">
      <w:pPr>
        <w:spacing w:line="360" w:lineRule="auto"/>
        <w:jc w:val="both"/>
        <w:sectPr w:rsidR="00CC4185" w:rsidSect="00172EB9">
          <w:pgSz w:w="12240" w:h="15840"/>
          <w:pgMar w:top="1701" w:right="1701" w:bottom="1701" w:left="1701" w:header="720" w:footer="720" w:gutter="0"/>
          <w:cols w:space="720"/>
          <w:docGrid w:linePitch="360"/>
        </w:sectPr>
      </w:pPr>
    </w:p>
    <w:p w:rsidR="00267E6A" w:rsidRDefault="00CC4185" w:rsidP="00CE1019">
      <w:pPr>
        <w:spacing w:line="360" w:lineRule="auto"/>
        <w:jc w:val="both"/>
      </w:pPr>
      <w:r>
        <w:lastRenderedPageBreak/>
        <w:t>RUBRICA.</w:t>
      </w:r>
      <w:bookmarkStart w:id="0" w:name="_GoBack"/>
      <w:bookmarkEnd w:id="0"/>
    </w:p>
    <w:tbl>
      <w:tblPr>
        <w:tblStyle w:val="Tablaconcuadrcula"/>
        <w:tblW w:w="0" w:type="auto"/>
        <w:tblLook w:val="04A0" w:firstRow="1" w:lastRow="0" w:firstColumn="1" w:lastColumn="0" w:noHBand="0" w:noVBand="1"/>
      </w:tblPr>
      <w:tblGrid>
        <w:gridCol w:w="2072"/>
        <w:gridCol w:w="2066"/>
        <w:gridCol w:w="2069"/>
        <w:gridCol w:w="2069"/>
        <w:gridCol w:w="2083"/>
        <w:gridCol w:w="2069"/>
      </w:tblGrid>
      <w:tr w:rsidR="00CC4185" w:rsidRPr="00755323" w:rsidTr="007D5AAA">
        <w:trPr>
          <w:trHeight w:val="510"/>
        </w:trPr>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ASPECTOS</w:t>
            </w:r>
          </w:p>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6. Insuficiente.</w:t>
            </w:r>
          </w:p>
        </w:tc>
      </w:tr>
      <w:tr w:rsidR="00CC4185" w:rsidRPr="00755323" w:rsidTr="007D5AAA">
        <w:trPr>
          <w:trHeight w:val="2325"/>
        </w:trPr>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CC4185" w:rsidRPr="00755323" w:rsidRDefault="00CC4185" w:rsidP="007D5AAA">
            <w:pPr>
              <w:jc w:val="both"/>
              <w:rPr>
                <w:rFonts w:ascii="Times New Roman" w:hAnsi="Times New Roman" w:cs="Times New Roman"/>
              </w:rPr>
            </w:pP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CC4185" w:rsidRPr="00755323" w:rsidTr="007D5AAA">
        <w:trPr>
          <w:trHeight w:val="1710"/>
        </w:trPr>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CC4185" w:rsidRPr="00755323" w:rsidRDefault="00CC4185" w:rsidP="007D5AAA">
            <w:pPr>
              <w:jc w:val="both"/>
              <w:rPr>
                <w:rFonts w:ascii="Times New Roman" w:hAnsi="Times New Roman" w:cs="Times New Roman"/>
              </w:rPr>
            </w:pP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 se hace una introducción.</w:t>
            </w:r>
          </w:p>
        </w:tc>
      </w:tr>
      <w:tr w:rsidR="00CC4185" w:rsidRPr="00755323" w:rsidTr="007D5AAA">
        <w:trPr>
          <w:trHeight w:val="2145"/>
        </w:trPr>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Organización.</w:t>
            </w: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p w:rsidR="00CC4185" w:rsidRPr="00755323" w:rsidRDefault="00CC4185" w:rsidP="007D5AAA">
            <w:pPr>
              <w:jc w:val="both"/>
              <w:rPr>
                <w:rFonts w:ascii="Times New Roman" w:hAnsi="Times New Roman" w:cs="Times New Roman"/>
                <w:b/>
                <w:bCs/>
              </w:rPr>
            </w:pP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w:t>
            </w:r>
            <w:r w:rsidRPr="00755323">
              <w:rPr>
                <w:rFonts w:ascii="Times New Roman" w:hAnsi="Times New Roman" w:cs="Times New Roman"/>
              </w:rPr>
              <w:lastRenderedPageBreak/>
              <w:t>una idea distinta. Contenido muy bien estructurado y secciones muy bien definidas.</w:t>
            </w:r>
          </w:p>
          <w:p w:rsidR="00CC4185" w:rsidRPr="00755323" w:rsidRDefault="00CC4185" w:rsidP="007D5AAA">
            <w:pPr>
              <w:jc w:val="both"/>
              <w:rPr>
                <w:rFonts w:ascii="Times New Roman" w:hAnsi="Times New Roman" w:cs="Times New Roman"/>
              </w:rPr>
            </w:pP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Contenido bien </w:t>
            </w:r>
            <w:r w:rsidRPr="00755323">
              <w:rPr>
                <w:rFonts w:ascii="Times New Roman" w:hAnsi="Times New Roman" w:cs="Times New Roman"/>
              </w:rPr>
              <w:lastRenderedPageBreak/>
              <w:t>estructurado y secciones bien definidas.</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CC4185" w:rsidRPr="00755323" w:rsidTr="007D5AAA">
        <w:trPr>
          <w:trHeight w:val="615"/>
        </w:trPr>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 existe postura, reflexión.</w:t>
            </w:r>
          </w:p>
        </w:tc>
      </w:tr>
      <w:tr w:rsidR="00CC4185" w:rsidRPr="00755323" w:rsidTr="007D5AAA">
        <w:trPr>
          <w:trHeight w:val="1380"/>
        </w:trPr>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CC4185" w:rsidRPr="00755323" w:rsidRDefault="00CC4185" w:rsidP="007D5AAA">
            <w:pPr>
              <w:jc w:val="both"/>
              <w:rPr>
                <w:rFonts w:ascii="Times New Roman" w:hAnsi="Times New Roman" w:cs="Times New Roman"/>
              </w:rPr>
            </w:pP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 hay conclusión o no funge como tal.</w:t>
            </w:r>
          </w:p>
        </w:tc>
      </w:tr>
      <w:tr w:rsidR="00CC4185" w:rsidRPr="00755323" w:rsidTr="007D5AAA">
        <w:trPr>
          <w:trHeight w:val="540"/>
        </w:trPr>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Fuentes de</w:t>
            </w:r>
          </w:p>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Consulta fuentes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confiables de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información. Se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nota claramente el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buen manejo de la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información por</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Consulta fuentes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confiables de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información. Se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nota cierto manejo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de la información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por parte del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alumno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Consulta fuentes de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información poco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confiables. Hay</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poco manejo de la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información por</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parte del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alumno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consulta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fuentes de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Información es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de páginas de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Internet no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editadas por</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instituciones 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gobierno. Casi</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 hay manejo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lastRenderedPageBreak/>
              <w:t>de la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información por</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parte del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alumno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lastRenderedPageBreak/>
              <w:t>Las fuentes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consultadas son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directamente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copiadas o no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están citadas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correctamente.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 hay manejo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de información,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únicamente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lastRenderedPageBreak/>
              <w:t>copiar y pegar</w:t>
            </w:r>
          </w:p>
        </w:tc>
      </w:tr>
      <w:tr w:rsidR="00CC4185" w:rsidRPr="00755323" w:rsidTr="007D5AAA">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lastRenderedPageBreak/>
              <w:t>Calidad de</w:t>
            </w:r>
          </w:p>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información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está claramente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relacionada con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el tema principal y</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proporciona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varias ideas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secundarias y/o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ejemplos.</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información está</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relacionada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 el tema, pero no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da ideas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información está</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relacionada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 el tema, pero no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está soportada por</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 información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tiene poca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relación con el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información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 está</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relacionada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 el tema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principal.</w:t>
            </w:r>
          </w:p>
        </w:tc>
      </w:tr>
      <w:tr w:rsidR="00CC4185" w:rsidRPr="00755323" w:rsidTr="007D5AAA">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No hay errores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de gramática,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ortografía 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puntuación en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todo el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texto.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Hay de uno a dos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errores de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gramática,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ortografía 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puntuación en todo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el texto.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Hay de tres 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cuatro errores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de gramática,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ortografía 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puntuación en todo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el texto.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Hay de cinco 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seis errores de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gramática,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ortografía 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puntuación en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Hay más de seis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errores de</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gramática,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ortografía 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puntuación en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todo el texto.</w:t>
            </w:r>
          </w:p>
        </w:tc>
      </w:tr>
      <w:tr w:rsidR="00CC4185" w:rsidRPr="00755323" w:rsidTr="007D5AAA">
        <w:tc>
          <w:tcPr>
            <w:tcW w:w="2166" w:type="dxa"/>
          </w:tcPr>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Formato del</w:t>
            </w:r>
          </w:p>
          <w:p w:rsidR="00CC4185" w:rsidRPr="00755323" w:rsidRDefault="00CC4185" w:rsidP="007D5AAA">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Contiene todos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elementos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requeridos: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1. Portada.</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2. Introducción</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3. Desarrollo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4.Conclusión.</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Falta uno de los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requerimientos 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están mal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Faltan dos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requerimientos o</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están mal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Faltan más de dos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requerimientos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o están mal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Los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requerimientos</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están mal</w:t>
            </w:r>
          </w:p>
          <w:p w:rsidR="00CC4185" w:rsidRPr="00755323" w:rsidRDefault="00CC4185" w:rsidP="007D5AAA">
            <w:pPr>
              <w:jc w:val="both"/>
              <w:rPr>
                <w:rFonts w:ascii="Times New Roman" w:hAnsi="Times New Roman" w:cs="Times New Roman"/>
              </w:rPr>
            </w:pPr>
            <w:r w:rsidRPr="00755323">
              <w:rPr>
                <w:rFonts w:ascii="Times New Roman" w:hAnsi="Times New Roman" w:cs="Times New Roman"/>
              </w:rPr>
              <w:t>desarrollados</w:t>
            </w:r>
          </w:p>
        </w:tc>
      </w:tr>
    </w:tbl>
    <w:p w:rsidR="00CC4185" w:rsidRDefault="00CC4185" w:rsidP="00CE1019">
      <w:pPr>
        <w:spacing w:line="360" w:lineRule="auto"/>
        <w:jc w:val="both"/>
      </w:pPr>
    </w:p>
    <w:p w:rsidR="00267E6A" w:rsidRDefault="00267E6A" w:rsidP="00CE1019">
      <w:pPr>
        <w:spacing w:line="360" w:lineRule="auto"/>
        <w:jc w:val="both"/>
      </w:pPr>
    </w:p>
    <w:p w:rsidR="00267E6A" w:rsidRDefault="00267E6A" w:rsidP="00CE1019">
      <w:pPr>
        <w:spacing w:line="360" w:lineRule="auto"/>
        <w:jc w:val="both"/>
      </w:pPr>
    </w:p>
    <w:p w:rsidR="004B44C2" w:rsidRDefault="002867CE" w:rsidP="00172EB9">
      <w:pPr>
        <w:spacing w:line="360" w:lineRule="auto"/>
      </w:pPr>
    </w:p>
    <w:sectPr w:rsidR="004B44C2" w:rsidSect="00CC4185">
      <w:pgSz w:w="15840" w:h="12240" w:orient="landscape"/>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7CE" w:rsidRDefault="002867CE" w:rsidP="00DE10EB">
      <w:r>
        <w:separator/>
      </w:r>
    </w:p>
  </w:endnote>
  <w:endnote w:type="continuationSeparator" w:id="0">
    <w:p w:rsidR="002867CE" w:rsidRDefault="002867CE" w:rsidP="00DE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7CE" w:rsidRDefault="002867CE" w:rsidP="00DE10EB">
      <w:r>
        <w:separator/>
      </w:r>
    </w:p>
  </w:footnote>
  <w:footnote w:type="continuationSeparator" w:id="0">
    <w:p w:rsidR="002867CE" w:rsidRDefault="002867CE" w:rsidP="00DE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67B98"/>
    <w:multiLevelType w:val="hybridMultilevel"/>
    <w:tmpl w:val="D408DF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6A"/>
    <w:rsid w:val="00073217"/>
    <w:rsid w:val="00091EAA"/>
    <w:rsid w:val="00172EB9"/>
    <w:rsid w:val="00184D8B"/>
    <w:rsid w:val="00194A43"/>
    <w:rsid w:val="00267E6A"/>
    <w:rsid w:val="002867CE"/>
    <w:rsid w:val="002B526A"/>
    <w:rsid w:val="00384085"/>
    <w:rsid w:val="004C35E8"/>
    <w:rsid w:val="00504737"/>
    <w:rsid w:val="00602983"/>
    <w:rsid w:val="006A4F00"/>
    <w:rsid w:val="006E3BE1"/>
    <w:rsid w:val="006E6318"/>
    <w:rsid w:val="00760B0E"/>
    <w:rsid w:val="007947E8"/>
    <w:rsid w:val="007B75F6"/>
    <w:rsid w:val="007E3271"/>
    <w:rsid w:val="008619D3"/>
    <w:rsid w:val="00862D1D"/>
    <w:rsid w:val="00874684"/>
    <w:rsid w:val="00881327"/>
    <w:rsid w:val="008C7554"/>
    <w:rsid w:val="00910CC7"/>
    <w:rsid w:val="00975AA0"/>
    <w:rsid w:val="009976A0"/>
    <w:rsid w:val="00A16ED4"/>
    <w:rsid w:val="00A70A8C"/>
    <w:rsid w:val="00B7054F"/>
    <w:rsid w:val="00B8205C"/>
    <w:rsid w:val="00C04E19"/>
    <w:rsid w:val="00CC4185"/>
    <w:rsid w:val="00CE1019"/>
    <w:rsid w:val="00D6244D"/>
    <w:rsid w:val="00D9000D"/>
    <w:rsid w:val="00DE10EB"/>
    <w:rsid w:val="00ED49DA"/>
    <w:rsid w:val="00EE460B"/>
    <w:rsid w:val="00F141A7"/>
    <w:rsid w:val="00F95F7E"/>
    <w:rsid w:val="00FC2DA7"/>
    <w:rsid w:val="00FC5E1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933C"/>
  <w15:chartTrackingRefBased/>
  <w15:docId w15:val="{45E56C7B-DA7C-4F40-B6A9-E23D77F6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E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054F"/>
    <w:pPr>
      <w:ind w:left="720"/>
      <w:contextualSpacing/>
    </w:pPr>
  </w:style>
  <w:style w:type="table" w:styleId="Tablaconcuadrcula">
    <w:name w:val="Table Grid"/>
    <w:basedOn w:val="Tablanormal"/>
    <w:uiPriority w:val="39"/>
    <w:rsid w:val="00B70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10EB"/>
    <w:pPr>
      <w:tabs>
        <w:tab w:val="center" w:pos="4419"/>
        <w:tab w:val="right" w:pos="8838"/>
      </w:tabs>
    </w:pPr>
  </w:style>
  <w:style w:type="character" w:customStyle="1" w:styleId="EncabezadoCar">
    <w:name w:val="Encabezado Car"/>
    <w:basedOn w:val="Fuentedeprrafopredeter"/>
    <w:link w:val="Encabezado"/>
    <w:uiPriority w:val="99"/>
    <w:rsid w:val="00DE10EB"/>
    <w:rPr>
      <w:lang w:val="es-ES_tradnl"/>
    </w:rPr>
  </w:style>
  <w:style w:type="paragraph" w:styleId="Piedepgina">
    <w:name w:val="footer"/>
    <w:basedOn w:val="Normal"/>
    <w:link w:val="PiedepginaCar"/>
    <w:uiPriority w:val="99"/>
    <w:unhideWhenUsed/>
    <w:rsid w:val="00DE10EB"/>
    <w:pPr>
      <w:tabs>
        <w:tab w:val="center" w:pos="4419"/>
        <w:tab w:val="right" w:pos="8838"/>
      </w:tabs>
    </w:pPr>
  </w:style>
  <w:style w:type="character" w:customStyle="1" w:styleId="PiedepginaCar">
    <w:name w:val="Pie de página Car"/>
    <w:basedOn w:val="Fuentedeprrafopredeter"/>
    <w:link w:val="Piedepgina"/>
    <w:uiPriority w:val="99"/>
    <w:rsid w:val="00DE10EB"/>
    <w:rPr>
      <w:lang w:val="es-ES_tradnl"/>
    </w:rPr>
  </w:style>
  <w:style w:type="character" w:styleId="Hipervnculo">
    <w:name w:val="Hyperlink"/>
    <w:basedOn w:val="Fuentedeprrafopredeter"/>
    <w:uiPriority w:val="99"/>
    <w:unhideWhenUsed/>
    <w:rsid w:val="00CC4185"/>
    <w:rPr>
      <w:color w:val="0563C1" w:themeColor="hyperlink"/>
      <w:u w:val="single"/>
    </w:rPr>
  </w:style>
  <w:style w:type="character" w:styleId="Mencinsinresolver">
    <w:name w:val="Unresolved Mention"/>
    <w:basedOn w:val="Fuentedeprrafopredeter"/>
    <w:uiPriority w:val="99"/>
    <w:semiHidden/>
    <w:unhideWhenUsed/>
    <w:rsid w:val="00CC4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putados.gob.mx/LeyesBiblio/pdf/LGE_300919.pdf" TargetMode="External"/><Relationship Id="rId4" Type="http://schemas.openxmlformats.org/officeDocument/2006/relationships/settings" Target="settings.xml"/><Relationship Id="rId9" Type="http://schemas.openxmlformats.org/officeDocument/2006/relationships/hyperlink" Target="http://www.diputados.gob.mx/LeyesBiblio/pdf/1_1103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926A-B877-5743-B993-853E3729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11</Pages>
  <Words>2681</Words>
  <Characters>14135</Characters>
  <Application>Microsoft Office Word</Application>
  <DocSecurity>0</DocSecurity>
  <Lines>487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2021-04-19T23:04:00Z</dcterms:created>
  <dcterms:modified xsi:type="dcterms:W3CDTF">2021-04-20T06:09:00Z</dcterms:modified>
</cp:coreProperties>
</file>