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580E"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ESCUELA NORMAL DE EDUCACIÓN PREESCOLAR</w:t>
      </w:r>
    </w:p>
    <w:p w14:paraId="6CC7EA2C"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Licenciatura en Educación Preescolar</w:t>
      </w:r>
    </w:p>
    <w:p w14:paraId="4C6F9910"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Ciclo Escolar 2020-2021</w:t>
      </w:r>
    </w:p>
    <w:p w14:paraId="704FD70C" w14:textId="77777777" w:rsidR="00AD6344" w:rsidRPr="00D85933" w:rsidRDefault="00AD6344" w:rsidP="00AD6344">
      <w:pPr>
        <w:jc w:val="center"/>
        <w:rPr>
          <w:rFonts w:ascii="Times New Roman" w:hAnsi="Times New Roman" w:cs="Times New Roman"/>
          <w:b/>
          <w:bCs/>
          <w:sz w:val="24"/>
          <w:szCs w:val="24"/>
        </w:rPr>
      </w:pPr>
      <w:r w:rsidRPr="00D85933">
        <w:rPr>
          <w:rFonts w:ascii="Times New Roman" w:hAnsi="Times New Roman" w:cs="Times New Roman"/>
          <w:noProof/>
        </w:rPr>
        <w:drawing>
          <wp:inline distT="0" distB="0" distL="0" distR="0" wp14:anchorId="553F2980" wp14:editId="7327EF5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1F9D834" w14:textId="77777777" w:rsidR="00AD6344" w:rsidRPr="00D85933" w:rsidRDefault="00AD6344" w:rsidP="00AD6344">
      <w:pPr>
        <w:jc w:val="center"/>
        <w:rPr>
          <w:rFonts w:ascii="Times New Roman" w:hAnsi="Times New Roman" w:cs="Times New Roman"/>
          <w:b/>
          <w:bCs/>
          <w:sz w:val="24"/>
          <w:szCs w:val="24"/>
          <w:u w:val="single"/>
        </w:rPr>
      </w:pPr>
      <w:r w:rsidRPr="00D85933">
        <w:rPr>
          <w:rFonts w:ascii="Times New Roman" w:hAnsi="Times New Roman" w:cs="Times New Roman"/>
          <w:b/>
          <w:bCs/>
          <w:sz w:val="24"/>
          <w:szCs w:val="24"/>
          <w:u w:val="single"/>
        </w:rPr>
        <w:t xml:space="preserve">EVIDENCIA DE UNIDAD </w:t>
      </w:r>
    </w:p>
    <w:p w14:paraId="28E80BA6"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CURSO: </w:t>
      </w:r>
    </w:p>
    <w:p w14:paraId="6913A117"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sz w:val="24"/>
          <w:szCs w:val="24"/>
        </w:rPr>
        <w:t>Bases legales y normativas de la educación básica</w:t>
      </w:r>
      <w:r w:rsidRPr="00D85933">
        <w:rPr>
          <w:rFonts w:ascii="Times New Roman" w:hAnsi="Times New Roman" w:cs="Times New Roman"/>
          <w:b/>
          <w:bCs/>
          <w:sz w:val="24"/>
          <w:szCs w:val="24"/>
        </w:rPr>
        <w:t xml:space="preserve"> </w:t>
      </w:r>
    </w:p>
    <w:p w14:paraId="3117DBA1"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MAESTRO: </w:t>
      </w:r>
    </w:p>
    <w:p w14:paraId="7B517505" w14:textId="77777777" w:rsidR="00AD6344" w:rsidRPr="00D85933" w:rsidRDefault="00AD6344" w:rsidP="00AD6344">
      <w:pPr>
        <w:spacing w:after="0"/>
        <w:jc w:val="center"/>
        <w:rPr>
          <w:rFonts w:ascii="Times New Roman" w:hAnsi="Times New Roman" w:cs="Times New Roman"/>
          <w:sz w:val="24"/>
          <w:szCs w:val="24"/>
        </w:rPr>
      </w:pPr>
      <w:r w:rsidRPr="00D85933">
        <w:rPr>
          <w:rFonts w:ascii="Times New Roman" w:hAnsi="Times New Roman" w:cs="Times New Roman"/>
          <w:sz w:val="24"/>
          <w:szCs w:val="24"/>
        </w:rPr>
        <w:t>Arturo Flores Rodríguez</w:t>
      </w:r>
    </w:p>
    <w:p w14:paraId="7F03303B" w14:textId="77777777" w:rsidR="00AD6344" w:rsidRPr="00D85933" w:rsidRDefault="00AD6344" w:rsidP="00AD6344">
      <w:pPr>
        <w:spacing w:after="0"/>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ALUMNA: </w:t>
      </w:r>
    </w:p>
    <w:p w14:paraId="385E4B88" w14:textId="77777777" w:rsidR="00AD6344" w:rsidRPr="00D85933" w:rsidRDefault="00AD6344" w:rsidP="00AD6344">
      <w:pPr>
        <w:spacing w:after="0"/>
        <w:jc w:val="center"/>
        <w:rPr>
          <w:rFonts w:ascii="Times New Roman" w:hAnsi="Times New Roman" w:cs="Times New Roman"/>
          <w:sz w:val="24"/>
          <w:szCs w:val="24"/>
        </w:rPr>
      </w:pPr>
      <w:r w:rsidRPr="00D85933">
        <w:rPr>
          <w:rFonts w:ascii="Times New Roman" w:hAnsi="Times New Roman" w:cs="Times New Roman"/>
          <w:sz w:val="24"/>
          <w:szCs w:val="24"/>
        </w:rPr>
        <w:t xml:space="preserve">Eva Camila </w:t>
      </w:r>
      <w:proofErr w:type="spellStart"/>
      <w:r w:rsidRPr="00D85933">
        <w:rPr>
          <w:rFonts w:ascii="Times New Roman" w:hAnsi="Times New Roman" w:cs="Times New Roman"/>
          <w:sz w:val="24"/>
          <w:szCs w:val="24"/>
        </w:rPr>
        <w:t>Fong</w:t>
      </w:r>
      <w:proofErr w:type="spellEnd"/>
      <w:r w:rsidRPr="00D85933">
        <w:rPr>
          <w:rFonts w:ascii="Times New Roman" w:hAnsi="Times New Roman" w:cs="Times New Roman"/>
          <w:sz w:val="24"/>
          <w:szCs w:val="24"/>
        </w:rPr>
        <w:t xml:space="preserve"> González </w:t>
      </w:r>
    </w:p>
    <w:p w14:paraId="1484833D" w14:textId="77777777" w:rsidR="00AD6344" w:rsidRPr="00D85933" w:rsidRDefault="00AD6344" w:rsidP="00AD6344">
      <w:pPr>
        <w:spacing w:after="0"/>
        <w:jc w:val="center"/>
        <w:rPr>
          <w:rFonts w:ascii="Times New Roman" w:hAnsi="Times New Roman" w:cs="Times New Roman"/>
          <w:sz w:val="24"/>
          <w:szCs w:val="24"/>
        </w:rPr>
      </w:pPr>
      <w:proofErr w:type="spellStart"/>
      <w:r w:rsidRPr="00D85933">
        <w:rPr>
          <w:rFonts w:ascii="Times New Roman" w:hAnsi="Times New Roman" w:cs="Times New Roman"/>
          <w:b/>
          <w:bCs/>
          <w:sz w:val="24"/>
          <w:szCs w:val="24"/>
        </w:rPr>
        <w:t>N°</w:t>
      </w:r>
      <w:proofErr w:type="spellEnd"/>
      <w:r w:rsidRPr="00D85933">
        <w:rPr>
          <w:rFonts w:ascii="Times New Roman" w:hAnsi="Times New Roman" w:cs="Times New Roman"/>
          <w:b/>
          <w:bCs/>
          <w:sz w:val="24"/>
          <w:szCs w:val="24"/>
        </w:rPr>
        <w:t xml:space="preserve"> DE LISTA: </w:t>
      </w:r>
      <w:r w:rsidRPr="00D85933">
        <w:rPr>
          <w:rFonts w:ascii="Times New Roman" w:hAnsi="Times New Roman" w:cs="Times New Roman"/>
          <w:sz w:val="24"/>
          <w:szCs w:val="24"/>
        </w:rPr>
        <w:t>3</w:t>
      </w:r>
    </w:p>
    <w:p w14:paraId="3AAB850A" w14:textId="77777777" w:rsidR="00AD6344" w:rsidRPr="00D85933" w:rsidRDefault="00AD6344" w:rsidP="00AD6344">
      <w:pPr>
        <w:spacing w:after="0"/>
        <w:jc w:val="center"/>
        <w:rPr>
          <w:rFonts w:ascii="Times New Roman" w:hAnsi="Times New Roman" w:cs="Times New Roman"/>
          <w:sz w:val="24"/>
          <w:szCs w:val="24"/>
        </w:rPr>
      </w:pPr>
      <w:r w:rsidRPr="00D85933">
        <w:rPr>
          <w:rFonts w:ascii="Times New Roman" w:hAnsi="Times New Roman" w:cs="Times New Roman"/>
          <w:sz w:val="24"/>
          <w:szCs w:val="24"/>
        </w:rPr>
        <w:t xml:space="preserve">3°” B” </w:t>
      </w:r>
    </w:p>
    <w:p w14:paraId="611BAE37" w14:textId="77777777" w:rsidR="00AD6344" w:rsidRPr="00D85933" w:rsidRDefault="00AD6344" w:rsidP="00AD6344">
      <w:pPr>
        <w:spacing w:after="0"/>
        <w:jc w:val="center"/>
        <w:rPr>
          <w:rFonts w:ascii="Times New Roman" w:hAnsi="Times New Roman" w:cs="Times New Roman"/>
          <w:sz w:val="24"/>
          <w:szCs w:val="24"/>
        </w:rPr>
      </w:pPr>
      <w:r w:rsidRPr="00D85933">
        <w:rPr>
          <w:rFonts w:ascii="Times New Roman" w:hAnsi="Times New Roman" w:cs="Times New Roman"/>
          <w:sz w:val="24"/>
          <w:szCs w:val="24"/>
        </w:rPr>
        <w:t>Sexto Semestre</w:t>
      </w:r>
    </w:p>
    <w:p w14:paraId="7DF76F29" w14:textId="77777777" w:rsidR="00AD6344" w:rsidRPr="00D85933" w:rsidRDefault="00AD6344" w:rsidP="00AD6344">
      <w:pPr>
        <w:jc w:val="center"/>
        <w:rPr>
          <w:rFonts w:ascii="Times New Roman" w:hAnsi="Times New Roman" w:cs="Times New Roman"/>
          <w:b/>
          <w:bCs/>
        </w:rPr>
      </w:pPr>
      <w:r w:rsidRPr="00D85933">
        <w:rPr>
          <w:rFonts w:ascii="Times New Roman" w:hAnsi="Times New Roman" w:cs="Times New Roman"/>
          <w:b/>
          <w:bCs/>
        </w:rPr>
        <w:t xml:space="preserve">UNIDAD I: </w:t>
      </w:r>
    </w:p>
    <w:p w14:paraId="1870696A" w14:textId="77777777" w:rsidR="00AD6344" w:rsidRPr="00D85933" w:rsidRDefault="00AD6344" w:rsidP="00AD6344">
      <w:pPr>
        <w:jc w:val="center"/>
        <w:rPr>
          <w:rFonts w:ascii="Times New Roman" w:hAnsi="Times New Roman" w:cs="Times New Roman"/>
          <w:color w:val="000000"/>
          <w:sz w:val="24"/>
          <w:szCs w:val="24"/>
        </w:rPr>
      </w:pPr>
      <w:r w:rsidRPr="00D85933">
        <w:rPr>
          <w:rFonts w:ascii="Times New Roman" w:hAnsi="Times New Roman" w:cs="Times New Roman"/>
          <w:color w:val="000000"/>
          <w:sz w:val="24"/>
          <w:szCs w:val="24"/>
        </w:rPr>
        <w:t>La Educación como derecho:  Principios filosóficos, legales, normativos y éticos.</w:t>
      </w:r>
    </w:p>
    <w:p w14:paraId="2B88C22E" w14:textId="77777777" w:rsidR="00AD6344" w:rsidRPr="00D85933" w:rsidRDefault="00AD6344" w:rsidP="00AD6344">
      <w:pPr>
        <w:jc w:val="center"/>
        <w:rPr>
          <w:rFonts w:ascii="Times New Roman" w:hAnsi="Times New Roman" w:cs="Times New Roman"/>
          <w:b/>
          <w:bCs/>
          <w:color w:val="000000"/>
          <w:sz w:val="24"/>
          <w:szCs w:val="24"/>
        </w:rPr>
      </w:pPr>
      <w:r w:rsidRPr="00D85933">
        <w:rPr>
          <w:rFonts w:ascii="Times New Roman" w:hAnsi="Times New Roman" w:cs="Times New Roman"/>
          <w:b/>
          <w:bCs/>
          <w:color w:val="000000"/>
          <w:sz w:val="24"/>
          <w:szCs w:val="24"/>
        </w:rPr>
        <w:t>COMPETENCAS DE UNIDAD DE APRNDIZAJE:</w:t>
      </w:r>
    </w:p>
    <w:p w14:paraId="388E1ACE" w14:textId="77777777" w:rsidR="00AD6344" w:rsidRPr="00D85933" w:rsidRDefault="00AD6344" w:rsidP="00AD6344">
      <w:pPr>
        <w:pStyle w:val="Prrafodelista"/>
        <w:numPr>
          <w:ilvl w:val="0"/>
          <w:numId w:val="1"/>
        </w:numPr>
        <w:jc w:val="both"/>
        <w:rPr>
          <w:rFonts w:ascii="Times New Roman" w:hAnsi="Times New Roman" w:cs="Times New Roman"/>
          <w:color w:val="000000"/>
          <w:sz w:val="24"/>
          <w:szCs w:val="24"/>
        </w:rPr>
      </w:pPr>
      <w:r w:rsidRPr="00D85933">
        <w:rPr>
          <w:rFonts w:ascii="Times New Roman" w:hAnsi="Times New Roman" w:cs="Times New Roman"/>
          <w:color w:val="000000"/>
          <w:sz w:val="24"/>
          <w:szCs w:val="24"/>
        </w:rPr>
        <w:t>Utiliza los recursos metodológicos y técnicos de la investigación para  explicar, comprender situaciones educativas y mejorar su docencia.</w:t>
      </w:r>
    </w:p>
    <w:p w14:paraId="3EA71E3D" w14:textId="77777777" w:rsidR="00AD6344" w:rsidRPr="00D85933" w:rsidRDefault="00AD6344" w:rsidP="00AD6344">
      <w:pPr>
        <w:pStyle w:val="Prrafodelista"/>
        <w:numPr>
          <w:ilvl w:val="0"/>
          <w:numId w:val="1"/>
        </w:numPr>
        <w:spacing w:before="127" w:after="0" w:line="240" w:lineRule="auto"/>
        <w:ind w:right="793"/>
        <w:jc w:val="both"/>
        <w:rPr>
          <w:rFonts w:ascii="Times New Roman" w:eastAsia="Times New Roman" w:hAnsi="Times New Roman" w:cs="Times New Roman"/>
          <w:sz w:val="32"/>
          <w:szCs w:val="32"/>
          <w:lang w:eastAsia="es-MX"/>
        </w:rPr>
      </w:pPr>
      <w:r w:rsidRPr="00D85933">
        <w:rPr>
          <w:rFonts w:ascii="Times New Roman" w:eastAsia="Times New Roman" w:hAnsi="Times New Roman" w:cs="Times New Roman"/>
          <w:color w:val="000000"/>
          <w:sz w:val="24"/>
          <w:szCs w:val="24"/>
          <w:lang w:eastAsia="es-MX"/>
        </w:rPr>
        <w:t>Orienta su actuación profesional con sentido ético-</w:t>
      </w:r>
      <w:proofErr w:type="spellStart"/>
      <w:r w:rsidRPr="00D85933">
        <w:rPr>
          <w:rFonts w:ascii="Times New Roman" w:eastAsia="Times New Roman" w:hAnsi="Times New Roman" w:cs="Times New Roman"/>
          <w:color w:val="000000"/>
          <w:sz w:val="24"/>
          <w:szCs w:val="24"/>
          <w:lang w:eastAsia="es-MX"/>
        </w:rPr>
        <w:t>valoral</w:t>
      </w:r>
      <w:proofErr w:type="spellEnd"/>
      <w:r w:rsidRPr="00D85933">
        <w:rPr>
          <w:rFonts w:ascii="Times New Roman" w:eastAsia="Times New Roman" w:hAnsi="Times New Roman" w:cs="Times New Roman"/>
          <w:color w:val="000000"/>
          <w:sz w:val="24"/>
          <w:szCs w:val="24"/>
          <w:lang w:eastAsia="es-MX"/>
        </w:rPr>
        <w:t xml:space="preserve"> y asume los  diversos principios y reglas que aseguran una mejor convivencia  institucional y social, en beneficio de los alumnos y de la comunidad  escolar. </w:t>
      </w:r>
    </w:p>
    <w:p w14:paraId="2C3FD5FD" w14:textId="77777777" w:rsidR="00AD6344" w:rsidRPr="00D85933" w:rsidRDefault="00AD6344" w:rsidP="00AD6344">
      <w:pPr>
        <w:pStyle w:val="Prrafodelista"/>
        <w:numPr>
          <w:ilvl w:val="0"/>
          <w:numId w:val="1"/>
        </w:numPr>
        <w:spacing w:before="132" w:after="0" w:line="240" w:lineRule="auto"/>
        <w:ind w:right="792"/>
        <w:jc w:val="both"/>
        <w:rPr>
          <w:rFonts w:ascii="Times New Roman" w:eastAsia="Times New Roman" w:hAnsi="Times New Roman" w:cs="Times New Roman"/>
          <w:sz w:val="32"/>
          <w:szCs w:val="32"/>
          <w:lang w:eastAsia="es-MX"/>
        </w:rPr>
      </w:pPr>
      <w:r w:rsidRPr="00D85933">
        <w:rPr>
          <w:rFonts w:ascii="Times New Roman" w:eastAsia="Times New Roman" w:hAnsi="Times New Roman" w:cs="Times New Roman"/>
          <w:color w:val="000000"/>
          <w:sz w:val="24"/>
          <w:szCs w:val="24"/>
          <w:lang w:eastAsia="es-MX"/>
        </w:rPr>
        <w:t>Previene y soluciona conflictos, así como situaciones emergentes con  base en los derechos humanos, los principios derivados de la  normatividad educativa y los valores propios de la profesión docente. </w:t>
      </w:r>
    </w:p>
    <w:p w14:paraId="28011DDC" w14:textId="77777777" w:rsidR="00AD6344" w:rsidRPr="00D85933" w:rsidRDefault="00AD6344" w:rsidP="00AD6344">
      <w:pPr>
        <w:pStyle w:val="Prrafodelista"/>
        <w:numPr>
          <w:ilvl w:val="0"/>
          <w:numId w:val="1"/>
        </w:numPr>
        <w:spacing w:before="132" w:after="0" w:line="240" w:lineRule="auto"/>
        <w:ind w:right="792"/>
        <w:jc w:val="both"/>
        <w:rPr>
          <w:rFonts w:ascii="Times New Roman" w:eastAsia="Times New Roman" w:hAnsi="Times New Roman" w:cs="Times New Roman"/>
          <w:sz w:val="32"/>
          <w:szCs w:val="32"/>
          <w:lang w:eastAsia="es-MX"/>
        </w:rPr>
      </w:pPr>
      <w:r w:rsidRPr="00D85933">
        <w:rPr>
          <w:rFonts w:ascii="Times New Roman" w:eastAsia="Times New Roman" w:hAnsi="Times New Roman" w:cs="Times New Roman"/>
          <w:color w:val="000000"/>
          <w:sz w:val="24"/>
          <w:szCs w:val="24"/>
          <w:lang w:eastAsia="es-MX"/>
        </w:rPr>
        <w:t>Decide las estrategias pedagógicas para minimizar o eliminar las  barreras para el aprendizaje y la participación, asegurando una  educación inclusiva.</w:t>
      </w:r>
    </w:p>
    <w:p w14:paraId="4DE33752" w14:textId="77777777" w:rsidR="00AD6344" w:rsidRPr="00D85933" w:rsidRDefault="00AD6344" w:rsidP="00AD6344">
      <w:pPr>
        <w:pStyle w:val="Prrafodelista"/>
        <w:spacing w:before="132" w:after="0" w:line="240" w:lineRule="auto"/>
        <w:ind w:right="792"/>
        <w:jc w:val="both"/>
        <w:rPr>
          <w:rFonts w:ascii="Times New Roman" w:eastAsia="Times New Roman" w:hAnsi="Times New Roman" w:cs="Times New Roman"/>
          <w:sz w:val="32"/>
          <w:szCs w:val="32"/>
          <w:lang w:eastAsia="es-MX"/>
        </w:rPr>
      </w:pPr>
    </w:p>
    <w:p w14:paraId="20CE19AF" w14:textId="19CEAFCD" w:rsidR="00AD6344" w:rsidRPr="00D85933" w:rsidRDefault="00AD6344" w:rsidP="00AD6344">
      <w:pPr>
        <w:spacing w:before="132" w:after="0" w:line="240" w:lineRule="auto"/>
        <w:ind w:right="792"/>
        <w:jc w:val="both"/>
        <w:rPr>
          <w:rFonts w:ascii="Times New Roman" w:eastAsia="Times New Roman" w:hAnsi="Times New Roman" w:cs="Times New Roman"/>
          <w:b/>
          <w:bCs/>
          <w:sz w:val="24"/>
          <w:szCs w:val="24"/>
          <w:lang w:eastAsia="es-MX"/>
        </w:rPr>
      </w:pPr>
      <w:r w:rsidRPr="00D85933">
        <w:rPr>
          <w:rFonts w:ascii="Times New Roman" w:eastAsia="Times New Roman" w:hAnsi="Times New Roman" w:cs="Times New Roman"/>
          <w:b/>
          <w:bCs/>
          <w:sz w:val="24"/>
          <w:szCs w:val="24"/>
          <w:lang w:eastAsia="es-MX"/>
        </w:rPr>
        <w:t xml:space="preserve">Saltillo, Coahuila                                                         </w:t>
      </w:r>
      <w:r w:rsidR="00D85933">
        <w:rPr>
          <w:rFonts w:ascii="Times New Roman" w:eastAsia="Times New Roman" w:hAnsi="Times New Roman" w:cs="Times New Roman"/>
          <w:b/>
          <w:bCs/>
          <w:sz w:val="24"/>
          <w:szCs w:val="24"/>
          <w:lang w:eastAsia="es-MX"/>
        </w:rPr>
        <w:t xml:space="preserve">               </w:t>
      </w:r>
      <w:r w:rsidRPr="00D85933">
        <w:rPr>
          <w:rFonts w:ascii="Times New Roman" w:eastAsia="Times New Roman" w:hAnsi="Times New Roman" w:cs="Times New Roman"/>
          <w:b/>
          <w:bCs/>
          <w:sz w:val="24"/>
          <w:szCs w:val="24"/>
          <w:lang w:eastAsia="es-MX"/>
        </w:rPr>
        <w:t xml:space="preserve">  19 de abril del 2021</w:t>
      </w:r>
    </w:p>
    <w:p w14:paraId="51F348F0" w14:textId="67400F23" w:rsidR="00AD6344" w:rsidRDefault="00AD6344" w:rsidP="00AD6344">
      <w:pPr>
        <w:spacing w:after="0" w:line="240" w:lineRule="auto"/>
        <w:ind w:right="852"/>
        <w:rPr>
          <w:rFonts w:ascii="Arial" w:hAnsi="Arial" w:cs="Arial"/>
          <w:b/>
          <w:bCs/>
          <w:color w:val="000000"/>
          <w:sz w:val="32"/>
          <w:szCs w:val="32"/>
        </w:rPr>
      </w:pPr>
    </w:p>
    <w:p w14:paraId="1F91A123" w14:textId="77777777" w:rsidR="00AD6344" w:rsidRPr="00AD6344" w:rsidRDefault="00AD6344" w:rsidP="00AD6344">
      <w:pPr>
        <w:spacing w:after="0" w:line="240" w:lineRule="auto"/>
        <w:ind w:right="852"/>
        <w:rPr>
          <w:rFonts w:ascii="Times New Roman" w:eastAsia="Times New Roman" w:hAnsi="Times New Roman" w:cs="Times New Roman"/>
          <w:sz w:val="24"/>
          <w:szCs w:val="24"/>
          <w:lang w:eastAsia="es-MX"/>
        </w:rPr>
      </w:pPr>
    </w:p>
    <w:tbl>
      <w:tblPr>
        <w:tblW w:w="10490" w:type="dxa"/>
        <w:tblInd w:w="-719" w:type="dxa"/>
        <w:tblCellMar>
          <w:top w:w="15" w:type="dxa"/>
          <w:left w:w="15" w:type="dxa"/>
          <w:bottom w:w="15" w:type="dxa"/>
          <w:right w:w="15" w:type="dxa"/>
        </w:tblCellMar>
        <w:tblLook w:val="04A0" w:firstRow="1" w:lastRow="0" w:firstColumn="1" w:lastColumn="0" w:noHBand="0" w:noVBand="1"/>
      </w:tblPr>
      <w:tblGrid>
        <w:gridCol w:w="6691"/>
        <w:gridCol w:w="3799"/>
      </w:tblGrid>
      <w:tr w:rsidR="00AD6344" w:rsidRPr="00D85933" w14:paraId="41763E1F" w14:textId="77777777" w:rsidTr="00CF085A">
        <w:trPr>
          <w:trHeight w:val="867"/>
        </w:trPr>
        <w:tc>
          <w:tcPr>
            <w:tcW w:w="669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hideMark/>
          </w:tcPr>
          <w:p w14:paraId="7D41FDF8" w14:textId="77777777" w:rsidR="00AD6344" w:rsidRPr="00D85933" w:rsidRDefault="00AD6344" w:rsidP="00AD6344">
            <w:pPr>
              <w:spacing w:after="0" w:line="240" w:lineRule="auto"/>
              <w:ind w:left="1453"/>
              <w:rPr>
                <w:rFonts w:ascii="Times New Roman" w:eastAsia="Times New Roman" w:hAnsi="Times New Roman" w:cs="Times New Roman"/>
                <w:sz w:val="24"/>
                <w:szCs w:val="24"/>
                <w:lang w:eastAsia="es-MX"/>
              </w:rPr>
            </w:pPr>
            <w:r w:rsidRPr="00D85933">
              <w:rPr>
                <w:rFonts w:ascii="Times New Roman" w:eastAsia="Times New Roman" w:hAnsi="Times New Roman" w:cs="Times New Roman"/>
                <w:b/>
                <w:bCs/>
                <w:color w:val="000000"/>
                <w:sz w:val="24"/>
                <w:szCs w:val="24"/>
                <w:lang w:eastAsia="es-MX"/>
              </w:rPr>
              <w:t>Principios y valores</w:t>
            </w:r>
          </w:p>
        </w:tc>
        <w:tc>
          <w:tcPr>
            <w:tcW w:w="3799"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hideMark/>
          </w:tcPr>
          <w:p w14:paraId="38604FB3" w14:textId="77777777" w:rsidR="00AD6344" w:rsidRPr="00D85933" w:rsidRDefault="00AD6344" w:rsidP="00AD6344">
            <w:pPr>
              <w:spacing w:after="0" w:line="240" w:lineRule="auto"/>
              <w:ind w:left="182"/>
              <w:rPr>
                <w:rFonts w:ascii="Times New Roman" w:eastAsia="Times New Roman" w:hAnsi="Times New Roman" w:cs="Times New Roman"/>
                <w:b/>
                <w:bCs/>
                <w:color w:val="000000"/>
                <w:sz w:val="24"/>
                <w:szCs w:val="24"/>
                <w:lang w:eastAsia="es-MX"/>
              </w:rPr>
            </w:pPr>
            <w:r w:rsidRPr="00D85933">
              <w:rPr>
                <w:rFonts w:ascii="Times New Roman" w:eastAsia="Times New Roman" w:hAnsi="Times New Roman" w:cs="Times New Roman"/>
                <w:b/>
                <w:bCs/>
                <w:color w:val="000000"/>
                <w:sz w:val="24"/>
                <w:szCs w:val="24"/>
                <w:lang w:eastAsia="es-MX"/>
              </w:rPr>
              <w:t>Disposición normativa </w:t>
            </w:r>
          </w:p>
          <w:p w14:paraId="40DB8B27" w14:textId="2B535E95" w:rsidR="00AD6344" w:rsidRPr="00D85933" w:rsidRDefault="00AD6344" w:rsidP="00AD6344">
            <w:pPr>
              <w:spacing w:after="0" w:line="240" w:lineRule="auto"/>
              <w:ind w:left="182"/>
              <w:rPr>
                <w:rFonts w:ascii="Times New Roman" w:eastAsia="Times New Roman" w:hAnsi="Times New Roman" w:cs="Times New Roman"/>
                <w:sz w:val="24"/>
                <w:szCs w:val="24"/>
                <w:lang w:eastAsia="es-MX"/>
              </w:rPr>
            </w:pPr>
            <w:r w:rsidRPr="00D85933">
              <w:rPr>
                <w:rFonts w:ascii="Times New Roman" w:hAnsi="Times New Roman" w:cs="Times New Roman"/>
                <w:sz w:val="24"/>
                <w:szCs w:val="24"/>
                <w:lang w:eastAsia="es-MX"/>
              </w:rPr>
              <w:t>(Artículo, fracción o párrafo de la Constitución  y/o de la Ley General de</w:t>
            </w:r>
            <w:r w:rsidRPr="00D85933">
              <w:rPr>
                <w:rFonts w:ascii="Times New Roman" w:eastAsia="Times New Roman" w:hAnsi="Times New Roman" w:cs="Times New Roman"/>
                <w:b/>
                <w:bCs/>
                <w:color w:val="000000"/>
                <w:sz w:val="24"/>
                <w:szCs w:val="24"/>
                <w:lang w:eastAsia="es-MX"/>
              </w:rPr>
              <w:t xml:space="preserve"> </w:t>
            </w:r>
            <w:r w:rsidRPr="00D85933">
              <w:rPr>
                <w:rFonts w:ascii="Times New Roman" w:eastAsia="Times New Roman" w:hAnsi="Times New Roman" w:cs="Times New Roman"/>
                <w:color w:val="000000"/>
                <w:sz w:val="24"/>
                <w:szCs w:val="24"/>
                <w:lang w:eastAsia="es-MX"/>
              </w:rPr>
              <w:t>Educación)</w:t>
            </w:r>
          </w:p>
        </w:tc>
      </w:tr>
      <w:tr w:rsidR="00AD6344" w:rsidRPr="00D85933" w14:paraId="78BD58FA" w14:textId="77777777" w:rsidTr="00CF085A">
        <w:trPr>
          <w:trHeight w:val="2198"/>
        </w:trPr>
        <w:tc>
          <w:tcPr>
            <w:tcW w:w="669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7039F4C4"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a. 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w:t>
            </w:r>
          </w:p>
          <w:p w14:paraId="7A6FE44F"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profesionales y con capacidad de inspirar a otros para  actuar en la transformación social del país.</w:t>
            </w:r>
          </w:p>
        </w:tc>
        <w:tc>
          <w:tcPr>
            <w:tcW w:w="379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31969420" w14:textId="33BC5520" w:rsidR="00AD6344" w:rsidRPr="00D85933" w:rsidRDefault="00A17641"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En el </w:t>
            </w:r>
            <w:r w:rsidRPr="00D85933">
              <w:rPr>
                <w:rFonts w:ascii="Times New Roman" w:hAnsi="Times New Roman" w:cs="Times New Roman"/>
                <w:b/>
                <w:bCs/>
                <w:sz w:val="24"/>
                <w:szCs w:val="24"/>
              </w:rPr>
              <w:t>articulo 90</w:t>
            </w:r>
            <w:r w:rsidRPr="00D85933">
              <w:rPr>
                <w:rFonts w:ascii="Times New Roman" w:hAnsi="Times New Roman" w:cs="Times New Roman"/>
                <w:sz w:val="24"/>
                <w:szCs w:val="24"/>
              </w:rPr>
              <w:t xml:space="preserve"> de la ley general de la educación se menciona la importancia de estos agentes educativos (maestros y maestras)</w:t>
            </w:r>
            <w:r w:rsidR="00CF6FDD" w:rsidRPr="00D85933">
              <w:rPr>
                <w:rFonts w:ascii="Times New Roman" w:hAnsi="Times New Roman" w:cs="Times New Roman"/>
                <w:sz w:val="24"/>
                <w:szCs w:val="24"/>
              </w:rPr>
              <w:t>.</w:t>
            </w:r>
            <w:r w:rsidRPr="00D85933">
              <w:rPr>
                <w:rFonts w:ascii="Times New Roman" w:hAnsi="Times New Roman" w:cs="Times New Roman"/>
                <w:sz w:val="24"/>
                <w:szCs w:val="24"/>
              </w:rPr>
              <w:t xml:space="preserve"> </w:t>
            </w:r>
            <w:r w:rsidR="00CF6FDD" w:rsidRPr="00D85933">
              <w:rPr>
                <w:rFonts w:ascii="Times New Roman" w:hAnsi="Times New Roman" w:cs="Times New Roman"/>
                <w:sz w:val="24"/>
                <w:szCs w:val="24"/>
              </w:rPr>
              <w:t xml:space="preserve">Así mismo en el </w:t>
            </w:r>
            <w:r w:rsidR="00CF6FDD" w:rsidRPr="00D85933">
              <w:rPr>
                <w:rFonts w:ascii="Times New Roman" w:hAnsi="Times New Roman" w:cs="Times New Roman"/>
                <w:b/>
                <w:bCs/>
                <w:sz w:val="24"/>
                <w:szCs w:val="24"/>
              </w:rPr>
              <w:t xml:space="preserve">artículo 3, párrafo 5 </w:t>
            </w:r>
            <w:r w:rsidR="00CF6FDD" w:rsidRPr="00D85933">
              <w:rPr>
                <w:rFonts w:ascii="Times New Roman" w:hAnsi="Times New Roman" w:cs="Times New Roman"/>
                <w:sz w:val="24"/>
                <w:szCs w:val="24"/>
              </w:rPr>
              <w:t>de la CPEUM se habla de</w:t>
            </w:r>
            <w:r w:rsidR="00CF6FDD" w:rsidRPr="00D85933">
              <w:rPr>
                <w:rFonts w:ascii="Times New Roman" w:hAnsi="Times New Roman" w:cs="Times New Roman"/>
                <w:b/>
                <w:bCs/>
                <w:sz w:val="24"/>
                <w:szCs w:val="24"/>
              </w:rPr>
              <w:t xml:space="preserve"> </w:t>
            </w:r>
            <w:r w:rsidR="00CF6FDD" w:rsidRPr="00D85933">
              <w:rPr>
                <w:rFonts w:ascii="Times New Roman" w:hAnsi="Times New Roman" w:cs="Times New Roman"/>
                <w:sz w:val="24"/>
                <w:szCs w:val="24"/>
              </w:rPr>
              <w:t>los maestros como agentes fundamentales del proceso educativo y se reconoce su contribución a la transformación social.</w:t>
            </w:r>
          </w:p>
        </w:tc>
      </w:tr>
      <w:tr w:rsidR="00AD6344" w:rsidRPr="00D85933" w14:paraId="57CB160E" w14:textId="77777777" w:rsidTr="00CF085A">
        <w:trPr>
          <w:trHeight w:val="1219"/>
        </w:trPr>
        <w:tc>
          <w:tcPr>
            <w:tcW w:w="669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130B685B"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b. Son servidores públicos conscientes de su  responsabilidad social y educativa que buscan  asegurar la igualdad de oportunidades educativas y la equidad como una condición de justicia social.</w:t>
            </w:r>
          </w:p>
        </w:tc>
        <w:tc>
          <w:tcPr>
            <w:tcW w:w="379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37AF3683" w14:textId="69B1183B" w:rsidR="00AD6344" w:rsidRPr="00D85933" w:rsidRDefault="000B4F7E" w:rsidP="00205DD1">
            <w:pPr>
              <w:jc w:val="both"/>
              <w:rPr>
                <w:rFonts w:ascii="Times New Roman" w:hAnsi="Times New Roman" w:cs="Times New Roman"/>
                <w:sz w:val="24"/>
                <w:szCs w:val="24"/>
              </w:rPr>
            </w:pPr>
            <w:r w:rsidRPr="00D85933">
              <w:rPr>
                <w:rFonts w:ascii="Times New Roman" w:hAnsi="Times New Roman" w:cs="Times New Roman"/>
                <w:sz w:val="24"/>
                <w:szCs w:val="24"/>
              </w:rPr>
              <w:t>E</w:t>
            </w:r>
            <w:r w:rsidR="00A70669" w:rsidRPr="00D85933">
              <w:rPr>
                <w:rFonts w:ascii="Times New Roman" w:hAnsi="Times New Roman" w:cs="Times New Roman"/>
                <w:sz w:val="24"/>
                <w:szCs w:val="24"/>
              </w:rPr>
              <w:t xml:space="preserve">l </w:t>
            </w:r>
            <w:r w:rsidR="00A70669" w:rsidRPr="00D85933">
              <w:rPr>
                <w:rFonts w:ascii="Times New Roman" w:hAnsi="Times New Roman" w:cs="Times New Roman"/>
                <w:b/>
                <w:bCs/>
                <w:sz w:val="24"/>
                <w:szCs w:val="24"/>
              </w:rPr>
              <w:t>artículo 9</w:t>
            </w:r>
            <w:r w:rsidR="00A70669" w:rsidRPr="00D85933">
              <w:rPr>
                <w:rFonts w:ascii="Times New Roman" w:hAnsi="Times New Roman" w:cs="Times New Roman"/>
                <w:sz w:val="24"/>
                <w:szCs w:val="24"/>
              </w:rPr>
              <w:t xml:space="preserve"> de la ley general de la educación </w:t>
            </w:r>
            <w:r w:rsidRPr="00D85933">
              <w:rPr>
                <w:rFonts w:ascii="Times New Roman" w:hAnsi="Times New Roman" w:cs="Times New Roman"/>
                <w:sz w:val="24"/>
                <w:szCs w:val="24"/>
              </w:rPr>
              <w:t>habla de que las autoridades educativas deben establecer condiciones que permitan el ejercicio pleno del derecho a la educación de cada persona con equidad y excelencia.</w:t>
            </w:r>
          </w:p>
        </w:tc>
      </w:tr>
      <w:tr w:rsidR="00AD6344" w:rsidRPr="00D85933" w14:paraId="424291A0" w14:textId="77777777" w:rsidTr="00CF085A">
        <w:trPr>
          <w:trHeight w:val="1949"/>
        </w:trPr>
        <w:tc>
          <w:tcPr>
            <w:tcW w:w="669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251A0874" w14:textId="65EFF3C6"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c. 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379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569B2ACD" w14:textId="77777777" w:rsidR="00A474B7" w:rsidRPr="00D85933" w:rsidRDefault="000B4F7E" w:rsidP="00205DD1">
            <w:pPr>
              <w:jc w:val="both"/>
              <w:rPr>
                <w:rFonts w:ascii="Times New Roman" w:hAnsi="Times New Roman" w:cs="Times New Roman"/>
                <w:sz w:val="24"/>
                <w:szCs w:val="24"/>
              </w:rPr>
            </w:pPr>
            <w:r w:rsidRPr="00D85933">
              <w:rPr>
                <w:rFonts w:ascii="Times New Roman" w:hAnsi="Times New Roman" w:cs="Times New Roman"/>
                <w:sz w:val="24"/>
                <w:szCs w:val="24"/>
              </w:rPr>
              <w:t>En la CPEUM</w:t>
            </w:r>
            <w:r w:rsidR="00CF6FDD" w:rsidRPr="00D85933">
              <w:rPr>
                <w:rFonts w:ascii="Times New Roman" w:hAnsi="Times New Roman" w:cs="Times New Roman"/>
                <w:sz w:val="24"/>
                <w:szCs w:val="24"/>
              </w:rPr>
              <w:t>,</w:t>
            </w:r>
            <w:r w:rsidRPr="00D85933">
              <w:rPr>
                <w:rFonts w:ascii="Times New Roman" w:hAnsi="Times New Roman" w:cs="Times New Roman"/>
                <w:sz w:val="24"/>
                <w:szCs w:val="24"/>
              </w:rPr>
              <w:t xml:space="preserve"> </w:t>
            </w:r>
            <w:r w:rsidR="00CF6FDD" w:rsidRPr="00D85933">
              <w:rPr>
                <w:rFonts w:ascii="Times New Roman" w:hAnsi="Times New Roman" w:cs="Times New Roman"/>
                <w:b/>
                <w:bCs/>
                <w:sz w:val="24"/>
                <w:szCs w:val="24"/>
              </w:rPr>
              <w:t>articulo 3</w:t>
            </w:r>
            <w:r w:rsidR="00A01D07" w:rsidRPr="00D85933">
              <w:rPr>
                <w:rFonts w:ascii="Times New Roman" w:hAnsi="Times New Roman" w:cs="Times New Roman"/>
                <w:b/>
                <w:bCs/>
                <w:sz w:val="24"/>
                <w:szCs w:val="24"/>
              </w:rPr>
              <w:t xml:space="preserve"> párrafo 11</w:t>
            </w:r>
            <w:r w:rsidR="00C222C8" w:rsidRPr="00D85933">
              <w:rPr>
                <w:rFonts w:ascii="Times New Roman" w:hAnsi="Times New Roman" w:cs="Times New Roman"/>
                <w:b/>
                <w:bCs/>
                <w:sz w:val="24"/>
                <w:szCs w:val="24"/>
              </w:rPr>
              <w:t xml:space="preserve"> </w:t>
            </w:r>
            <w:r w:rsidR="00A474B7" w:rsidRPr="00D85933">
              <w:rPr>
                <w:rFonts w:ascii="Times New Roman" w:hAnsi="Times New Roman" w:cs="Times New Roman"/>
                <w:sz w:val="24"/>
                <w:szCs w:val="24"/>
              </w:rPr>
              <w:t xml:space="preserve">menciona que en </w:t>
            </w:r>
            <w:r w:rsidR="00C222C8" w:rsidRPr="00D85933">
              <w:rPr>
                <w:rFonts w:ascii="Times New Roman" w:hAnsi="Times New Roman" w:cs="Times New Roman"/>
                <w:sz w:val="24"/>
                <w:szCs w:val="24"/>
              </w:rPr>
              <w:t>los pueblos y comunidades indígenas se impartirá educación plurilingüe e intercultural basada en el respeto, promoción y preservación del patrimonio histórico y cultural;</w:t>
            </w:r>
          </w:p>
          <w:p w14:paraId="1A6ED9F6" w14:textId="24A04AA7" w:rsidR="00A474B7" w:rsidRPr="00D85933" w:rsidRDefault="00A474B7" w:rsidP="00205DD1">
            <w:pPr>
              <w:jc w:val="both"/>
              <w:rPr>
                <w:rFonts w:ascii="Times New Roman" w:hAnsi="Times New Roman" w:cs="Times New Roman"/>
                <w:sz w:val="24"/>
                <w:szCs w:val="24"/>
              </w:rPr>
            </w:pPr>
            <w:r w:rsidRPr="00D85933">
              <w:rPr>
                <w:rFonts w:ascii="Times New Roman" w:hAnsi="Times New Roman" w:cs="Times New Roman"/>
                <w:b/>
                <w:bCs/>
                <w:sz w:val="24"/>
                <w:szCs w:val="24"/>
              </w:rPr>
              <w:t>la</w:t>
            </w:r>
            <w:r w:rsidR="00A01D07" w:rsidRPr="00D85933">
              <w:rPr>
                <w:rFonts w:ascii="Times New Roman" w:hAnsi="Times New Roman" w:cs="Times New Roman"/>
                <w:b/>
                <w:bCs/>
                <w:sz w:val="24"/>
                <w:szCs w:val="24"/>
              </w:rPr>
              <w:t xml:space="preserve"> fracción II, Inciso </w:t>
            </w:r>
            <w:r w:rsidRPr="00D85933">
              <w:rPr>
                <w:rFonts w:ascii="Times New Roman" w:hAnsi="Times New Roman" w:cs="Times New Roman"/>
                <w:b/>
                <w:bCs/>
                <w:sz w:val="24"/>
                <w:szCs w:val="24"/>
              </w:rPr>
              <w:t>f)</w:t>
            </w:r>
            <w:r w:rsidRPr="00D85933">
              <w:rPr>
                <w:rFonts w:ascii="Times New Roman" w:hAnsi="Times New Roman" w:cs="Times New Roman"/>
                <w:sz w:val="24"/>
                <w:szCs w:val="24"/>
              </w:rPr>
              <w:t xml:space="preserve"> habla</w:t>
            </w:r>
            <w:r w:rsidR="00A01D07" w:rsidRPr="00D85933">
              <w:rPr>
                <w:rFonts w:ascii="Times New Roman" w:hAnsi="Times New Roman" w:cs="Times New Roman"/>
                <w:sz w:val="24"/>
                <w:szCs w:val="24"/>
              </w:rPr>
              <w:t xml:space="preserve"> de la inclusión</w:t>
            </w:r>
            <w:r w:rsidRPr="00D85933">
              <w:rPr>
                <w:rFonts w:ascii="Times New Roman" w:hAnsi="Times New Roman" w:cs="Times New Roman"/>
                <w:sz w:val="24"/>
                <w:szCs w:val="24"/>
              </w:rPr>
              <w:t xml:space="preserve"> </w:t>
            </w:r>
            <w:r w:rsidRPr="00D85933">
              <w:rPr>
                <w:rFonts w:ascii="Times New Roman" w:hAnsi="Times New Roman" w:cs="Times New Roman"/>
                <w:sz w:val="24"/>
                <w:szCs w:val="24"/>
              </w:rPr>
              <w:t>tomar en cuenta las diversas capacidades, circunstancias y necesidades de los educandos.</w:t>
            </w:r>
          </w:p>
          <w:p w14:paraId="6D33964B" w14:textId="77777777" w:rsidR="00A474B7" w:rsidRPr="00D85933" w:rsidRDefault="00A474B7" w:rsidP="00205DD1">
            <w:pPr>
              <w:jc w:val="both"/>
              <w:rPr>
                <w:rFonts w:ascii="Times New Roman" w:hAnsi="Times New Roman" w:cs="Times New Roman"/>
                <w:sz w:val="24"/>
                <w:szCs w:val="24"/>
              </w:rPr>
            </w:pPr>
            <w:r w:rsidRPr="00D85933">
              <w:rPr>
                <w:rFonts w:ascii="Times New Roman" w:hAnsi="Times New Roman" w:cs="Times New Roman"/>
                <w:sz w:val="24"/>
                <w:szCs w:val="24"/>
              </w:rPr>
              <w:t>E</w:t>
            </w:r>
            <w:r w:rsidR="00A01D07" w:rsidRPr="00D85933">
              <w:rPr>
                <w:rFonts w:ascii="Times New Roman" w:hAnsi="Times New Roman" w:cs="Times New Roman"/>
                <w:sz w:val="24"/>
                <w:szCs w:val="24"/>
              </w:rPr>
              <w:t xml:space="preserve">l </w:t>
            </w:r>
            <w:r w:rsidRPr="00D85933">
              <w:rPr>
                <w:rFonts w:ascii="Times New Roman" w:hAnsi="Times New Roman" w:cs="Times New Roman"/>
                <w:sz w:val="24"/>
                <w:szCs w:val="24"/>
              </w:rPr>
              <w:t>inciso</w:t>
            </w:r>
            <w:r w:rsidR="00A01D07" w:rsidRPr="00D85933">
              <w:rPr>
                <w:rFonts w:ascii="Times New Roman" w:hAnsi="Times New Roman" w:cs="Times New Roman"/>
                <w:sz w:val="24"/>
                <w:szCs w:val="24"/>
              </w:rPr>
              <w:t xml:space="preserve"> g) menciona la interculturalidad</w:t>
            </w:r>
            <w:r w:rsidRPr="00D85933">
              <w:rPr>
                <w:rFonts w:ascii="Times New Roman" w:hAnsi="Times New Roman" w:cs="Times New Roman"/>
                <w:sz w:val="24"/>
                <w:szCs w:val="24"/>
              </w:rPr>
              <w:t xml:space="preserve">, </w:t>
            </w:r>
            <w:r w:rsidRPr="00D85933">
              <w:rPr>
                <w:rFonts w:ascii="Times New Roman" w:hAnsi="Times New Roman" w:cs="Times New Roman"/>
                <w:sz w:val="24"/>
                <w:szCs w:val="24"/>
              </w:rPr>
              <w:t xml:space="preserve">la convivencia armónica entre personas y </w:t>
            </w:r>
            <w:r w:rsidRPr="00D85933">
              <w:rPr>
                <w:rFonts w:ascii="Times New Roman" w:hAnsi="Times New Roman" w:cs="Times New Roman"/>
                <w:sz w:val="24"/>
                <w:szCs w:val="24"/>
              </w:rPr>
              <w:lastRenderedPageBreak/>
              <w:t>comunidades para el respeto y reconocimiento de sus diferencias y derecho</w:t>
            </w:r>
            <w:r w:rsidRPr="00D85933">
              <w:rPr>
                <w:rFonts w:ascii="Times New Roman" w:hAnsi="Times New Roman" w:cs="Times New Roman"/>
                <w:sz w:val="24"/>
                <w:szCs w:val="24"/>
              </w:rPr>
              <w:t>s.</w:t>
            </w:r>
          </w:p>
          <w:p w14:paraId="72C31D29" w14:textId="66331A71" w:rsidR="00AD6344" w:rsidRPr="00D85933" w:rsidRDefault="00A474B7" w:rsidP="00205DD1">
            <w:pPr>
              <w:jc w:val="both"/>
              <w:rPr>
                <w:rFonts w:ascii="Times New Roman" w:hAnsi="Times New Roman" w:cs="Times New Roman"/>
                <w:sz w:val="24"/>
                <w:szCs w:val="24"/>
              </w:rPr>
            </w:pPr>
            <w:r w:rsidRPr="00D85933">
              <w:rPr>
                <w:rFonts w:ascii="Times New Roman" w:hAnsi="Times New Roman" w:cs="Times New Roman"/>
                <w:sz w:val="24"/>
                <w:szCs w:val="24"/>
              </w:rPr>
              <w:t>E</w:t>
            </w:r>
            <w:r w:rsidR="00C222C8" w:rsidRPr="00D85933">
              <w:rPr>
                <w:rFonts w:ascii="Times New Roman" w:hAnsi="Times New Roman" w:cs="Times New Roman"/>
                <w:sz w:val="24"/>
                <w:szCs w:val="24"/>
              </w:rPr>
              <w:t xml:space="preserve">l inciso h) </w:t>
            </w:r>
            <w:r w:rsidRPr="00D85933">
              <w:rPr>
                <w:rFonts w:ascii="Times New Roman" w:hAnsi="Times New Roman" w:cs="Times New Roman"/>
                <w:sz w:val="24"/>
                <w:szCs w:val="24"/>
              </w:rPr>
              <w:t>Será integral, educará para la vida, con el objeto de desarrollar en las personas capacidades cognitivas, socioemocionales y físicas que les permitan alcanzar su bienestar</w:t>
            </w:r>
            <w:r w:rsidRPr="00D85933">
              <w:rPr>
                <w:rFonts w:ascii="Times New Roman" w:hAnsi="Times New Roman" w:cs="Times New Roman"/>
                <w:sz w:val="24"/>
                <w:szCs w:val="24"/>
              </w:rPr>
              <w:t>.</w:t>
            </w:r>
          </w:p>
        </w:tc>
      </w:tr>
      <w:tr w:rsidR="00AD6344" w:rsidRPr="00D85933" w14:paraId="6D1886ED" w14:textId="77777777" w:rsidTr="00D85933">
        <w:trPr>
          <w:trHeight w:val="2033"/>
        </w:trPr>
        <w:tc>
          <w:tcPr>
            <w:tcW w:w="669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0ED977FA" w14:textId="2DDE598F"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lastRenderedPageBreak/>
              <w:t>d. 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379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47DC64EC" w14:textId="3FCD8825" w:rsidR="00AD6344" w:rsidRPr="00D85933" w:rsidRDefault="006A7C46"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El </w:t>
            </w:r>
            <w:r w:rsidRPr="00D85933">
              <w:rPr>
                <w:rFonts w:ascii="Times New Roman" w:hAnsi="Times New Roman" w:cs="Times New Roman"/>
                <w:b/>
                <w:bCs/>
                <w:sz w:val="24"/>
                <w:szCs w:val="24"/>
              </w:rPr>
              <w:t>articulo 11</w:t>
            </w:r>
            <w:r w:rsidRPr="00D85933">
              <w:rPr>
                <w:rFonts w:ascii="Times New Roman" w:hAnsi="Times New Roman" w:cs="Times New Roman"/>
                <w:sz w:val="24"/>
                <w:szCs w:val="24"/>
              </w:rPr>
              <w:t xml:space="preserve"> de la ley general de la educación se habla de la educación que ofrece el estado a través de la escuela mexicana, describe los objetivos que esta misma tiene y lo que se pretende lograr.</w:t>
            </w:r>
          </w:p>
        </w:tc>
      </w:tr>
      <w:tr w:rsidR="00AD6344" w:rsidRPr="00D85933" w14:paraId="466060E6" w14:textId="77777777" w:rsidTr="00CF085A">
        <w:trPr>
          <w:trHeight w:val="20"/>
        </w:trPr>
        <w:tc>
          <w:tcPr>
            <w:tcW w:w="669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60FD2017" w14:textId="3954D918" w:rsidR="00AD6344" w:rsidRPr="00D85933" w:rsidRDefault="00AD6344" w:rsidP="00205DD1">
            <w:pPr>
              <w:shd w:val="clear" w:color="auto" w:fill="A8D08D" w:themeFill="accent6" w:themeFillTint="99"/>
              <w:jc w:val="both"/>
              <w:rPr>
                <w:rFonts w:ascii="Times New Roman" w:hAnsi="Times New Roman" w:cs="Times New Roman"/>
                <w:sz w:val="24"/>
                <w:szCs w:val="24"/>
              </w:rPr>
            </w:pPr>
            <w:r w:rsidRPr="00D85933">
              <w:rPr>
                <w:rFonts w:ascii="Times New Roman" w:hAnsi="Times New Roman" w:cs="Times New Roman"/>
                <w:sz w:val="24"/>
                <w:szCs w:val="24"/>
              </w:rPr>
              <w:t>e. Cuentan con saberes obtenidos en su formación  inicial y continua, y con la experiencia que le brinda  enfrentar los retos de su labor docente, directiva o de  supervisión escolar; con capacidad para aprender de  manera permanente en la práctica, interactuar con </w:t>
            </w:r>
            <w:r w:rsidR="006A7C46" w:rsidRPr="00D85933">
              <w:rPr>
                <w:rFonts w:ascii="Times New Roman" w:hAnsi="Times New Roman" w:cs="Times New Roman"/>
                <w:sz w:val="24"/>
                <w:szCs w:val="24"/>
              </w:rPr>
              <w:t>los alumnos, sus colegas y la comunidad, en su  crecimiento profesional, al realizar estudios  académicos y participar en procesos de formación, actualización y capacitación para el mejor ejercicio de  su función.</w:t>
            </w:r>
          </w:p>
        </w:tc>
        <w:tc>
          <w:tcPr>
            <w:tcW w:w="3799"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69C50512" w14:textId="48620448" w:rsidR="00AD6344" w:rsidRPr="00D85933" w:rsidRDefault="00CF085A" w:rsidP="00205DD1">
            <w:pPr>
              <w:shd w:val="clear" w:color="auto" w:fill="A8D08D" w:themeFill="accent6" w:themeFillTint="99"/>
              <w:jc w:val="both"/>
              <w:rPr>
                <w:rFonts w:ascii="Times New Roman" w:hAnsi="Times New Roman" w:cs="Times New Roman"/>
                <w:sz w:val="24"/>
                <w:szCs w:val="24"/>
              </w:rPr>
            </w:pPr>
            <w:r w:rsidRPr="00D85933">
              <w:rPr>
                <w:rFonts w:ascii="Times New Roman" w:hAnsi="Times New Roman" w:cs="Times New Roman"/>
                <w:sz w:val="24"/>
                <w:szCs w:val="24"/>
              </w:rPr>
              <w:t xml:space="preserve">En el </w:t>
            </w:r>
            <w:r w:rsidRPr="00D85933">
              <w:rPr>
                <w:rFonts w:ascii="Times New Roman" w:hAnsi="Times New Roman" w:cs="Times New Roman"/>
                <w:b/>
                <w:bCs/>
                <w:sz w:val="24"/>
                <w:szCs w:val="24"/>
              </w:rPr>
              <w:t xml:space="preserve">artículo 92 </w:t>
            </w:r>
            <w:r w:rsidRPr="00D85933">
              <w:rPr>
                <w:rFonts w:ascii="Times New Roman" w:hAnsi="Times New Roman" w:cs="Times New Roman"/>
                <w:sz w:val="24"/>
                <w:szCs w:val="24"/>
              </w:rPr>
              <w:t>de la ley general de la educación se menciona la importancia de que los docentes adquieran una formación, actualización y capacitación como mejora continua de su labor docente.</w:t>
            </w:r>
          </w:p>
        </w:tc>
      </w:tr>
    </w:tbl>
    <w:p w14:paraId="1CF89007" w14:textId="5199BBA6" w:rsidR="00AD6344" w:rsidRPr="00D85933" w:rsidRDefault="00AD6344" w:rsidP="00205DD1">
      <w:pPr>
        <w:shd w:val="clear" w:color="auto" w:fill="FFFFFF" w:themeFill="background1"/>
        <w:jc w:val="both"/>
        <w:rPr>
          <w:rFonts w:ascii="Times New Roman" w:hAnsi="Times New Roman" w:cs="Times New Roman"/>
          <w:sz w:val="24"/>
          <w:szCs w:val="24"/>
        </w:rPr>
      </w:pPr>
    </w:p>
    <w:tbl>
      <w:tblPr>
        <w:tblW w:w="10490" w:type="dxa"/>
        <w:tblInd w:w="-719" w:type="dxa"/>
        <w:tblCellMar>
          <w:top w:w="15" w:type="dxa"/>
          <w:left w:w="15" w:type="dxa"/>
          <w:bottom w:w="15" w:type="dxa"/>
          <w:right w:w="15" w:type="dxa"/>
        </w:tblCellMar>
        <w:tblLook w:val="04A0" w:firstRow="1" w:lastRow="0" w:firstColumn="1" w:lastColumn="0" w:noHBand="0" w:noVBand="1"/>
      </w:tblPr>
      <w:tblGrid>
        <w:gridCol w:w="6663"/>
        <w:gridCol w:w="3827"/>
      </w:tblGrid>
      <w:tr w:rsidR="00AD6344" w:rsidRPr="00D85933" w14:paraId="2DD201E9" w14:textId="77777777" w:rsidTr="00D85933">
        <w:trPr>
          <w:trHeight w:val="877"/>
        </w:trPr>
        <w:tc>
          <w:tcPr>
            <w:tcW w:w="666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2E3686ED" w14:textId="1DC9A0DE"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f. 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382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7CE30F61" w14:textId="6419C711" w:rsidR="00AD6344" w:rsidRPr="00D85933" w:rsidRDefault="006626FD"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En el </w:t>
            </w:r>
            <w:r w:rsidRPr="00D85933">
              <w:rPr>
                <w:rFonts w:ascii="Times New Roman" w:hAnsi="Times New Roman" w:cs="Times New Roman"/>
                <w:b/>
                <w:bCs/>
                <w:sz w:val="24"/>
                <w:szCs w:val="24"/>
              </w:rPr>
              <w:t>articulo 3</w:t>
            </w:r>
            <w:r w:rsidRPr="00D85933">
              <w:rPr>
                <w:rFonts w:ascii="Times New Roman" w:hAnsi="Times New Roman" w:cs="Times New Roman"/>
                <w:sz w:val="24"/>
                <w:szCs w:val="24"/>
              </w:rPr>
              <w:t xml:space="preserve"> de la ley general de la educación se habla de fomentar la participación activa de los educandos, madres y padres de familia o tutores, maestras y maestros, así como de los distintos actores involucrados en el proceso educativo a fin de contribuir al desarrollo económico, social y cult</w:t>
            </w:r>
            <w:r w:rsidR="00D85933">
              <w:rPr>
                <w:rFonts w:ascii="Times New Roman" w:hAnsi="Times New Roman" w:cs="Times New Roman"/>
                <w:sz w:val="24"/>
                <w:szCs w:val="24"/>
              </w:rPr>
              <w:t>u</w:t>
            </w:r>
            <w:r w:rsidRPr="00D85933">
              <w:rPr>
                <w:rFonts w:ascii="Times New Roman" w:hAnsi="Times New Roman" w:cs="Times New Roman"/>
                <w:sz w:val="24"/>
                <w:szCs w:val="24"/>
              </w:rPr>
              <w:t>ral de sus habitantes.</w:t>
            </w:r>
          </w:p>
        </w:tc>
      </w:tr>
      <w:tr w:rsidR="00AD6344" w:rsidRPr="00D85933" w14:paraId="166550C3" w14:textId="77777777" w:rsidTr="006A7C46">
        <w:trPr>
          <w:trHeight w:val="1954"/>
        </w:trPr>
        <w:tc>
          <w:tcPr>
            <w:tcW w:w="666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6CA02348"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lastRenderedPageBreak/>
              <w:t>g.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382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5676609D" w14:textId="76A83DC3" w:rsidR="00AD6344" w:rsidRPr="00D85933" w:rsidRDefault="002F6D44"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El </w:t>
            </w:r>
            <w:r w:rsidRPr="00D85933">
              <w:rPr>
                <w:rFonts w:ascii="Times New Roman" w:hAnsi="Times New Roman" w:cs="Times New Roman"/>
                <w:b/>
                <w:bCs/>
                <w:sz w:val="24"/>
                <w:szCs w:val="24"/>
              </w:rPr>
              <w:t>articulo 34</w:t>
            </w:r>
            <w:r w:rsidRPr="00D85933">
              <w:rPr>
                <w:rFonts w:ascii="Times New Roman" w:hAnsi="Times New Roman" w:cs="Times New Roman"/>
                <w:sz w:val="24"/>
                <w:szCs w:val="24"/>
              </w:rPr>
              <w:t xml:space="preserve"> de la ley general de la educación fracción II menciona que los maestros y maestras participarán con sentido de responsabilidad social dentro del sistema educativo nacional.</w:t>
            </w:r>
          </w:p>
        </w:tc>
      </w:tr>
      <w:tr w:rsidR="00AD6344" w:rsidRPr="00D85933" w14:paraId="14A8EAF7" w14:textId="77777777" w:rsidTr="006A7C46">
        <w:trPr>
          <w:trHeight w:val="1219"/>
        </w:trPr>
        <w:tc>
          <w:tcPr>
            <w:tcW w:w="666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47D807A1" w14:textId="1B843188" w:rsidR="00AD6344" w:rsidRPr="00D85933" w:rsidRDefault="000A0C68"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 </w:t>
            </w:r>
            <w:r w:rsidR="00AD6344" w:rsidRPr="00D85933">
              <w:rPr>
                <w:rFonts w:ascii="Times New Roman" w:hAnsi="Times New Roman" w:cs="Times New Roman"/>
                <w:sz w:val="24"/>
                <w:szCs w:val="24"/>
              </w:rPr>
              <w:t>h. Son profesionales de la educación que requieren la  colaboración y corresponsabilidad de la sociedad y las  familias de los alumnos para lograr que estos  alcancen los propósitos de la educación básica.</w:t>
            </w:r>
          </w:p>
        </w:tc>
        <w:tc>
          <w:tcPr>
            <w:tcW w:w="382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45A98D92" w14:textId="0358D227" w:rsidR="00AD6344" w:rsidRPr="00D85933" w:rsidRDefault="00205DD1"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El </w:t>
            </w:r>
            <w:r w:rsidRPr="00D85933">
              <w:rPr>
                <w:rFonts w:ascii="Times New Roman" w:hAnsi="Times New Roman" w:cs="Times New Roman"/>
                <w:b/>
                <w:bCs/>
                <w:sz w:val="24"/>
                <w:szCs w:val="24"/>
              </w:rPr>
              <w:t>articulo 126</w:t>
            </w:r>
            <w:r w:rsidRPr="00D85933">
              <w:rPr>
                <w:rFonts w:ascii="Times New Roman" w:hAnsi="Times New Roman" w:cs="Times New Roman"/>
                <w:sz w:val="24"/>
                <w:szCs w:val="24"/>
              </w:rPr>
              <w:t xml:space="preserve"> de la ley general de la educación se menciona que las autoridades educativas fomentan la participación de actores sociales en este caso la familia para el logro de una mejor educación.</w:t>
            </w:r>
          </w:p>
        </w:tc>
      </w:tr>
      <w:tr w:rsidR="00AD6344" w:rsidRPr="00D85933" w14:paraId="4D43DE70" w14:textId="77777777" w:rsidTr="006A7C46">
        <w:trPr>
          <w:trHeight w:val="1009"/>
        </w:trPr>
        <w:tc>
          <w:tcPr>
            <w:tcW w:w="666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2F4ABFCD"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i. Junto con las autoridades educativas, en sus  respectivos ámbitos y en el marco de sus  atribuciones, deben realizar acciones para  garantizar condiciones en las escuelas, a fin  de que las maestras y los maestros potencien las  oportunidades de aprendizaje de todos los </w:t>
            </w:r>
          </w:p>
          <w:p w14:paraId="61ACEC8B" w14:textId="77777777"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alumnos, especialmente de aquellos que viven en zonas de mayor vulnerabilidad. </w:t>
            </w:r>
          </w:p>
          <w:p w14:paraId="41FB7EDE" w14:textId="4F4F7F64"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Estas acciones deben considerar, entre otras: la  suficiencia de maestras y maestros competentes, las condiciones de infraestructura indispensables para la enseñanza, el apoyo de especialistas para la atención de condiciones necesidades específicas de  los alumnos.</w:t>
            </w:r>
          </w:p>
        </w:tc>
        <w:tc>
          <w:tcPr>
            <w:tcW w:w="382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14:paraId="683ED37A" w14:textId="304F5E73" w:rsidR="009C74DB" w:rsidRPr="00D85933" w:rsidRDefault="009C74DB"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EL </w:t>
            </w:r>
            <w:r w:rsidRPr="00D85933">
              <w:rPr>
                <w:rFonts w:ascii="Times New Roman" w:hAnsi="Times New Roman" w:cs="Times New Roman"/>
                <w:b/>
                <w:bCs/>
                <w:sz w:val="24"/>
                <w:szCs w:val="24"/>
              </w:rPr>
              <w:t>articulo 102</w:t>
            </w:r>
            <w:r w:rsidRPr="00D85933">
              <w:rPr>
                <w:rFonts w:ascii="Times New Roman" w:hAnsi="Times New Roman" w:cs="Times New Roman"/>
                <w:sz w:val="24"/>
                <w:szCs w:val="24"/>
              </w:rPr>
              <w:t xml:space="preserve"> de la ley general de la educación menciona la atención prioritaria de las escuelas en localidades aisladas, marginadas, rurales, indígenas, etc. En las cuales se establezcan condiciones físicas y de equipamiento que permitan proporcionar educación con equidad e inclusión en dichas localidades, además menciona las condiciones para la infraestructura educativa y la importancia de que estas sea buena para evitar el rezago escolar.</w:t>
            </w:r>
          </w:p>
        </w:tc>
      </w:tr>
      <w:tr w:rsidR="00AD6344" w:rsidRPr="00D85933" w14:paraId="024312FE" w14:textId="77777777" w:rsidTr="006A7C46">
        <w:trPr>
          <w:trHeight w:val="2330"/>
        </w:trPr>
        <w:tc>
          <w:tcPr>
            <w:tcW w:w="6663"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tcPr>
          <w:p w14:paraId="196EC8FE" w14:textId="081E208F" w:rsidR="00AD6344" w:rsidRPr="00D85933" w:rsidRDefault="00AD6344" w:rsidP="00205DD1">
            <w:pPr>
              <w:jc w:val="both"/>
              <w:rPr>
                <w:rFonts w:ascii="Times New Roman" w:hAnsi="Times New Roman" w:cs="Times New Roman"/>
                <w:sz w:val="24"/>
                <w:szCs w:val="24"/>
              </w:rPr>
            </w:pPr>
            <w:r w:rsidRPr="00D85933">
              <w:rPr>
                <w:rFonts w:ascii="Times New Roman" w:hAnsi="Times New Roman" w:cs="Times New Roman"/>
                <w:sz w:val="24"/>
                <w:szCs w:val="24"/>
              </w:rPr>
              <w:t>j. Son profesionales que están convocados a  transformar una cultura escolar, modificar  actitudes, formas de hacer y prácticas  arraigadas que dificultan el ejercicio de la labor  educativa, a fin de que el colectivo docente  privilegie el trabajo y tiempo escolar en el logro del aprendizaje de todos los alumnos.</w:t>
            </w:r>
          </w:p>
        </w:tc>
        <w:tc>
          <w:tcPr>
            <w:tcW w:w="382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tcPr>
          <w:p w14:paraId="4A218047" w14:textId="478E4055" w:rsidR="00AD6344" w:rsidRPr="00D85933" w:rsidRDefault="00BF0705" w:rsidP="00205DD1">
            <w:pPr>
              <w:jc w:val="both"/>
              <w:rPr>
                <w:rFonts w:ascii="Times New Roman" w:hAnsi="Times New Roman" w:cs="Times New Roman"/>
                <w:sz w:val="24"/>
                <w:szCs w:val="24"/>
              </w:rPr>
            </w:pPr>
            <w:r w:rsidRPr="00D85933">
              <w:rPr>
                <w:rFonts w:ascii="Times New Roman" w:hAnsi="Times New Roman" w:cs="Times New Roman"/>
                <w:sz w:val="24"/>
                <w:szCs w:val="24"/>
              </w:rPr>
              <w:t xml:space="preserve">En el </w:t>
            </w:r>
            <w:r w:rsidRPr="00D85933">
              <w:rPr>
                <w:rFonts w:ascii="Times New Roman" w:hAnsi="Times New Roman" w:cs="Times New Roman"/>
                <w:b/>
                <w:bCs/>
                <w:sz w:val="24"/>
                <w:szCs w:val="24"/>
              </w:rPr>
              <w:t>articulo 90</w:t>
            </w:r>
            <w:r w:rsidRPr="00D85933">
              <w:rPr>
                <w:rFonts w:ascii="Times New Roman" w:hAnsi="Times New Roman" w:cs="Times New Roman"/>
                <w:sz w:val="24"/>
                <w:szCs w:val="24"/>
              </w:rPr>
              <w:t xml:space="preserve"> de la ley general de la educación se habla e la contribución social de los maestros y maestras que de cierta manera se refiere a todas estas transformaciones que menciona el principio, es en la </w:t>
            </w:r>
            <w:r w:rsidRPr="00D85933">
              <w:rPr>
                <w:rFonts w:ascii="Times New Roman" w:hAnsi="Times New Roman" w:cs="Times New Roman"/>
                <w:b/>
                <w:bCs/>
                <w:sz w:val="24"/>
                <w:szCs w:val="24"/>
              </w:rPr>
              <w:t xml:space="preserve">fracción I </w:t>
            </w:r>
            <w:r w:rsidRPr="00D85933">
              <w:rPr>
                <w:rFonts w:ascii="Times New Roman" w:hAnsi="Times New Roman" w:cs="Times New Roman"/>
                <w:sz w:val="24"/>
                <w:szCs w:val="24"/>
              </w:rPr>
              <w:t>donde se menciona que los docentes priorizan su labor para el logro de metas y objetivos centrados en el aprendizaje de los educandos.</w:t>
            </w:r>
          </w:p>
        </w:tc>
      </w:tr>
    </w:tbl>
    <w:p w14:paraId="3D02C92A" w14:textId="77777777" w:rsidR="00A474B7" w:rsidRDefault="00A474B7" w:rsidP="006852D7">
      <w:pPr>
        <w:spacing w:line="360" w:lineRule="auto"/>
        <w:jc w:val="both"/>
      </w:pPr>
    </w:p>
    <w:p w14:paraId="605E677D" w14:textId="78731EC8" w:rsidR="006852D7" w:rsidRPr="00C103A9" w:rsidRDefault="006852D7" w:rsidP="006852D7">
      <w:pPr>
        <w:spacing w:line="360" w:lineRule="auto"/>
        <w:jc w:val="both"/>
        <w:rPr>
          <w:rFonts w:ascii="Times New Roman" w:hAnsi="Times New Roman" w:cs="Times New Roman"/>
          <w:b/>
          <w:bCs/>
          <w:sz w:val="24"/>
          <w:szCs w:val="24"/>
        </w:rPr>
      </w:pPr>
      <w:r w:rsidRPr="00C103A9">
        <w:rPr>
          <w:rFonts w:ascii="Times New Roman" w:hAnsi="Times New Roman" w:cs="Times New Roman"/>
          <w:b/>
          <w:bCs/>
          <w:sz w:val="24"/>
          <w:szCs w:val="24"/>
        </w:rPr>
        <w:lastRenderedPageBreak/>
        <w:t xml:space="preserve">Introducción </w:t>
      </w:r>
    </w:p>
    <w:p w14:paraId="789BA65D" w14:textId="1A12DABE" w:rsidR="006852D7" w:rsidRPr="00C103A9" w:rsidRDefault="006852D7" w:rsidP="00671DB6">
      <w:pPr>
        <w:spacing w:line="360" w:lineRule="auto"/>
        <w:jc w:val="both"/>
        <w:rPr>
          <w:rFonts w:ascii="Times New Roman" w:hAnsi="Times New Roman" w:cs="Times New Roman"/>
          <w:sz w:val="24"/>
          <w:szCs w:val="24"/>
        </w:rPr>
      </w:pPr>
      <w:r w:rsidRPr="00C103A9">
        <w:rPr>
          <w:rFonts w:ascii="Times New Roman" w:hAnsi="Times New Roman" w:cs="Times New Roman"/>
          <w:sz w:val="24"/>
          <w:szCs w:val="24"/>
        </w:rPr>
        <w:t>La educación es una de las principales preocupaciones de México a través del tiempo, por que se ha dado la tarea de encontrar los blindajes suficientes para garantizar que la educación cumpla con las expectativas necesarias para ofrecer un producto de calidad a sus ciudadanos.</w:t>
      </w:r>
    </w:p>
    <w:p w14:paraId="07FAF678" w14:textId="75E21D31" w:rsidR="006852D7" w:rsidRPr="00C103A9" w:rsidRDefault="006852D7" w:rsidP="00671DB6">
      <w:pPr>
        <w:spacing w:line="360" w:lineRule="auto"/>
        <w:jc w:val="both"/>
        <w:rPr>
          <w:rFonts w:ascii="Times New Roman" w:hAnsi="Times New Roman" w:cs="Times New Roman"/>
          <w:sz w:val="24"/>
          <w:szCs w:val="24"/>
        </w:rPr>
      </w:pPr>
      <w:r w:rsidRPr="00C103A9">
        <w:rPr>
          <w:rFonts w:ascii="Times New Roman" w:hAnsi="Times New Roman" w:cs="Times New Roman"/>
          <w:sz w:val="24"/>
          <w:szCs w:val="24"/>
        </w:rPr>
        <w:t>Parte fundamental de estas estrategias han sido la creación del articulo 3ro constitucional y que se ha ido reformando de acuerdo con las necesidades existentes en los tiempos que se están viviendo. Además de este artículo se ha establecido en la ley general de la educación otro candado que permita garantizar una educación firme, segura y con un propósito claro de enseñanza y mejora de la educación</w:t>
      </w:r>
      <w:r w:rsidR="00671DB6" w:rsidRPr="00C103A9">
        <w:rPr>
          <w:rFonts w:ascii="Times New Roman" w:hAnsi="Times New Roman" w:cs="Times New Roman"/>
          <w:sz w:val="24"/>
          <w:szCs w:val="24"/>
        </w:rPr>
        <w:t>.</w:t>
      </w:r>
    </w:p>
    <w:p w14:paraId="76B69C72" w14:textId="5595D0E2" w:rsidR="00671DB6" w:rsidRPr="00C103A9" w:rsidRDefault="00671DB6" w:rsidP="00671DB6">
      <w:pPr>
        <w:spacing w:line="360" w:lineRule="auto"/>
        <w:jc w:val="both"/>
        <w:rPr>
          <w:rFonts w:ascii="Times New Roman" w:hAnsi="Times New Roman" w:cs="Times New Roman"/>
          <w:sz w:val="24"/>
          <w:szCs w:val="24"/>
        </w:rPr>
      </w:pPr>
      <w:r w:rsidRPr="00C103A9">
        <w:rPr>
          <w:rFonts w:ascii="Times New Roman" w:hAnsi="Times New Roman" w:cs="Times New Roman"/>
          <w:sz w:val="24"/>
          <w:szCs w:val="24"/>
        </w:rPr>
        <w:t xml:space="preserve">La finalidad de este escrito es conocer todas aquellas garantías que tenemos los mexicanos para tener una educación digna y de calidad de la cual se fructifiquen buenos resultados y se vea reflejado en la vida de cada uno de los ciudadanos. </w:t>
      </w:r>
    </w:p>
    <w:p w14:paraId="6F7B4338" w14:textId="6E9BD61A" w:rsidR="00671DB6" w:rsidRPr="00C103A9" w:rsidRDefault="00671DB6" w:rsidP="00671DB6">
      <w:pPr>
        <w:spacing w:line="360" w:lineRule="auto"/>
        <w:jc w:val="both"/>
        <w:rPr>
          <w:rFonts w:ascii="Times New Roman" w:hAnsi="Times New Roman" w:cs="Times New Roman"/>
          <w:sz w:val="24"/>
          <w:szCs w:val="24"/>
        </w:rPr>
      </w:pPr>
      <w:r w:rsidRPr="00C103A9">
        <w:rPr>
          <w:rFonts w:ascii="Times New Roman" w:hAnsi="Times New Roman" w:cs="Times New Roman"/>
          <w:sz w:val="24"/>
          <w:szCs w:val="24"/>
        </w:rPr>
        <w:t xml:space="preserve">Así mismo se espera que no solamente se </w:t>
      </w:r>
      <w:r w:rsidR="007C7C04" w:rsidRPr="00C103A9">
        <w:rPr>
          <w:rFonts w:ascii="Times New Roman" w:hAnsi="Times New Roman" w:cs="Times New Roman"/>
          <w:sz w:val="24"/>
          <w:szCs w:val="24"/>
        </w:rPr>
        <w:t>conozcan los principios y valores que conforman  la ley general de la educación y de</w:t>
      </w:r>
      <w:r w:rsidR="00CC17E8">
        <w:rPr>
          <w:rFonts w:ascii="Times New Roman" w:hAnsi="Times New Roman" w:cs="Times New Roman"/>
          <w:sz w:val="24"/>
          <w:szCs w:val="24"/>
        </w:rPr>
        <w:t>l articulo 3ro de</w:t>
      </w:r>
      <w:r w:rsidR="007C7C04" w:rsidRPr="00C103A9">
        <w:rPr>
          <w:rFonts w:ascii="Times New Roman" w:hAnsi="Times New Roman" w:cs="Times New Roman"/>
          <w:sz w:val="24"/>
          <w:szCs w:val="24"/>
        </w:rPr>
        <w:t xml:space="preserve"> la constitución política de los estados unidos mexicanos, sino que también se apropien de ello y lo pongan en pr</w:t>
      </w:r>
      <w:r w:rsidR="000A6284" w:rsidRPr="00C103A9">
        <w:rPr>
          <w:rFonts w:ascii="Times New Roman" w:hAnsi="Times New Roman" w:cs="Times New Roman"/>
          <w:sz w:val="24"/>
          <w:szCs w:val="24"/>
        </w:rPr>
        <w:t>á</w:t>
      </w:r>
      <w:r w:rsidR="007C7C04" w:rsidRPr="00C103A9">
        <w:rPr>
          <w:rFonts w:ascii="Times New Roman" w:hAnsi="Times New Roman" w:cs="Times New Roman"/>
          <w:sz w:val="24"/>
          <w:szCs w:val="24"/>
        </w:rPr>
        <w:t>ctica tanto los actores educativos como los actores sociales.</w:t>
      </w:r>
    </w:p>
    <w:p w14:paraId="7CFFA779" w14:textId="76C8C883" w:rsidR="005F2579" w:rsidRDefault="005F2579" w:rsidP="00671DB6">
      <w:pPr>
        <w:spacing w:line="360" w:lineRule="auto"/>
        <w:jc w:val="both"/>
        <w:rPr>
          <w:rFonts w:ascii="Times New Roman" w:hAnsi="Times New Roman" w:cs="Times New Roman"/>
          <w:sz w:val="24"/>
          <w:szCs w:val="24"/>
        </w:rPr>
      </w:pPr>
    </w:p>
    <w:p w14:paraId="0FC137AA" w14:textId="028121CB" w:rsidR="005F2579" w:rsidRDefault="005F2579" w:rsidP="00671DB6">
      <w:pPr>
        <w:spacing w:line="360" w:lineRule="auto"/>
        <w:jc w:val="both"/>
        <w:rPr>
          <w:rFonts w:ascii="Times New Roman" w:hAnsi="Times New Roman" w:cs="Times New Roman"/>
          <w:sz w:val="24"/>
          <w:szCs w:val="24"/>
        </w:rPr>
      </w:pPr>
    </w:p>
    <w:p w14:paraId="2EFA2298" w14:textId="4D0DDD63" w:rsidR="005F2579" w:rsidRDefault="005F2579" w:rsidP="00671DB6">
      <w:pPr>
        <w:spacing w:line="360" w:lineRule="auto"/>
        <w:jc w:val="both"/>
        <w:rPr>
          <w:rFonts w:ascii="Times New Roman" w:hAnsi="Times New Roman" w:cs="Times New Roman"/>
          <w:sz w:val="24"/>
          <w:szCs w:val="24"/>
        </w:rPr>
      </w:pPr>
    </w:p>
    <w:p w14:paraId="27F30A57" w14:textId="31E06A3F" w:rsidR="005F2579" w:rsidRDefault="005F2579" w:rsidP="00671DB6">
      <w:pPr>
        <w:spacing w:line="360" w:lineRule="auto"/>
        <w:jc w:val="both"/>
        <w:rPr>
          <w:rFonts w:ascii="Times New Roman" w:hAnsi="Times New Roman" w:cs="Times New Roman"/>
          <w:sz w:val="24"/>
          <w:szCs w:val="24"/>
        </w:rPr>
      </w:pPr>
    </w:p>
    <w:p w14:paraId="0958C709" w14:textId="2DD85713" w:rsidR="005F2579" w:rsidRDefault="005F2579" w:rsidP="00671DB6">
      <w:pPr>
        <w:spacing w:line="360" w:lineRule="auto"/>
        <w:jc w:val="both"/>
        <w:rPr>
          <w:rFonts w:ascii="Times New Roman" w:hAnsi="Times New Roman" w:cs="Times New Roman"/>
          <w:sz w:val="24"/>
          <w:szCs w:val="24"/>
        </w:rPr>
      </w:pPr>
    </w:p>
    <w:p w14:paraId="5F912D39" w14:textId="5F80BBD2" w:rsidR="005F2579" w:rsidRDefault="005F2579" w:rsidP="00671DB6">
      <w:pPr>
        <w:spacing w:line="360" w:lineRule="auto"/>
        <w:jc w:val="both"/>
        <w:rPr>
          <w:rFonts w:ascii="Times New Roman" w:hAnsi="Times New Roman" w:cs="Times New Roman"/>
          <w:sz w:val="24"/>
          <w:szCs w:val="24"/>
        </w:rPr>
      </w:pPr>
    </w:p>
    <w:p w14:paraId="0ABECE4B" w14:textId="7AA092B2" w:rsidR="005F2579" w:rsidRDefault="005F2579" w:rsidP="00671DB6">
      <w:pPr>
        <w:spacing w:line="360" w:lineRule="auto"/>
        <w:jc w:val="both"/>
        <w:rPr>
          <w:rFonts w:ascii="Times New Roman" w:hAnsi="Times New Roman" w:cs="Times New Roman"/>
          <w:sz w:val="24"/>
          <w:szCs w:val="24"/>
        </w:rPr>
      </w:pPr>
    </w:p>
    <w:p w14:paraId="7D28B1FE" w14:textId="77777777" w:rsidR="00D85933" w:rsidRDefault="00D85933" w:rsidP="00671DB6">
      <w:pPr>
        <w:spacing w:line="360" w:lineRule="auto"/>
        <w:jc w:val="both"/>
        <w:rPr>
          <w:rFonts w:ascii="Times New Roman" w:hAnsi="Times New Roman" w:cs="Times New Roman"/>
          <w:sz w:val="24"/>
          <w:szCs w:val="24"/>
        </w:rPr>
      </w:pPr>
    </w:p>
    <w:p w14:paraId="57873F9F" w14:textId="77777777" w:rsidR="00D85933" w:rsidRDefault="00D85933" w:rsidP="00671DB6">
      <w:pPr>
        <w:spacing w:line="360" w:lineRule="auto"/>
        <w:jc w:val="both"/>
        <w:rPr>
          <w:rFonts w:ascii="Times New Roman" w:hAnsi="Times New Roman" w:cs="Times New Roman"/>
          <w:sz w:val="24"/>
          <w:szCs w:val="24"/>
        </w:rPr>
      </w:pPr>
    </w:p>
    <w:p w14:paraId="58909CA0" w14:textId="77777777" w:rsidR="005F2579" w:rsidRPr="00EB12D3" w:rsidRDefault="005F2579" w:rsidP="005F2579">
      <w:pPr>
        <w:spacing w:line="360" w:lineRule="auto"/>
        <w:jc w:val="both"/>
        <w:rPr>
          <w:rFonts w:ascii="Times New Roman" w:hAnsi="Times New Roman" w:cs="Times New Roman"/>
          <w:b/>
          <w:bCs/>
          <w:sz w:val="24"/>
          <w:szCs w:val="24"/>
        </w:rPr>
      </w:pPr>
      <w:r w:rsidRPr="007C7C04">
        <w:rPr>
          <w:rFonts w:ascii="Times New Roman" w:hAnsi="Times New Roman" w:cs="Times New Roman"/>
          <w:b/>
          <w:bCs/>
          <w:sz w:val="24"/>
          <w:szCs w:val="24"/>
        </w:rPr>
        <w:lastRenderedPageBreak/>
        <w:t>Desarrollo</w:t>
      </w:r>
    </w:p>
    <w:p w14:paraId="3ED59578" w14:textId="7B8371C5" w:rsidR="005F2579" w:rsidRDefault="005F2579" w:rsidP="005F25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ser parte de una sociedad estamos regidos por un sinfín de leyes y normas las cuales son creadas para garantizar el buen funcionamiento de los hechos que mencionan. Un ámbito importante que rige es el aspecto educativo, el cual es parte esencial del desarrollo de una sociedad, es por ello, que México se ha preocupado por crear leyes (la ley general de la educación y el </w:t>
      </w:r>
      <w:r>
        <w:rPr>
          <w:rFonts w:ascii="Times New Roman" w:hAnsi="Times New Roman" w:cs="Times New Roman"/>
          <w:sz w:val="24"/>
          <w:szCs w:val="24"/>
        </w:rPr>
        <w:t>artículo</w:t>
      </w:r>
      <w:r>
        <w:rPr>
          <w:rFonts w:ascii="Times New Roman" w:hAnsi="Times New Roman" w:cs="Times New Roman"/>
          <w:sz w:val="24"/>
          <w:szCs w:val="24"/>
        </w:rPr>
        <w:t xml:space="preserve"> 3ro de la constitución mexicana) cuya finalidad es preservar y hacer cumplir el sistema educativo en México, dándole garantías a todos los mexicanos de recibir gratuitamente la educación como arma punzante para salir adelante en las problemáticas que se le presenten en la vida.</w:t>
      </w:r>
    </w:p>
    <w:p w14:paraId="22D3F34A" w14:textId="1C17B5CB" w:rsidR="005F2579" w:rsidRDefault="005F2579" w:rsidP="005F25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sz w:val="24"/>
          <w:szCs w:val="24"/>
        </w:rPr>
        <w:t>artículo</w:t>
      </w:r>
      <w:r>
        <w:rPr>
          <w:rFonts w:ascii="Times New Roman" w:hAnsi="Times New Roman" w:cs="Times New Roman"/>
          <w:sz w:val="24"/>
          <w:szCs w:val="24"/>
        </w:rPr>
        <w:t xml:space="preserve"> 3ro de la constitución se promulgo con la constitución de 1917 y ha sufrido cambios tendientes a mejorar cada uno de los aspectos mencionados en dicho </w:t>
      </w:r>
      <w:r>
        <w:rPr>
          <w:rFonts w:ascii="Times New Roman" w:hAnsi="Times New Roman" w:cs="Times New Roman"/>
          <w:sz w:val="24"/>
          <w:szCs w:val="24"/>
        </w:rPr>
        <w:t>artículo</w:t>
      </w:r>
      <w:r>
        <w:rPr>
          <w:rFonts w:ascii="Times New Roman" w:hAnsi="Times New Roman" w:cs="Times New Roman"/>
          <w:sz w:val="24"/>
          <w:szCs w:val="24"/>
        </w:rPr>
        <w:t xml:space="preserve"> en él se otorgan las garantías a todos los mexicanos de recibir gratuitamente la educación básica.</w:t>
      </w:r>
    </w:p>
    <w:p w14:paraId="3829176E" w14:textId="304854E5" w:rsidR="005F2579" w:rsidRDefault="005F2579" w:rsidP="005F25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w:t>
      </w:r>
      <w:r>
        <w:rPr>
          <w:rFonts w:ascii="Times New Roman" w:hAnsi="Times New Roman" w:cs="Times New Roman"/>
          <w:sz w:val="24"/>
          <w:szCs w:val="24"/>
        </w:rPr>
        <w:t>artículo</w:t>
      </w:r>
      <w:r>
        <w:rPr>
          <w:rFonts w:ascii="Times New Roman" w:hAnsi="Times New Roman" w:cs="Times New Roman"/>
          <w:sz w:val="24"/>
          <w:szCs w:val="24"/>
        </w:rPr>
        <w:t xml:space="preserve"> ha sufrido modificaciones con anterioridad hasta en diez ocasiones todas tendientes a ir mejorando en lo </w:t>
      </w:r>
      <w:r>
        <w:rPr>
          <w:rFonts w:ascii="Times New Roman" w:hAnsi="Times New Roman" w:cs="Times New Roman"/>
          <w:sz w:val="24"/>
          <w:szCs w:val="24"/>
        </w:rPr>
        <w:t>más</w:t>
      </w:r>
      <w:r>
        <w:rPr>
          <w:rFonts w:ascii="Times New Roman" w:hAnsi="Times New Roman" w:cs="Times New Roman"/>
          <w:sz w:val="24"/>
          <w:szCs w:val="24"/>
        </w:rPr>
        <w:t xml:space="preserve"> posible.</w:t>
      </w:r>
    </w:p>
    <w:p w14:paraId="1B749D9F" w14:textId="77777777" w:rsidR="005F2579" w:rsidRDefault="005F2579" w:rsidP="005F2579">
      <w:pPr>
        <w:spacing w:line="360" w:lineRule="auto"/>
        <w:jc w:val="both"/>
        <w:rPr>
          <w:rFonts w:ascii="Times New Roman" w:hAnsi="Times New Roman" w:cs="Times New Roman"/>
          <w:color w:val="000000"/>
          <w:sz w:val="24"/>
          <w:szCs w:val="24"/>
          <w:shd w:val="clear" w:color="auto" w:fill="FFFFFF"/>
        </w:rPr>
      </w:pPr>
      <w:r w:rsidRPr="000A6284">
        <w:rPr>
          <w:rFonts w:ascii="Times New Roman" w:hAnsi="Times New Roman" w:cs="Times New Roman"/>
          <w:color w:val="000000"/>
          <w:sz w:val="24"/>
          <w:szCs w:val="24"/>
          <w:shd w:val="clear" w:color="auto" w:fill="FFFFFF"/>
        </w:rPr>
        <w:t>Melgar, M. (2006) menciona que la  educación se ha vuelto uno de los primeros servicios que se ha obligado el poder público</w:t>
      </w:r>
      <w:r>
        <w:rPr>
          <w:rFonts w:ascii="Times New Roman" w:hAnsi="Times New Roman" w:cs="Times New Roman"/>
          <w:color w:val="000000"/>
          <w:sz w:val="24"/>
          <w:szCs w:val="24"/>
          <w:shd w:val="clear" w:color="auto" w:fill="FFFFFF"/>
        </w:rPr>
        <w:t>. Dicha obligatoriedad ha sido benéfica para el desarrollo de la educación en México ya que ha permitido erradicar los más posible el analfabetismo que era uno de los principales problemas existentes a principios del siglo anterior.</w:t>
      </w:r>
    </w:p>
    <w:p w14:paraId="60CAA108" w14:textId="1E03D56B" w:rsidR="005F2579" w:rsidRDefault="005F257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Los antecedentes y la evolución que ha tenido el artículo 3ro de la constitución política de los estados unidos mexicanos han sido un parteaguas no solamente en el ámbito educativo, sino también el ámbito social pues son etapas formativas del individuo el cual </w:t>
      </w:r>
      <w:r>
        <w:rPr>
          <w:rFonts w:ascii="Times New Roman" w:hAnsi="Times New Roman" w:cs="Times New Roman"/>
          <w:color w:val="000000"/>
          <w:sz w:val="24"/>
          <w:szCs w:val="24"/>
          <w:shd w:val="clear" w:color="auto" w:fill="FFFFFF"/>
        </w:rPr>
        <w:t>está</w:t>
      </w:r>
      <w:r>
        <w:rPr>
          <w:rFonts w:ascii="Times New Roman" w:hAnsi="Times New Roman" w:cs="Times New Roman"/>
          <w:color w:val="000000"/>
          <w:sz w:val="24"/>
          <w:szCs w:val="24"/>
          <w:shd w:val="clear" w:color="auto" w:fill="FFFFFF"/>
        </w:rPr>
        <w:t xml:space="preserve"> inmerso en una sociedad la cual exige un nivel de conocimientos, habilidades y aptitudes que se desarrollan dentro de las instituciones educativas a cargo de estas normatividades</w:t>
      </w:r>
      <w:r>
        <w:rPr>
          <w:rFonts w:ascii="Times New Roman" w:hAnsi="Times New Roman" w:cs="Times New Roman"/>
          <w:color w:val="000000"/>
          <w:sz w:val="24"/>
          <w:szCs w:val="24"/>
          <w:shd w:val="clear" w:color="auto" w:fill="FFFFFF"/>
        </w:rPr>
        <w:t>.</w:t>
      </w:r>
    </w:p>
    <w:p w14:paraId="141F2870" w14:textId="1BF17645" w:rsidR="005F2579" w:rsidRDefault="005F257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el periodo de Carlos Salinas (1988-1994) se desarrollo el programa nacional de integración de donde derivaría la ley general de educación, vigente hasta la fecha en donde se le dio un rango jurídico normativo a la práctica de la educación especial ese fue inicio de dicha ley, con el surgimiento de esta se ratifico la importancia que tiene la educación en </w:t>
      </w:r>
      <w:r>
        <w:rPr>
          <w:rFonts w:ascii="Times New Roman" w:hAnsi="Times New Roman" w:cs="Times New Roman"/>
          <w:color w:val="000000"/>
          <w:sz w:val="24"/>
          <w:szCs w:val="24"/>
          <w:shd w:val="clear" w:color="auto" w:fill="FFFFFF"/>
        </w:rPr>
        <w:lastRenderedPageBreak/>
        <w:t xml:space="preserve">México, dándole más fuerza y seguridad a lo establecido en el articulo 3ro de la constitución  mexicana y a la vez </w:t>
      </w:r>
      <w:r w:rsidR="00885FB3">
        <w:rPr>
          <w:rFonts w:ascii="Times New Roman" w:hAnsi="Times New Roman" w:cs="Times New Roman"/>
          <w:color w:val="000000"/>
          <w:sz w:val="24"/>
          <w:szCs w:val="24"/>
          <w:shd w:val="clear" w:color="auto" w:fill="FFFFFF"/>
        </w:rPr>
        <w:t>fungiendo como guardián de que estas normativas se cumplan.</w:t>
      </w:r>
    </w:p>
    <w:p w14:paraId="1952FE6D" w14:textId="706F9846" w:rsidR="00885FB3" w:rsidRDefault="00885FB3"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 por medio de la ley general de la educación que sed establecen los fines, valores, principios y operatividad de la educación en México, así mismo se establecen pautas para que las diversas instituciones cumplan con los lineamientos marcados en la constitución política. </w:t>
      </w:r>
    </w:p>
    <w:p w14:paraId="04319BDC" w14:textId="7799846E" w:rsidR="00885FB3" w:rsidRDefault="006D70A2" w:rsidP="005F2579">
      <w:pPr>
        <w:spacing w:line="360" w:lineRule="auto"/>
        <w:jc w:val="both"/>
        <w:rPr>
          <w:rFonts w:ascii="Times New Roman" w:hAnsi="Times New Roman" w:cs="Times New Roman"/>
          <w:sz w:val="24"/>
          <w:szCs w:val="24"/>
        </w:rPr>
      </w:pPr>
      <w:r w:rsidRPr="006D70A2">
        <w:rPr>
          <w:rFonts w:ascii="Times New Roman" w:hAnsi="Times New Roman" w:cs="Times New Roman"/>
          <w:color w:val="000000"/>
          <w:sz w:val="24"/>
          <w:szCs w:val="24"/>
          <w:shd w:val="clear" w:color="auto" w:fill="FFFFFF"/>
        </w:rPr>
        <w:t>Según el DOF</w:t>
      </w:r>
      <w:r w:rsidR="009E28A1">
        <w:rPr>
          <w:rFonts w:ascii="Times New Roman" w:hAnsi="Times New Roman" w:cs="Times New Roman"/>
          <w:color w:val="000000"/>
          <w:sz w:val="24"/>
          <w:szCs w:val="24"/>
          <w:shd w:val="clear" w:color="auto" w:fill="FFFFFF"/>
        </w:rPr>
        <w:t xml:space="preserve"> (2019)</w:t>
      </w:r>
      <w:r w:rsidRPr="006D70A2">
        <w:rPr>
          <w:rFonts w:ascii="Times New Roman" w:hAnsi="Times New Roman" w:cs="Times New Roman"/>
          <w:color w:val="000000"/>
          <w:sz w:val="24"/>
          <w:szCs w:val="24"/>
          <w:shd w:val="clear" w:color="auto" w:fill="FFFFFF"/>
        </w:rPr>
        <w:t>, l</w:t>
      </w:r>
      <w:r w:rsidRPr="006D70A2">
        <w:rPr>
          <w:rFonts w:ascii="Times New Roman" w:hAnsi="Times New Roman" w:cs="Times New Roman"/>
          <w:sz w:val="24"/>
          <w:szCs w:val="24"/>
        </w:rPr>
        <w:t>a l</w:t>
      </w:r>
      <w:r w:rsidRPr="006D70A2">
        <w:rPr>
          <w:rFonts w:ascii="Times New Roman" w:hAnsi="Times New Roman" w:cs="Times New Roman"/>
          <w:sz w:val="24"/>
          <w:szCs w:val="24"/>
        </w:rPr>
        <w:t>ey general de la educación</w:t>
      </w:r>
      <w:r w:rsidRPr="006D70A2">
        <w:rPr>
          <w:rFonts w:ascii="Times New Roman" w:hAnsi="Times New Roman" w:cs="Times New Roman"/>
          <w:sz w:val="24"/>
          <w:szCs w:val="24"/>
        </w:rPr>
        <w:t xml:space="preserve"> afirma que sus disposiciones son de orden público e interés social</w:t>
      </w:r>
      <w:r>
        <w:rPr>
          <w:rFonts w:ascii="Times New Roman" w:hAnsi="Times New Roman" w:cs="Times New Roman"/>
          <w:sz w:val="24"/>
          <w:szCs w:val="24"/>
        </w:rPr>
        <w:t xml:space="preserve"> </w:t>
      </w:r>
      <w:r w:rsidRPr="006D70A2">
        <w:rPr>
          <w:rFonts w:ascii="Times New Roman" w:hAnsi="Times New Roman" w:cs="Times New Roman"/>
          <w:sz w:val="24"/>
          <w:szCs w:val="24"/>
        </w:rPr>
        <w:t>(artículo 1) y establece que toda la educación, tanto pública como privada, es un servicio público (artículo 10)</w:t>
      </w:r>
      <w:r>
        <w:rPr>
          <w:rFonts w:ascii="Times New Roman" w:hAnsi="Times New Roman" w:cs="Times New Roman"/>
          <w:sz w:val="24"/>
          <w:szCs w:val="24"/>
        </w:rPr>
        <w:t>.</w:t>
      </w:r>
    </w:p>
    <w:p w14:paraId="5ED6C5D0" w14:textId="2412903F" w:rsidR="00885FB3" w:rsidRDefault="006D70A2"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propósito de la educación aunado a </w:t>
      </w:r>
      <w:r w:rsidR="005E4366">
        <w:rPr>
          <w:rFonts w:ascii="Times New Roman" w:hAnsi="Times New Roman" w:cs="Times New Roman"/>
          <w:color w:val="000000"/>
          <w:sz w:val="24"/>
          <w:szCs w:val="24"/>
          <w:shd w:val="clear" w:color="auto" w:fill="FFFFFF"/>
        </w:rPr>
        <w:t>la ley general de la educación y el articulo tercero constitucional busca contribuir a la formación de ciudadanos libres, responsables, participativos e informados, que sean capaces de ejercer y a su vez defiendan sus derechos y que de cierta manera se integren al mundo social, político y económico de México. Es decir, personas capaces y motivadas de lograr su desarrollo en todos los aspectos, tanto el laboral, social, personal, familiar.</w:t>
      </w:r>
    </w:p>
    <w:p w14:paraId="77347DCD" w14:textId="27F3DDED" w:rsidR="005E4366" w:rsidRPr="00C103A9" w:rsidRDefault="005E4366" w:rsidP="005F2579">
      <w:pPr>
        <w:spacing w:line="360" w:lineRule="auto"/>
        <w:jc w:val="both"/>
        <w:rPr>
          <w:rFonts w:ascii="Times New Roman" w:hAnsi="Times New Roman" w:cs="Times New Roman"/>
          <w:color w:val="000000"/>
          <w:sz w:val="24"/>
          <w:szCs w:val="24"/>
          <w:shd w:val="clear" w:color="auto" w:fill="FFFFFF"/>
        </w:rPr>
      </w:pPr>
      <w:r w:rsidRPr="00C103A9">
        <w:rPr>
          <w:rFonts w:ascii="Times New Roman" w:hAnsi="Times New Roman" w:cs="Times New Roman"/>
          <w:color w:val="000000"/>
          <w:sz w:val="24"/>
          <w:szCs w:val="24"/>
          <w:shd w:val="clear" w:color="auto" w:fill="FFFFFF"/>
        </w:rPr>
        <w:t>Los fines de la educación están establecidos en el Artículo 3° constitucional y se refieren al desarrollo armónico de todas las facultades del ser humano. Es primordial que la educación se proponga formar a los estudiantes en la convicción y capacidades necesarias para contribuir a la construcción de una sociedad más justa e incluyente, respetuosa de la diversidad, atenta y responsable hacia el interés general.</w:t>
      </w:r>
    </w:p>
    <w:p w14:paraId="5195A79C" w14:textId="207B0DE8" w:rsidR="00C103A9" w:rsidRDefault="00C103A9" w:rsidP="005F2579">
      <w:pPr>
        <w:spacing w:line="360" w:lineRule="auto"/>
        <w:jc w:val="both"/>
        <w:rPr>
          <w:rFonts w:ascii="Times New Roman" w:hAnsi="Times New Roman" w:cs="Times New Roman"/>
          <w:color w:val="000000"/>
          <w:sz w:val="24"/>
          <w:szCs w:val="24"/>
          <w:shd w:val="clear" w:color="auto" w:fill="FFFFFF"/>
        </w:rPr>
      </w:pPr>
      <w:r w:rsidRPr="00C103A9">
        <w:rPr>
          <w:rFonts w:ascii="Times New Roman" w:hAnsi="Times New Roman" w:cs="Times New Roman"/>
          <w:color w:val="000000"/>
          <w:sz w:val="24"/>
          <w:szCs w:val="24"/>
          <w:shd w:val="clear" w:color="auto" w:fill="FFFFFF"/>
        </w:rPr>
        <w:t>Ornelas, C. (2012) explica que l</w:t>
      </w:r>
      <w:r w:rsidRPr="00C103A9">
        <w:rPr>
          <w:rFonts w:ascii="Times New Roman" w:hAnsi="Times New Roman" w:cs="Times New Roman"/>
          <w:color w:val="000000"/>
          <w:sz w:val="24"/>
          <w:szCs w:val="24"/>
          <w:shd w:val="clear" w:color="auto" w:fill="FFFFFF"/>
        </w:rPr>
        <w:t>os fines de la educación han ido creciendo en número, a veces por motivos coyunturales, pero la calidad de la educación y la participación han sido limitadas a causa de las condiciones estructurales y operativas del sistema educativo que se expresan en asuntos como la gestión política y pedagógica, la profesionalización del magisterio y los intereses sindicales</w:t>
      </w:r>
      <w:r>
        <w:rPr>
          <w:rFonts w:ascii="Times New Roman" w:hAnsi="Times New Roman" w:cs="Times New Roman"/>
          <w:color w:val="000000"/>
          <w:sz w:val="24"/>
          <w:szCs w:val="24"/>
          <w:shd w:val="clear" w:color="auto" w:fill="FFFFFF"/>
        </w:rPr>
        <w:t>.</w:t>
      </w:r>
    </w:p>
    <w:p w14:paraId="2BD14D4E" w14:textId="215F0031" w:rsidR="00C103A9" w:rsidRDefault="00C103A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lo tanto, es fundamental que lo docentes den un seguimiento adecuado a todas esas premisas e inclusive tratar de mejor algunos aspectos para lograr dar una educación de calidad sin perder el fin de le educación.</w:t>
      </w:r>
    </w:p>
    <w:p w14:paraId="3648F536" w14:textId="09030C6C" w:rsidR="00C103A9" w:rsidRDefault="00C103A9" w:rsidP="005F2579">
      <w:pPr>
        <w:spacing w:line="360" w:lineRule="auto"/>
        <w:jc w:val="both"/>
        <w:rPr>
          <w:rFonts w:ascii="Times New Roman" w:hAnsi="Times New Roman" w:cs="Times New Roman"/>
          <w:b/>
          <w:bCs/>
          <w:color w:val="000000"/>
          <w:sz w:val="24"/>
          <w:szCs w:val="24"/>
          <w:shd w:val="clear" w:color="auto" w:fill="FFFFFF"/>
        </w:rPr>
      </w:pPr>
      <w:r w:rsidRPr="00C103A9">
        <w:rPr>
          <w:rFonts w:ascii="Times New Roman" w:hAnsi="Times New Roman" w:cs="Times New Roman"/>
          <w:b/>
          <w:bCs/>
          <w:color w:val="000000"/>
          <w:sz w:val="24"/>
          <w:szCs w:val="24"/>
          <w:shd w:val="clear" w:color="auto" w:fill="FFFFFF"/>
        </w:rPr>
        <w:lastRenderedPageBreak/>
        <w:t>Cierre</w:t>
      </w:r>
    </w:p>
    <w:p w14:paraId="5548A921" w14:textId="70D7B006" w:rsidR="00C103A9" w:rsidRDefault="00C103A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Estas dos leyes </w:t>
      </w:r>
      <w:r w:rsidR="00703701">
        <w:rPr>
          <w:rFonts w:ascii="Times New Roman" w:hAnsi="Times New Roman" w:cs="Times New Roman"/>
          <w:color w:val="000000"/>
          <w:sz w:val="24"/>
          <w:szCs w:val="24"/>
          <w:shd w:val="clear" w:color="auto" w:fill="FFFFFF"/>
        </w:rPr>
        <w:t>normativas</w:t>
      </w:r>
      <w:r>
        <w:rPr>
          <w:rFonts w:ascii="Times New Roman" w:hAnsi="Times New Roman" w:cs="Times New Roman"/>
          <w:color w:val="000000"/>
          <w:sz w:val="24"/>
          <w:szCs w:val="24"/>
          <w:shd w:val="clear" w:color="auto" w:fill="FFFFFF"/>
        </w:rPr>
        <w:t xml:space="preserve"> van de la mano y han dado forma a la estructura educativa en </w:t>
      </w:r>
      <w:r w:rsidR="00703701">
        <w:rPr>
          <w:rFonts w:ascii="Times New Roman" w:hAnsi="Times New Roman" w:cs="Times New Roman"/>
          <w:color w:val="000000"/>
          <w:sz w:val="24"/>
          <w:szCs w:val="24"/>
          <w:shd w:val="clear" w:color="auto" w:fill="FFFFFF"/>
        </w:rPr>
        <w:t>México</w:t>
      </w:r>
      <w:r>
        <w:rPr>
          <w:rFonts w:ascii="Times New Roman" w:hAnsi="Times New Roman" w:cs="Times New Roman"/>
          <w:color w:val="000000"/>
          <w:sz w:val="24"/>
          <w:szCs w:val="24"/>
          <w:shd w:val="clear" w:color="auto" w:fill="FFFFFF"/>
        </w:rPr>
        <w:t>, realizando los cambios adecuados para ir acorde a la necesidad de nuestros tiempos y fortaleciendo rubros que estaban desprotegidos y no habían sido tomados en cuenta.</w:t>
      </w:r>
    </w:p>
    <w:p w14:paraId="4AF47C14" w14:textId="03A457A7" w:rsidR="00C103A9" w:rsidRDefault="00C103A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Ahora estamos </w:t>
      </w:r>
      <w:r w:rsidR="00703701">
        <w:rPr>
          <w:rFonts w:ascii="Times New Roman" w:hAnsi="Times New Roman" w:cs="Times New Roman"/>
          <w:color w:val="000000"/>
          <w:sz w:val="24"/>
          <w:szCs w:val="24"/>
          <w:shd w:val="clear" w:color="auto" w:fill="FFFFFF"/>
        </w:rPr>
        <w:t xml:space="preserve">vivenciando </w:t>
      </w:r>
      <w:r>
        <w:rPr>
          <w:rFonts w:ascii="Times New Roman" w:hAnsi="Times New Roman" w:cs="Times New Roman"/>
          <w:color w:val="000000"/>
          <w:sz w:val="24"/>
          <w:szCs w:val="24"/>
          <w:shd w:val="clear" w:color="auto" w:fill="FFFFFF"/>
        </w:rPr>
        <w:t xml:space="preserve"> ciberespacial y se van a requerir cambios que fortalezcan todos esos preceptos y den mayor </w:t>
      </w:r>
      <w:r w:rsidR="00703701">
        <w:rPr>
          <w:rFonts w:ascii="Times New Roman" w:hAnsi="Times New Roman" w:cs="Times New Roman"/>
          <w:color w:val="000000"/>
          <w:sz w:val="24"/>
          <w:szCs w:val="24"/>
          <w:shd w:val="clear" w:color="auto" w:fill="FFFFFF"/>
        </w:rPr>
        <w:t>fluidez</w:t>
      </w:r>
      <w:r>
        <w:rPr>
          <w:rFonts w:ascii="Times New Roman" w:hAnsi="Times New Roman" w:cs="Times New Roman"/>
          <w:color w:val="000000"/>
          <w:sz w:val="24"/>
          <w:szCs w:val="24"/>
          <w:shd w:val="clear" w:color="auto" w:fill="FFFFFF"/>
        </w:rPr>
        <w:t xml:space="preserve"> al desarrollo de estas normas, pro lo tanto es obligación de nuestras autoridades educativas, políticas y sociales no quitar el dedo del renglón en cuanto a todos los cambios que se puedan </w:t>
      </w:r>
      <w:r w:rsidR="00703701">
        <w:rPr>
          <w:rFonts w:ascii="Times New Roman" w:hAnsi="Times New Roman" w:cs="Times New Roman"/>
          <w:color w:val="000000"/>
          <w:sz w:val="24"/>
          <w:szCs w:val="24"/>
          <w:shd w:val="clear" w:color="auto" w:fill="FFFFFF"/>
        </w:rPr>
        <w:t>suscitar</w:t>
      </w:r>
      <w:r>
        <w:rPr>
          <w:rFonts w:ascii="Times New Roman" w:hAnsi="Times New Roman" w:cs="Times New Roman"/>
          <w:color w:val="000000"/>
          <w:sz w:val="24"/>
          <w:szCs w:val="24"/>
          <w:shd w:val="clear" w:color="auto" w:fill="FFFFFF"/>
        </w:rPr>
        <w:t xml:space="preserve"> en bien de la </w:t>
      </w:r>
      <w:r w:rsidR="00703701">
        <w:rPr>
          <w:rFonts w:ascii="Times New Roman" w:hAnsi="Times New Roman" w:cs="Times New Roman"/>
          <w:color w:val="000000"/>
          <w:sz w:val="24"/>
          <w:szCs w:val="24"/>
          <w:shd w:val="clear" w:color="auto" w:fill="FFFFFF"/>
        </w:rPr>
        <w:t>educación</w:t>
      </w:r>
      <w:r>
        <w:rPr>
          <w:rFonts w:ascii="Times New Roman" w:hAnsi="Times New Roman" w:cs="Times New Roman"/>
          <w:color w:val="000000"/>
          <w:sz w:val="24"/>
          <w:szCs w:val="24"/>
          <w:shd w:val="clear" w:color="auto" w:fill="FFFFFF"/>
        </w:rPr>
        <w:t xml:space="preserve"> para ir haciéndola </w:t>
      </w:r>
      <w:r w:rsidR="00703701">
        <w:rPr>
          <w:rFonts w:ascii="Times New Roman" w:hAnsi="Times New Roman" w:cs="Times New Roman"/>
          <w:color w:val="000000"/>
          <w:sz w:val="24"/>
          <w:szCs w:val="24"/>
          <w:shd w:val="clear" w:color="auto" w:fill="FFFFFF"/>
        </w:rPr>
        <w:t>más</w:t>
      </w:r>
      <w:r>
        <w:rPr>
          <w:rFonts w:ascii="Times New Roman" w:hAnsi="Times New Roman" w:cs="Times New Roman"/>
          <w:color w:val="000000"/>
          <w:sz w:val="24"/>
          <w:szCs w:val="24"/>
          <w:shd w:val="clear" w:color="auto" w:fill="FFFFFF"/>
        </w:rPr>
        <w:t xml:space="preserve"> completa.</w:t>
      </w:r>
    </w:p>
    <w:p w14:paraId="166CAADA" w14:textId="630165CA" w:rsidR="00D85933" w:rsidRDefault="00703701"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 este periodo hemos estado inmerso en una situación de pandemia lo que nos ha permitido ver que debemos estar preparados para las diversas situaciones que nos presenta la vida, hoy los maestros han dado una muestra de querer hacer bien las cosas a</w:t>
      </w:r>
      <w:r w:rsidR="00D85933">
        <w:rPr>
          <w:rFonts w:ascii="Times New Roman" w:hAnsi="Times New Roman" w:cs="Times New Roman"/>
          <w:color w:val="000000"/>
          <w:sz w:val="24"/>
          <w:szCs w:val="24"/>
          <w:shd w:val="clear" w:color="auto" w:fill="FFFFFF"/>
        </w:rPr>
        <w:t>ú</w:t>
      </w:r>
      <w:r>
        <w:rPr>
          <w:rFonts w:ascii="Times New Roman" w:hAnsi="Times New Roman" w:cs="Times New Roman"/>
          <w:color w:val="000000"/>
          <w:sz w:val="24"/>
          <w:szCs w:val="24"/>
          <w:shd w:val="clear" w:color="auto" w:fill="FFFFFF"/>
        </w:rPr>
        <w:t>n frente la adversidad, entonces las autoridades deben proveerle m</w:t>
      </w:r>
      <w:r w:rsidR="00D85933">
        <w:rPr>
          <w:rFonts w:ascii="Times New Roman" w:hAnsi="Times New Roman" w:cs="Times New Roman"/>
          <w:color w:val="000000"/>
          <w:sz w:val="24"/>
          <w:szCs w:val="24"/>
          <w:shd w:val="clear" w:color="auto" w:fill="FFFFFF"/>
        </w:rPr>
        <w:t>á</w:t>
      </w:r>
      <w:r>
        <w:rPr>
          <w:rFonts w:ascii="Times New Roman" w:hAnsi="Times New Roman" w:cs="Times New Roman"/>
          <w:color w:val="000000"/>
          <w:sz w:val="24"/>
          <w:szCs w:val="24"/>
          <w:shd w:val="clear" w:color="auto" w:fill="FFFFFF"/>
        </w:rPr>
        <w:t>s y mejores herramientas que le permitan llevar a cabo su trabajo con la presteza y consistencia que la situación lo requiera.</w:t>
      </w:r>
    </w:p>
    <w:p w14:paraId="47AAEC65" w14:textId="3D524A8D" w:rsidR="00D85933" w:rsidRDefault="00D85933"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 además, tener siempre presente lo</w:t>
      </w:r>
      <w:r w:rsidR="009E28A1">
        <w:rPr>
          <w:rFonts w:ascii="Times New Roman" w:hAnsi="Times New Roman" w:cs="Times New Roman"/>
          <w:color w:val="000000"/>
          <w:sz w:val="24"/>
          <w:szCs w:val="24"/>
          <w:shd w:val="clear" w:color="auto" w:fill="FFFFFF"/>
        </w:rPr>
        <w:t xml:space="preserve"> estipulado por los documentos antes mencionados, que en si son conocimientos indispensables en la labor docente, ya que rigen aquella actividad a la que se enfrenta el docente.</w:t>
      </w:r>
      <w:r>
        <w:rPr>
          <w:rFonts w:ascii="Times New Roman" w:hAnsi="Times New Roman" w:cs="Times New Roman"/>
          <w:color w:val="000000"/>
          <w:sz w:val="24"/>
          <w:szCs w:val="24"/>
          <w:shd w:val="clear" w:color="auto" w:fill="FFFFFF"/>
        </w:rPr>
        <w:t xml:space="preserve"> </w:t>
      </w:r>
    </w:p>
    <w:p w14:paraId="4C51C1A6" w14:textId="671172FE"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56756A9B" w14:textId="2D3A837D"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7B9D6A32" w14:textId="268025C1"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5620FEA8" w14:textId="2A7C5609"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1ABFF3A4" w14:textId="527AAB67"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08D82BDE" w14:textId="375447F3" w:rsidR="009E28A1" w:rsidRDefault="009E28A1" w:rsidP="005F2579">
      <w:pPr>
        <w:spacing w:line="360" w:lineRule="auto"/>
        <w:jc w:val="both"/>
        <w:rPr>
          <w:rFonts w:ascii="Times New Roman" w:hAnsi="Times New Roman" w:cs="Times New Roman"/>
          <w:color w:val="000000"/>
          <w:sz w:val="24"/>
          <w:szCs w:val="24"/>
          <w:shd w:val="clear" w:color="auto" w:fill="FFFFFF"/>
        </w:rPr>
      </w:pPr>
    </w:p>
    <w:p w14:paraId="62F4BFF5" w14:textId="3C2A0683" w:rsidR="00646E49" w:rsidRDefault="00646E49" w:rsidP="00671DB6">
      <w:pPr>
        <w:spacing w:line="360" w:lineRule="auto"/>
        <w:jc w:val="both"/>
        <w:rPr>
          <w:rFonts w:ascii="Times New Roman" w:hAnsi="Times New Roman" w:cs="Times New Roman"/>
          <w:color w:val="000000"/>
          <w:sz w:val="24"/>
          <w:szCs w:val="24"/>
          <w:shd w:val="clear" w:color="auto" w:fill="FFFFFF"/>
        </w:rPr>
      </w:pPr>
    </w:p>
    <w:p w14:paraId="3348B652" w14:textId="77777777" w:rsidR="00703701" w:rsidRDefault="00703701" w:rsidP="00671DB6">
      <w:pPr>
        <w:spacing w:line="360" w:lineRule="auto"/>
        <w:jc w:val="both"/>
        <w:rPr>
          <w:rFonts w:ascii="Times New Roman" w:hAnsi="Times New Roman" w:cs="Times New Roman"/>
          <w:sz w:val="24"/>
          <w:szCs w:val="24"/>
        </w:rPr>
      </w:pPr>
    </w:p>
    <w:p w14:paraId="24F8E735" w14:textId="577A6C91" w:rsidR="00D85933" w:rsidRDefault="00646E49" w:rsidP="00D85933">
      <w:pPr>
        <w:spacing w:line="360" w:lineRule="auto"/>
        <w:jc w:val="center"/>
        <w:rPr>
          <w:rFonts w:ascii="Times New Roman" w:hAnsi="Times New Roman" w:cs="Times New Roman"/>
          <w:b/>
          <w:bCs/>
          <w:sz w:val="24"/>
          <w:szCs w:val="24"/>
        </w:rPr>
      </w:pPr>
      <w:r w:rsidRPr="00646E49">
        <w:rPr>
          <w:rFonts w:ascii="Times New Roman" w:hAnsi="Times New Roman" w:cs="Times New Roman"/>
          <w:b/>
          <w:bCs/>
          <w:sz w:val="24"/>
          <w:szCs w:val="24"/>
        </w:rPr>
        <w:lastRenderedPageBreak/>
        <w:t>REFERENCIAS</w:t>
      </w:r>
    </w:p>
    <w:p w14:paraId="0EA3D337" w14:textId="6D30661B" w:rsidR="009E28A1" w:rsidRPr="009E28A1" w:rsidRDefault="009E28A1" w:rsidP="00D859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DOF. (2019). </w:t>
      </w:r>
      <w:r w:rsidRPr="009E28A1">
        <w:rPr>
          <w:rFonts w:ascii="Times New Roman" w:hAnsi="Times New Roman" w:cs="Times New Roman"/>
          <w:i/>
          <w:iCs/>
          <w:sz w:val="24"/>
          <w:szCs w:val="24"/>
        </w:rPr>
        <w:t>Ley general de la educación.</w:t>
      </w:r>
      <w:r>
        <w:rPr>
          <w:rFonts w:ascii="Times New Roman" w:hAnsi="Times New Roman" w:cs="Times New Roman"/>
          <w:sz w:val="24"/>
          <w:szCs w:val="24"/>
        </w:rPr>
        <w:t xml:space="preserve"> </w:t>
      </w:r>
      <w:r w:rsidRPr="009E28A1">
        <w:rPr>
          <w:rFonts w:ascii="Times New Roman" w:hAnsi="Times New Roman" w:cs="Times New Roman"/>
        </w:rPr>
        <w:t>CÁMARA DE DIPUTADOS DEL H. CONGRESO DE LA UNIÓN Secretaría General Secretaría de Servicios Parlamentarios</w:t>
      </w:r>
      <w:r>
        <w:rPr>
          <w:rFonts w:ascii="Times New Roman" w:hAnsi="Times New Roman" w:cs="Times New Roman"/>
        </w:rPr>
        <w:t>.</w:t>
      </w:r>
    </w:p>
    <w:p w14:paraId="6A869CC3" w14:textId="2D485F76" w:rsidR="00646E49" w:rsidRDefault="00646E49" w:rsidP="00703701">
      <w:pPr>
        <w:spacing w:line="360" w:lineRule="auto"/>
        <w:ind w:left="720" w:hanging="720"/>
        <w:jc w:val="both"/>
        <w:rPr>
          <w:rFonts w:ascii="Times New Roman" w:hAnsi="Times New Roman" w:cs="Times New Roman"/>
          <w:color w:val="000000"/>
          <w:sz w:val="24"/>
          <w:szCs w:val="24"/>
          <w:shd w:val="clear" w:color="auto" w:fill="FFFFFF"/>
        </w:rPr>
      </w:pPr>
      <w:r w:rsidRPr="00703701">
        <w:rPr>
          <w:rFonts w:ascii="Times New Roman" w:hAnsi="Times New Roman" w:cs="Times New Roman"/>
          <w:color w:val="000000"/>
          <w:sz w:val="24"/>
          <w:szCs w:val="24"/>
          <w:shd w:val="clear" w:color="auto" w:fill="FFFFFF"/>
        </w:rPr>
        <w:t>Melgar, M</w:t>
      </w:r>
      <w:r w:rsidR="00703701" w:rsidRPr="00703701">
        <w:rPr>
          <w:rFonts w:ascii="Times New Roman" w:hAnsi="Times New Roman" w:cs="Times New Roman"/>
          <w:color w:val="000000"/>
          <w:sz w:val="24"/>
          <w:szCs w:val="24"/>
          <w:shd w:val="clear" w:color="auto" w:fill="FFFFFF"/>
        </w:rPr>
        <w:t>.</w:t>
      </w:r>
      <w:r w:rsidRPr="00703701">
        <w:rPr>
          <w:rFonts w:ascii="Times New Roman" w:hAnsi="Times New Roman" w:cs="Times New Roman"/>
          <w:color w:val="000000"/>
          <w:sz w:val="24"/>
          <w:szCs w:val="24"/>
          <w:shd w:val="clear" w:color="auto" w:fill="FFFFFF"/>
        </w:rPr>
        <w:t xml:space="preserve"> (2006). </w:t>
      </w:r>
      <w:r w:rsidRPr="00703701">
        <w:rPr>
          <w:rFonts w:ascii="Times New Roman" w:hAnsi="Times New Roman" w:cs="Times New Roman"/>
          <w:i/>
          <w:iCs/>
          <w:color w:val="000000"/>
          <w:sz w:val="24"/>
          <w:szCs w:val="24"/>
          <w:shd w:val="clear" w:color="auto" w:fill="FFFFFF"/>
        </w:rPr>
        <w:t>Artículo 3°. Comentario al artículo</w:t>
      </w:r>
      <w:r w:rsidRPr="00703701">
        <w:rPr>
          <w:rFonts w:ascii="Times New Roman" w:hAnsi="Times New Roman" w:cs="Times New Roman"/>
          <w:color w:val="000000"/>
          <w:sz w:val="24"/>
          <w:szCs w:val="24"/>
          <w:shd w:val="clear" w:color="auto" w:fill="FFFFFF"/>
        </w:rPr>
        <w:t>, en Cámara de Diputados, LIX Legislatura (ed.), </w:t>
      </w:r>
      <w:r w:rsidRPr="00703701">
        <w:rPr>
          <w:rStyle w:val="nfasis"/>
          <w:rFonts w:ascii="Times New Roman" w:hAnsi="Times New Roman" w:cs="Times New Roman"/>
          <w:i w:val="0"/>
          <w:iCs w:val="0"/>
          <w:color w:val="000000"/>
          <w:sz w:val="24"/>
          <w:szCs w:val="24"/>
          <w:shd w:val="clear" w:color="auto" w:fill="FFFFFF"/>
        </w:rPr>
        <w:t xml:space="preserve">Derechos del Pueblo Mexicano. México a través de sus </w:t>
      </w:r>
      <w:r w:rsidR="00703701" w:rsidRPr="00703701">
        <w:rPr>
          <w:rStyle w:val="nfasis"/>
          <w:rFonts w:ascii="Times New Roman" w:hAnsi="Times New Roman" w:cs="Times New Roman"/>
          <w:i w:val="0"/>
          <w:iCs w:val="0"/>
          <w:color w:val="000000"/>
          <w:sz w:val="24"/>
          <w:szCs w:val="24"/>
          <w:shd w:val="clear" w:color="auto" w:fill="FFFFFF"/>
        </w:rPr>
        <w:t>Constituciones</w:t>
      </w:r>
      <w:r w:rsidR="00703701" w:rsidRPr="00703701">
        <w:rPr>
          <w:rFonts w:ascii="Times New Roman" w:hAnsi="Times New Roman" w:cs="Times New Roman"/>
          <w:color w:val="000000"/>
          <w:sz w:val="24"/>
          <w:szCs w:val="24"/>
          <w:shd w:val="clear" w:color="auto" w:fill="FFFFFF"/>
        </w:rPr>
        <w:t>,</w:t>
      </w:r>
      <w:r w:rsidRPr="00703701">
        <w:rPr>
          <w:rFonts w:ascii="Times New Roman" w:hAnsi="Times New Roman" w:cs="Times New Roman"/>
          <w:color w:val="000000"/>
          <w:sz w:val="24"/>
          <w:szCs w:val="24"/>
          <w:shd w:val="clear" w:color="auto" w:fill="FFFFFF"/>
        </w:rPr>
        <w:t xml:space="preserve"> </w:t>
      </w:r>
      <w:proofErr w:type="spellStart"/>
      <w:r w:rsidRPr="00703701">
        <w:rPr>
          <w:rFonts w:ascii="Times New Roman" w:hAnsi="Times New Roman" w:cs="Times New Roman"/>
          <w:color w:val="000000"/>
          <w:sz w:val="24"/>
          <w:szCs w:val="24"/>
          <w:shd w:val="clear" w:color="auto" w:fill="FFFFFF"/>
        </w:rPr>
        <w:t>7a</w:t>
      </w:r>
      <w:proofErr w:type="spellEnd"/>
      <w:r w:rsidRPr="00703701">
        <w:rPr>
          <w:rFonts w:ascii="Times New Roman" w:hAnsi="Times New Roman" w:cs="Times New Roman"/>
          <w:color w:val="000000"/>
          <w:sz w:val="24"/>
          <w:szCs w:val="24"/>
          <w:shd w:val="clear" w:color="auto" w:fill="FFFFFF"/>
        </w:rPr>
        <w:t xml:space="preserve"> ed., vol. XVI</w:t>
      </w:r>
      <w:r w:rsidR="00703701">
        <w:rPr>
          <w:rFonts w:ascii="Times New Roman" w:hAnsi="Times New Roman" w:cs="Times New Roman"/>
          <w:color w:val="000000"/>
          <w:sz w:val="24"/>
          <w:szCs w:val="24"/>
          <w:shd w:val="clear" w:color="auto" w:fill="FFFFFF"/>
        </w:rPr>
        <w:t xml:space="preserve">. </w:t>
      </w:r>
      <w:hyperlink r:id="rId6" w:history="1">
        <w:r w:rsidR="00703701" w:rsidRPr="006E446B">
          <w:rPr>
            <w:rStyle w:val="Hipervnculo"/>
            <w:rFonts w:ascii="Times New Roman" w:hAnsi="Times New Roman" w:cs="Times New Roman"/>
            <w:sz w:val="24"/>
            <w:szCs w:val="24"/>
            <w:shd w:val="clear" w:color="auto" w:fill="FFFFFF"/>
          </w:rPr>
          <w:t>https://bit.ly/2QFkrq9</w:t>
        </w:r>
      </w:hyperlink>
    </w:p>
    <w:p w14:paraId="5BB6C224" w14:textId="5595CB2B" w:rsidR="00703701" w:rsidRDefault="00D85933" w:rsidP="00703701">
      <w:pPr>
        <w:spacing w:line="360" w:lineRule="auto"/>
        <w:ind w:left="720" w:hanging="720"/>
        <w:jc w:val="both"/>
        <w:rPr>
          <w:rFonts w:ascii="Times New Roman" w:hAnsi="Times New Roman" w:cs="Times New Roman"/>
          <w:b/>
          <w:bCs/>
          <w:sz w:val="32"/>
          <w:szCs w:val="32"/>
        </w:rPr>
      </w:pPr>
      <w:r>
        <w:t xml:space="preserve">Ornelas, </w:t>
      </w:r>
      <w:r>
        <w:t xml:space="preserve">C. </w:t>
      </w:r>
      <w:r>
        <w:t xml:space="preserve">(2012). </w:t>
      </w:r>
      <w:r w:rsidRPr="00D85933">
        <w:rPr>
          <w:i/>
          <w:iCs/>
        </w:rPr>
        <w:t>Educación, colonización y rebeldía</w:t>
      </w:r>
      <w:r>
        <w:t xml:space="preserve">. </w:t>
      </w:r>
      <w:r w:rsidRPr="00D85933">
        <w:rPr>
          <w:i/>
          <w:iCs/>
        </w:rPr>
        <w:t>La herencia del pacto Calderón</w:t>
      </w:r>
      <w:r w:rsidRPr="00D85933">
        <w:rPr>
          <w:i/>
          <w:iCs/>
        </w:rPr>
        <w:t xml:space="preserve"> </w:t>
      </w:r>
      <w:r w:rsidRPr="00D85933">
        <w:rPr>
          <w:i/>
          <w:iCs/>
        </w:rPr>
        <w:t>Gordillo,</w:t>
      </w:r>
      <w:r>
        <w:t xml:space="preserve"> Ciudad de Méxic</w:t>
      </w:r>
      <w:r>
        <w:t xml:space="preserve">o. </w:t>
      </w:r>
      <w:hyperlink r:id="rId7" w:history="1">
        <w:r w:rsidRPr="006E446B">
          <w:rPr>
            <w:rStyle w:val="Hipervnculo"/>
            <w:rFonts w:ascii="Times New Roman" w:hAnsi="Times New Roman" w:cs="Times New Roman"/>
            <w:sz w:val="24"/>
            <w:szCs w:val="24"/>
            <w:shd w:val="clear" w:color="auto" w:fill="FFFFFF"/>
          </w:rPr>
          <w:t>https://bit.ly/2QFkrq9</w:t>
        </w:r>
      </w:hyperlink>
    </w:p>
    <w:p w14:paraId="5FD4F942" w14:textId="3473122E" w:rsidR="00D85933" w:rsidRDefault="00D85933" w:rsidP="00703701">
      <w:pPr>
        <w:spacing w:line="360" w:lineRule="auto"/>
        <w:ind w:left="720" w:hanging="720"/>
        <w:jc w:val="both"/>
        <w:rPr>
          <w:rFonts w:ascii="Times New Roman" w:hAnsi="Times New Roman" w:cs="Times New Roman"/>
          <w:b/>
          <w:bCs/>
          <w:sz w:val="24"/>
          <w:szCs w:val="24"/>
        </w:rPr>
      </w:pPr>
      <w:hyperlink r:id="rId8" w:history="1">
        <w:r w:rsidRPr="00D85933">
          <w:rPr>
            <w:rStyle w:val="Hipervnculo"/>
            <w:rFonts w:ascii="Times New Roman" w:hAnsi="Times New Roman" w:cs="Times New Roman"/>
            <w:b/>
            <w:bCs/>
            <w:sz w:val="24"/>
            <w:szCs w:val="24"/>
          </w:rPr>
          <w:t>http://www.diputados.gob.mx/LeyesBiblio/pdf/LGE_300919.pdf</w:t>
        </w:r>
      </w:hyperlink>
    </w:p>
    <w:p w14:paraId="3D8D39CA" w14:textId="6D90147E" w:rsidR="00D85933" w:rsidRDefault="00D85933" w:rsidP="00703701">
      <w:pPr>
        <w:spacing w:line="360" w:lineRule="auto"/>
        <w:ind w:left="720" w:hanging="720"/>
        <w:jc w:val="both"/>
        <w:rPr>
          <w:rFonts w:ascii="Times New Roman" w:hAnsi="Times New Roman" w:cs="Times New Roman"/>
          <w:b/>
          <w:bCs/>
          <w:sz w:val="24"/>
          <w:szCs w:val="24"/>
        </w:rPr>
      </w:pPr>
      <w:hyperlink r:id="rId9" w:history="1">
        <w:r w:rsidRPr="006E446B">
          <w:rPr>
            <w:rStyle w:val="Hipervnculo"/>
            <w:rFonts w:ascii="Times New Roman" w:hAnsi="Times New Roman" w:cs="Times New Roman"/>
            <w:b/>
            <w:bCs/>
            <w:sz w:val="24"/>
            <w:szCs w:val="24"/>
          </w:rPr>
          <w:t>http://www.diputados.gob.mx/LeyesBiblio/pdf/1_110321.pdf</w:t>
        </w:r>
      </w:hyperlink>
    </w:p>
    <w:p w14:paraId="4B6F218E" w14:textId="01672120" w:rsidR="009E28A1" w:rsidRDefault="009E28A1" w:rsidP="00703701">
      <w:pPr>
        <w:spacing w:line="360" w:lineRule="auto"/>
        <w:ind w:left="720" w:hanging="720"/>
        <w:jc w:val="both"/>
        <w:rPr>
          <w:rFonts w:ascii="Times New Roman" w:hAnsi="Times New Roman" w:cs="Times New Roman"/>
          <w:b/>
          <w:bCs/>
          <w:sz w:val="24"/>
          <w:szCs w:val="24"/>
        </w:rPr>
      </w:pPr>
    </w:p>
    <w:p w14:paraId="6C6E889D" w14:textId="677BCD85" w:rsidR="009E28A1" w:rsidRDefault="009E28A1" w:rsidP="00703701">
      <w:pPr>
        <w:spacing w:line="360" w:lineRule="auto"/>
        <w:ind w:left="720" w:hanging="720"/>
        <w:jc w:val="both"/>
        <w:rPr>
          <w:rFonts w:ascii="Times New Roman" w:hAnsi="Times New Roman" w:cs="Times New Roman"/>
          <w:b/>
          <w:bCs/>
          <w:sz w:val="24"/>
          <w:szCs w:val="24"/>
        </w:rPr>
      </w:pPr>
    </w:p>
    <w:p w14:paraId="13884EA5" w14:textId="6F3DD5EC" w:rsidR="009E28A1" w:rsidRDefault="009E28A1" w:rsidP="00703701">
      <w:pPr>
        <w:spacing w:line="360" w:lineRule="auto"/>
        <w:ind w:left="720" w:hanging="720"/>
        <w:jc w:val="both"/>
        <w:rPr>
          <w:rFonts w:ascii="Times New Roman" w:hAnsi="Times New Roman" w:cs="Times New Roman"/>
          <w:b/>
          <w:bCs/>
          <w:sz w:val="24"/>
          <w:szCs w:val="24"/>
        </w:rPr>
      </w:pPr>
    </w:p>
    <w:p w14:paraId="3244B19A" w14:textId="105E25F5" w:rsidR="009E28A1" w:rsidRDefault="009E28A1" w:rsidP="00703701">
      <w:pPr>
        <w:spacing w:line="360" w:lineRule="auto"/>
        <w:ind w:left="720" w:hanging="720"/>
        <w:jc w:val="both"/>
        <w:rPr>
          <w:rFonts w:ascii="Times New Roman" w:hAnsi="Times New Roman" w:cs="Times New Roman"/>
          <w:b/>
          <w:bCs/>
          <w:sz w:val="24"/>
          <w:szCs w:val="24"/>
        </w:rPr>
      </w:pPr>
    </w:p>
    <w:p w14:paraId="06E2E6A6" w14:textId="49B71C16" w:rsidR="009E28A1" w:rsidRDefault="009E28A1" w:rsidP="00703701">
      <w:pPr>
        <w:spacing w:line="360" w:lineRule="auto"/>
        <w:ind w:left="720" w:hanging="720"/>
        <w:jc w:val="both"/>
        <w:rPr>
          <w:rFonts w:ascii="Times New Roman" w:hAnsi="Times New Roman" w:cs="Times New Roman"/>
          <w:b/>
          <w:bCs/>
          <w:sz w:val="24"/>
          <w:szCs w:val="24"/>
        </w:rPr>
      </w:pPr>
    </w:p>
    <w:p w14:paraId="10BD5129" w14:textId="49DF4B37" w:rsidR="009E28A1" w:rsidRDefault="009E28A1" w:rsidP="00703701">
      <w:pPr>
        <w:spacing w:line="360" w:lineRule="auto"/>
        <w:ind w:left="720" w:hanging="720"/>
        <w:jc w:val="both"/>
        <w:rPr>
          <w:rFonts w:ascii="Times New Roman" w:hAnsi="Times New Roman" w:cs="Times New Roman"/>
          <w:b/>
          <w:bCs/>
          <w:sz w:val="24"/>
          <w:szCs w:val="24"/>
        </w:rPr>
      </w:pPr>
    </w:p>
    <w:p w14:paraId="16555519" w14:textId="62AE6AEF" w:rsidR="009E28A1" w:rsidRDefault="009E28A1" w:rsidP="00703701">
      <w:pPr>
        <w:spacing w:line="360" w:lineRule="auto"/>
        <w:ind w:left="720" w:hanging="720"/>
        <w:jc w:val="both"/>
        <w:rPr>
          <w:rFonts w:ascii="Times New Roman" w:hAnsi="Times New Roman" w:cs="Times New Roman"/>
          <w:b/>
          <w:bCs/>
          <w:sz w:val="24"/>
          <w:szCs w:val="24"/>
        </w:rPr>
      </w:pPr>
    </w:p>
    <w:p w14:paraId="58493E45" w14:textId="0CE6C90B" w:rsidR="009E28A1" w:rsidRDefault="009E28A1" w:rsidP="00703701">
      <w:pPr>
        <w:spacing w:line="360" w:lineRule="auto"/>
        <w:ind w:left="720" w:hanging="720"/>
        <w:jc w:val="both"/>
        <w:rPr>
          <w:rFonts w:ascii="Times New Roman" w:hAnsi="Times New Roman" w:cs="Times New Roman"/>
          <w:b/>
          <w:bCs/>
          <w:sz w:val="24"/>
          <w:szCs w:val="24"/>
        </w:rPr>
      </w:pPr>
    </w:p>
    <w:p w14:paraId="0CBB54A9" w14:textId="09AB8A93" w:rsidR="009E28A1" w:rsidRDefault="009E28A1" w:rsidP="00703701">
      <w:pPr>
        <w:spacing w:line="360" w:lineRule="auto"/>
        <w:ind w:left="720" w:hanging="720"/>
        <w:jc w:val="both"/>
        <w:rPr>
          <w:rFonts w:ascii="Times New Roman" w:hAnsi="Times New Roman" w:cs="Times New Roman"/>
          <w:b/>
          <w:bCs/>
          <w:sz w:val="24"/>
          <w:szCs w:val="24"/>
        </w:rPr>
      </w:pPr>
    </w:p>
    <w:p w14:paraId="14EFDF34" w14:textId="51529166" w:rsidR="009E28A1" w:rsidRDefault="009E28A1" w:rsidP="00703701">
      <w:pPr>
        <w:spacing w:line="360" w:lineRule="auto"/>
        <w:ind w:left="720" w:hanging="720"/>
        <w:jc w:val="both"/>
        <w:rPr>
          <w:rFonts w:ascii="Times New Roman" w:hAnsi="Times New Roman" w:cs="Times New Roman"/>
          <w:b/>
          <w:bCs/>
          <w:sz w:val="24"/>
          <w:szCs w:val="24"/>
        </w:rPr>
      </w:pPr>
    </w:p>
    <w:p w14:paraId="67A0E924" w14:textId="231D0A48" w:rsidR="009E28A1" w:rsidRDefault="009E28A1" w:rsidP="00703701">
      <w:pPr>
        <w:spacing w:line="360" w:lineRule="auto"/>
        <w:ind w:left="720" w:hanging="720"/>
        <w:jc w:val="both"/>
        <w:rPr>
          <w:rFonts w:ascii="Times New Roman" w:hAnsi="Times New Roman" w:cs="Times New Roman"/>
          <w:b/>
          <w:bCs/>
          <w:sz w:val="24"/>
          <w:szCs w:val="24"/>
        </w:rPr>
      </w:pPr>
    </w:p>
    <w:p w14:paraId="2C203DD4" w14:textId="6BF0C767" w:rsidR="009E28A1" w:rsidRDefault="009E28A1" w:rsidP="00703701">
      <w:pPr>
        <w:spacing w:line="360" w:lineRule="auto"/>
        <w:ind w:left="720" w:hanging="720"/>
        <w:jc w:val="both"/>
        <w:rPr>
          <w:rFonts w:ascii="Times New Roman" w:hAnsi="Times New Roman" w:cs="Times New Roman"/>
          <w:b/>
          <w:bCs/>
          <w:sz w:val="24"/>
          <w:szCs w:val="24"/>
        </w:rPr>
      </w:pPr>
    </w:p>
    <w:p w14:paraId="4961429A" w14:textId="77777777" w:rsidR="009E28A1" w:rsidRDefault="009E28A1" w:rsidP="009E28A1">
      <w:pPr>
        <w:spacing w:line="360" w:lineRule="auto"/>
        <w:jc w:val="both"/>
        <w:rPr>
          <w:rFonts w:ascii="Times New Roman" w:hAnsi="Times New Roman" w:cs="Times New Roman"/>
          <w:b/>
          <w:bCs/>
          <w:sz w:val="24"/>
          <w:szCs w:val="24"/>
        </w:rPr>
        <w:sectPr w:rsidR="009E28A1" w:rsidSect="00671DB6">
          <w:pgSz w:w="12240" w:h="15840"/>
          <w:pgMar w:top="1701" w:right="1701" w:bottom="1701"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67CFF20" w14:textId="49A65BDF" w:rsidR="009E28A1" w:rsidRDefault="009E28A1" w:rsidP="009E28A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Rubrica</w:t>
      </w:r>
    </w:p>
    <w:p w14:paraId="71C89F40" w14:textId="77777777" w:rsidR="009E28A1" w:rsidRDefault="009E28A1" w:rsidP="00703701">
      <w:pPr>
        <w:spacing w:line="360" w:lineRule="auto"/>
        <w:ind w:left="720" w:hanging="720"/>
        <w:jc w:val="both"/>
        <w:rPr>
          <w:rFonts w:ascii="Times New Roman" w:hAnsi="Times New Roman" w:cs="Times New Roman"/>
          <w:b/>
          <w:bCs/>
          <w:sz w:val="24"/>
          <w:szCs w:val="24"/>
        </w:rPr>
      </w:pPr>
    </w:p>
    <w:tbl>
      <w:tblPr>
        <w:tblStyle w:val="Tablaconcuadrcula"/>
        <w:tblW w:w="13608" w:type="dxa"/>
        <w:tblInd w:w="-572" w:type="dxa"/>
        <w:tblLook w:val="04A0" w:firstRow="1" w:lastRow="0" w:firstColumn="1" w:lastColumn="0" w:noHBand="0" w:noVBand="1"/>
      </w:tblPr>
      <w:tblGrid>
        <w:gridCol w:w="2643"/>
        <w:gridCol w:w="2067"/>
        <w:gridCol w:w="2070"/>
        <w:gridCol w:w="2070"/>
        <w:gridCol w:w="2080"/>
        <w:gridCol w:w="2678"/>
      </w:tblGrid>
      <w:tr w:rsidR="009E28A1" w:rsidRPr="00755323" w14:paraId="3DA93D3D" w14:textId="77777777" w:rsidTr="009E28A1">
        <w:trPr>
          <w:trHeight w:val="510"/>
        </w:trPr>
        <w:tc>
          <w:tcPr>
            <w:tcW w:w="2643" w:type="dxa"/>
          </w:tcPr>
          <w:p w14:paraId="57F12EB2"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ASPECTOS</w:t>
            </w:r>
          </w:p>
          <w:p w14:paraId="5A9959CC"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A EVALUAR</w:t>
            </w:r>
          </w:p>
        </w:tc>
        <w:tc>
          <w:tcPr>
            <w:tcW w:w="2067" w:type="dxa"/>
          </w:tcPr>
          <w:p w14:paraId="4816DFF8"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070" w:type="dxa"/>
          </w:tcPr>
          <w:p w14:paraId="309B0669"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9. Muy bien.</w:t>
            </w:r>
          </w:p>
        </w:tc>
        <w:tc>
          <w:tcPr>
            <w:tcW w:w="2070" w:type="dxa"/>
          </w:tcPr>
          <w:p w14:paraId="4651B167"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8. Bien.</w:t>
            </w:r>
          </w:p>
        </w:tc>
        <w:tc>
          <w:tcPr>
            <w:tcW w:w="2080" w:type="dxa"/>
          </w:tcPr>
          <w:p w14:paraId="470F8C4B"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7. Básico.</w:t>
            </w:r>
          </w:p>
        </w:tc>
        <w:tc>
          <w:tcPr>
            <w:tcW w:w="2678" w:type="dxa"/>
          </w:tcPr>
          <w:p w14:paraId="3A85E4D9"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6. Insuficiente.</w:t>
            </w:r>
          </w:p>
        </w:tc>
      </w:tr>
      <w:tr w:rsidR="009E28A1" w:rsidRPr="00755323" w14:paraId="4371BDFB" w14:textId="77777777" w:rsidTr="009E28A1">
        <w:trPr>
          <w:trHeight w:val="2325"/>
        </w:trPr>
        <w:tc>
          <w:tcPr>
            <w:tcW w:w="2643" w:type="dxa"/>
          </w:tcPr>
          <w:p w14:paraId="209F0FEC"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Presentación.</w:t>
            </w:r>
          </w:p>
        </w:tc>
        <w:tc>
          <w:tcPr>
            <w:tcW w:w="2067" w:type="dxa"/>
          </w:tcPr>
          <w:p w14:paraId="1132A48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070" w:type="dxa"/>
          </w:tcPr>
          <w:p w14:paraId="5EDDC58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070" w:type="dxa"/>
          </w:tcPr>
          <w:p w14:paraId="7CF0802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171080C" w14:textId="77777777" w:rsidR="009E28A1" w:rsidRPr="00755323" w:rsidRDefault="009E28A1" w:rsidP="00AA36A1">
            <w:pPr>
              <w:jc w:val="both"/>
              <w:rPr>
                <w:rFonts w:ascii="Times New Roman" w:hAnsi="Times New Roman" w:cs="Times New Roman"/>
              </w:rPr>
            </w:pPr>
          </w:p>
        </w:tc>
        <w:tc>
          <w:tcPr>
            <w:tcW w:w="2080" w:type="dxa"/>
          </w:tcPr>
          <w:p w14:paraId="584E90E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678" w:type="dxa"/>
          </w:tcPr>
          <w:p w14:paraId="5919878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9E28A1" w:rsidRPr="00755323" w14:paraId="430337C6" w14:textId="77777777" w:rsidTr="009E28A1">
        <w:trPr>
          <w:trHeight w:val="1710"/>
        </w:trPr>
        <w:tc>
          <w:tcPr>
            <w:tcW w:w="2643" w:type="dxa"/>
          </w:tcPr>
          <w:p w14:paraId="7D9221E4"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Introducción.</w:t>
            </w:r>
          </w:p>
        </w:tc>
        <w:tc>
          <w:tcPr>
            <w:tcW w:w="2067" w:type="dxa"/>
          </w:tcPr>
          <w:p w14:paraId="6A2B349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070" w:type="dxa"/>
          </w:tcPr>
          <w:p w14:paraId="168E76E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727540A8" w14:textId="77777777" w:rsidR="009E28A1" w:rsidRPr="00755323" w:rsidRDefault="009E28A1" w:rsidP="00AA36A1">
            <w:pPr>
              <w:jc w:val="both"/>
              <w:rPr>
                <w:rFonts w:ascii="Times New Roman" w:hAnsi="Times New Roman" w:cs="Times New Roman"/>
              </w:rPr>
            </w:pPr>
          </w:p>
        </w:tc>
        <w:tc>
          <w:tcPr>
            <w:tcW w:w="2070" w:type="dxa"/>
          </w:tcPr>
          <w:p w14:paraId="173E4FB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080" w:type="dxa"/>
          </w:tcPr>
          <w:p w14:paraId="4C84DB7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678" w:type="dxa"/>
          </w:tcPr>
          <w:p w14:paraId="1FE583E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se hace una introducción.</w:t>
            </w:r>
          </w:p>
        </w:tc>
      </w:tr>
      <w:tr w:rsidR="009E28A1" w:rsidRPr="00755323" w14:paraId="4EFBE3A9" w14:textId="77777777" w:rsidTr="009E28A1">
        <w:trPr>
          <w:trHeight w:val="2145"/>
        </w:trPr>
        <w:tc>
          <w:tcPr>
            <w:tcW w:w="2643" w:type="dxa"/>
          </w:tcPr>
          <w:p w14:paraId="6D7F7980"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Organización.</w:t>
            </w:r>
          </w:p>
          <w:p w14:paraId="4E6503C8" w14:textId="77777777" w:rsidR="009E28A1" w:rsidRPr="00755323" w:rsidRDefault="009E28A1" w:rsidP="00AA36A1">
            <w:pPr>
              <w:jc w:val="both"/>
              <w:rPr>
                <w:rFonts w:ascii="Times New Roman" w:hAnsi="Times New Roman" w:cs="Times New Roman"/>
                <w:b/>
                <w:bCs/>
              </w:rPr>
            </w:pPr>
          </w:p>
          <w:p w14:paraId="144EF93C" w14:textId="77777777" w:rsidR="009E28A1" w:rsidRPr="00755323" w:rsidRDefault="009E28A1" w:rsidP="00AA36A1">
            <w:pPr>
              <w:jc w:val="both"/>
              <w:rPr>
                <w:rFonts w:ascii="Times New Roman" w:hAnsi="Times New Roman" w:cs="Times New Roman"/>
                <w:b/>
                <w:bCs/>
              </w:rPr>
            </w:pPr>
          </w:p>
          <w:p w14:paraId="34BC23A7" w14:textId="77777777" w:rsidR="009E28A1" w:rsidRPr="00755323" w:rsidRDefault="009E28A1" w:rsidP="00AA36A1">
            <w:pPr>
              <w:jc w:val="both"/>
              <w:rPr>
                <w:rFonts w:ascii="Times New Roman" w:hAnsi="Times New Roman" w:cs="Times New Roman"/>
                <w:b/>
                <w:bCs/>
              </w:rPr>
            </w:pPr>
          </w:p>
          <w:p w14:paraId="30B081A1" w14:textId="77777777" w:rsidR="009E28A1" w:rsidRPr="00755323" w:rsidRDefault="009E28A1" w:rsidP="00AA36A1">
            <w:pPr>
              <w:jc w:val="both"/>
              <w:rPr>
                <w:rFonts w:ascii="Times New Roman" w:hAnsi="Times New Roman" w:cs="Times New Roman"/>
                <w:b/>
                <w:bCs/>
              </w:rPr>
            </w:pPr>
          </w:p>
          <w:p w14:paraId="7E69CDA8" w14:textId="77777777" w:rsidR="009E28A1" w:rsidRPr="00755323" w:rsidRDefault="009E28A1" w:rsidP="00AA36A1">
            <w:pPr>
              <w:jc w:val="both"/>
              <w:rPr>
                <w:rFonts w:ascii="Times New Roman" w:hAnsi="Times New Roman" w:cs="Times New Roman"/>
                <w:b/>
                <w:bCs/>
              </w:rPr>
            </w:pPr>
          </w:p>
          <w:p w14:paraId="3C03B3DF" w14:textId="77777777" w:rsidR="009E28A1" w:rsidRPr="00755323" w:rsidRDefault="009E28A1" w:rsidP="00AA36A1">
            <w:pPr>
              <w:jc w:val="both"/>
              <w:rPr>
                <w:rFonts w:ascii="Times New Roman" w:hAnsi="Times New Roman" w:cs="Times New Roman"/>
                <w:b/>
                <w:bCs/>
              </w:rPr>
            </w:pPr>
          </w:p>
          <w:p w14:paraId="75184601" w14:textId="77777777" w:rsidR="009E28A1" w:rsidRPr="00755323" w:rsidRDefault="009E28A1" w:rsidP="00AA36A1">
            <w:pPr>
              <w:jc w:val="both"/>
              <w:rPr>
                <w:rFonts w:ascii="Times New Roman" w:hAnsi="Times New Roman" w:cs="Times New Roman"/>
                <w:b/>
                <w:bCs/>
              </w:rPr>
            </w:pPr>
          </w:p>
          <w:p w14:paraId="3F4285F4" w14:textId="77777777" w:rsidR="009E28A1" w:rsidRPr="00755323" w:rsidRDefault="009E28A1" w:rsidP="00AA36A1">
            <w:pPr>
              <w:jc w:val="both"/>
              <w:rPr>
                <w:rFonts w:ascii="Times New Roman" w:hAnsi="Times New Roman" w:cs="Times New Roman"/>
                <w:b/>
                <w:bCs/>
              </w:rPr>
            </w:pPr>
          </w:p>
          <w:p w14:paraId="7619C990" w14:textId="77777777" w:rsidR="009E28A1" w:rsidRPr="00755323" w:rsidRDefault="009E28A1" w:rsidP="00AA36A1">
            <w:pPr>
              <w:jc w:val="both"/>
              <w:rPr>
                <w:rFonts w:ascii="Times New Roman" w:hAnsi="Times New Roman" w:cs="Times New Roman"/>
                <w:b/>
                <w:bCs/>
              </w:rPr>
            </w:pPr>
          </w:p>
          <w:p w14:paraId="5656970B" w14:textId="77777777" w:rsidR="009E28A1" w:rsidRPr="00755323" w:rsidRDefault="009E28A1" w:rsidP="00AA36A1">
            <w:pPr>
              <w:jc w:val="both"/>
              <w:rPr>
                <w:rFonts w:ascii="Times New Roman" w:hAnsi="Times New Roman" w:cs="Times New Roman"/>
                <w:b/>
                <w:bCs/>
              </w:rPr>
            </w:pPr>
          </w:p>
          <w:p w14:paraId="52ED530B" w14:textId="77777777" w:rsidR="009E28A1" w:rsidRPr="00755323" w:rsidRDefault="009E28A1" w:rsidP="00AA36A1">
            <w:pPr>
              <w:jc w:val="both"/>
              <w:rPr>
                <w:rFonts w:ascii="Times New Roman" w:hAnsi="Times New Roman" w:cs="Times New Roman"/>
                <w:b/>
                <w:bCs/>
              </w:rPr>
            </w:pPr>
          </w:p>
          <w:p w14:paraId="7597A2DC" w14:textId="77777777" w:rsidR="009E28A1" w:rsidRPr="00755323" w:rsidRDefault="009E28A1" w:rsidP="00AA36A1">
            <w:pPr>
              <w:jc w:val="both"/>
              <w:rPr>
                <w:rFonts w:ascii="Times New Roman" w:hAnsi="Times New Roman" w:cs="Times New Roman"/>
                <w:b/>
                <w:bCs/>
              </w:rPr>
            </w:pPr>
          </w:p>
          <w:p w14:paraId="554FD844" w14:textId="77777777" w:rsidR="009E28A1" w:rsidRPr="00755323" w:rsidRDefault="009E28A1" w:rsidP="00AA36A1">
            <w:pPr>
              <w:jc w:val="both"/>
              <w:rPr>
                <w:rFonts w:ascii="Times New Roman" w:hAnsi="Times New Roman" w:cs="Times New Roman"/>
                <w:b/>
                <w:bCs/>
              </w:rPr>
            </w:pPr>
          </w:p>
          <w:p w14:paraId="73289CC4" w14:textId="77777777" w:rsidR="009E28A1" w:rsidRPr="00755323" w:rsidRDefault="009E28A1" w:rsidP="00AA36A1">
            <w:pPr>
              <w:jc w:val="both"/>
              <w:rPr>
                <w:rFonts w:ascii="Times New Roman" w:hAnsi="Times New Roman" w:cs="Times New Roman"/>
                <w:b/>
                <w:bCs/>
              </w:rPr>
            </w:pPr>
          </w:p>
          <w:p w14:paraId="7812F2E7" w14:textId="77777777" w:rsidR="009E28A1" w:rsidRPr="00755323" w:rsidRDefault="009E28A1" w:rsidP="00AA36A1">
            <w:pPr>
              <w:jc w:val="both"/>
              <w:rPr>
                <w:rFonts w:ascii="Times New Roman" w:hAnsi="Times New Roman" w:cs="Times New Roman"/>
                <w:b/>
                <w:bCs/>
              </w:rPr>
            </w:pPr>
          </w:p>
          <w:p w14:paraId="09FD70BF" w14:textId="77777777" w:rsidR="009E28A1" w:rsidRPr="00755323" w:rsidRDefault="009E28A1" w:rsidP="00AA36A1">
            <w:pPr>
              <w:jc w:val="both"/>
              <w:rPr>
                <w:rFonts w:ascii="Times New Roman" w:hAnsi="Times New Roman" w:cs="Times New Roman"/>
                <w:b/>
                <w:bCs/>
              </w:rPr>
            </w:pPr>
          </w:p>
          <w:p w14:paraId="5ADB075B" w14:textId="77777777" w:rsidR="009E28A1" w:rsidRPr="00755323" w:rsidRDefault="009E28A1" w:rsidP="00AA36A1">
            <w:pPr>
              <w:jc w:val="both"/>
              <w:rPr>
                <w:rFonts w:ascii="Times New Roman" w:hAnsi="Times New Roman" w:cs="Times New Roman"/>
                <w:b/>
                <w:bCs/>
              </w:rPr>
            </w:pPr>
          </w:p>
        </w:tc>
        <w:tc>
          <w:tcPr>
            <w:tcW w:w="2067" w:type="dxa"/>
          </w:tcPr>
          <w:p w14:paraId="1FB6223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w:t>
            </w:r>
            <w:r w:rsidRPr="00755323">
              <w:rPr>
                <w:rFonts w:ascii="Times New Roman" w:hAnsi="Times New Roman" w:cs="Times New Roman"/>
              </w:rPr>
              <w:lastRenderedPageBreak/>
              <w:t>idea distinta. Contenido muy bien estructurado y secciones muy bien definidas.</w:t>
            </w:r>
          </w:p>
          <w:p w14:paraId="294AC6D6" w14:textId="77777777" w:rsidR="009E28A1" w:rsidRPr="00755323" w:rsidRDefault="009E28A1" w:rsidP="00AA36A1">
            <w:pPr>
              <w:jc w:val="both"/>
              <w:rPr>
                <w:rFonts w:ascii="Times New Roman" w:hAnsi="Times New Roman" w:cs="Times New Roman"/>
              </w:rPr>
            </w:pPr>
          </w:p>
        </w:tc>
        <w:tc>
          <w:tcPr>
            <w:tcW w:w="2070" w:type="dxa"/>
          </w:tcPr>
          <w:p w14:paraId="34BABE1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w:t>
            </w:r>
            <w:r w:rsidRPr="00755323">
              <w:rPr>
                <w:rFonts w:ascii="Times New Roman" w:hAnsi="Times New Roman" w:cs="Times New Roman"/>
              </w:rPr>
              <w:lastRenderedPageBreak/>
              <w:t>estructurado y secciones bien definidas.</w:t>
            </w:r>
          </w:p>
        </w:tc>
        <w:tc>
          <w:tcPr>
            <w:tcW w:w="2070" w:type="dxa"/>
          </w:tcPr>
          <w:p w14:paraId="7B1B0A4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080" w:type="dxa"/>
          </w:tcPr>
          <w:p w14:paraId="576595F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678" w:type="dxa"/>
          </w:tcPr>
          <w:p w14:paraId="6F37E93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9E28A1" w:rsidRPr="00755323" w14:paraId="7F2F4D8D" w14:textId="77777777" w:rsidTr="009E28A1">
        <w:trPr>
          <w:trHeight w:val="615"/>
        </w:trPr>
        <w:tc>
          <w:tcPr>
            <w:tcW w:w="2643" w:type="dxa"/>
          </w:tcPr>
          <w:p w14:paraId="3059B937"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Reflexión personal.</w:t>
            </w:r>
          </w:p>
        </w:tc>
        <w:tc>
          <w:tcPr>
            <w:tcW w:w="2067" w:type="dxa"/>
          </w:tcPr>
          <w:p w14:paraId="7D233F4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070" w:type="dxa"/>
          </w:tcPr>
          <w:p w14:paraId="4C3E9D5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070" w:type="dxa"/>
          </w:tcPr>
          <w:p w14:paraId="192809A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080" w:type="dxa"/>
          </w:tcPr>
          <w:p w14:paraId="3005F6D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678" w:type="dxa"/>
          </w:tcPr>
          <w:p w14:paraId="6FDCA83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existe postura, reflexión.</w:t>
            </w:r>
          </w:p>
        </w:tc>
      </w:tr>
      <w:tr w:rsidR="009E28A1" w:rsidRPr="00755323" w14:paraId="216EE55B" w14:textId="77777777" w:rsidTr="009E28A1">
        <w:trPr>
          <w:trHeight w:val="1380"/>
        </w:trPr>
        <w:tc>
          <w:tcPr>
            <w:tcW w:w="2643" w:type="dxa"/>
          </w:tcPr>
          <w:p w14:paraId="54BF2451"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Conclusión.</w:t>
            </w:r>
          </w:p>
        </w:tc>
        <w:tc>
          <w:tcPr>
            <w:tcW w:w="2067" w:type="dxa"/>
          </w:tcPr>
          <w:p w14:paraId="43E1084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2B073EE5" w14:textId="77777777" w:rsidR="009E28A1" w:rsidRPr="00755323" w:rsidRDefault="009E28A1" w:rsidP="00AA36A1">
            <w:pPr>
              <w:jc w:val="both"/>
              <w:rPr>
                <w:rFonts w:ascii="Times New Roman" w:hAnsi="Times New Roman" w:cs="Times New Roman"/>
              </w:rPr>
            </w:pPr>
          </w:p>
        </w:tc>
        <w:tc>
          <w:tcPr>
            <w:tcW w:w="2070" w:type="dxa"/>
          </w:tcPr>
          <w:p w14:paraId="5004AC6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070" w:type="dxa"/>
          </w:tcPr>
          <w:p w14:paraId="5E56199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080" w:type="dxa"/>
          </w:tcPr>
          <w:p w14:paraId="2820CEF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678" w:type="dxa"/>
          </w:tcPr>
          <w:p w14:paraId="0DAF843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hay conclusión o no funge como tal.</w:t>
            </w:r>
          </w:p>
        </w:tc>
      </w:tr>
      <w:tr w:rsidR="009E28A1" w:rsidRPr="00755323" w14:paraId="7D2B8BE8" w14:textId="77777777" w:rsidTr="009E28A1">
        <w:trPr>
          <w:trHeight w:val="540"/>
        </w:trPr>
        <w:tc>
          <w:tcPr>
            <w:tcW w:w="2643" w:type="dxa"/>
          </w:tcPr>
          <w:p w14:paraId="36618536"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Fuentes de</w:t>
            </w:r>
          </w:p>
          <w:p w14:paraId="56404873"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información</w:t>
            </w:r>
          </w:p>
        </w:tc>
        <w:tc>
          <w:tcPr>
            <w:tcW w:w="2067" w:type="dxa"/>
          </w:tcPr>
          <w:p w14:paraId="7B2849D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Consulta fuentes</w:t>
            </w:r>
          </w:p>
          <w:p w14:paraId="53A532F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confiables de</w:t>
            </w:r>
          </w:p>
          <w:p w14:paraId="03A2002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Se</w:t>
            </w:r>
          </w:p>
          <w:p w14:paraId="78EDD09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nota claramente el</w:t>
            </w:r>
          </w:p>
          <w:p w14:paraId="5668B9B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buen manejo de la</w:t>
            </w:r>
          </w:p>
          <w:p w14:paraId="0AA9F24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por</w:t>
            </w:r>
          </w:p>
          <w:p w14:paraId="34C17D1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parte del alumno</w:t>
            </w:r>
          </w:p>
        </w:tc>
        <w:tc>
          <w:tcPr>
            <w:tcW w:w="2070" w:type="dxa"/>
          </w:tcPr>
          <w:p w14:paraId="7DE8C4A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Consulta fuentes</w:t>
            </w:r>
          </w:p>
          <w:p w14:paraId="65CC363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confiables de</w:t>
            </w:r>
          </w:p>
          <w:p w14:paraId="6647F09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Se</w:t>
            </w:r>
          </w:p>
          <w:p w14:paraId="70E65F5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nota cierto manejo</w:t>
            </w:r>
          </w:p>
          <w:p w14:paraId="50E4A88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la información</w:t>
            </w:r>
          </w:p>
          <w:p w14:paraId="6F22431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por parte del</w:t>
            </w:r>
          </w:p>
          <w:p w14:paraId="1074D9D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alumno</w:t>
            </w:r>
          </w:p>
        </w:tc>
        <w:tc>
          <w:tcPr>
            <w:tcW w:w="2070" w:type="dxa"/>
          </w:tcPr>
          <w:p w14:paraId="6DD5088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Consulta fuentes de</w:t>
            </w:r>
          </w:p>
          <w:p w14:paraId="20B6236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poco</w:t>
            </w:r>
          </w:p>
          <w:p w14:paraId="0679DF8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confiables. Hay</w:t>
            </w:r>
          </w:p>
          <w:p w14:paraId="0C81B44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poco manejo de la</w:t>
            </w:r>
          </w:p>
          <w:p w14:paraId="66ED1CD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por</w:t>
            </w:r>
          </w:p>
          <w:p w14:paraId="3179692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parte del</w:t>
            </w:r>
          </w:p>
          <w:p w14:paraId="19C31A3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alumno</w:t>
            </w:r>
          </w:p>
        </w:tc>
        <w:tc>
          <w:tcPr>
            <w:tcW w:w="2080" w:type="dxa"/>
          </w:tcPr>
          <w:p w14:paraId="6CD07F4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consulta</w:t>
            </w:r>
          </w:p>
          <w:p w14:paraId="15B07AF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fuentes de</w:t>
            </w:r>
          </w:p>
          <w:p w14:paraId="2E6A7FB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es</w:t>
            </w:r>
          </w:p>
          <w:p w14:paraId="46B37B5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páginas de</w:t>
            </w:r>
          </w:p>
          <w:p w14:paraId="6E8F478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Internet no</w:t>
            </w:r>
          </w:p>
          <w:p w14:paraId="09B7726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editadas por</w:t>
            </w:r>
          </w:p>
          <w:p w14:paraId="5DAD0FD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instituciones o</w:t>
            </w:r>
          </w:p>
          <w:p w14:paraId="53469CC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gobierno. Casi</w:t>
            </w:r>
          </w:p>
          <w:p w14:paraId="56FA468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hay manejo</w:t>
            </w:r>
          </w:p>
          <w:p w14:paraId="5A71868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la</w:t>
            </w:r>
          </w:p>
          <w:p w14:paraId="504209A9"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 por</w:t>
            </w:r>
          </w:p>
          <w:p w14:paraId="1079697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lastRenderedPageBreak/>
              <w:t>parte del</w:t>
            </w:r>
          </w:p>
          <w:p w14:paraId="1CCFE89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alumno</w:t>
            </w:r>
          </w:p>
        </w:tc>
        <w:tc>
          <w:tcPr>
            <w:tcW w:w="2678" w:type="dxa"/>
          </w:tcPr>
          <w:p w14:paraId="6F1B24C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lastRenderedPageBreak/>
              <w:t>Las fuentes</w:t>
            </w:r>
          </w:p>
          <w:p w14:paraId="7F5EAF0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consultadas son</w:t>
            </w:r>
          </w:p>
          <w:p w14:paraId="6E6E479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directamente</w:t>
            </w:r>
          </w:p>
          <w:p w14:paraId="17BD127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copiadas o no</w:t>
            </w:r>
          </w:p>
          <w:p w14:paraId="4B7967D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están citadas</w:t>
            </w:r>
          </w:p>
          <w:p w14:paraId="0B92A24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correctamente.</w:t>
            </w:r>
          </w:p>
          <w:p w14:paraId="1368C74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hay manejo</w:t>
            </w:r>
          </w:p>
          <w:p w14:paraId="35B1B2D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información,</w:t>
            </w:r>
          </w:p>
          <w:p w14:paraId="7D26462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únicamente</w:t>
            </w:r>
          </w:p>
          <w:p w14:paraId="405E4FE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copiar y pegar</w:t>
            </w:r>
          </w:p>
        </w:tc>
      </w:tr>
      <w:tr w:rsidR="009E28A1" w:rsidRPr="00755323" w14:paraId="69391304" w14:textId="77777777" w:rsidTr="009E28A1">
        <w:tc>
          <w:tcPr>
            <w:tcW w:w="2643" w:type="dxa"/>
          </w:tcPr>
          <w:p w14:paraId="0AA33853"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Calidad de</w:t>
            </w:r>
          </w:p>
          <w:p w14:paraId="32B47124"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Información</w:t>
            </w:r>
          </w:p>
        </w:tc>
        <w:tc>
          <w:tcPr>
            <w:tcW w:w="2067" w:type="dxa"/>
          </w:tcPr>
          <w:p w14:paraId="4F65334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información</w:t>
            </w:r>
          </w:p>
          <w:p w14:paraId="786C929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 claramente</w:t>
            </w:r>
          </w:p>
          <w:p w14:paraId="7840915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relacionada con</w:t>
            </w:r>
          </w:p>
          <w:p w14:paraId="60153C7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el tema principal y</w:t>
            </w:r>
          </w:p>
          <w:p w14:paraId="29BE0E3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proporciona</w:t>
            </w:r>
          </w:p>
          <w:p w14:paraId="7B34B53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varias ideas</w:t>
            </w:r>
          </w:p>
          <w:p w14:paraId="3018D94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secundarias y/o</w:t>
            </w:r>
          </w:p>
          <w:p w14:paraId="4454014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ejemplos.</w:t>
            </w:r>
          </w:p>
        </w:tc>
        <w:tc>
          <w:tcPr>
            <w:tcW w:w="2070" w:type="dxa"/>
          </w:tcPr>
          <w:p w14:paraId="65C12EF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información está</w:t>
            </w:r>
          </w:p>
          <w:p w14:paraId="3F33D2C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relacionada</w:t>
            </w:r>
          </w:p>
          <w:p w14:paraId="422B2C8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 el tema, pero no</w:t>
            </w:r>
          </w:p>
          <w:p w14:paraId="0D59503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da ideas</w:t>
            </w:r>
          </w:p>
          <w:p w14:paraId="3667989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secundarias</w:t>
            </w:r>
          </w:p>
        </w:tc>
        <w:tc>
          <w:tcPr>
            <w:tcW w:w="2070" w:type="dxa"/>
          </w:tcPr>
          <w:p w14:paraId="3F55925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información está</w:t>
            </w:r>
          </w:p>
          <w:p w14:paraId="50DB603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relacionada</w:t>
            </w:r>
          </w:p>
          <w:p w14:paraId="0B0693D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 el tema, pero no</w:t>
            </w:r>
          </w:p>
          <w:p w14:paraId="1663717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 soportada por</w:t>
            </w:r>
          </w:p>
          <w:p w14:paraId="0005609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otras ideas</w:t>
            </w:r>
          </w:p>
        </w:tc>
        <w:tc>
          <w:tcPr>
            <w:tcW w:w="2080" w:type="dxa"/>
          </w:tcPr>
          <w:p w14:paraId="6958343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 información</w:t>
            </w:r>
          </w:p>
          <w:p w14:paraId="77D7D8E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tiene poca</w:t>
            </w:r>
          </w:p>
          <w:p w14:paraId="2EA90317"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relación con el</w:t>
            </w:r>
          </w:p>
          <w:p w14:paraId="24E855D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tema principal.</w:t>
            </w:r>
          </w:p>
        </w:tc>
        <w:tc>
          <w:tcPr>
            <w:tcW w:w="2678" w:type="dxa"/>
          </w:tcPr>
          <w:p w14:paraId="00329DD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La</w:t>
            </w:r>
          </w:p>
          <w:p w14:paraId="30DEB89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información</w:t>
            </w:r>
          </w:p>
          <w:p w14:paraId="6B5C777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está</w:t>
            </w:r>
          </w:p>
          <w:p w14:paraId="5560B739"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relacionada</w:t>
            </w:r>
          </w:p>
          <w:p w14:paraId="7A61E43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 el tema</w:t>
            </w:r>
          </w:p>
          <w:p w14:paraId="187C078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principal.</w:t>
            </w:r>
          </w:p>
        </w:tc>
      </w:tr>
      <w:tr w:rsidR="009E28A1" w:rsidRPr="00755323" w14:paraId="79EE077C" w14:textId="77777777" w:rsidTr="009E28A1">
        <w:tc>
          <w:tcPr>
            <w:tcW w:w="2643" w:type="dxa"/>
          </w:tcPr>
          <w:p w14:paraId="4D9B65E8"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Redacción</w:t>
            </w:r>
          </w:p>
        </w:tc>
        <w:tc>
          <w:tcPr>
            <w:tcW w:w="2067" w:type="dxa"/>
          </w:tcPr>
          <w:p w14:paraId="5DA14CD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No hay errores</w:t>
            </w:r>
          </w:p>
          <w:p w14:paraId="100EEDD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gramática,</w:t>
            </w:r>
          </w:p>
          <w:p w14:paraId="27C6267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ortografía o</w:t>
            </w:r>
          </w:p>
          <w:p w14:paraId="77BF991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puntuación en</w:t>
            </w:r>
          </w:p>
          <w:p w14:paraId="0C6222F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todo el</w:t>
            </w:r>
          </w:p>
          <w:p w14:paraId="2BE3219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texto.</w:t>
            </w:r>
          </w:p>
        </w:tc>
        <w:tc>
          <w:tcPr>
            <w:tcW w:w="2070" w:type="dxa"/>
          </w:tcPr>
          <w:p w14:paraId="438C4D8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Hay de uno a dos</w:t>
            </w:r>
          </w:p>
          <w:p w14:paraId="7886622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errores de</w:t>
            </w:r>
          </w:p>
          <w:p w14:paraId="5670113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gramática,</w:t>
            </w:r>
          </w:p>
          <w:p w14:paraId="2450401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ortografía o</w:t>
            </w:r>
          </w:p>
          <w:p w14:paraId="35B6C004"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puntuación en todo</w:t>
            </w:r>
          </w:p>
          <w:p w14:paraId="3EF12C4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el texto.</w:t>
            </w:r>
          </w:p>
        </w:tc>
        <w:tc>
          <w:tcPr>
            <w:tcW w:w="2070" w:type="dxa"/>
          </w:tcPr>
          <w:p w14:paraId="453B621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Hay de tres a</w:t>
            </w:r>
          </w:p>
          <w:p w14:paraId="122E500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cuatro errores</w:t>
            </w:r>
          </w:p>
          <w:p w14:paraId="15C1610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 gramática,</w:t>
            </w:r>
          </w:p>
          <w:p w14:paraId="36B3473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ortografía o</w:t>
            </w:r>
          </w:p>
          <w:p w14:paraId="16C0F43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puntuación en todo</w:t>
            </w:r>
          </w:p>
          <w:p w14:paraId="03666C0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el texto.</w:t>
            </w:r>
          </w:p>
        </w:tc>
        <w:tc>
          <w:tcPr>
            <w:tcW w:w="2080" w:type="dxa"/>
          </w:tcPr>
          <w:p w14:paraId="0B4C08CA"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Hay de cinco a</w:t>
            </w:r>
          </w:p>
          <w:p w14:paraId="7EF9ED9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seis errores de</w:t>
            </w:r>
          </w:p>
          <w:p w14:paraId="551CD39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gramática,</w:t>
            </w:r>
          </w:p>
          <w:p w14:paraId="4DEED70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ortografía o</w:t>
            </w:r>
          </w:p>
          <w:p w14:paraId="5EBBC25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puntuación en</w:t>
            </w:r>
          </w:p>
          <w:p w14:paraId="641C6B09"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todo el texto.</w:t>
            </w:r>
          </w:p>
        </w:tc>
        <w:tc>
          <w:tcPr>
            <w:tcW w:w="2678" w:type="dxa"/>
          </w:tcPr>
          <w:p w14:paraId="31431EC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Hay más de seis</w:t>
            </w:r>
          </w:p>
          <w:p w14:paraId="770057FC"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errores de</w:t>
            </w:r>
          </w:p>
          <w:p w14:paraId="633C586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gramática,</w:t>
            </w:r>
          </w:p>
          <w:p w14:paraId="1D17689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ortografía o</w:t>
            </w:r>
          </w:p>
          <w:p w14:paraId="261348A9"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puntuación en</w:t>
            </w:r>
          </w:p>
          <w:p w14:paraId="4CD747E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todo el texto.</w:t>
            </w:r>
          </w:p>
        </w:tc>
      </w:tr>
      <w:tr w:rsidR="009E28A1" w:rsidRPr="00755323" w14:paraId="01A09FA7" w14:textId="77777777" w:rsidTr="009E28A1">
        <w:tc>
          <w:tcPr>
            <w:tcW w:w="2643" w:type="dxa"/>
          </w:tcPr>
          <w:p w14:paraId="3BA22472"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Formato del</w:t>
            </w:r>
          </w:p>
          <w:p w14:paraId="565D01C1" w14:textId="77777777" w:rsidR="009E28A1" w:rsidRPr="00755323" w:rsidRDefault="009E28A1" w:rsidP="00AA36A1">
            <w:pPr>
              <w:jc w:val="both"/>
              <w:rPr>
                <w:rFonts w:ascii="Times New Roman" w:hAnsi="Times New Roman" w:cs="Times New Roman"/>
                <w:b/>
                <w:bCs/>
              </w:rPr>
            </w:pPr>
            <w:r w:rsidRPr="00755323">
              <w:rPr>
                <w:rFonts w:ascii="Times New Roman" w:hAnsi="Times New Roman" w:cs="Times New Roman"/>
                <w:b/>
                <w:bCs/>
              </w:rPr>
              <w:t>Reporte</w:t>
            </w:r>
          </w:p>
        </w:tc>
        <w:tc>
          <w:tcPr>
            <w:tcW w:w="2067" w:type="dxa"/>
          </w:tcPr>
          <w:p w14:paraId="491928D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Contiene todos</w:t>
            </w:r>
          </w:p>
          <w:p w14:paraId="6541D21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elementos</w:t>
            </w:r>
          </w:p>
          <w:p w14:paraId="2925CFD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requeridos:</w:t>
            </w:r>
          </w:p>
          <w:p w14:paraId="2AA24A63"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1. Portada.</w:t>
            </w:r>
          </w:p>
          <w:p w14:paraId="2F0C7A0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2. Introducción</w:t>
            </w:r>
          </w:p>
          <w:p w14:paraId="0CB3268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3. Desarrollo</w:t>
            </w:r>
          </w:p>
          <w:p w14:paraId="4FD8FE46" w14:textId="77777777" w:rsidR="009E28A1" w:rsidRPr="00755323" w:rsidRDefault="009E28A1" w:rsidP="00AA36A1">
            <w:pPr>
              <w:jc w:val="both"/>
              <w:rPr>
                <w:rFonts w:ascii="Times New Roman" w:hAnsi="Times New Roman" w:cs="Times New Roman"/>
              </w:rPr>
            </w:pPr>
            <w:proofErr w:type="spellStart"/>
            <w:r w:rsidRPr="00755323">
              <w:rPr>
                <w:rFonts w:ascii="Times New Roman" w:hAnsi="Times New Roman" w:cs="Times New Roman"/>
              </w:rPr>
              <w:t>4.Conclusión</w:t>
            </w:r>
            <w:proofErr w:type="spellEnd"/>
            <w:r w:rsidRPr="00755323">
              <w:rPr>
                <w:rFonts w:ascii="Times New Roman" w:hAnsi="Times New Roman" w:cs="Times New Roman"/>
              </w:rPr>
              <w:t>.</w:t>
            </w:r>
          </w:p>
        </w:tc>
        <w:tc>
          <w:tcPr>
            <w:tcW w:w="2070" w:type="dxa"/>
          </w:tcPr>
          <w:p w14:paraId="529FB459"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Falta uno de los</w:t>
            </w:r>
          </w:p>
          <w:p w14:paraId="53D689E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requerimientos o</w:t>
            </w:r>
          </w:p>
          <w:p w14:paraId="68755F5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están mal</w:t>
            </w:r>
          </w:p>
          <w:p w14:paraId="79D8B46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desarrollados.</w:t>
            </w:r>
          </w:p>
        </w:tc>
        <w:tc>
          <w:tcPr>
            <w:tcW w:w="2070" w:type="dxa"/>
          </w:tcPr>
          <w:p w14:paraId="098D94A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Faltan dos</w:t>
            </w:r>
          </w:p>
          <w:p w14:paraId="178DB925"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requerimientos o</w:t>
            </w:r>
          </w:p>
          <w:p w14:paraId="3304836E"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están mal</w:t>
            </w:r>
          </w:p>
          <w:p w14:paraId="4F32D546"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desarrollados</w:t>
            </w:r>
          </w:p>
        </w:tc>
        <w:tc>
          <w:tcPr>
            <w:tcW w:w="2080" w:type="dxa"/>
          </w:tcPr>
          <w:p w14:paraId="6C2CAEC0"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Faltan más de dos</w:t>
            </w:r>
          </w:p>
          <w:p w14:paraId="0938F12B"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requerimientos</w:t>
            </w:r>
          </w:p>
          <w:p w14:paraId="6888A402"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o están mal</w:t>
            </w:r>
          </w:p>
          <w:p w14:paraId="5D08D311"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desarrollados</w:t>
            </w:r>
          </w:p>
        </w:tc>
        <w:tc>
          <w:tcPr>
            <w:tcW w:w="2678" w:type="dxa"/>
          </w:tcPr>
          <w:p w14:paraId="3696140F"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Los</w:t>
            </w:r>
          </w:p>
          <w:p w14:paraId="368C57F8"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requerimientos</w:t>
            </w:r>
          </w:p>
          <w:p w14:paraId="41179AB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están mal</w:t>
            </w:r>
          </w:p>
          <w:p w14:paraId="41980FBD" w14:textId="77777777" w:rsidR="009E28A1" w:rsidRPr="00755323" w:rsidRDefault="009E28A1" w:rsidP="00AA36A1">
            <w:pPr>
              <w:jc w:val="both"/>
              <w:rPr>
                <w:rFonts w:ascii="Times New Roman" w:hAnsi="Times New Roman" w:cs="Times New Roman"/>
              </w:rPr>
            </w:pPr>
            <w:r w:rsidRPr="00755323">
              <w:rPr>
                <w:rFonts w:ascii="Times New Roman" w:hAnsi="Times New Roman" w:cs="Times New Roman"/>
              </w:rPr>
              <w:t>desarrollados</w:t>
            </w:r>
          </w:p>
        </w:tc>
      </w:tr>
    </w:tbl>
    <w:p w14:paraId="00970ED9" w14:textId="77777777" w:rsidR="00D85933" w:rsidRPr="00D85933" w:rsidRDefault="00D85933" w:rsidP="00703701">
      <w:pPr>
        <w:spacing w:line="360" w:lineRule="auto"/>
        <w:ind w:left="720" w:hanging="720"/>
        <w:jc w:val="both"/>
        <w:rPr>
          <w:rFonts w:ascii="Times New Roman" w:hAnsi="Times New Roman" w:cs="Times New Roman"/>
          <w:b/>
          <w:bCs/>
          <w:sz w:val="24"/>
          <w:szCs w:val="24"/>
        </w:rPr>
      </w:pPr>
    </w:p>
    <w:p w14:paraId="5B3778E2" w14:textId="77777777" w:rsidR="00D85933" w:rsidRPr="00703701" w:rsidRDefault="00D85933" w:rsidP="00703701">
      <w:pPr>
        <w:spacing w:line="360" w:lineRule="auto"/>
        <w:ind w:left="720" w:hanging="720"/>
        <w:jc w:val="both"/>
        <w:rPr>
          <w:rFonts w:ascii="Times New Roman" w:hAnsi="Times New Roman" w:cs="Times New Roman"/>
          <w:b/>
          <w:bCs/>
          <w:sz w:val="32"/>
          <w:szCs w:val="32"/>
        </w:rPr>
      </w:pPr>
    </w:p>
    <w:p w14:paraId="777463D6" w14:textId="472704E6" w:rsidR="00A474B7" w:rsidRDefault="00A474B7" w:rsidP="00703701">
      <w:pPr>
        <w:spacing w:line="360" w:lineRule="auto"/>
        <w:jc w:val="both"/>
        <w:rPr>
          <w:rFonts w:ascii="Times New Roman" w:hAnsi="Times New Roman" w:cs="Times New Roman"/>
          <w:sz w:val="24"/>
          <w:szCs w:val="24"/>
        </w:rPr>
      </w:pPr>
    </w:p>
    <w:p w14:paraId="3EF3C4A5" w14:textId="28CBC6A9" w:rsidR="00A474B7" w:rsidRDefault="00A474B7" w:rsidP="00671DB6">
      <w:pPr>
        <w:spacing w:line="360" w:lineRule="auto"/>
        <w:jc w:val="both"/>
        <w:rPr>
          <w:rFonts w:ascii="Times New Roman" w:hAnsi="Times New Roman" w:cs="Times New Roman"/>
          <w:sz w:val="24"/>
          <w:szCs w:val="24"/>
        </w:rPr>
      </w:pPr>
    </w:p>
    <w:p w14:paraId="2C90F745" w14:textId="506ADC8B" w:rsidR="00A474B7" w:rsidRDefault="00A474B7" w:rsidP="00671DB6">
      <w:pPr>
        <w:spacing w:line="360" w:lineRule="auto"/>
        <w:jc w:val="both"/>
        <w:rPr>
          <w:rFonts w:ascii="Times New Roman" w:hAnsi="Times New Roman" w:cs="Times New Roman"/>
          <w:sz w:val="24"/>
          <w:szCs w:val="24"/>
        </w:rPr>
      </w:pPr>
    </w:p>
    <w:p w14:paraId="2E9BAF77" w14:textId="25A74272" w:rsidR="00A474B7" w:rsidRDefault="00A474B7" w:rsidP="00671DB6">
      <w:pPr>
        <w:spacing w:line="360" w:lineRule="auto"/>
        <w:jc w:val="both"/>
        <w:rPr>
          <w:rFonts w:ascii="Times New Roman" w:hAnsi="Times New Roman" w:cs="Times New Roman"/>
          <w:sz w:val="24"/>
          <w:szCs w:val="24"/>
        </w:rPr>
      </w:pPr>
    </w:p>
    <w:p w14:paraId="1CACDD91" w14:textId="2EBCC876" w:rsidR="00A474B7" w:rsidRDefault="00A474B7" w:rsidP="00671DB6">
      <w:pPr>
        <w:spacing w:line="360" w:lineRule="auto"/>
        <w:jc w:val="both"/>
        <w:rPr>
          <w:rFonts w:ascii="Times New Roman" w:hAnsi="Times New Roman" w:cs="Times New Roman"/>
          <w:sz w:val="24"/>
          <w:szCs w:val="24"/>
        </w:rPr>
      </w:pPr>
    </w:p>
    <w:p w14:paraId="1B6326F8" w14:textId="45DAB23D" w:rsidR="00A474B7" w:rsidRDefault="00A474B7" w:rsidP="00671DB6">
      <w:pPr>
        <w:spacing w:line="360" w:lineRule="auto"/>
        <w:jc w:val="both"/>
        <w:rPr>
          <w:rFonts w:ascii="Times New Roman" w:hAnsi="Times New Roman" w:cs="Times New Roman"/>
          <w:sz w:val="24"/>
          <w:szCs w:val="24"/>
        </w:rPr>
      </w:pPr>
    </w:p>
    <w:p w14:paraId="71F4A633" w14:textId="5198DCC6" w:rsidR="00A474B7" w:rsidRDefault="00A474B7" w:rsidP="00671DB6">
      <w:pPr>
        <w:spacing w:line="360" w:lineRule="auto"/>
        <w:jc w:val="both"/>
        <w:rPr>
          <w:rFonts w:ascii="Times New Roman" w:hAnsi="Times New Roman" w:cs="Times New Roman"/>
          <w:sz w:val="24"/>
          <w:szCs w:val="24"/>
        </w:rPr>
      </w:pPr>
    </w:p>
    <w:p w14:paraId="705A87A5" w14:textId="5C12BE79" w:rsidR="00A474B7" w:rsidRDefault="00A474B7" w:rsidP="00671DB6">
      <w:pPr>
        <w:spacing w:line="360" w:lineRule="auto"/>
        <w:jc w:val="both"/>
        <w:rPr>
          <w:rFonts w:ascii="Times New Roman" w:hAnsi="Times New Roman" w:cs="Times New Roman"/>
          <w:sz w:val="24"/>
          <w:szCs w:val="24"/>
        </w:rPr>
      </w:pPr>
    </w:p>
    <w:p w14:paraId="4D2FE5D2" w14:textId="05B3EEBF" w:rsidR="005F2579" w:rsidRDefault="005F2579" w:rsidP="005F2579">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p w14:paraId="49BF02F7" w14:textId="77777777" w:rsidR="005F2579" w:rsidRDefault="005F2579" w:rsidP="00671DB6">
      <w:pPr>
        <w:spacing w:line="360" w:lineRule="auto"/>
        <w:jc w:val="both"/>
        <w:rPr>
          <w:rFonts w:ascii="Times New Roman" w:hAnsi="Times New Roman" w:cs="Times New Roman"/>
          <w:sz w:val="24"/>
          <w:szCs w:val="24"/>
        </w:rPr>
      </w:pPr>
    </w:p>
    <w:p w14:paraId="3EE1DA61" w14:textId="79838351" w:rsidR="007C7C04" w:rsidRDefault="007C7C04" w:rsidP="00671DB6">
      <w:pPr>
        <w:spacing w:line="360" w:lineRule="auto"/>
        <w:jc w:val="both"/>
        <w:rPr>
          <w:rFonts w:ascii="Times New Roman" w:hAnsi="Times New Roman" w:cs="Times New Roman"/>
          <w:sz w:val="24"/>
          <w:szCs w:val="24"/>
        </w:rPr>
      </w:pPr>
    </w:p>
    <w:p w14:paraId="4551B096" w14:textId="69F05590" w:rsidR="007C7C04" w:rsidRDefault="007C7C04" w:rsidP="00671DB6">
      <w:pPr>
        <w:spacing w:line="360" w:lineRule="auto"/>
        <w:jc w:val="both"/>
        <w:rPr>
          <w:rFonts w:ascii="Times New Roman" w:hAnsi="Times New Roman" w:cs="Times New Roman"/>
          <w:sz w:val="24"/>
          <w:szCs w:val="24"/>
        </w:rPr>
      </w:pPr>
    </w:p>
    <w:p w14:paraId="440F64CE" w14:textId="1D9B1778" w:rsidR="007C7C04" w:rsidRDefault="007C7C04" w:rsidP="00671DB6">
      <w:pPr>
        <w:spacing w:line="360" w:lineRule="auto"/>
        <w:jc w:val="both"/>
        <w:rPr>
          <w:rFonts w:ascii="Times New Roman" w:hAnsi="Times New Roman" w:cs="Times New Roman"/>
          <w:sz w:val="24"/>
          <w:szCs w:val="24"/>
        </w:rPr>
      </w:pPr>
    </w:p>
    <w:p w14:paraId="61E007E5" w14:textId="6A9BC9F6" w:rsidR="007C7C04" w:rsidRDefault="007C7C04" w:rsidP="00671DB6">
      <w:pPr>
        <w:spacing w:line="360" w:lineRule="auto"/>
        <w:jc w:val="both"/>
        <w:rPr>
          <w:rFonts w:ascii="Times New Roman" w:hAnsi="Times New Roman" w:cs="Times New Roman"/>
          <w:sz w:val="24"/>
          <w:szCs w:val="24"/>
        </w:rPr>
      </w:pPr>
    </w:p>
    <w:p w14:paraId="759FC02D" w14:textId="0C9C6813" w:rsidR="007C7C04" w:rsidRDefault="007C7C04" w:rsidP="00671DB6">
      <w:pPr>
        <w:spacing w:line="360" w:lineRule="auto"/>
        <w:jc w:val="both"/>
        <w:rPr>
          <w:rFonts w:ascii="Times New Roman" w:hAnsi="Times New Roman" w:cs="Times New Roman"/>
          <w:sz w:val="24"/>
          <w:szCs w:val="24"/>
        </w:rPr>
      </w:pPr>
    </w:p>
    <w:p w14:paraId="67515FC4" w14:textId="37D3CB41" w:rsidR="007C7C04" w:rsidRDefault="007C7C04" w:rsidP="00671DB6">
      <w:pPr>
        <w:spacing w:line="360" w:lineRule="auto"/>
        <w:jc w:val="both"/>
        <w:rPr>
          <w:rFonts w:ascii="Times New Roman" w:hAnsi="Times New Roman" w:cs="Times New Roman"/>
          <w:sz w:val="24"/>
          <w:szCs w:val="24"/>
        </w:rPr>
      </w:pPr>
    </w:p>
    <w:p w14:paraId="5329496A" w14:textId="71F24850" w:rsidR="007C7C04" w:rsidRDefault="007C7C04" w:rsidP="00671DB6">
      <w:pPr>
        <w:spacing w:line="360" w:lineRule="auto"/>
        <w:jc w:val="both"/>
        <w:rPr>
          <w:rFonts w:ascii="Times New Roman" w:hAnsi="Times New Roman" w:cs="Times New Roman"/>
          <w:sz w:val="24"/>
          <w:szCs w:val="24"/>
        </w:rPr>
      </w:pPr>
    </w:p>
    <w:p w14:paraId="76CD18F9" w14:textId="354408A9" w:rsidR="007C7C04" w:rsidRDefault="007C7C04" w:rsidP="00671DB6">
      <w:pPr>
        <w:spacing w:line="360" w:lineRule="auto"/>
        <w:jc w:val="both"/>
        <w:rPr>
          <w:rFonts w:ascii="Times New Roman" w:hAnsi="Times New Roman" w:cs="Times New Roman"/>
          <w:sz w:val="24"/>
          <w:szCs w:val="24"/>
        </w:rPr>
      </w:pPr>
    </w:p>
    <w:p w14:paraId="0E0D0D25" w14:textId="25BDFE70" w:rsidR="007C7C04" w:rsidRDefault="007C7C04" w:rsidP="00671DB6">
      <w:pPr>
        <w:spacing w:line="360" w:lineRule="auto"/>
        <w:jc w:val="both"/>
        <w:rPr>
          <w:rFonts w:ascii="Times New Roman" w:hAnsi="Times New Roman" w:cs="Times New Roman"/>
          <w:sz w:val="24"/>
          <w:szCs w:val="24"/>
        </w:rPr>
      </w:pPr>
    </w:p>
    <w:p w14:paraId="40F33E19" w14:textId="77777777" w:rsidR="007C7C04" w:rsidRDefault="007C7C04" w:rsidP="00671DB6">
      <w:pPr>
        <w:spacing w:line="360" w:lineRule="auto"/>
        <w:jc w:val="both"/>
        <w:rPr>
          <w:rFonts w:ascii="Times New Roman" w:hAnsi="Times New Roman" w:cs="Times New Roman"/>
          <w:sz w:val="24"/>
          <w:szCs w:val="24"/>
        </w:rPr>
      </w:pPr>
    </w:p>
    <w:p w14:paraId="458D3778" w14:textId="77777777" w:rsidR="00671DB6" w:rsidRPr="00671DB6" w:rsidRDefault="00671DB6" w:rsidP="00671DB6">
      <w:pPr>
        <w:spacing w:line="360" w:lineRule="auto"/>
        <w:jc w:val="both"/>
        <w:rPr>
          <w:rFonts w:ascii="Times New Roman" w:hAnsi="Times New Roman" w:cs="Times New Roman"/>
          <w:sz w:val="24"/>
          <w:szCs w:val="24"/>
        </w:rPr>
      </w:pPr>
    </w:p>
    <w:sectPr w:rsidR="00671DB6" w:rsidRPr="00671DB6" w:rsidSect="009E28A1">
      <w:pgSz w:w="15840" w:h="12240" w:orient="landscape"/>
      <w:pgMar w:top="1701" w:right="1701" w:bottom="1701"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83414"/>
    <w:multiLevelType w:val="hybridMultilevel"/>
    <w:tmpl w:val="47B8BF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44"/>
    <w:rsid w:val="000A0C68"/>
    <w:rsid w:val="000A6284"/>
    <w:rsid w:val="000B4F7E"/>
    <w:rsid w:val="001A273A"/>
    <w:rsid w:val="00205DD1"/>
    <w:rsid w:val="002F6D44"/>
    <w:rsid w:val="00374698"/>
    <w:rsid w:val="00585265"/>
    <w:rsid w:val="005E4366"/>
    <w:rsid w:val="005F2579"/>
    <w:rsid w:val="00646E49"/>
    <w:rsid w:val="006626FD"/>
    <w:rsid w:val="00671DB6"/>
    <w:rsid w:val="006852D7"/>
    <w:rsid w:val="006A7C46"/>
    <w:rsid w:val="006D70A2"/>
    <w:rsid w:val="00703701"/>
    <w:rsid w:val="007C7C04"/>
    <w:rsid w:val="00885FB3"/>
    <w:rsid w:val="00901D10"/>
    <w:rsid w:val="009C74DB"/>
    <w:rsid w:val="009E28A1"/>
    <w:rsid w:val="00A01D07"/>
    <w:rsid w:val="00A17641"/>
    <w:rsid w:val="00A474B7"/>
    <w:rsid w:val="00A70669"/>
    <w:rsid w:val="00AD6344"/>
    <w:rsid w:val="00BF0705"/>
    <w:rsid w:val="00C103A9"/>
    <w:rsid w:val="00C222C8"/>
    <w:rsid w:val="00CC17E8"/>
    <w:rsid w:val="00CD479B"/>
    <w:rsid w:val="00CF085A"/>
    <w:rsid w:val="00CF6FDD"/>
    <w:rsid w:val="00D32872"/>
    <w:rsid w:val="00D85933"/>
    <w:rsid w:val="00E343FD"/>
    <w:rsid w:val="00EB12D3"/>
    <w:rsid w:val="00EC3ABB"/>
    <w:rsid w:val="00ED7712"/>
    <w:rsid w:val="00FD4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218C"/>
  <w15:chartTrackingRefBased/>
  <w15:docId w15:val="{BCA37EB0-48F4-44AA-8905-BC36CA33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6344"/>
    <w:pPr>
      <w:ind w:left="720"/>
      <w:contextualSpacing/>
    </w:pPr>
    <w:rPr>
      <w:lang w:val="es-ES"/>
    </w:rPr>
  </w:style>
  <w:style w:type="paragraph" w:styleId="NormalWeb">
    <w:name w:val="Normal (Web)"/>
    <w:basedOn w:val="Normal"/>
    <w:uiPriority w:val="99"/>
    <w:semiHidden/>
    <w:unhideWhenUsed/>
    <w:rsid w:val="00AD63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6284"/>
    <w:rPr>
      <w:color w:val="0000FF"/>
      <w:u w:val="single"/>
    </w:rPr>
  </w:style>
  <w:style w:type="character" w:styleId="nfasis">
    <w:name w:val="Emphasis"/>
    <w:basedOn w:val="Fuentedeprrafopredeter"/>
    <w:uiPriority w:val="20"/>
    <w:qFormat/>
    <w:rsid w:val="00646E49"/>
    <w:rPr>
      <w:i/>
      <w:iCs/>
    </w:rPr>
  </w:style>
  <w:style w:type="character" w:styleId="Mencinsinresolver">
    <w:name w:val="Unresolved Mention"/>
    <w:basedOn w:val="Fuentedeprrafopredeter"/>
    <w:uiPriority w:val="99"/>
    <w:semiHidden/>
    <w:unhideWhenUsed/>
    <w:rsid w:val="00703701"/>
    <w:rPr>
      <w:color w:val="605E5C"/>
      <w:shd w:val="clear" w:color="auto" w:fill="E1DFDD"/>
    </w:rPr>
  </w:style>
  <w:style w:type="table" w:styleId="Tablaconcuadrcula">
    <w:name w:val="Table Grid"/>
    <w:basedOn w:val="Tablanormal"/>
    <w:uiPriority w:val="39"/>
    <w:rsid w:val="009E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14261">
      <w:bodyDiv w:val="1"/>
      <w:marLeft w:val="0"/>
      <w:marRight w:val="0"/>
      <w:marTop w:val="0"/>
      <w:marBottom w:val="0"/>
      <w:divBdr>
        <w:top w:val="none" w:sz="0" w:space="0" w:color="auto"/>
        <w:left w:val="none" w:sz="0" w:space="0" w:color="auto"/>
        <w:bottom w:val="none" w:sz="0" w:space="0" w:color="auto"/>
        <w:right w:val="none" w:sz="0" w:space="0" w:color="auto"/>
      </w:divBdr>
      <w:divsChild>
        <w:div w:id="1142501419">
          <w:marLeft w:val="1704"/>
          <w:marRight w:val="0"/>
          <w:marTop w:val="0"/>
          <w:marBottom w:val="0"/>
          <w:divBdr>
            <w:top w:val="none" w:sz="0" w:space="0" w:color="auto"/>
            <w:left w:val="none" w:sz="0" w:space="0" w:color="auto"/>
            <w:bottom w:val="none" w:sz="0" w:space="0" w:color="auto"/>
            <w:right w:val="none" w:sz="0" w:space="0" w:color="auto"/>
          </w:divBdr>
        </w:div>
        <w:div w:id="203178378">
          <w:marLeft w:val="1704"/>
          <w:marRight w:val="0"/>
          <w:marTop w:val="0"/>
          <w:marBottom w:val="0"/>
          <w:divBdr>
            <w:top w:val="none" w:sz="0" w:space="0" w:color="auto"/>
            <w:left w:val="none" w:sz="0" w:space="0" w:color="auto"/>
            <w:bottom w:val="none" w:sz="0" w:space="0" w:color="auto"/>
            <w:right w:val="none" w:sz="0" w:space="0" w:color="auto"/>
          </w:divBdr>
        </w:div>
        <w:div w:id="1592156193">
          <w:marLeft w:val="17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s://bit.ly/2QFkr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QFkrq9"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utados.gob.mx/LeyesBiblio/pdf/1_1103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14</Pages>
  <Words>3187</Words>
  <Characters>17533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2021-04-18T23:31:00Z</dcterms:created>
  <dcterms:modified xsi:type="dcterms:W3CDTF">2021-04-19T23:45:00Z</dcterms:modified>
</cp:coreProperties>
</file>