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1F7" w:rsidRPr="00CF7525" w:rsidRDefault="005411F7" w:rsidP="005411F7">
      <w:pPr>
        <w:jc w:val="center"/>
        <w:rPr>
          <w:rFonts w:ascii="Arial" w:hAnsi="Arial" w:cs="Arial"/>
          <w:b/>
          <w:sz w:val="40"/>
          <w:lang w:val="es-ES_tradnl"/>
        </w:rPr>
      </w:pPr>
      <w:r w:rsidRPr="00CF7525">
        <w:rPr>
          <w:rFonts w:ascii="Arial" w:hAnsi="Arial" w:cs="Arial"/>
          <w:b/>
          <w:sz w:val="40"/>
          <w:lang w:val="es-ES_tradnl"/>
        </w:rPr>
        <w:t>Escuela Normal De Educación Preescolar</w:t>
      </w:r>
    </w:p>
    <w:p w:rsidR="005411F7" w:rsidRPr="00CF7525" w:rsidRDefault="005411F7" w:rsidP="005411F7">
      <w:pPr>
        <w:jc w:val="center"/>
        <w:rPr>
          <w:rFonts w:ascii="Arial" w:hAnsi="Arial" w:cs="Arial"/>
          <w:b/>
          <w:sz w:val="32"/>
          <w:szCs w:val="24"/>
          <w:lang w:val="es-ES_tradnl"/>
        </w:rPr>
      </w:pPr>
      <w:r w:rsidRPr="00CF7525">
        <w:rPr>
          <w:rFonts w:ascii="Times New Roman" w:eastAsia="Times New Roman" w:hAnsi="Times New Roman" w:cs="Times New Roman"/>
          <w:noProof/>
          <w:sz w:val="28"/>
          <w:szCs w:val="28"/>
          <w:lang w:eastAsia="es-ES"/>
        </w:rPr>
        <w:drawing>
          <wp:inline distT="0" distB="0" distL="0" distR="0" wp14:anchorId="28AFC527" wp14:editId="7A2B2C73">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5411F7" w:rsidRPr="00CF7525" w:rsidRDefault="005411F7" w:rsidP="005411F7">
      <w:pPr>
        <w:jc w:val="center"/>
        <w:rPr>
          <w:rFonts w:ascii="Arial" w:hAnsi="Arial" w:cs="Arial"/>
          <w:b/>
          <w:sz w:val="32"/>
          <w:lang w:val="es-ES_tradnl"/>
        </w:rPr>
      </w:pPr>
      <w:r w:rsidRPr="00CF7525">
        <w:rPr>
          <w:rFonts w:ascii="Arial" w:hAnsi="Arial" w:cs="Arial"/>
          <w:b/>
          <w:sz w:val="32"/>
          <w:lang w:val="es-ES_tradnl"/>
        </w:rPr>
        <w:t xml:space="preserve">Licenciatura en educación preescolar </w:t>
      </w:r>
    </w:p>
    <w:p w:rsidR="005411F7" w:rsidRPr="00CF7525" w:rsidRDefault="005411F7" w:rsidP="005411F7">
      <w:pPr>
        <w:spacing w:after="0"/>
        <w:jc w:val="center"/>
        <w:rPr>
          <w:rFonts w:ascii="Arial" w:hAnsi="Arial" w:cs="Arial"/>
          <w:sz w:val="36"/>
          <w:szCs w:val="32"/>
          <w:lang w:val="es-ES_tradnl"/>
        </w:rPr>
      </w:pPr>
      <w:r w:rsidRPr="00CF7525">
        <w:rPr>
          <w:rFonts w:ascii="Arial" w:hAnsi="Arial" w:cs="Arial"/>
          <w:b/>
          <w:sz w:val="36"/>
          <w:szCs w:val="32"/>
          <w:lang w:val="es-ES_tradnl"/>
        </w:rPr>
        <w:t xml:space="preserve">Materia: </w:t>
      </w:r>
      <w:r>
        <w:rPr>
          <w:rFonts w:ascii="Arial" w:hAnsi="Arial" w:cs="Arial"/>
          <w:sz w:val="36"/>
          <w:szCs w:val="32"/>
          <w:lang w:val="es-ES_tradnl"/>
        </w:rPr>
        <w:t xml:space="preserve">Bases legales y normativas de la educación básica. </w:t>
      </w:r>
      <w:r w:rsidRPr="00CF7525">
        <w:rPr>
          <w:rFonts w:ascii="Arial" w:hAnsi="Arial" w:cs="Arial"/>
          <w:sz w:val="36"/>
          <w:szCs w:val="32"/>
          <w:lang w:val="es-ES_tradnl"/>
        </w:rPr>
        <w:t xml:space="preserve">  </w:t>
      </w:r>
    </w:p>
    <w:p w:rsidR="005411F7" w:rsidRPr="00CF7525" w:rsidRDefault="005411F7" w:rsidP="005411F7">
      <w:pPr>
        <w:jc w:val="center"/>
        <w:rPr>
          <w:rFonts w:ascii="Arial" w:hAnsi="Arial" w:cs="Arial"/>
          <w:sz w:val="36"/>
          <w:szCs w:val="32"/>
          <w:lang w:val="es-ES_tradnl"/>
        </w:rPr>
      </w:pPr>
      <w:r w:rsidRPr="00CF7525">
        <w:rPr>
          <w:rFonts w:ascii="Arial" w:hAnsi="Arial" w:cs="Arial"/>
          <w:b/>
          <w:sz w:val="36"/>
          <w:szCs w:val="32"/>
          <w:lang w:val="es-ES_tradnl"/>
        </w:rPr>
        <w:t xml:space="preserve">Maestro: </w:t>
      </w:r>
      <w:r>
        <w:rPr>
          <w:rFonts w:ascii="Arial" w:hAnsi="Arial" w:cs="Arial"/>
          <w:sz w:val="36"/>
          <w:szCs w:val="32"/>
          <w:lang w:val="es-ES_tradnl"/>
        </w:rPr>
        <w:t xml:space="preserve">Arturo Flores Rodríguez  </w:t>
      </w:r>
      <w:r w:rsidRPr="00CF7525">
        <w:rPr>
          <w:rFonts w:ascii="Arial" w:hAnsi="Arial" w:cs="Arial"/>
          <w:sz w:val="36"/>
          <w:szCs w:val="32"/>
          <w:lang w:val="es-ES_tradnl"/>
        </w:rPr>
        <w:t xml:space="preserve"> </w:t>
      </w:r>
    </w:p>
    <w:p w:rsidR="005411F7" w:rsidRPr="00CF7525" w:rsidRDefault="005411F7" w:rsidP="005411F7">
      <w:pPr>
        <w:jc w:val="center"/>
        <w:rPr>
          <w:rFonts w:ascii="Arial" w:hAnsi="Arial" w:cs="Arial"/>
          <w:bCs/>
          <w:sz w:val="36"/>
          <w:szCs w:val="32"/>
          <w:lang w:val="es-ES_tradnl"/>
        </w:rPr>
      </w:pPr>
      <w:r w:rsidRPr="00CF7525">
        <w:rPr>
          <w:rFonts w:ascii="Arial" w:hAnsi="Arial" w:cs="Arial"/>
          <w:b/>
          <w:sz w:val="36"/>
          <w:szCs w:val="32"/>
          <w:lang w:val="es-ES_tradnl"/>
        </w:rPr>
        <w:t xml:space="preserve">Unidad de aprendizaje 1: </w:t>
      </w:r>
      <w:r>
        <w:rPr>
          <w:rFonts w:ascii="Arial" w:hAnsi="Arial" w:cs="Arial"/>
          <w:bCs/>
          <w:sz w:val="36"/>
          <w:szCs w:val="32"/>
          <w:lang w:val="es-ES_tradnl"/>
        </w:rPr>
        <w:t xml:space="preserve">La educación como derecho: Principios filosóficos, legales, normativos y éticos.   </w:t>
      </w:r>
      <w:r w:rsidRPr="00CF7525">
        <w:rPr>
          <w:rFonts w:ascii="Arial" w:hAnsi="Arial" w:cs="Arial"/>
          <w:bCs/>
          <w:sz w:val="36"/>
          <w:szCs w:val="32"/>
          <w:lang w:val="es-ES_tradnl"/>
        </w:rPr>
        <w:t xml:space="preserve"> </w:t>
      </w:r>
    </w:p>
    <w:p w:rsidR="005411F7" w:rsidRPr="00CF7525" w:rsidRDefault="005411F7" w:rsidP="005411F7">
      <w:pPr>
        <w:spacing w:after="0"/>
        <w:jc w:val="center"/>
        <w:rPr>
          <w:rFonts w:ascii="Arial" w:hAnsi="Arial" w:cs="Arial"/>
          <w:b/>
          <w:sz w:val="36"/>
          <w:szCs w:val="32"/>
          <w:lang w:val="es-ES_tradnl"/>
        </w:rPr>
      </w:pPr>
      <w:r w:rsidRPr="00CF7525">
        <w:rPr>
          <w:rFonts w:ascii="Arial" w:hAnsi="Arial" w:cs="Arial"/>
          <w:b/>
          <w:sz w:val="36"/>
          <w:szCs w:val="32"/>
          <w:lang w:val="es-ES_tradnl"/>
        </w:rPr>
        <w:t xml:space="preserve">Competencias de la unidad de aprendizaje: </w:t>
      </w:r>
    </w:p>
    <w:p w:rsidR="005411F7" w:rsidRDefault="005411F7" w:rsidP="005411F7">
      <w:pPr>
        <w:pStyle w:val="Prrafodelista"/>
        <w:numPr>
          <w:ilvl w:val="0"/>
          <w:numId w:val="1"/>
        </w:numPr>
        <w:autoSpaceDE w:val="0"/>
        <w:autoSpaceDN w:val="0"/>
        <w:adjustRightInd w:val="0"/>
        <w:spacing w:line="240" w:lineRule="auto"/>
        <w:rPr>
          <w:rFonts w:ascii="Arial" w:hAnsi="Arial" w:cs="Arial"/>
          <w:iCs/>
          <w:sz w:val="32"/>
          <w:szCs w:val="28"/>
        </w:rPr>
      </w:pPr>
      <w:r w:rsidRPr="00CF7525">
        <w:rPr>
          <w:rFonts w:ascii="Arial" w:hAnsi="Arial" w:cs="Arial"/>
          <w:iCs/>
          <w:sz w:val="32"/>
          <w:szCs w:val="28"/>
        </w:rPr>
        <w:t>Integra recursos de la investigación educativa para enriquecer su práctica profesional expresando su interés por el conocimiento, la ciencia y la mejora de la educación.</w:t>
      </w:r>
    </w:p>
    <w:p w:rsidR="005411F7" w:rsidRPr="00CF7525" w:rsidRDefault="005411F7" w:rsidP="005411F7">
      <w:pPr>
        <w:pStyle w:val="Prrafodelista"/>
        <w:numPr>
          <w:ilvl w:val="0"/>
          <w:numId w:val="1"/>
        </w:numPr>
        <w:autoSpaceDE w:val="0"/>
        <w:autoSpaceDN w:val="0"/>
        <w:adjustRightInd w:val="0"/>
        <w:spacing w:line="240" w:lineRule="auto"/>
        <w:rPr>
          <w:rFonts w:ascii="Arial" w:hAnsi="Arial" w:cs="Arial"/>
          <w:iCs/>
          <w:sz w:val="32"/>
          <w:szCs w:val="28"/>
        </w:rPr>
      </w:pPr>
      <w:r>
        <w:rPr>
          <w:rFonts w:ascii="Arial" w:hAnsi="Arial" w:cs="Arial"/>
          <w:iCs/>
          <w:sz w:val="32"/>
          <w:szCs w:val="28"/>
        </w:rPr>
        <w:t xml:space="preserve">Actúa de manera ética ante la diversidad de situaciones que se presentan en la práctica profesional. </w:t>
      </w:r>
    </w:p>
    <w:p w:rsidR="005411F7" w:rsidRPr="00CF7525" w:rsidRDefault="005411F7" w:rsidP="005411F7">
      <w:pPr>
        <w:pStyle w:val="Ttulo2"/>
        <w:spacing w:before="75" w:beforeAutospacing="0" w:after="75" w:afterAutospacing="0"/>
        <w:jc w:val="center"/>
        <w:rPr>
          <w:rFonts w:ascii="Arial" w:hAnsi="Arial" w:cs="Arial"/>
          <w:iCs/>
          <w:color w:val="000000"/>
          <w:szCs w:val="32"/>
          <w:u w:val="single"/>
        </w:rPr>
      </w:pPr>
      <w:r>
        <w:rPr>
          <w:rFonts w:ascii="Arial" w:hAnsi="Arial" w:cs="Arial"/>
          <w:b w:val="0"/>
          <w:iCs/>
          <w:color w:val="000000"/>
          <w:szCs w:val="32"/>
          <w:u w:val="single"/>
        </w:rPr>
        <w:t xml:space="preserve">ACT. 1. 3. Portafolio   </w:t>
      </w:r>
    </w:p>
    <w:p w:rsidR="005411F7" w:rsidRPr="00CF7525" w:rsidRDefault="005411F7" w:rsidP="005411F7">
      <w:pPr>
        <w:spacing w:before="240" w:after="0"/>
        <w:jc w:val="center"/>
        <w:rPr>
          <w:rFonts w:ascii="Arial" w:hAnsi="Arial" w:cs="Arial"/>
          <w:b/>
          <w:sz w:val="36"/>
          <w:szCs w:val="32"/>
          <w:lang w:val="es-ES_tradnl"/>
        </w:rPr>
      </w:pPr>
      <w:r w:rsidRPr="00CF7525">
        <w:rPr>
          <w:rFonts w:ascii="Arial" w:hAnsi="Arial" w:cs="Arial"/>
          <w:b/>
          <w:sz w:val="36"/>
          <w:szCs w:val="32"/>
          <w:lang w:val="es-ES_tradnl"/>
        </w:rPr>
        <w:t xml:space="preserve">Alumna: </w:t>
      </w:r>
      <w:r w:rsidRPr="00CF7525">
        <w:rPr>
          <w:rFonts w:ascii="Arial" w:hAnsi="Arial" w:cs="Arial"/>
          <w:sz w:val="36"/>
          <w:szCs w:val="32"/>
          <w:lang w:val="es-ES_tradnl"/>
        </w:rPr>
        <w:t xml:space="preserve">Griselda Estefanía García Barrera </w:t>
      </w:r>
      <w:r w:rsidRPr="00CF7525">
        <w:rPr>
          <w:rFonts w:ascii="Arial" w:hAnsi="Arial" w:cs="Arial"/>
          <w:b/>
          <w:sz w:val="36"/>
          <w:szCs w:val="32"/>
          <w:lang w:val="es-ES_tradnl"/>
        </w:rPr>
        <w:t>N.L. 4</w:t>
      </w:r>
    </w:p>
    <w:p w:rsidR="005411F7" w:rsidRPr="00CF7525" w:rsidRDefault="005411F7" w:rsidP="005411F7">
      <w:pPr>
        <w:jc w:val="center"/>
        <w:rPr>
          <w:rFonts w:ascii="Arial" w:hAnsi="Arial" w:cs="Arial"/>
          <w:b/>
          <w:sz w:val="36"/>
          <w:szCs w:val="32"/>
          <w:lang w:val="es-ES_tradnl"/>
        </w:rPr>
      </w:pPr>
      <w:r w:rsidRPr="00CF7525">
        <w:rPr>
          <w:rFonts w:ascii="Arial" w:hAnsi="Arial" w:cs="Arial"/>
          <w:b/>
          <w:sz w:val="36"/>
          <w:szCs w:val="32"/>
          <w:lang w:val="es-ES_tradnl"/>
        </w:rPr>
        <w:t>Sexto semestre Sección B</w:t>
      </w:r>
    </w:p>
    <w:p w:rsidR="005411F7" w:rsidRPr="00CF7525" w:rsidRDefault="005411F7" w:rsidP="005411F7">
      <w:pPr>
        <w:spacing w:after="0"/>
        <w:jc w:val="right"/>
        <w:rPr>
          <w:rFonts w:ascii="Arial" w:hAnsi="Arial" w:cs="Arial"/>
          <w:sz w:val="32"/>
          <w:szCs w:val="24"/>
          <w:lang w:val="es-ES_tradnl"/>
        </w:rPr>
      </w:pPr>
      <w:r w:rsidRPr="00CF7525">
        <w:rPr>
          <w:rFonts w:ascii="Arial" w:hAnsi="Arial" w:cs="Arial"/>
          <w:sz w:val="32"/>
          <w:szCs w:val="24"/>
          <w:lang w:val="es-ES_tradnl"/>
        </w:rPr>
        <w:t>Saltillo, Coahuila</w:t>
      </w:r>
    </w:p>
    <w:p w:rsidR="00B35B1D" w:rsidRPr="00A40008" w:rsidRDefault="005411F7" w:rsidP="00A40008">
      <w:pPr>
        <w:jc w:val="right"/>
        <w:rPr>
          <w:rFonts w:ascii="Arial" w:hAnsi="Arial" w:cs="Arial"/>
          <w:sz w:val="32"/>
          <w:szCs w:val="24"/>
          <w:lang w:val="es-ES_tradnl"/>
        </w:rPr>
      </w:pPr>
      <w:r>
        <w:rPr>
          <w:rFonts w:ascii="Arial" w:hAnsi="Arial" w:cs="Arial"/>
          <w:sz w:val="32"/>
          <w:szCs w:val="24"/>
          <w:lang w:val="es-ES_tradnl"/>
        </w:rPr>
        <w:t>18</w:t>
      </w:r>
      <w:r w:rsidRPr="00CF7525">
        <w:rPr>
          <w:rFonts w:ascii="Arial" w:hAnsi="Arial" w:cs="Arial"/>
          <w:sz w:val="32"/>
          <w:szCs w:val="24"/>
          <w:lang w:val="es-ES_tradnl"/>
        </w:rPr>
        <w:t xml:space="preserve"> de </w:t>
      </w:r>
      <w:r>
        <w:rPr>
          <w:rFonts w:ascii="Arial" w:hAnsi="Arial" w:cs="Arial"/>
          <w:sz w:val="32"/>
          <w:szCs w:val="24"/>
          <w:lang w:val="es-ES_tradnl"/>
        </w:rPr>
        <w:t>abril</w:t>
      </w:r>
      <w:r w:rsidRPr="00CF7525">
        <w:rPr>
          <w:rFonts w:ascii="Arial" w:hAnsi="Arial" w:cs="Arial"/>
          <w:sz w:val="32"/>
          <w:szCs w:val="24"/>
          <w:lang w:val="es-ES_tradnl"/>
        </w:rPr>
        <w:t xml:space="preserve"> de 2021</w:t>
      </w:r>
    </w:p>
    <w:p w:rsidR="00B35B1D" w:rsidRPr="00B35B1D" w:rsidRDefault="00B35B1D" w:rsidP="00B35B1D">
      <w:pPr>
        <w:spacing w:after="0" w:line="360" w:lineRule="auto"/>
        <w:rPr>
          <w:rFonts w:ascii="Times New Roman" w:hAnsi="Times New Roman" w:cs="Times New Roman"/>
          <w:sz w:val="24"/>
          <w:szCs w:val="24"/>
        </w:rPr>
      </w:pPr>
      <w:r w:rsidRPr="00B35B1D">
        <w:rPr>
          <w:rFonts w:ascii="Times New Roman" w:hAnsi="Times New Roman" w:cs="Times New Roman"/>
          <w:b/>
          <w:bCs/>
          <w:sz w:val="24"/>
          <w:szCs w:val="24"/>
        </w:rPr>
        <w:lastRenderedPageBreak/>
        <w:t>Actividad no 3.</w:t>
      </w:r>
    </w:p>
    <w:p w:rsidR="00B35B1D" w:rsidRPr="00A40008" w:rsidRDefault="00B35B1D" w:rsidP="00B35B1D">
      <w:pPr>
        <w:pStyle w:val="Prrafodelista"/>
        <w:numPr>
          <w:ilvl w:val="0"/>
          <w:numId w:val="3"/>
        </w:numPr>
        <w:autoSpaceDE w:val="0"/>
        <w:autoSpaceDN w:val="0"/>
        <w:adjustRightInd w:val="0"/>
        <w:spacing w:after="0" w:line="360" w:lineRule="auto"/>
        <w:jc w:val="both"/>
        <w:rPr>
          <w:rFonts w:ascii="Times New Roman" w:eastAsia="Calibri" w:hAnsi="Times New Roman" w:cs="Times New Roman"/>
          <w:b/>
        </w:rPr>
      </w:pPr>
      <w:r w:rsidRPr="00A40008">
        <w:rPr>
          <w:rFonts w:ascii="Times New Roman" w:eastAsia="Calibri" w:hAnsi="Times New Roman" w:cs="Times New Roman"/>
          <w:b/>
        </w:rPr>
        <w:t>En la columna “Disposición normativa”, anota el artículo, la fracción o el párrafo que se relaciona con los “Principios y valores” descritos en la columna de la izquierda.</w:t>
      </w:r>
    </w:p>
    <w:tbl>
      <w:tblPr>
        <w:tblStyle w:val="Tablaconcuadrcula"/>
        <w:tblW w:w="0" w:type="auto"/>
        <w:tblLook w:val="04A0" w:firstRow="1" w:lastRow="0" w:firstColumn="1" w:lastColumn="0" w:noHBand="0" w:noVBand="1"/>
      </w:tblPr>
      <w:tblGrid>
        <w:gridCol w:w="4247"/>
        <w:gridCol w:w="4247"/>
      </w:tblGrid>
      <w:tr w:rsidR="00B35B1D" w:rsidRPr="00893F28" w:rsidTr="00B35B1D">
        <w:tc>
          <w:tcPr>
            <w:tcW w:w="4247" w:type="dxa"/>
            <w:shd w:val="clear" w:color="auto" w:fill="D0CECE" w:themeFill="background2" w:themeFillShade="E6"/>
            <w:vAlign w:val="center"/>
          </w:tcPr>
          <w:p w:rsidR="00B35B1D" w:rsidRPr="00893F28" w:rsidRDefault="00B35B1D" w:rsidP="00B35B1D">
            <w:pPr>
              <w:autoSpaceDE w:val="0"/>
              <w:autoSpaceDN w:val="0"/>
              <w:adjustRightInd w:val="0"/>
              <w:spacing w:after="0" w:line="360" w:lineRule="auto"/>
              <w:jc w:val="center"/>
              <w:rPr>
                <w:rFonts w:ascii="Times New Roman" w:eastAsia="Calibri" w:hAnsi="Times New Roman" w:cs="Times New Roman"/>
                <w:b/>
                <w:sz w:val="24"/>
                <w:szCs w:val="24"/>
              </w:rPr>
            </w:pPr>
            <w:r w:rsidRPr="00893F28">
              <w:rPr>
                <w:rFonts w:ascii="Times New Roman" w:eastAsia="Calibri" w:hAnsi="Times New Roman" w:cs="Times New Roman"/>
                <w:b/>
                <w:sz w:val="24"/>
                <w:szCs w:val="24"/>
              </w:rPr>
              <w:t>Principios y valores</w:t>
            </w:r>
          </w:p>
        </w:tc>
        <w:tc>
          <w:tcPr>
            <w:tcW w:w="4247" w:type="dxa"/>
            <w:shd w:val="clear" w:color="auto" w:fill="D0CECE" w:themeFill="background2" w:themeFillShade="E6"/>
          </w:tcPr>
          <w:p w:rsidR="00B35B1D" w:rsidRPr="00893F28" w:rsidRDefault="00B35B1D" w:rsidP="00B35B1D">
            <w:pPr>
              <w:autoSpaceDE w:val="0"/>
              <w:autoSpaceDN w:val="0"/>
              <w:adjustRightInd w:val="0"/>
              <w:spacing w:after="0" w:line="360" w:lineRule="auto"/>
              <w:jc w:val="center"/>
              <w:rPr>
                <w:rFonts w:ascii="Times New Roman" w:eastAsia="Calibri" w:hAnsi="Times New Roman" w:cs="Times New Roman"/>
                <w:b/>
                <w:sz w:val="24"/>
                <w:szCs w:val="24"/>
              </w:rPr>
            </w:pPr>
            <w:r w:rsidRPr="00893F28">
              <w:rPr>
                <w:rFonts w:ascii="Times New Roman" w:eastAsia="Calibri" w:hAnsi="Times New Roman" w:cs="Times New Roman"/>
                <w:b/>
                <w:sz w:val="24"/>
                <w:szCs w:val="24"/>
              </w:rPr>
              <w:t>Disposición normativa</w:t>
            </w:r>
          </w:p>
          <w:p w:rsidR="00B35B1D" w:rsidRPr="00893F28" w:rsidRDefault="00B35B1D" w:rsidP="00B35B1D">
            <w:pPr>
              <w:autoSpaceDE w:val="0"/>
              <w:autoSpaceDN w:val="0"/>
              <w:adjustRightInd w:val="0"/>
              <w:spacing w:after="0" w:line="360" w:lineRule="auto"/>
              <w:rPr>
                <w:rFonts w:ascii="Times New Roman" w:eastAsia="Calibri" w:hAnsi="Times New Roman" w:cs="Times New Roman"/>
                <w:b/>
                <w:sz w:val="24"/>
                <w:szCs w:val="24"/>
              </w:rPr>
            </w:pPr>
            <w:r w:rsidRPr="00893F28">
              <w:rPr>
                <w:rFonts w:ascii="Times New Roman" w:eastAsia="Calibri" w:hAnsi="Times New Roman" w:cs="Times New Roman"/>
                <w:b/>
                <w:sz w:val="24"/>
                <w:szCs w:val="24"/>
              </w:rPr>
              <w:t>(Artículo, fracción o párrafo de la constitución y/o de la ley general de educación)</w:t>
            </w:r>
          </w:p>
        </w:tc>
      </w:tr>
      <w:tr w:rsidR="00B35B1D" w:rsidRPr="00893F28" w:rsidTr="00B35B1D">
        <w:tc>
          <w:tcPr>
            <w:tcW w:w="4247" w:type="dxa"/>
          </w:tcPr>
          <w:p w:rsidR="00B35B1D" w:rsidRPr="00893F28" w:rsidRDefault="00B35B1D"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Son personas que desarrollan una actividad</w:t>
            </w:r>
            <w:r w:rsidR="00893F28" w:rsidRPr="00893F28">
              <w:rPr>
                <w:rFonts w:ascii="Times New Roman" w:hAnsi="Times New Roman" w:cs="Times New Roman"/>
                <w:sz w:val="20"/>
                <w:szCs w:val="20"/>
              </w:rPr>
              <w:t xml:space="preserve"> </w:t>
            </w:r>
            <w:r w:rsidRPr="00893F28">
              <w:rPr>
                <w:rFonts w:ascii="Times New Roman" w:hAnsi="Times New Roman" w:cs="Times New Roman"/>
                <w:sz w:val="20"/>
                <w:szCs w:val="20"/>
              </w:rPr>
              <w:t>profesional clave para el desarrollo de los individuos y</w:t>
            </w:r>
            <w:r w:rsidR="00893F28" w:rsidRPr="00893F28">
              <w:rPr>
                <w:rFonts w:ascii="Times New Roman" w:hAnsi="Times New Roman" w:cs="Times New Roman"/>
                <w:sz w:val="20"/>
                <w:szCs w:val="20"/>
              </w:rPr>
              <w:t xml:space="preserve"> </w:t>
            </w:r>
            <w:r w:rsidRPr="00893F28">
              <w:rPr>
                <w:rFonts w:ascii="Times New Roman" w:hAnsi="Times New Roman" w:cs="Times New Roman"/>
                <w:sz w:val="20"/>
                <w:szCs w:val="20"/>
              </w:rPr>
              <w:t>de la sociedad. Su quehacer contribuye a garantizar el</w:t>
            </w:r>
            <w:r w:rsidR="00893F28" w:rsidRPr="00893F28">
              <w:rPr>
                <w:rFonts w:ascii="Times New Roman" w:hAnsi="Times New Roman" w:cs="Times New Roman"/>
                <w:sz w:val="20"/>
                <w:szCs w:val="20"/>
              </w:rPr>
              <w:t xml:space="preserve"> </w:t>
            </w:r>
            <w:r w:rsidRPr="00893F28">
              <w:rPr>
                <w:rFonts w:ascii="Times New Roman" w:hAnsi="Times New Roman" w:cs="Times New Roman"/>
                <w:sz w:val="20"/>
                <w:szCs w:val="20"/>
              </w:rPr>
              <w:t>derecho a la educación de excelencia de las niñas, los</w:t>
            </w:r>
            <w:r w:rsidR="00893F28" w:rsidRPr="00893F28">
              <w:rPr>
                <w:rFonts w:ascii="Times New Roman" w:hAnsi="Times New Roman" w:cs="Times New Roman"/>
                <w:sz w:val="20"/>
                <w:szCs w:val="20"/>
              </w:rPr>
              <w:t xml:space="preserve"> </w:t>
            </w:r>
            <w:r w:rsidRPr="00893F28">
              <w:rPr>
                <w:rFonts w:ascii="Times New Roman" w:hAnsi="Times New Roman" w:cs="Times New Roman"/>
                <w:sz w:val="20"/>
                <w:szCs w:val="20"/>
              </w:rPr>
              <w:t>niños y adolescentes. La sociedad requiere reconocer</w:t>
            </w:r>
            <w:r w:rsidR="00893F28" w:rsidRPr="00893F28">
              <w:rPr>
                <w:rFonts w:ascii="Times New Roman" w:hAnsi="Times New Roman" w:cs="Times New Roman"/>
                <w:sz w:val="20"/>
                <w:szCs w:val="20"/>
              </w:rPr>
              <w:t xml:space="preserve"> </w:t>
            </w:r>
            <w:r w:rsidRPr="00893F28">
              <w:rPr>
                <w:rFonts w:ascii="Times New Roman" w:hAnsi="Times New Roman" w:cs="Times New Roman"/>
                <w:sz w:val="20"/>
                <w:szCs w:val="20"/>
              </w:rPr>
              <w:t>y valorar su trabajo, pues cuentan con competencias</w:t>
            </w:r>
            <w:r w:rsidR="00893F28" w:rsidRPr="00893F28">
              <w:rPr>
                <w:rFonts w:ascii="Times New Roman" w:hAnsi="Times New Roman" w:cs="Times New Roman"/>
                <w:sz w:val="20"/>
                <w:szCs w:val="20"/>
              </w:rPr>
              <w:t xml:space="preserve"> </w:t>
            </w:r>
            <w:r w:rsidRPr="00893F28">
              <w:rPr>
                <w:rFonts w:ascii="Times New Roman" w:hAnsi="Times New Roman" w:cs="Times New Roman"/>
                <w:sz w:val="20"/>
                <w:szCs w:val="20"/>
              </w:rPr>
              <w:t>profesionales y con capacidad de inspirar a otros para</w:t>
            </w:r>
            <w:r w:rsidR="00893F28" w:rsidRPr="00893F28">
              <w:rPr>
                <w:rFonts w:ascii="Times New Roman" w:hAnsi="Times New Roman" w:cs="Times New Roman"/>
                <w:sz w:val="20"/>
                <w:szCs w:val="20"/>
              </w:rPr>
              <w:t xml:space="preserve"> </w:t>
            </w:r>
            <w:r w:rsidRPr="00893F28">
              <w:rPr>
                <w:rFonts w:ascii="Times New Roman" w:hAnsi="Times New Roman" w:cs="Times New Roman"/>
                <w:sz w:val="20"/>
                <w:szCs w:val="20"/>
              </w:rPr>
              <w:t xml:space="preserve">actuar en la transformación social del país. </w:t>
            </w:r>
          </w:p>
        </w:tc>
        <w:tc>
          <w:tcPr>
            <w:tcW w:w="4247" w:type="dxa"/>
          </w:tcPr>
          <w:p w:rsidR="00467101" w:rsidRDefault="00467101" w:rsidP="00B35B1D">
            <w:pPr>
              <w:autoSpaceDE w:val="0"/>
              <w:autoSpaceDN w:val="0"/>
              <w:adjustRightInd w:val="0"/>
              <w:spacing w:after="0" w:line="360" w:lineRule="auto"/>
              <w:jc w:val="both"/>
              <w:rPr>
                <w:rFonts w:ascii="Times New Roman" w:eastAsia="Calibri" w:hAnsi="Times New Roman" w:cs="Times New Roman"/>
                <w:bCs/>
                <w:sz w:val="20"/>
                <w:szCs w:val="20"/>
              </w:rPr>
            </w:pPr>
            <w:r w:rsidRPr="00467101">
              <w:rPr>
                <w:rFonts w:ascii="Times New Roman" w:eastAsia="Calibri" w:hAnsi="Times New Roman" w:cs="Times New Roman"/>
                <w:bCs/>
                <w:sz w:val="20"/>
                <w:szCs w:val="20"/>
              </w:rPr>
              <w:t>Ley gener</w:t>
            </w:r>
            <w:r>
              <w:rPr>
                <w:rFonts w:ascii="Times New Roman" w:eastAsia="Calibri" w:hAnsi="Times New Roman" w:cs="Times New Roman"/>
                <w:bCs/>
                <w:sz w:val="20"/>
                <w:szCs w:val="20"/>
              </w:rPr>
              <w:t xml:space="preserve">al de educación. </w:t>
            </w:r>
          </w:p>
          <w:p w:rsidR="00467101" w:rsidRDefault="00467101"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Título cuarto: De la revalorización de las maestras y los maestros. </w:t>
            </w:r>
          </w:p>
          <w:p w:rsidR="00B35B1D" w:rsidRDefault="00467101"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1: Del magisterio como agente fundamental en el proceso educativo. </w:t>
            </w:r>
            <w:r w:rsidR="00E835B9">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Art</w:t>
            </w:r>
            <w:r w:rsidR="00E835B9">
              <w:rPr>
                <w:rFonts w:ascii="Times New Roman" w:eastAsia="Calibri" w:hAnsi="Times New Roman" w:cs="Times New Roman"/>
                <w:bCs/>
                <w:sz w:val="20"/>
                <w:szCs w:val="20"/>
              </w:rPr>
              <w:t>ículo</w:t>
            </w:r>
            <w:r>
              <w:rPr>
                <w:rFonts w:ascii="Times New Roman" w:eastAsia="Calibri" w:hAnsi="Times New Roman" w:cs="Times New Roman"/>
                <w:bCs/>
                <w:sz w:val="20"/>
                <w:szCs w:val="20"/>
              </w:rPr>
              <w:t xml:space="preserve"> 90</w:t>
            </w:r>
          </w:p>
          <w:p w:rsidR="00E835B9" w:rsidRDefault="00E835B9" w:rsidP="00B35B1D">
            <w:pPr>
              <w:autoSpaceDE w:val="0"/>
              <w:autoSpaceDN w:val="0"/>
              <w:adjustRightInd w:val="0"/>
              <w:spacing w:after="0" w:line="360" w:lineRule="auto"/>
              <w:jc w:val="both"/>
              <w:rPr>
                <w:rFonts w:ascii="Times New Roman" w:eastAsia="Calibri" w:hAnsi="Times New Roman" w:cs="Times New Roman"/>
                <w:bCs/>
                <w:sz w:val="20"/>
                <w:szCs w:val="20"/>
              </w:rPr>
            </w:pPr>
          </w:p>
          <w:p w:rsidR="00ED01CD" w:rsidRPr="00455847" w:rsidRDefault="00ED01CD" w:rsidP="00B35B1D">
            <w:pPr>
              <w:autoSpaceDE w:val="0"/>
              <w:autoSpaceDN w:val="0"/>
              <w:adjustRightInd w:val="0"/>
              <w:spacing w:after="0" w:line="360" w:lineRule="auto"/>
              <w:jc w:val="both"/>
              <w:rPr>
                <w:rFonts w:ascii="Times New Roman" w:eastAsia="Calibri" w:hAnsi="Times New Roman" w:cs="Times New Roman"/>
                <w:bCs/>
                <w:sz w:val="20"/>
                <w:szCs w:val="20"/>
              </w:rPr>
            </w:pPr>
            <w:r w:rsidRPr="00455847">
              <w:rPr>
                <w:rFonts w:ascii="Times New Roman" w:eastAsia="Calibri" w:hAnsi="Times New Roman" w:cs="Times New Roman"/>
                <w:bCs/>
                <w:sz w:val="20"/>
                <w:szCs w:val="20"/>
              </w:rPr>
              <w:t xml:space="preserve">Constitución política mexicana </w:t>
            </w:r>
          </w:p>
          <w:p w:rsidR="00ED01CD" w:rsidRPr="00467101" w:rsidRDefault="00ED01CD" w:rsidP="00B35B1D">
            <w:pPr>
              <w:autoSpaceDE w:val="0"/>
              <w:autoSpaceDN w:val="0"/>
              <w:adjustRightInd w:val="0"/>
              <w:spacing w:after="0" w:line="360" w:lineRule="auto"/>
              <w:jc w:val="both"/>
              <w:rPr>
                <w:rFonts w:ascii="Times New Roman" w:eastAsia="Calibri" w:hAnsi="Times New Roman" w:cs="Times New Roman"/>
                <w:bCs/>
                <w:sz w:val="20"/>
                <w:szCs w:val="20"/>
              </w:rPr>
            </w:pPr>
            <w:r w:rsidRPr="00455847">
              <w:rPr>
                <w:rFonts w:ascii="Times New Roman" w:eastAsia="Calibri" w:hAnsi="Times New Roman" w:cs="Times New Roman"/>
                <w:bCs/>
                <w:sz w:val="20"/>
                <w:szCs w:val="20"/>
              </w:rPr>
              <w:t>Art</w:t>
            </w:r>
            <w:r w:rsidR="00E835B9">
              <w:rPr>
                <w:rFonts w:ascii="Times New Roman" w:eastAsia="Calibri" w:hAnsi="Times New Roman" w:cs="Times New Roman"/>
                <w:bCs/>
                <w:sz w:val="20"/>
                <w:szCs w:val="20"/>
              </w:rPr>
              <w:t>ículo</w:t>
            </w:r>
            <w:r w:rsidR="00455847" w:rsidRPr="00455847">
              <w:rPr>
                <w:rFonts w:ascii="Times New Roman" w:eastAsia="Calibri" w:hAnsi="Times New Roman" w:cs="Times New Roman"/>
                <w:bCs/>
                <w:sz w:val="20"/>
                <w:szCs w:val="20"/>
              </w:rPr>
              <w:t xml:space="preserve"> </w:t>
            </w:r>
            <w:r w:rsidRPr="00455847">
              <w:rPr>
                <w:rFonts w:ascii="Times New Roman" w:eastAsia="Calibri" w:hAnsi="Times New Roman" w:cs="Times New Roman"/>
                <w:bCs/>
                <w:sz w:val="20"/>
                <w:szCs w:val="20"/>
              </w:rPr>
              <w:t>3</w:t>
            </w:r>
            <w:r w:rsidR="00E835B9">
              <w:rPr>
                <w:rFonts w:ascii="Times New Roman" w:eastAsia="Calibri" w:hAnsi="Times New Roman" w:cs="Times New Roman"/>
                <w:bCs/>
                <w:sz w:val="20"/>
                <w:szCs w:val="20"/>
              </w:rPr>
              <w:t>.</w:t>
            </w:r>
            <w:r w:rsidRPr="00455847">
              <w:rPr>
                <w:rFonts w:ascii="Times New Roman" w:eastAsia="Calibri" w:hAnsi="Times New Roman" w:cs="Times New Roman"/>
                <w:bCs/>
                <w:sz w:val="20"/>
                <w:szCs w:val="20"/>
              </w:rPr>
              <w:t xml:space="preserve"> Párrafo cuarto</w:t>
            </w:r>
            <w:r>
              <w:rPr>
                <w:rFonts w:ascii="Times New Roman" w:eastAsia="Calibri" w:hAnsi="Times New Roman" w:cs="Times New Roman"/>
                <w:bCs/>
                <w:sz w:val="20"/>
                <w:szCs w:val="20"/>
              </w:rPr>
              <w:t xml:space="preserve"> </w:t>
            </w: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Son servidores públicos conscientes de su responsabilidad social y educativa que buscan asegurar la igualdad de oportunidades educativas y la equidad como una condición de justicia social.</w:t>
            </w:r>
          </w:p>
        </w:tc>
        <w:tc>
          <w:tcPr>
            <w:tcW w:w="4247" w:type="dxa"/>
          </w:tcPr>
          <w:p w:rsidR="00B35B1D" w:rsidRDefault="00467101"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Ley general de educación </w:t>
            </w:r>
          </w:p>
          <w:p w:rsidR="00467101" w:rsidRDefault="00467101"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Título </w:t>
            </w:r>
            <w:r w:rsidR="009A4805">
              <w:rPr>
                <w:rFonts w:ascii="Times New Roman" w:eastAsia="Calibri" w:hAnsi="Times New Roman" w:cs="Times New Roman"/>
                <w:bCs/>
                <w:sz w:val="20"/>
                <w:szCs w:val="20"/>
              </w:rPr>
              <w:t>Primero</w:t>
            </w:r>
            <w:r>
              <w:rPr>
                <w:rFonts w:ascii="Times New Roman" w:eastAsia="Calibri" w:hAnsi="Times New Roman" w:cs="Times New Roman"/>
                <w:bCs/>
                <w:sz w:val="20"/>
                <w:szCs w:val="20"/>
              </w:rPr>
              <w:t>: De</w:t>
            </w:r>
            <w:r w:rsidR="009A4805">
              <w:rPr>
                <w:rFonts w:ascii="Times New Roman" w:eastAsia="Calibri" w:hAnsi="Times New Roman" w:cs="Times New Roman"/>
                <w:bCs/>
                <w:sz w:val="20"/>
                <w:szCs w:val="20"/>
              </w:rPr>
              <w:t>l derecho a la educación</w:t>
            </w:r>
            <w:r>
              <w:rPr>
                <w:rFonts w:ascii="Times New Roman" w:eastAsia="Calibri" w:hAnsi="Times New Roman" w:cs="Times New Roman"/>
                <w:bCs/>
                <w:sz w:val="20"/>
                <w:szCs w:val="20"/>
              </w:rPr>
              <w:t xml:space="preserve">. </w:t>
            </w:r>
          </w:p>
          <w:p w:rsidR="00467101" w:rsidRPr="00467101" w:rsidRDefault="00467101"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w:t>
            </w:r>
            <w:r w:rsidR="009A4805">
              <w:rPr>
                <w:rFonts w:ascii="Times New Roman" w:eastAsia="Calibri" w:hAnsi="Times New Roman" w:cs="Times New Roman"/>
                <w:bCs/>
                <w:sz w:val="20"/>
                <w:szCs w:val="20"/>
              </w:rPr>
              <w:t>3</w:t>
            </w:r>
            <w:r>
              <w:rPr>
                <w:rFonts w:ascii="Times New Roman" w:eastAsia="Calibri" w:hAnsi="Times New Roman" w:cs="Times New Roman"/>
                <w:bCs/>
                <w:sz w:val="20"/>
                <w:szCs w:val="20"/>
              </w:rPr>
              <w:t xml:space="preserve">: De la </w:t>
            </w:r>
            <w:r w:rsidR="009A4805">
              <w:rPr>
                <w:rFonts w:ascii="Times New Roman" w:eastAsia="Calibri" w:hAnsi="Times New Roman" w:cs="Times New Roman"/>
                <w:bCs/>
                <w:sz w:val="20"/>
                <w:szCs w:val="20"/>
              </w:rPr>
              <w:t>equidad y la excelencia educativa</w:t>
            </w:r>
            <w:r w:rsidR="002103AA">
              <w:rPr>
                <w:rFonts w:ascii="Times New Roman" w:eastAsia="Calibri" w:hAnsi="Times New Roman" w:cs="Times New Roman"/>
                <w:bCs/>
                <w:sz w:val="20"/>
                <w:szCs w:val="20"/>
              </w:rPr>
              <w:t xml:space="preserve">. Artículo 9. </w:t>
            </w: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tcW w:w="4247" w:type="dxa"/>
          </w:tcPr>
          <w:p w:rsidR="00B35B1D" w:rsidRDefault="0053377D"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Ley general de educación</w:t>
            </w:r>
          </w:p>
          <w:p w:rsidR="0053377D" w:rsidRDefault="0053377D"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Titulo segundo: De la nueva escuela mexicana</w:t>
            </w:r>
          </w:p>
          <w:p w:rsidR="0053377D" w:rsidRPr="00467101" w:rsidRDefault="0053377D"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1: </w:t>
            </w:r>
            <w:r w:rsidR="00E835B9">
              <w:rPr>
                <w:rFonts w:ascii="Times New Roman" w:eastAsia="Calibri" w:hAnsi="Times New Roman" w:cs="Times New Roman"/>
                <w:bCs/>
                <w:sz w:val="20"/>
                <w:szCs w:val="20"/>
              </w:rPr>
              <w:t>D</w:t>
            </w:r>
            <w:r>
              <w:rPr>
                <w:rFonts w:ascii="Times New Roman" w:eastAsia="Calibri" w:hAnsi="Times New Roman" w:cs="Times New Roman"/>
                <w:bCs/>
                <w:sz w:val="20"/>
                <w:szCs w:val="20"/>
              </w:rPr>
              <w:t>e la función de la nueva escuela mexicana.</w:t>
            </w:r>
            <w:r w:rsidR="00455847">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A</w:t>
            </w:r>
            <w:r w:rsidR="00455847">
              <w:rPr>
                <w:rFonts w:ascii="Times New Roman" w:eastAsia="Calibri" w:hAnsi="Times New Roman" w:cs="Times New Roman"/>
                <w:bCs/>
                <w:sz w:val="20"/>
                <w:szCs w:val="20"/>
              </w:rPr>
              <w:t>rtículo</w:t>
            </w:r>
            <w:r>
              <w:rPr>
                <w:rFonts w:ascii="Times New Roman" w:eastAsia="Calibri" w:hAnsi="Times New Roman" w:cs="Times New Roman"/>
                <w:bCs/>
                <w:sz w:val="20"/>
                <w:szCs w:val="20"/>
              </w:rPr>
              <w:t xml:space="preserve"> 13</w:t>
            </w: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4247" w:type="dxa"/>
          </w:tcPr>
          <w:p w:rsidR="00B35B1D" w:rsidRDefault="00455847"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Ley general de educación </w:t>
            </w:r>
          </w:p>
          <w:p w:rsidR="00455847" w:rsidRDefault="00455847"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Título primero: Del derecho a la educación. </w:t>
            </w:r>
          </w:p>
          <w:p w:rsidR="00455847" w:rsidRDefault="00455847"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1: Disposiciones generales. Artículo 2. </w:t>
            </w:r>
          </w:p>
          <w:p w:rsidR="00E835B9" w:rsidRDefault="00E835B9" w:rsidP="00455847">
            <w:pPr>
              <w:autoSpaceDE w:val="0"/>
              <w:autoSpaceDN w:val="0"/>
              <w:adjustRightInd w:val="0"/>
              <w:spacing w:after="0" w:line="360" w:lineRule="auto"/>
              <w:jc w:val="both"/>
              <w:rPr>
                <w:rFonts w:ascii="Times New Roman" w:eastAsia="Calibri" w:hAnsi="Times New Roman" w:cs="Times New Roman"/>
                <w:bCs/>
                <w:sz w:val="20"/>
                <w:szCs w:val="20"/>
              </w:rPr>
            </w:pPr>
          </w:p>
          <w:p w:rsidR="00455847" w:rsidRDefault="00455847" w:rsidP="00455847">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Título segundo: De la nueva escuela mexicana. </w:t>
            </w:r>
          </w:p>
          <w:p w:rsidR="00455847" w:rsidRPr="00467101" w:rsidRDefault="00455847" w:rsidP="00455847">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Capítulo 1: De la función de la nueva escuela mexicana. Artículo 11</w:t>
            </w: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 xml:space="preserve">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w:t>
            </w:r>
            <w:r w:rsidRPr="00893F28">
              <w:rPr>
                <w:rFonts w:ascii="Times New Roman" w:hAnsi="Times New Roman" w:cs="Times New Roman"/>
                <w:sz w:val="20"/>
                <w:szCs w:val="20"/>
              </w:rPr>
              <w:lastRenderedPageBreak/>
              <w:t>profesional, al realizar estudios académicos y participar en procesos de formación, actualización y capacitación para el mejor ejercicio de su función.</w:t>
            </w:r>
          </w:p>
        </w:tc>
        <w:tc>
          <w:tcPr>
            <w:tcW w:w="4247" w:type="dxa"/>
          </w:tcPr>
          <w:p w:rsidR="00B35B1D" w:rsidRDefault="00E835B9"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Constitución política mexicana</w:t>
            </w:r>
          </w:p>
          <w:p w:rsidR="00E835B9" w:rsidRDefault="00E835B9"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Artículo 3. Párrafo 9.</w:t>
            </w:r>
          </w:p>
          <w:p w:rsidR="00E835B9" w:rsidRDefault="00E835B9" w:rsidP="00B35B1D">
            <w:pPr>
              <w:autoSpaceDE w:val="0"/>
              <w:autoSpaceDN w:val="0"/>
              <w:adjustRightInd w:val="0"/>
              <w:spacing w:after="0" w:line="360" w:lineRule="auto"/>
              <w:jc w:val="both"/>
              <w:rPr>
                <w:rFonts w:ascii="Times New Roman" w:eastAsia="Calibri" w:hAnsi="Times New Roman" w:cs="Times New Roman"/>
                <w:bCs/>
                <w:sz w:val="20"/>
                <w:szCs w:val="20"/>
              </w:rPr>
            </w:pPr>
          </w:p>
          <w:p w:rsidR="00E835B9" w:rsidRDefault="00E835B9"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Ley general de educación</w:t>
            </w:r>
          </w:p>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 xml:space="preserve">Título cuarto: De la revalorización de las maestras y los maestros. </w:t>
            </w:r>
          </w:p>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Capítulo 1: Del magisterio como agente fundamental en el proceso educativo. Artículo 92.</w:t>
            </w:r>
          </w:p>
          <w:p w:rsidR="00E835B9" w:rsidRPr="00467101" w:rsidRDefault="00E835B9" w:rsidP="00B35B1D">
            <w:pPr>
              <w:autoSpaceDE w:val="0"/>
              <w:autoSpaceDN w:val="0"/>
              <w:adjustRightInd w:val="0"/>
              <w:spacing w:after="0" w:line="360" w:lineRule="auto"/>
              <w:jc w:val="both"/>
              <w:rPr>
                <w:rFonts w:ascii="Times New Roman" w:eastAsia="Calibri" w:hAnsi="Times New Roman" w:cs="Times New Roman"/>
                <w:bCs/>
                <w:sz w:val="20"/>
                <w:szCs w:val="20"/>
              </w:rPr>
            </w:pP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4247" w:type="dxa"/>
          </w:tcPr>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Constitución política mexicana</w:t>
            </w:r>
          </w:p>
          <w:p w:rsidR="00B35B1D"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Artículo 3. Párrafo 12. </w:t>
            </w:r>
          </w:p>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p>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Ley general de educación </w:t>
            </w:r>
          </w:p>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Titulo segundo: De la nueva escuela mexicana</w:t>
            </w:r>
          </w:p>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Capítulo 3: De los criterios de la educación. Artículo 16.</w:t>
            </w:r>
          </w:p>
          <w:p w:rsidR="00E835B9"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Titulo tercero: Del sistema educativo nacional. </w:t>
            </w:r>
          </w:p>
          <w:p w:rsidR="00E835B9" w:rsidRPr="00467101" w:rsidRDefault="00E835B9" w:rsidP="00E835B9">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6: De la educación indígena. Artículo 58. </w:t>
            </w: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4247" w:type="dxa"/>
          </w:tcPr>
          <w:p w:rsidR="00626392" w:rsidRDefault="00626392"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Ley general de educación </w:t>
            </w:r>
          </w:p>
          <w:p w:rsidR="00626392" w:rsidRDefault="00626392"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Titulo tercero: Del sistema educativo nacional.</w:t>
            </w:r>
          </w:p>
          <w:p w:rsidR="00B35B1D" w:rsidRPr="00467101" w:rsidRDefault="00626392"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Capítulo 5: Del educando como prioridad en el sistema educativo nacional. Artículo 74.</w:t>
            </w: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Son profesionales de la educación que requieren la colaboración y corresponsabilidad de la sociedad y las familias de los alumnos para lograr que estos alcancen los propósitos de la educación básica.</w:t>
            </w:r>
          </w:p>
        </w:tc>
        <w:tc>
          <w:tcPr>
            <w:tcW w:w="4247" w:type="dxa"/>
          </w:tcPr>
          <w:p w:rsidR="00B35B1D" w:rsidRDefault="008B3CDC"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Ley general de educación </w:t>
            </w:r>
          </w:p>
          <w:p w:rsidR="008B3CDC" w:rsidRDefault="008B3CDC"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Título primero: Del derecho a la educación. </w:t>
            </w:r>
          </w:p>
          <w:p w:rsidR="008B3CDC" w:rsidRPr="00467101" w:rsidRDefault="008B3CDC" w:rsidP="00B35B1D">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1: Disposiciones generales. Artículo 3. </w:t>
            </w:r>
          </w:p>
        </w:tc>
      </w:tr>
      <w:tr w:rsidR="00B35B1D" w:rsidRPr="00893F28" w:rsidTr="00B35B1D">
        <w:tc>
          <w:tcPr>
            <w:tcW w:w="4247" w:type="dxa"/>
          </w:tcPr>
          <w:p w:rsidR="00893F28"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w:t>
            </w:r>
          </w:p>
          <w:p w:rsidR="00893F28" w:rsidRPr="00893F28" w:rsidRDefault="00893F28" w:rsidP="00893F28">
            <w:p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Estas acciones deben considerar, entre otras: la</w:t>
            </w:r>
          </w:p>
          <w:p w:rsidR="00893F28" w:rsidRPr="00893F28" w:rsidRDefault="00893F28" w:rsidP="00893F28">
            <w:p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suficiencia de maestras y maestros competentes,</w:t>
            </w:r>
          </w:p>
          <w:p w:rsidR="00893F28" w:rsidRPr="00893F28" w:rsidRDefault="00893F28" w:rsidP="00893F28">
            <w:p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las condiciones de infraestructura indispensables</w:t>
            </w:r>
          </w:p>
          <w:p w:rsidR="00B35B1D" w:rsidRPr="00893F28" w:rsidRDefault="00893F28" w:rsidP="00893F28">
            <w:p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para la enseñanza, el apoyo de especialistas para la atención de condiciones o necesidades específicas de los alumnos.</w:t>
            </w:r>
          </w:p>
        </w:tc>
        <w:tc>
          <w:tcPr>
            <w:tcW w:w="4247" w:type="dxa"/>
          </w:tcPr>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Ley general de educación </w:t>
            </w:r>
          </w:p>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Título primero: Del derecho a la educación. </w:t>
            </w:r>
          </w:p>
          <w:p w:rsidR="00B35B1D"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1: Disposiciones generales. Artículo 4. </w:t>
            </w:r>
          </w:p>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3: De la equidad y la excelencia educativa. Artículo 8. </w:t>
            </w:r>
          </w:p>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p>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Titulo tercero: Del sistema educativo nacional.</w:t>
            </w:r>
          </w:p>
          <w:p w:rsidR="008B3CDC" w:rsidRPr="00467101"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Capítulo 3: Del tipo de educación media superior. Artículo 46. </w:t>
            </w:r>
          </w:p>
        </w:tc>
      </w:tr>
      <w:tr w:rsidR="00B35B1D" w:rsidRPr="00893F28" w:rsidTr="00B35B1D">
        <w:tc>
          <w:tcPr>
            <w:tcW w:w="4247" w:type="dxa"/>
          </w:tcPr>
          <w:p w:rsidR="00B35B1D" w:rsidRPr="00893F28" w:rsidRDefault="00893F28" w:rsidP="00893F28">
            <w:pPr>
              <w:pStyle w:val="Prrafodelista"/>
              <w:numPr>
                <w:ilvl w:val="0"/>
                <w:numId w:val="4"/>
              </w:numPr>
              <w:autoSpaceDE w:val="0"/>
              <w:autoSpaceDN w:val="0"/>
              <w:adjustRightInd w:val="0"/>
              <w:spacing w:after="0" w:line="240" w:lineRule="auto"/>
              <w:rPr>
                <w:rFonts w:ascii="Times New Roman" w:hAnsi="Times New Roman" w:cs="Times New Roman"/>
                <w:sz w:val="20"/>
                <w:szCs w:val="20"/>
              </w:rPr>
            </w:pPr>
            <w:r w:rsidRPr="00893F28">
              <w:rPr>
                <w:rFonts w:ascii="Times New Roman" w:hAnsi="Times New Roman" w:cs="Times New Roman"/>
                <w:sz w:val="20"/>
                <w:szCs w:val="20"/>
              </w:rPr>
              <w:t>Son profesionales que están convocados a transformar una cultura escolar, modificar actitudes, formas de hacer y prácticas arraigadas que dificultan el ejercicio de la labor educativa, a fin de que el colectivo docente privilegie el trabajo y tiempo escolar en el logro del aprendizaje de todos los alumnos.</w:t>
            </w:r>
          </w:p>
        </w:tc>
        <w:tc>
          <w:tcPr>
            <w:tcW w:w="4247" w:type="dxa"/>
          </w:tcPr>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Constitución política mexicana</w:t>
            </w:r>
          </w:p>
          <w:p w:rsidR="00B35B1D"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Artículo 3. Fracción 9, inciso g. </w:t>
            </w:r>
          </w:p>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p>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Ley general de educación</w:t>
            </w:r>
          </w:p>
          <w:p w:rsidR="008B3CDC"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Título cuarto: De la revalorización de las maestras y los maestros. </w:t>
            </w:r>
          </w:p>
          <w:p w:rsidR="008B3CDC" w:rsidRPr="00467101" w:rsidRDefault="008B3CDC" w:rsidP="008B3CDC">
            <w:pPr>
              <w:autoSpaceDE w:val="0"/>
              <w:autoSpaceDN w:val="0"/>
              <w:adjustRightInd w:val="0"/>
              <w:spacing w:after="0" w:line="36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Capítulo 1: Del magisterio como agente fundamental en el proceso educativo. Artículo 94</w:t>
            </w:r>
          </w:p>
        </w:tc>
      </w:tr>
    </w:tbl>
    <w:p w:rsidR="00A40008" w:rsidRDefault="00A40008" w:rsidP="00A40008">
      <w:pPr>
        <w:spacing w:after="0" w:line="240" w:lineRule="auto"/>
        <w:jc w:val="both"/>
        <w:rPr>
          <w:rFonts w:ascii="Times New Roman" w:hAnsi="Times New Roman" w:cs="Times New Roman"/>
          <w:b/>
          <w:bCs/>
        </w:rPr>
      </w:pPr>
    </w:p>
    <w:p w:rsidR="00A40008" w:rsidRPr="00A40008" w:rsidRDefault="00A40008" w:rsidP="00A40008">
      <w:pPr>
        <w:pStyle w:val="Prrafodelista"/>
        <w:numPr>
          <w:ilvl w:val="0"/>
          <w:numId w:val="3"/>
        </w:numPr>
        <w:spacing w:after="0" w:line="240" w:lineRule="auto"/>
        <w:jc w:val="both"/>
        <w:rPr>
          <w:rFonts w:ascii="Times New Roman" w:hAnsi="Times New Roman" w:cs="Times New Roman"/>
          <w:b/>
          <w:bCs/>
        </w:rPr>
      </w:pPr>
      <w:r w:rsidRPr="00A40008">
        <w:rPr>
          <w:rFonts w:ascii="Times New Roman" w:hAnsi="Times New Roman" w:cs="Times New Roman"/>
          <w:b/>
          <w:bCs/>
        </w:rPr>
        <w:t>Elabora un ensayo corto referente a los principios y valores de la educación que se encuentran en el artículo 3º de la CPEUM y en la ley General de Educación.</w:t>
      </w:r>
    </w:p>
    <w:p w:rsidR="00A40008" w:rsidRDefault="00A40008" w:rsidP="00A40008">
      <w:pPr>
        <w:pStyle w:val="Prrafodelista"/>
        <w:spacing w:after="0" w:line="240" w:lineRule="auto"/>
        <w:jc w:val="both"/>
        <w:rPr>
          <w:rFonts w:ascii="Times New Roman" w:hAnsi="Times New Roman" w:cs="Times New Roman"/>
          <w:b/>
          <w:bCs/>
        </w:rPr>
      </w:pPr>
    </w:p>
    <w:p w:rsidR="00A40008" w:rsidRPr="000B2642" w:rsidRDefault="00A40008" w:rsidP="00A40008">
      <w:pPr>
        <w:pStyle w:val="Prrafodelista"/>
        <w:spacing w:after="0" w:line="240" w:lineRule="auto"/>
        <w:jc w:val="both"/>
        <w:rPr>
          <w:rFonts w:ascii="Times New Roman" w:hAnsi="Times New Roman" w:cs="Times New Roman"/>
          <w:b/>
          <w:bCs/>
        </w:rPr>
      </w:pPr>
      <w:r w:rsidRPr="000B2642">
        <w:rPr>
          <w:rFonts w:ascii="Times New Roman" w:hAnsi="Times New Roman" w:cs="Times New Roman"/>
          <w:b/>
          <w:bCs/>
        </w:rPr>
        <w:t>Características generales del ensayo corto.</w:t>
      </w:r>
    </w:p>
    <w:p w:rsidR="00A40008" w:rsidRPr="00755323" w:rsidRDefault="00A40008" w:rsidP="00A40008">
      <w:pPr>
        <w:pStyle w:val="Prrafodelista"/>
        <w:spacing w:after="0" w:line="240" w:lineRule="auto"/>
        <w:jc w:val="both"/>
        <w:rPr>
          <w:rFonts w:ascii="Times New Roman" w:hAnsi="Times New Roman" w:cs="Times New Roman"/>
          <w:b/>
          <w:bCs/>
        </w:rPr>
      </w:pPr>
    </w:p>
    <w:p w:rsidR="00A40008" w:rsidRPr="00755323" w:rsidRDefault="00A40008" w:rsidP="00A40008">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900 palabras mínimo. (Introducción 150, desarrollo 600, conclusión 150).</w:t>
      </w:r>
    </w:p>
    <w:p w:rsidR="00A40008" w:rsidRPr="00755323" w:rsidRDefault="00A40008" w:rsidP="00A40008">
      <w:pPr>
        <w:pStyle w:val="Prrafodelista"/>
        <w:numPr>
          <w:ilvl w:val="0"/>
          <w:numId w:val="5"/>
        </w:numPr>
        <w:spacing w:after="0" w:line="240" w:lineRule="auto"/>
        <w:jc w:val="both"/>
        <w:rPr>
          <w:rFonts w:ascii="Times New Roman" w:hAnsi="Times New Roman" w:cs="Times New Roman"/>
        </w:rPr>
      </w:pPr>
      <w:r>
        <w:rPr>
          <w:rFonts w:ascii="Times New Roman" w:hAnsi="Times New Roman" w:cs="Times New Roman"/>
        </w:rPr>
        <w:t>Agregar 3</w:t>
      </w:r>
      <w:r w:rsidRPr="00755323">
        <w:rPr>
          <w:rFonts w:ascii="Times New Roman" w:hAnsi="Times New Roman" w:cs="Times New Roman"/>
        </w:rPr>
        <w:t xml:space="preserve"> citas bibliográficas formato APA.</w:t>
      </w:r>
    </w:p>
    <w:p w:rsidR="00A40008" w:rsidRPr="00755323" w:rsidRDefault="00A40008" w:rsidP="00A40008">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Bibliografía.</w:t>
      </w:r>
    </w:p>
    <w:p w:rsidR="00A40008" w:rsidRPr="00321CDB" w:rsidRDefault="00A40008" w:rsidP="00A40008">
      <w:pPr>
        <w:pStyle w:val="Prrafodelista"/>
        <w:numPr>
          <w:ilvl w:val="0"/>
          <w:numId w:val="5"/>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A40008" w:rsidRPr="00755323" w:rsidRDefault="00A40008" w:rsidP="00A40008">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rsidR="00A40008" w:rsidRPr="00755323" w:rsidRDefault="00A40008" w:rsidP="00A40008">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A40008" w:rsidRPr="00755323" w:rsidRDefault="00A40008" w:rsidP="00A40008">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A40008" w:rsidRPr="00755323" w:rsidRDefault="00A40008" w:rsidP="00A40008">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Portada.</w:t>
      </w:r>
    </w:p>
    <w:p w:rsidR="00A40008" w:rsidRPr="00A40008" w:rsidRDefault="00A40008" w:rsidP="00A40008">
      <w:pPr>
        <w:autoSpaceDE w:val="0"/>
        <w:autoSpaceDN w:val="0"/>
        <w:adjustRightInd w:val="0"/>
        <w:spacing w:after="0" w:line="240" w:lineRule="auto"/>
        <w:jc w:val="both"/>
        <w:rPr>
          <w:rFonts w:ascii="Montserrat-Regular" w:eastAsia="Calibri" w:hAnsi="Montserrat-Regular" w:cs="Montserrat-Regular"/>
          <w:sz w:val="20"/>
          <w:szCs w:val="20"/>
        </w:rPr>
      </w:pPr>
    </w:p>
    <w:p w:rsidR="006A64E9" w:rsidRDefault="006A64E9">
      <w:pPr>
        <w:spacing w:after="160" w:line="259" w:lineRule="auto"/>
      </w:pPr>
      <w:r>
        <w:br w:type="page"/>
      </w:r>
    </w:p>
    <w:p w:rsidR="006A64E9" w:rsidRDefault="006A64E9" w:rsidP="006A64E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Introducción </w:t>
      </w:r>
    </w:p>
    <w:p w:rsidR="00882FF5" w:rsidRDefault="00882FF5" w:rsidP="00882FF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el presente ensayo se aborda inicialmente las principales características de la educación y el concepto de esta, para posteriormente dar un recuento de los principios y valores de la educación, a partir de algunas de las reformas educativas que se han tenido a lo largo de los años para apreciar el proceso que llevó llegar a la reforma actual del año 2019. De igual manera se analizan algunos puntos importantes del artículo tercero constitucional y la ley general de educación que rigen el proceso educativo actual, con la atención centrada en el papel del maestro y del alumno, puesto que estos son la parte clave de la enseñanza – aprendizaje. </w:t>
      </w:r>
    </w:p>
    <w:p w:rsidR="00882FF5" w:rsidRPr="00A803BF" w:rsidRDefault="00882FF5" w:rsidP="00882FF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Finalmente, dentro de la conclusión, se da un recuento de la situación real a partir de las experiencias dentro de los jardines de niños y a lo largo de la educación desde el nivel básico hasta el actual, y se muestra el cumplimiento o incumplimiento de lo estipulado por la ley dentro de las instituciones educativas.  </w:t>
      </w:r>
    </w:p>
    <w:p w:rsidR="00F56805" w:rsidRPr="00882FF5" w:rsidRDefault="00882FF5" w:rsidP="00882FF5">
      <w:pPr>
        <w:spacing w:line="360" w:lineRule="auto"/>
        <w:jc w:val="center"/>
        <w:rPr>
          <w:rFonts w:ascii="Times New Roman" w:hAnsi="Times New Roman" w:cs="Times New Roman"/>
          <w:b/>
          <w:bCs/>
          <w:sz w:val="24"/>
          <w:szCs w:val="24"/>
        </w:rPr>
      </w:pPr>
      <w:r w:rsidRPr="006A64E9">
        <w:rPr>
          <w:rFonts w:ascii="Times New Roman" w:hAnsi="Times New Roman" w:cs="Times New Roman"/>
          <w:b/>
          <w:bCs/>
          <w:sz w:val="24"/>
          <w:szCs w:val="24"/>
        </w:rPr>
        <w:t>Principios y valores de la educación que se encuentran en el artículo 3º de la CPEUM y en la ley General de Educación.</w:t>
      </w:r>
    </w:p>
    <w:p w:rsidR="00F56805" w:rsidRDefault="00F56805" w:rsidP="00F56805">
      <w:pPr>
        <w:spacing w:line="360" w:lineRule="auto"/>
        <w:rPr>
          <w:rFonts w:ascii="Times New Roman" w:hAnsi="Times New Roman" w:cs="Times New Roman"/>
          <w:sz w:val="24"/>
          <w:szCs w:val="24"/>
        </w:rPr>
      </w:pPr>
      <w:r>
        <w:rPr>
          <w:rFonts w:ascii="Times New Roman" w:hAnsi="Times New Roman" w:cs="Times New Roman"/>
          <w:sz w:val="24"/>
          <w:szCs w:val="24"/>
          <w:lang w:val="es-ES_tradnl"/>
        </w:rPr>
        <w:t xml:space="preserve">Inicialmente para abordar el artículo tercero de la constitución política mexicana y la ley general de educación, es importante tener claro a lo que esta se refiere y Dewey (1916) nos dice que </w:t>
      </w:r>
      <w:r>
        <w:rPr>
          <w:rFonts w:ascii="Times New Roman" w:hAnsi="Times New Roman" w:cs="Times New Roman"/>
          <w:sz w:val="24"/>
          <w:szCs w:val="24"/>
        </w:rPr>
        <w:t>l</w:t>
      </w:r>
      <w:r w:rsidRPr="00512E7E">
        <w:rPr>
          <w:rFonts w:ascii="Times New Roman" w:hAnsi="Times New Roman" w:cs="Times New Roman"/>
          <w:sz w:val="24"/>
          <w:szCs w:val="24"/>
        </w:rPr>
        <w:t>a educación es una necesidad del ser humano, antes que un problema institucional, curricular, profesional, político o ideológico, está íntimamente ligado con la comunicación entre las personas para alcanzar los objetivos de vida establecidos</w:t>
      </w:r>
      <w:r>
        <w:rPr>
          <w:rFonts w:ascii="Times New Roman" w:hAnsi="Times New Roman" w:cs="Times New Roman"/>
          <w:sz w:val="24"/>
          <w:szCs w:val="24"/>
        </w:rPr>
        <w:t>, t</w:t>
      </w:r>
      <w:r w:rsidRPr="00512E7E">
        <w:rPr>
          <w:rFonts w:ascii="Times New Roman" w:hAnsi="Times New Roman" w:cs="Times New Roman"/>
          <w:sz w:val="24"/>
          <w:szCs w:val="24"/>
        </w:rPr>
        <w:t>ambién abarca e</w:t>
      </w:r>
      <w:r>
        <w:rPr>
          <w:rFonts w:ascii="Times New Roman" w:hAnsi="Times New Roman" w:cs="Times New Roman"/>
          <w:sz w:val="24"/>
          <w:szCs w:val="24"/>
        </w:rPr>
        <w:t>ste</w:t>
      </w:r>
      <w:r w:rsidRPr="00512E7E">
        <w:rPr>
          <w:rFonts w:ascii="Times New Roman" w:hAnsi="Times New Roman" w:cs="Times New Roman"/>
          <w:sz w:val="24"/>
          <w:szCs w:val="24"/>
        </w:rPr>
        <w:t xml:space="preserve"> término como </w:t>
      </w:r>
      <w:r>
        <w:rPr>
          <w:rFonts w:ascii="Times New Roman" w:hAnsi="Times New Roman" w:cs="Times New Roman"/>
          <w:sz w:val="24"/>
          <w:szCs w:val="24"/>
        </w:rPr>
        <w:t>una</w:t>
      </w:r>
      <w:r w:rsidRPr="00512E7E">
        <w:rPr>
          <w:rFonts w:ascii="Times New Roman" w:hAnsi="Times New Roman" w:cs="Times New Roman"/>
          <w:sz w:val="24"/>
          <w:szCs w:val="24"/>
        </w:rPr>
        <w:t xml:space="preserve"> preparación y disciplina formal,</w:t>
      </w:r>
      <w:r>
        <w:rPr>
          <w:rFonts w:ascii="Times New Roman" w:hAnsi="Times New Roman" w:cs="Times New Roman"/>
          <w:sz w:val="24"/>
          <w:szCs w:val="24"/>
        </w:rPr>
        <w:t xml:space="preserve"> que</w:t>
      </w:r>
      <w:r w:rsidRPr="00512E7E">
        <w:rPr>
          <w:rFonts w:ascii="Times New Roman" w:hAnsi="Times New Roman" w:cs="Times New Roman"/>
          <w:sz w:val="24"/>
          <w:szCs w:val="24"/>
        </w:rPr>
        <w:t xml:space="preserve"> trae consigo la idea de renovación y no la de transmisión</w:t>
      </w:r>
      <w:r>
        <w:rPr>
          <w:rFonts w:ascii="Times New Roman" w:hAnsi="Times New Roman" w:cs="Times New Roman"/>
          <w:sz w:val="24"/>
          <w:szCs w:val="24"/>
        </w:rPr>
        <w:t xml:space="preserve">. A pesar de que este concepto ha estado presente por muchos años, no siempre se ha respetado y si bien actualmente el artículo tercero de la constitución política mexicana nos habla de una educación con enfoque humanista, anteriormente se han hecho un gran número de reformas para llegar a la actual. </w:t>
      </w:r>
    </w:p>
    <w:p w:rsidR="00F56805" w:rsidRDefault="00F56805" w:rsidP="00F56805">
      <w:pPr>
        <w:spacing w:line="360" w:lineRule="auto"/>
      </w:pPr>
      <w:r>
        <w:rPr>
          <w:rFonts w:ascii="Times New Roman" w:hAnsi="Times New Roman" w:cs="Times New Roman"/>
          <w:sz w:val="24"/>
          <w:szCs w:val="24"/>
        </w:rPr>
        <w:t xml:space="preserve">Uno de los cambios más significativos que se tuvo dentro de las reformas educativas y que marco una nueva pauta en estas, fue en 1917 en la cual se establece </w:t>
      </w:r>
      <w:r w:rsidRPr="000D4999">
        <w:rPr>
          <w:rFonts w:ascii="Times New Roman" w:hAnsi="Times New Roman" w:cs="Times New Roman"/>
          <w:sz w:val="24"/>
          <w:szCs w:val="24"/>
        </w:rPr>
        <w:t xml:space="preserve">la libertad de enseñanza, </w:t>
      </w:r>
      <w:r>
        <w:rPr>
          <w:rFonts w:ascii="Times New Roman" w:hAnsi="Times New Roman" w:cs="Times New Roman"/>
          <w:sz w:val="24"/>
          <w:szCs w:val="24"/>
        </w:rPr>
        <w:t xml:space="preserve">la </w:t>
      </w:r>
      <w:r w:rsidRPr="000D4999">
        <w:rPr>
          <w:rFonts w:ascii="Times New Roman" w:hAnsi="Times New Roman" w:cs="Times New Roman"/>
          <w:sz w:val="24"/>
          <w:szCs w:val="24"/>
        </w:rPr>
        <w:t>educación primaria</w:t>
      </w:r>
      <w:r>
        <w:rPr>
          <w:rFonts w:ascii="Times New Roman" w:hAnsi="Times New Roman" w:cs="Times New Roman"/>
          <w:sz w:val="24"/>
          <w:szCs w:val="24"/>
        </w:rPr>
        <w:t xml:space="preserve"> como</w:t>
      </w:r>
      <w:r w:rsidRPr="000D4999">
        <w:rPr>
          <w:rFonts w:ascii="Times New Roman" w:hAnsi="Times New Roman" w:cs="Times New Roman"/>
          <w:sz w:val="24"/>
          <w:szCs w:val="24"/>
        </w:rPr>
        <w:t xml:space="preserve"> publica</w:t>
      </w:r>
      <w:r>
        <w:rPr>
          <w:rFonts w:ascii="Times New Roman" w:hAnsi="Times New Roman" w:cs="Times New Roman"/>
          <w:sz w:val="24"/>
          <w:szCs w:val="24"/>
        </w:rPr>
        <w:t>,</w:t>
      </w:r>
      <w:r w:rsidRPr="000D4999">
        <w:rPr>
          <w:rFonts w:ascii="Times New Roman" w:hAnsi="Times New Roman" w:cs="Times New Roman"/>
          <w:sz w:val="24"/>
          <w:szCs w:val="24"/>
        </w:rPr>
        <w:t xml:space="preserve"> obligatoria</w:t>
      </w:r>
      <w:r>
        <w:rPr>
          <w:rFonts w:ascii="Times New Roman" w:hAnsi="Times New Roman" w:cs="Times New Roman"/>
          <w:sz w:val="24"/>
          <w:szCs w:val="24"/>
        </w:rPr>
        <w:t xml:space="preserve"> y </w:t>
      </w:r>
      <w:r w:rsidRPr="000D4999">
        <w:rPr>
          <w:rFonts w:ascii="Times New Roman" w:hAnsi="Times New Roman" w:cs="Times New Roman"/>
          <w:sz w:val="24"/>
          <w:szCs w:val="24"/>
        </w:rPr>
        <w:t>gratuita.</w:t>
      </w:r>
      <w:r>
        <w:rPr>
          <w:rFonts w:ascii="Times New Roman" w:hAnsi="Times New Roman" w:cs="Times New Roman"/>
          <w:sz w:val="24"/>
          <w:szCs w:val="24"/>
        </w:rPr>
        <w:t xml:space="preserve"> Posteriormente en 1946 se buscaba la formación de los individuos para la convivencia social, de igual forma inicia el diseño de planes y programas de la mano a la constitución. En 1993 la </w:t>
      </w:r>
      <w:r w:rsidRPr="00B01256">
        <w:rPr>
          <w:rFonts w:ascii="Times New Roman" w:hAnsi="Times New Roman" w:cs="Times New Roman"/>
          <w:sz w:val="24"/>
          <w:szCs w:val="24"/>
        </w:rPr>
        <w:lastRenderedPageBreak/>
        <w:t>educación primaria y secundaria eran obligatorias</w:t>
      </w:r>
      <w:r>
        <w:rPr>
          <w:rFonts w:ascii="Times New Roman" w:hAnsi="Times New Roman" w:cs="Times New Roman"/>
          <w:sz w:val="24"/>
          <w:szCs w:val="24"/>
        </w:rPr>
        <w:t>, en este año se i</w:t>
      </w:r>
      <w:r w:rsidRPr="00B01256">
        <w:rPr>
          <w:rFonts w:ascii="Times New Roman" w:hAnsi="Times New Roman" w:cs="Times New Roman"/>
          <w:sz w:val="24"/>
          <w:szCs w:val="24"/>
        </w:rPr>
        <w:t>mplementa el desarrollo del amor a la patria, la justicia democrática y se centraba en atender las características del contexto y los alumnos, para que posteriormente en 2002 la educación preescolar se volviera obligatoria y buscará desde ese nivel la transformación del individuo y la sociedad.</w:t>
      </w:r>
      <w:r>
        <w:rPr>
          <w:rFonts w:ascii="Times New Roman" w:hAnsi="Times New Roman" w:cs="Times New Roman"/>
          <w:sz w:val="24"/>
          <w:szCs w:val="24"/>
        </w:rPr>
        <w:t xml:space="preserve"> Más </w:t>
      </w:r>
      <w:r w:rsidRPr="00890CA3">
        <w:rPr>
          <w:rFonts w:ascii="Times New Roman" w:hAnsi="Times New Roman" w:cs="Times New Roman"/>
          <w:sz w:val="24"/>
          <w:szCs w:val="24"/>
        </w:rPr>
        <w:t>adelante en el 2011 la educación se basaba en el respeto, enfocada en los derechos humanos y la igualdad, para desarrollar las capacidades, solidaridad, amor a la patria, igualdad sustantiva, manteniendo la igualdad entre mujeres y hombres en el reconocimiento y goce de sus derechos.</w:t>
      </w:r>
      <w:r>
        <w:rPr>
          <w:rFonts w:ascii="Times New Roman" w:hAnsi="Times New Roman" w:cs="Times New Roman"/>
          <w:sz w:val="24"/>
          <w:szCs w:val="24"/>
        </w:rPr>
        <w:t xml:space="preserve"> Posteriormente entre la reforma del 2012 y el 2013 se determinó que </w:t>
      </w:r>
      <w:r w:rsidRPr="00150C8C">
        <w:rPr>
          <w:rFonts w:ascii="Times New Roman" w:hAnsi="Times New Roman" w:cs="Times New Roman"/>
          <w:sz w:val="24"/>
          <w:szCs w:val="24"/>
        </w:rPr>
        <w:t>es obligación de los padres y tutores que sus hijos asistan a la escuela</w:t>
      </w:r>
      <w:r>
        <w:rPr>
          <w:rFonts w:ascii="Times New Roman" w:hAnsi="Times New Roman" w:cs="Times New Roman"/>
          <w:sz w:val="24"/>
          <w:szCs w:val="24"/>
        </w:rPr>
        <w:t xml:space="preserve"> </w:t>
      </w:r>
      <w:r w:rsidRPr="00216741">
        <w:rPr>
          <w:rFonts w:ascii="Times New Roman" w:hAnsi="Times New Roman" w:cs="Times New Roman"/>
          <w:sz w:val="24"/>
          <w:szCs w:val="24"/>
        </w:rPr>
        <w:t>y se creó el instituto de evaluación educativa con el fin de garantizar la calidad de educación dando recursos e idoneidad, y precisamente de los resultados obtenidos en la prueba dependía la plaza del educador, sin embargo esto fue modificado en la reforma 2019, en la cual también todos los niveles educativos se volvieron obligatorios y se reconoce el trabajo de los maestros como parte fundamental del proceso educativo, todo esto de la mano de la inclusión. Es precisamente esta la reforma vigente en la educación, y junto a la ley general regulan la tarea educativa.</w:t>
      </w:r>
      <w:r>
        <w:t xml:space="preserve"> </w:t>
      </w:r>
    </w:p>
    <w:p w:rsidR="00F56805" w:rsidRDefault="00F56805" w:rsidP="00F56805">
      <w:pPr>
        <w:spacing w:line="360" w:lineRule="auto"/>
        <w:rPr>
          <w:rFonts w:ascii="Times New Roman" w:hAnsi="Times New Roman" w:cs="Times New Roman"/>
          <w:sz w:val="24"/>
          <w:szCs w:val="24"/>
        </w:rPr>
      </w:pPr>
      <w:r w:rsidRPr="00216741">
        <w:rPr>
          <w:rFonts w:ascii="Times New Roman" w:hAnsi="Times New Roman" w:cs="Times New Roman"/>
          <w:sz w:val="24"/>
          <w:szCs w:val="24"/>
        </w:rPr>
        <w:t>Dentro del artículo tercero de la constitución política de los estados unidos mexicanos nos establece el derecho a la educación para todos los niños, adolescentes y j</w:t>
      </w:r>
      <w:r>
        <w:rPr>
          <w:rFonts w:ascii="Times New Roman" w:hAnsi="Times New Roman" w:cs="Times New Roman"/>
          <w:sz w:val="24"/>
          <w:szCs w:val="24"/>
        </w:rPr>
        <w:t>ó</w:t>
      </w:r>
      <w:r w:rsidRPr="00216741">
        <w:rPr>
          <w:rFonts w:ascii="Times New Roman" w:hAnsi="Times New Roman" w:cs="Times New Roman"/>
          <w:sz w:val="24"/>
          <w:szCs w:val="24"/>
        </w:rPr>
        <w:t>venes</w:t>
      </w:r>
      <w:r>
        <w:rPr>
          <w:rFonts w:ascii="Times New Roman" w:hAnsi="Times New Roman" w:cs="Times New Roman"/>
          <w:sz w:val="24"/>
          <w:szCs w:val="24"/>
        </w:rPr>
        <w:t xml:space="preserve"> y si bien tiene a estos como el centro del proceso enseñanza – aprendizaje, los maestros también se ven como una parte clave: </w:t>
      </w:r>
    </w:p>
    <w:p w:rsidR="00F56805" w:rsidRDefault="00F56805" w:rsidP="00F56805">
      <w:pPr>
        <w:autoSpaceDE w:val="0"/>
        <w:autoSpaceDN w:val="0"/>
        <w:adjustRightInd w:val="0"/>
        <w:spacing w:line="360" w:lineRule="auto"/>
        <w:rPr>
          <w:rFonts w:ascii="Times New Roman" w:hAnsi="Times New Roman" w:cs="Times New Roman"/>
          <w:sz w:val="24"/>
          <w:szCs w:val="24"/>
        </w:rPr>
      </w:pPr>
      <w:r w:rsidRPr="0026571E">
        <w:rPr>
          <w:rFonts w:ascii="Times New Roman" w:hAnsi="Times New Roman" w:cs="Times New Roman"/>
          <w:sz w:val="24"/>
          <w:szCs w:val="24"/>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r>
        <w:rPr>
          <w:rFonts w:ascii="Times New Roman" w:hAnsi="Times New Roman" w:cs="Times New Roman"/>
          <w:sz w:val="24"/>
          <w:szCs w:val="24"/>
        </w:rPr>
        <w:t xml:space="preserve"> (Constitución política de los Estados Unidos Mexicanos, 2019, Artículo 3) </w:t>
      </w:r>
    </w:p>
    <w:p w:rsidR="00F56805" w:rsidRDefault="00F56805" w:rsidP="00F5680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De igual forma en la ley general de educación se desglosa este apartado y menciona no solo la constante preparación y actualización, sino también la disminución de carga administrativa y el trabajo en conjunto con padres de familia y alumnos, situación que en gran parte de las instituciones no se respeta puesto que todavía gran parte de la </w:t>
      </w:r>
      <w:r>
        <w:rPr>
          <w:rFonts w:ascii="Times New Roman" w:hAnsi="Times New Roman" w:cs="Times New Roman"/>
          <w:sz w:val="24"/>
          <w:szCs w:val="24"/>
        </w:rPr>
        <w:lastRenderedPageBreak/>
        <w:t xml:space="preserve">sociedad ve al maestro como el único responsable de la educación de los educandos, de igual forma en las diferentes escuelas de todos los niveles es común escuchar que los maestros tienen mucha carga administrativa, aspecto que debe de atenderse puesto que repercute en la educación de los alumnos. </w:t>
      </w:r>
    </w:p>
    <w:p w:rsidR="00F56805" w:rsidRPr="00882FF5" w:rsidRDefault="00F56805" w:rsidP="003D25EE">
      <w:pPr>
        <w:pStyle w:val="Default"/>
        <w:spacing w:after="240" w:line="360" w:lineRule="auto"/>
        <w:rPr>
          <w:rFonts w:ascii="Times New Roman" w:hAnsi="Times New Roman" w:cs="Times New Roman"/>
        </w:rPr>
      </w:pPr>
      <w:r>
        <w:rPr>
          <w:rFonts w:ascii="Times New Roman" w:hAnsi="Times New Roman" w:cs="Times New Roman"/>
        </w:rPr>
        <w:t xml:space="preserve">Es vital recalcar que el centro de la educación son los alumnos, tal como en la ley general de educación (2019) estipula </w:t>
      </w:r>
      <w:r w:rsidRPr="00A803BF">
        <w:rPr>
          <w:rFonts w:ascii="Times New Roman" w:hAnsi="Times New Roman" w:cs="Times New Roman"/>
        </w:rPr>
        <w:t>“El Estado priorizará el interés superior de niñas, niños, adolescentes y jóvenes en el ejercicio de su derecho a la educación. Para tal efecto, garantizará el desarrollo de programas y políticas públicas que hagan efectivo ese principio constitucional</w:t>
      </w:r>
      <w:r>
        <w:rPr>
          <w:rFonts w:ascii="Times New Roman" w:hAnsi="Times New Roman" w:cs="Times New Roman"/>
        </w:rPr>
        <w:t xml:space="preserve">” (Artículo 2), para lograr esto se requiere el compromiso ya mencionado por padres de familia y alumnos, así como los directivos y maestros, estos últimos son los encargados de crear los ambientes adecuados para el desarrollo de los aprendizajes de sus alumnos, en este aspecto conecta y radica la importancia ya descrita de la preparación continua del educador, y no solo eso sino también el que se le brinden los recursos para lograrlo, y es algo que aún está en proceso y muchas veces no se le da la importancia debida a cumplirlo. </w:t>
      </w:r>
    </w:p>
    <w:p w:rsidR="00684ADC" w:rsidRDefault="00684ADC" w:rsidP="003D25E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Conclusiones </w:t>
      </w:r>
    </w:p>
    <w:p w:rsidR="003D25EE" w:rsidRDefault="003D25EE" w:rsidP="003D25EE">
      <w:pPr>
        <w:spacing w:line="360" w:lineRule="auto"/>
        <w:rPr>
          <w:rFonts w:ascii="Times New Roman" w:hAnsi="Times New Roman" w:cs="Times New Roman"/>
          <w:sz w:val="24"/>
          <w:szCs w:val="24"/>
        </w:rPr>
      </w:pPr>
      <w:r>
        <w:rPr>
          <w:rFonts w:ascii="Times New Roman" w:hAnsi="Times New Roman" w:cs="Times New Roman"/>
          <w:sz w:val="24"/>
          <w:szCs w:val="24"/>
        </w:rPr>
        <w:t xml:space="preserve">Tanto el artículo tercero de la constitución política, como la ley general abordan puntos de suma importancia que pueden llegar a hacer de la educación en México realmente de calidad, al permitir el diseño del plan de estudios vigente con un enfoque humanista, y teniendo como base la inclusión y la atención de las necesidades de los alumnos, en busca de ayudarlos a desarrollarse plenamente en las áreas físicas, cognitivas y socioemocionales, sin embargo se ha visto que gran parte de las instituciones educativas no se preocupa por cumplir este aspecto, esto debido principalmente a la falta de vocación y motivación por parte de los maestros, y si bien estos están en constantes actualizaciones y evaluaciones, muchos no muestran el interés por sus alumnos, lo que provoca que no se obtengan los resultados que se plantean en la reforma de manera adecuada. Se ha detectado que es de gran importancia que desde la formación inicial de los docentes se les animé a cumplir con su labor motivados y comprometidos, y seguirlo haciendo durante su formación continua, de esta forma cumplir realmente con los propósitos que se tienen y formar a los mexicanos que se desea. </w:t>
      </w:r>
    </w:p>
    <w:p w:rsidR="00684ADC" w:rsidRPr="003D25EE" w:rsidRDefault="00684ADC" w:rsidP="003D25EE">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Referencias</w:t>
      </w:r>
    </w:p>
    <w:p w:rsidR="002C04A2" w:rsidRDefault="002C04A2" w:rsidP="002C04A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Constitución política de los Estados Unidos Mexicanos (Const.). Artículo 3. 15 de mayo de 2019 (México). </w:t>
      </w:r>
    </w:p>
    <w:p w:rsidR="00684ADC" w:rsidRDefault="00684ADC" w:rsidP="002C04A2">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Dewey, J. (1916). </w:t>
      </w:r>
      <w:r w:rsidRPr="00684ADC">
        <w:rPr>
          <w:rFonts w:ascii="Times New Roman" w:hAnsi="Times New Roman" w:cs="Times New Roman"/>
          <w:i/>
          <w:iCs/>
          <w:sz w:val="24"/>
          <w:szCs w:val="24"/>
        </w:rPr>
        <w:t xml:space="preserve">Democracia y educación. Una introducción a la filosofía de la educación. </w:t>
      </w:r>
      <w:r>
        <w:rPr>
          <w:rFonts w:ascii="Times New Roman" w:hAnsi="Times New Roman" w:cs="Times New Roman"/>
          <w:sz w:val="24"/>
          <w:szCs w:val="24"/>
        </w:rPr>
        <w:t xml:space="preserve">Ediciones Morata, S. L. </w:t>
      </w:r>
    </w:p>
    <w:p w:rsidR="003D25EE" w:rsidRDefault="002C04A2" w:rsidP="002C04A2">
      <w:pPr>
        <w:pStyle w:val="Default"/>
        <w:spacing w:after="200" w:line="360" w:lineRule="auto"/>
        <w:ind w:left="720" w:hanging="720"/>
        <w:rPr>
          <w:rFonts w:ascii="Times New Roman" w:hAnsi="Times New Roman" w:cs="Times New Roman"/>
        </w:rPr>
      </w:pPr>
      <w:r>
        <w:rPr>
          <w:rFonts w:ascii="Times New Roman" w:hAnsi="Times New Roman" w:cs="Times New Roman"/>
        </w:rPr>
        <w:t>Ley general de educación de 2019. S</w:t>
      </w:r>
      <w:r w:rsidRPr="002C04A2">
        <w:rPr>
          <w:rFonts w:ascii="Times New Roman" w:hAnsi="Times New Roman" w:cs="Times New Roman"/>
        </w:rPr>
        <w:t>e expide la ley general de educación y se abroga la ley general de la infraestructura física educativa.</w:t>
      </w:r>
      <w:r>
        <w:rPr>
          <w:rFonts w:ascii="Times New Roman" w:hAnsi="Times New Roman" w:cs="Times New Roman"/>
        </w:rPr>
        <w:t xml:space="preserve"> 30 de septiembre de 2019. </w:t>
      </w:r>
    </w:p>
    <w:p w:rsidR="003D25EE" w:rsidRDefault="003D25EE">
      <w:pPr>
        <w:spacing w:after="160" w:line="259" w:lineRule="auto"/>
        <w:rPr>
          <w:rFonts w:ascii="Times New Roman" w:hAnsi="Times New Roman" w:cs="Times New Roman"/>
          <w:color w:val="000000"/>
          <w:sz w:val="24"/>
          <w:szCs w:val="24"/>
        </w:rPr>
      </w:pPr>
      <w:r>
        <w:rPr>
          <w:rFonts w:ascii="Times New Roman" w:hAnsi="Times New Roman" w:cs="Times New Roman"/>
        </w:rPr>
        <w:br w:type="page"/>
      </w:r>
    </w:p>
    <w:p w:rsidR="003D25EE" w:rsidRDefault="003D25EE" w:rsidP="002C04A2">
      <w:pPr>
        <w:pStyle w:val="Default"/>
        <w:spacing w:after="200" w:line="360" w:lineRule="auto"/>
        <w:ind w:left="720" w:hanging="720"/>
        <w:rPr>
          <w:rFonts w:ascii="Times New Roman" w:hAnsi="Times New Roman" w:cs="Times New Roman"/>
          <w:sz w:val="32"/>
          <w:szCs w:val="32"/>
        </w:rPr>
        <w:sectPr w:rsidR="003D25EE" w:rsidSect="00A40008">
          <w:pgSz w:w="11906" w:h="16838"/>
          <w:pgMar w:top="1701" w:right="1701" w:bottom="1701" w:left="1701" w:header="709" w:footer="709" w:gutter="0"/>
          <w:cols w:space="708"/>
          <w:docGrid w:linePitch="360"/>
        </w:sectPr>
      </w:pP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3D25EE" w:rsidRPr="00755323" w:rsidTr="004C0F46">
        <w:trPr>
          <w:trHeight w:val="510"/>
        </w:trPr>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ASPECTOS</w:t>
            </w:r>
          </w:p>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6. Insuficiente.</w:t>
            </w:r>
          </w:p>
        </w:tc>
      </w:tr>
      <w:tr w:rsidR="003D25EE" w:rsidRPr="00755323" w:rsidTr="004C0F46">
        <w:trPr>
          <w:trHeight w:val="2325"/>
        </w:trPr>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3D25EE" w:rsidRPr="00755323" w:rsidRDefault="003D25EE" w:rsidP="003D25EE">
            <w:pPr>
              <w:spacing w:after="0" w:line="240" w:lineRule="auto"/>
              <w:jc w:val="both"/>
              <w:rPr>
                <w:rFonts w:ascii="Times New Roman" w:hAnsi="Times New Roman" w:cs="Times New Roman"/>
              </w:rPr>
            </w:pP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3D25EE" w:rsidRPr="00755323" w:rsidTr="004C0F46">
        <w:trPr>
          <w:trHeight w:val="1710"/>
        </w:trPr>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3D25EE" w:rsidRPr="00755323" w:rsidRDefault="003D25EE" w:rsidP="003D25EE">
            <w:pPr>
              <w:spacing w:after="0" w:line="240" w:lineRule="auto"/>
              <w:jc w:val="both"/>
              <w:rPr>
                <w:rFonts w:ascii="Times New Roman" w:hAnsi="Times New Roman" w:cs="Times New Roman"/>
              </w:rPr>
            </w:pP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se hace una introducción.</w:t>
            </w:r>
          </w:p>
        </w:tc>
      </w:tr>
      <w:tr w:rsidR="003D25EE" w:rsidRPr="00755323" w:rsidTr="004C0F46">
        <w:trPr>
          <w:trHeight w:val="2145"/>
        </w:trPr>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Organización.</w:t>
            </w: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p w:rsidR="003D25EE" w:rsidRPr="00755323" w:rsidRDefault="003D25EE" w:rsidP="003D25EE">
            <w:pPr>
              <w:spacing w:after="0" w:line="240" w:lineRule="auto"/>
              <w:jc w:val="both"/>
              <w:rPr>
                <w:rFonts w:ascii="Times New Roman" w:hAnsi="Times New Roman" w:cs="Times New Roman"/>
                <w:b/>
                <w:bCs/>
              </w:rPr>
            </w:pP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3D25EE" w:rsidRPr="00755323" w:rsidRDefault="003D25EE" w:rsidP="003D25EE">
            <w:pPr>
              <w:spacing w:after="0" w:line="240" w:lineRule="auto"/>
              <w:jc w:val="both"/>
              <w:rPr>
                <w:rFonts w:ascii="Times New Roman" w:hAnsi="Times New Roman" w:cs="Times New Roman"/>
              </w:rPr>
            </w:pP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3D25EE" w:rsidRPr="00755323" w:rsidTr="004C0F46">
        <w:trPr>
          <w:trHeight w:val="615"/>
        </w:trPr>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existe postura, reflexión.</w:t>
            </w:r>
          </w:p>
        </w:tc>
      </w:tr>
      <w:tr w:rsidR="003D25EE" w:rsidRPr="00755323" w:rsidTr="004C0F46">
        <w:trPr>
          <w:trHeight w:val="1380"/>
        </w:trPr>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3D25EE" w:rsidRPr="00755323" w:rsidRDefault="003D25EE" w:rsidP="003D25EE">
            <w:pPr>
              <w:spacing w:after="0" w:line="240" w:lineRule="auto"/>
              <w:jc w:val="both"/>
              <w:rPr>
                <w:rFonts w:ascii="Times New Roman" w:hAnsi="Times New Roman" w:cs="Times New Roman"/>
              </w:rPr>
            </w:pP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hay conclusión o no funge como tal.</w:t>
            </w:r>
          </w:p>
        </w:tc>
      </w:tr>
      <w:tr w:rsidR="003D25EE" w:rsidRPr="00755323" w:rsidTr="004C0F46">
        <w:trPr>
          <w:trHeight w:val="540"/>
        </w:trPr>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Fuentes de</w:t>
            </w:r>
          </w:p>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Consulta fuentes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confiables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información. Se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nota claramente el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buen manejo de la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información por</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Consulta fuentes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confiables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información. Se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nota cierto manejo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 la información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por parte del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alumno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Consulta fuentes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información poco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confiables. Hay</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poco manejo de la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información por</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parte del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alumno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consulta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fuentes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Información es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 páginas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Internet no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editadas por</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instituciones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gobierno. Casi</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hay manejo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 la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lastRenderedPageBreak/>
              <w:t>información por</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parte del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alumno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lastRenderedPageBreak/>
              <w:t>Las fuentes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consultadas son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directamente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copiadas o no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están citadas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correctamente.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hay manejo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 información,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únicamente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copiar y pegar</w:t>
            </w:r>
          </w:p>
        </w:tc>
      </w:tr>
      <w:tr w:rsidR="003D25EE" w:rsidRPr="00755323" w:rsidTr="004C0F46">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Calidad de</w:t>
            </w:r>
          </w:p>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información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está claramente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relacionada con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el tema principal y</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proporciona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varias ideas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secundarias y/o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ejemplos.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información está</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relacionada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 el tema, pero no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da ideas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secundarias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información está</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relacionada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 el tema, pero no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está soportada por</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otras ideas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 información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tiene poca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relación con el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tema principal.</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información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está</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relacionada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 el tema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principal.</w:t>
            </w:r>
          </w:p>
        </w:tc>
      </w:tr>
      <w:tr w:rsidR="003D25EE" w:rsidRPr="00755323" w:rsidTr="004C0F46">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No hay errores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 gramática,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ortografía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puntuación en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todo el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texto.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Hay de uno a dos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errores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gramática,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ortografía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puntuación en todo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el texto.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Hay de tres 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cuatro errores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 gramática,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ortografía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puntuación en todo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el texto.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Hay de cinco 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seis errores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gramática,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ortografía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puntuación en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todo el texto.</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Hay más de seis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errores de</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gramática,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ortografía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puntuación en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todo el texto.</w:t>
            </w:r>
          </w:p>
        </w:tc>
      </w:tr>
      <w:tr w:rsidR="003D25EE" w:rsidRPr="00755323" w:rsidTr="004C0F46">
        <w:tc>
          <w:tcPr>
            <w:tcW w:w="2166" w:type="dxa"/>
          </w:tcPr>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Formato del</w:t>
            </w:r>
          </w:p>
          <w:p w:rsidR="003D25EE" w:rsidRPr="00755323" w:rsidRDefault="003D25EE" w:rsidP="003D25EE">
            <w:pPr>
              <w:spacing w:after="0" w:line="240" w:lineRule="auto"/>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Contiene todos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elementos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requeridos: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1. Portada.</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2. Introducción</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3. Desarrollo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4.Conc</w:t>
            </w:r>
            <w:bookmarkStart w:id="0" w:name="_GoBack"/>
            <w:bookmarkEnd w:id="0"/>
            <w:r w:rsidRPr="00755323">
              <w:rPr>
                <w:rFonts w:ascii="Times New Roman" w:hAnsi="Times New Roman" w:cs="Times New Roman"/>
              </w:rPr>
              <w:t>lusión.</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Falta uno de los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requerimientos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están mal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desarrollados.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Faltan dos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requerimientos o</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están mal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desarrollados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Faltan más de dos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requerimientos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o están mal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desarrollados</w:t>
            </w:r>
          </w:p>
        </w:tc>
        <w:tc>
          <w:tcPr>
            <w:tcW w:w="2166" w:type="dxa"/>
          </w:tcPr>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Los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requerimientos</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están mal</w:t>
            </w:r>
          </w:p>
          <w:p w:rsidR="003D25EE" w:rsidRPr="00755323" w:rsidRDefault="003D25EE" w:rsidP="003D25EE">
            <w:pPr>
              <w:spacing w:after="0" w:line="240" w:lineRule="auto"/>
              <w:jc w:val="both"/>
              <w:rPr>
                <w:rFonts w:ascii="Times New Roman" w:hAnsi="Times New Roman" w:cs="Times New Roman"/>
              </w:rPr>
            </w:pPr>
            <w:r w:rsidRPr="00755323">
              <w:rPr>
                <w:rFonts w:ascii="Times New Roman" w:hAnsi="Times New Roman" w:cs="Times New Roman"/>
              </w:rPr>
              <w:t>desarrollados</w:t>
            </w:r>
          </w:p>
        </w:tc>
      </w:tr>
    </w:tbl>
    <w:p w:rsidR="002C04A2" w:rsidRPr="002C04A2" w:rsidRDefault="002C04A2" w:rsidP="002C04A2">
      <w:pPr>
        <w:pStyle w:val="Default"/>
        <w:spacing w:after="200" w:line="360" w:lineRule="auto"/>
        <w:ind w:left="720" w:hanging="720"/>
        <w:rPr>
          <w:rFonts w:ascii="Times New Roman" w:hAnsi="Times New Roman" w:cs="Times New Roman"/>
          <w:sz w:val="32"/>
          <w:szCs w:val="32"/>
        </w:rPr>
      </w:pPr>
    </w:p>
    <w:p w:rsidR="006A64E9" w:rsidRPr="002C04A2" w:rsidRDefault="006A64E9" w:rsidP="002C04A2">
      <w:pPr>
        <w:spacing w:line="360" w:lineRule="auto"/>
        <w:rPr>
          <w:rFonts w:ascii="Times New Roman" w:hAnsi="Times New Roman" w:cs="Times New Roman"/>
          <w:sz w:val="32"/>
          <w:szCs w:val="32"/>
        </w:rPr>
      </w:pPr>
    </w:p>
    <w:sectPr w:rsidR="006A64E9" w:rsidRPr="002C04A2" w:rsidSect="003D25EE">
      <w:pgSz w:w="16838" w:h="11906"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C9D1FAF"/>
    <w:multiLevelType w:val="hybridMultilevel"/>
    <w:tmpl w:val="072C843A"/>
    <w:lvl w:ilvl="0" w:tplc="0C0A000F">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35573C9"/>
    <w:multiLevelType w:val="hybridMultilevel"/>
    <w:tmpl w:val="9034A94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F7"/>
    <w:rsid w:val="002103AA"/>
    <w:rsid w:val="002C04A2"/>
    <w:rsid w:val="00395AAB"/>
    <w:rsid w:val="003D25EE"/>
    <w:rsid w:val="00455847"/>
    <w:rsid w:val="00467101"/>
    <w:rsid w:val="004A671D"/>
    <w:rsid w:val="005035BA"/>
    <w:rsid w:val="0053377D"/>
    <w:rsid w:val="005411F7"/>
    <w:rsid w:val="00626392"/>
    <w:rsid w:val="00684ADC"/>
    <w:rsid w:val="006A64E9"/>
    <w:rsid w:val="00882FF5"/>
    <w:rsid w:val="00893F28"/>
    <w:rsid w:val="008B3CDC"/>
    <w:rsid w:val="009A4805"/>
    <w:rsid w:val="00A40008"/>
    <w:rsid w:val="00AD315B"/>
    <w:rsid w:val="00B35B1D"/>
    <w:rsid w:val="00E835B9"/>
    <w:rsid w:val="00ED01CD"/>
    <w:rsid w:val="00F56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AD79"/>
  <w15:chartTrackingRefBased/>
  <w15:docId w15:val="{FF39E1BB-F8F0-4B0E-9F8A-AA6740D6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F7"/>
    <w:pPr>
      <w:spacing w:after="200" w:line="276" w:lineRule="auto"/>
    </w:pPr>
  </w:style>
  <w:style w:type="paragraph" w:styleId="Ttulo2">
    <w:name w:val="heading 2"/>
    <w:basedOn w:val="Normal"/>
    <w:link w:val="Ttulo2Car"/>
    <w:uiPriority w:val="9"/>
    <w:semiHidden/>
    <w:unhideWhenUsed/>
    <w:qFormat/>
    <w:rsid w:val="005411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411F7"/>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5411F7"/>
    <w:pPr>
      <w:ind w:left="720"/>
      <w:contextualSpacing/>
    </w:pPr>
  </w:style>
  <w:style w:type="table" w:styleId="Tablaconcuadrcula">
    <w:name w:val="Table Grid"/>
    <w:basedOn w:val="Tablanormal"/>
    <w:uiPriority w:val="39"/>
    <w:rsid w:val="00B35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04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11</Pages>
  <Words>2994</Words>
  <Characters>16472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2</cp:revision>
  <dcterms:created xsi:type="dcterms:W3CDTF">2021-04-18T17:00:00Z</dcterms:created>
  <dcterms:modified xsi:type="dcterms:W3CDTF">2021-04-19T04:32:00Z</dcterms:modified>
</cp:coreProperties>
</file>