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4D5F0" w14:textId="605A7794" w:rsidR="004256CC" w:rsidRDefault="004256CC" w:rsidP="004256CC">
      <w:pPr>
        <w:jc w:val="center"/>
        <w:rPr>
          <w:rFonts w:ascii="Arial" w:hAnsi="Arial" w:cs="Arial"/>
          <w:b/>
          <w:sz w:val="28"/>
        </w:rPr>
      </w:pPr>
      <w:r>
        <w:rPr>
          <w:noProof/>
          <w:lang w:eastAsia="es-MX"/>
        </w:rPr>
        <w:drawing>
          <wp:anchor distT="0" distB="0" distL="114300" distR="114300" simplePos="0" relativeHeight="251659264" behindDoc="0" locked="0" layoutInCell="1" allowOverlap="1" wp14:anchorId="54EC8C7D" wp14:editId="11D678E5">
            <wp:simplePos x="0" y="0"/>
            <wp:positionH relativeFrom="column">
              <wp:posOffset>2180590</wp:posOffset>
            </wp:positionH>
            <wp:positionV relativeFrom="paragraph">
              <wp:posOffset>267970</wp:posOffset>
            </wp:positionV>
            <wp:extent cx="1421130" cy="1711325"/>
            <wp:effectExtent l="0" t="0" r="7620" b="317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1130" cy="17113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28"/>
        </w:rPr>
        <w:t xml:space="preserve">Escuela Normal de Educación Preescolar                                                               </w:t>
      </w:r>
      <w:r>
        <w:rPr>
          <w:rFonts w:ascii="Arial" w:hAnsi="Arial" w:cs="Arial"/>
          <w:b/>
          <w:sz w:val="28"/>
        </w:rPr>
        <w:br/>
      </w:r>
      <w:r>
        <w:rPr>
          <w:rFonts w:ascii="Arial" w:hAnsi="Arial" w:cs="Arial"/>
          <w:sz w:val="24"/>
          <w:szCs w:val="20"/>
        </w:rPr>
        <w:t xml:space="preserve">Ciclo Escolar 2020-2021   </w:t>
      </w:r>
    </w:p>
    <w:p w14:paraId="642019AC" w14:textId="77777777" w:rsidR="004256CC" w:rsidRDefault="004256CC" w:rsidP="004256CC">
      <w:pPr>
        <w:jc w:val="center"/>
        <w:rPr>
          <w:rFonts w:ascii="Arial" w:hAnsi="Arial" w:cs="Arial"/>
          <w:sz w:val="24"/>
          <w:szCs w:val="20"/>
        </w:rPr>
      </w:pPr>
      <w:r>
        <w:rPr>
          <w:rFonts w:ascii="Arial" w:hAnsi="Arial" w:cs="Arial"/>
          <w:sz w:val="24"/>
          <w:szCs w:val="20"/>
        </w:rPr>
        <w:t xml:space="preserve">Licenciatura en Educación Preescolar                          </w:t>
      </w:r>
    </w:p>
    <w:p w14:paraId="3E85D23F" w14:textId="77777777" w:rsidR="004256CC" w:rsidRDefault="004256CC" w:rsidP="004256CC">
      <w:pPr>
        <w:jc w:val="center"/>
        <w:rPr>
          <w:rFonts w:ascii="Arial" w:hAnsi="Arial" w:cs="Arial"/>
          <w:sz w:val="24"/>
          <w:szCs w:val="20"/>
        </w:rPr>
      </w:pPr>
      <w:r>
        <w:rPr>
          <w:rFonts w:ascii="Arial" w:hAnsi="Arial" w:cs="Arial"/>
          <w:sz w:val="24"/>
          <w:szCs w:val="20"/>
        </w:rPr>
        <w:t xml:space="preserve">Sexto Semestre     </w:t>
      </w:r>
    </w:p>
    <w:p w14:paraId="2EDF90E8" w14:textId="7559B82F" w:rsidR="004256CC" w:rsidRDefault="004256CC" w:rsidP="004256CC">
      <w:pPr>
        <w:jc w:val="center"/>
        <w:rPr>
          <w:rFonts w:ascii="Arial" w:hAnsi="Arial" w:cs="Arial"/>
          <w:b/>
          <w:sz w:val="24"/>
          <w:szCs w:val="20"/>
        </w:rPr>
      </w:pPr>
      <w:r>
        <w:rPr>
          <w:rFonts w:ascii="Arial" w:hAnsi="Arial" w:cs="Arial"/>
          <w:b/>
          <w:sz w:val="24"/>
          <w:szCs w:val="20"/>
        </w:rPr>
        <w:t xml:space="preserve">Curso       </w:t>
      </w:r>
      <w:r>
        <w:rPr>
          <w:rFonts w:ascii="Arial" w:hAnsi="Arial" w:cs="Arial"/>
          <w:b/>
          <w:sz w:val="24"/>
          <w:szCs w:val="20"/>
        </w:rPr>
        <w:br/>
      </w:r>
      <w:r>
        <w:rPr>
          <w:rFonts w:ascii="Arial" w:hAnsi="Arial" w:cs="Arial"/>
          <w:sz w:val="24"/>
          <w:szCs w:val="20"/>
        </w:rPr>
        <w:t>Computación</w:t>
      </w:r>
    </w:p>
    <w:p w14:paraId="5AEABDAC" w14:textId="58093D4A" w:rsidR="004256CC" w:rsidRDefault="004256CC" w:rsidP="004256CC">
      <w:pPr>
        <w:jc w:val="center"/>
        <w:rPr>
          <w:rFonts w:ascii="Arial" w:hAnsi="Arial" w:cs="Arial"/>
          <w:sz w:val="24"/>
          <w:szCs w:val="20"/>
        </w:rPr>
      </w:pPr>
      <w:r>
        <w:rPr>
          <w:rFonts w:ascii="Arial" w:hAnsi="Arial" w:cs="Arial"/>
          <w:b/>
          <w:sz w:val="24"/>
          <w:szCs w:val="20"/>
        </w:rPr>
        <w:t xml:space="preserve">Titular    </w:t>
      </w:r>
      <w:r>
        <w:rPr>
          <w:rFonts w:ascii="Arial" w:hAnsi="Arial" w:cs="Arial"/>
          <w:b/>
          <w:sz w:val="24"/>
          <w:szCs w:val="20"/>
        </w:rPr>
        <w:br/>
      </w:r>
      <w:r>
        <w:rPr>
          <w:rFonts w:ascii="Arial" w:hAnsi="Arial" w:cs="Arial"/>
          <w:sz w:val="24"/>
          <w:szCs w:val="20"/>
        </w:rPr>
        <w:t xml:space="preserve">Graciano Montoya Hoyos </w:t>
      </w:r>
    </w:p>
    <w:p w14:paraId="47AA9E03" w14:textId="777CB579" w:rsidR="004256CC" w:rsidRDefault="004256CC" w:rsidP="004256CC">
      <w:pPr>
        <w:jc w:val="center"/>
        <w:rPr>
          <w:rFonts w:ascii="Arial" w:hAnsi="Arial" w:cs="Arial"/>
          <w:b/>
          <w:bCs/>
          <w:sz w:val="24"/>
          <w:szCs w:val="20"/>
        </w:rPr>
      </w:pPr>
      <w:r w:rsidRPr="004256CC">
        <w:rPr>
          <w:rFonts w:ascii="Arial" w:hAnsi="Arial" w:cs="Arial"/>
          <w:b/>
          <w:bCs/>
          <w:sz w:val="24"/>
          <w:szCs w:val="20"/>
        </w:rPr>
        <w:t>TEMA</w:t>
      </w:r>
    </w:p>
    <w:p w14:paraId="064AE1BD" w14:textId="413EC54C" w:rsidR="004256CC" w:rsidRDefault="004256CC" w:rsidP="004256CC">
      <w:pPr>
        <w:jc w:val="center"/>
        <w:rPr>
          <w:rFonts w:ascii="Arial" w:hAnsi="Arial" w:cs="Arial"/>
          <w:sz w:val="24"/>
          <w:szCs w:val="20"/>
        </w:rPr>
      </w:pPr>
      <w:r>
        <w:rPr>
          <w:rFonts w:ascii="Arial" w:hAnsi="Arial" w:cs="Arial"/>
          <w:sz w:val="24"/>
          <w:szCs w:val="20"/>
        </w:rPr>
        <w:t xml:space="preserve">Empecemos a dar formato a un texto en Word </w:t>
      </w:r>
    </w:p>
    <w:p w14:paraId="2023DB0A" w14:textId="7064D4BC" w:rsidR="004256CC" w:rsidRPr="004256CC" w:rsidRDefault="004256CC" w:rsidP="004256CC">
      <w:pPr>
        <w:jc w:val="center"/>
        <w:rPr>
          <w:rFonts w:ascii="Arial" w:hAnsi="Arial" w:cs="Arial"/>
          <w:b/>
          <w:bCs/>
          <w:sz w:val="24"/>
          <w:szCs w:val="20"/>
        </w:rPr>
      </w:pPr>
      <w:r w:rsidRPr="004256CC">
        <w:rPr>
          <w:rFonts w:ascii="Arial" w:hAnsi="Arial" w:cs="Arial"/>
          <w:b/>
          <w:bCs/>
          <w:sz w:val="24"/>
          <w:szCs w:val="20"/>
        </w:rPr>
        <w:t>Alumna</w:t>
      </w:r>
    </w:p>
    <w:p w14:paraId="6742246F" w14:textId="17B5EBDB" w:rsidR="004256CC" w:rsidRPr="004256CC" w:rsidRDefault="004256CC" w:rsidP="004256CC">
      <w:pPr>
        <w:jc w:val="center"/>
        <w:rPr>
          <w:rFonts w:ascii="Arial" w:hAnsi="Arial" w:cs="Arial"/>
          <w:sz w:val="24"/>
          <w:szCs w:val="20"/>
        </w:rPr>
      </w:pPr>
      <w:r>
        <w:rPr>
          <w:rFonts w:ascii="Arial" w:hAnsi="Arial" w:cs="Arial"/>
          <w:sz w:val="24"/>
          <w:szCs w:val="20"/>
        </w:rPr>
        <w:t xml:space="preserve">Alexa Carrizales Ramírez #1 </w:t>
      </w:r>
    </w:p>
    <w:p w14:paraId="51C6DBD6" w14:textId="135E093E" w:rsidR="004256CC" w:rsidRDefault="004256CC" w:rsidP="004256CC">
      <w:pPr>
        <w:jc w:val="center"/>
        <w:rPr>
          <w:rFonts w:ascii="Arial" w:hAnsi="Arial" w:cs="Arial"/>
          <w:b/>
          <w:sz w:val="24"/>
          <w:szCs w:val="20"/>
        </w:rPr>
      </w:pPr>
      <w:r>
        <w:rPr>
          <w:rFonts w:ascii="Arial" w:hAnsi="Arial" w:cs="Arial"/>
          <w:sz w:val="24"/>
          <w:szCs w:val="20"/>
        </w:rPr>
        <w:t xml:space="preserve">  3 “B” </w:t>
      </w:r>
    </w:p>
    <w:p w14:paraId="166BC2CB" w14:textId="77777777" w:rsidR="004256CC" w:rsidRDefault="004256CC" w:rsidP="004256CC">
      <w:pPr>
        <w:jc w:val="both"/>
      </w:pPr>
    </w:p>
    <w:p w14:paraId="48AA604F" w14:textId="77777777" w:rsidR="004256CC" w:rsidRDefault="004256CC" w:rsidP="004256CC">
      <w:pPr>
        <w:jc w:val="both"/>
      </w:pPr>
    </w:p>
    <w:p w14:paraId="12C51C7B" w14:textId="77777777" w:rsidR="004256CC" w:rsidRDefault="004256CC" w:rsidP="004256CC">
      <w:pPr>
        <w:jc w:val="both"/>
      </w:pPr>
    </w:p>
    <w:p w14:paraId="3DD42A6D" w14:textId="77777777" w:rsidR="004256CC" w:rsidRDefault="004256CC" w:rsidP="004256CC">
      <w:pPr>
        <w:jc w:val="both"/>
      </w:pPr>
    </w:p>
    <w:p w14:paraId="4C267FEE" w14:textId="77777777" w:rsidR="004256CC" w:rsidRDefault="004256CC" w:rsidP="004256CC">
      <w:pPr>
        <w:jc w:val="both"/>
      </w:pPr>
    </w:p>
    <w:p w14:paraId="28976C44" w14:textId="77777777" w:rsidR="004256CC" w:rsidRDefault="004256CC" w:rsidP="004256CC">
      <w:pPr>
        <w:jc w:val="both"/>
      </w:pPr>
    </w:p>
    <w:p w14:paraId="164F5136" w14:textId="77777777" w:rsidR="004256CC" w:rsidRDefault="004256CC" w:rsidP="004256CC">
      <w:pPr>
        <w:jc w:val="both"/>
      </w:pPr>
    </w:p>
    <w:p w14:paraId="0DCD549D" w14:textId="77777777" w:rsidR="004256CC" w:rsidRDefault="004256CC" w:rsidP="004256CC">
      <w:pPr>
        <w:jc w:val="both"/>
      </w:pPr>
    </w:p>
    <w:p w14:paraId="2909082E" w14:textId="403D0A7F" w:rsidR="004256CC" w:rsidRPr="004256CC" w:rsidRDefault="004256CC" w:rsidP="004256CC">
      <w:pPr>
        <w:jc w:val="both"/>
        <w:rPr>
          <w:rFonts w:ascii="Arial" w:hAnsi="Arial" w:cs="Arial"/>
          <w:sz w:val="24"/>
          <w:szCs w:val="24"/>
        </w:rPr>
      </w:pPr>
      <w:r w:rsidRPr="004256CC">
        <w:rPr>
          <w:rFonts w:ascii="Arial" w:hAnsi="Arial" w:cs="Arial"/>
          <w:sz w:val="24"/>
          <w:szCs w:val="24"/>
        </w:rPr>
        <w:t xml:space="preserve">Saltillo, Coahuila                                                                             </w:t>
      </w:r>
      <w:r>
        <w:rPr>
          <w:rFonts w:ascii="Arial" w:hAnsi="Arial" w:cs="Arial"/>
          <w:sz w:val="24"/>
          <w:szCs w:val="24"/>
        </w:rPr>
        <w:t xml:space="preserve"> </w:t>
      </w:r>
      <w:r w:rsidRPr="004256CC">
        <w:rPr>
          <w:rFonts w:ascii="Arial" w:hAnsi="Arial" w:cs="Arial"/>
          <w:sz w:val="24"/>
          <w:szCs w:val="24"/>
        </w:rPr>
        <w:t xml:space="preserve">        Abril del 2021</w:t>
      </w:r>
    </w:p>
    <w:p w14:paraId="17A11AF1" w14:textId="77777777" w:rsidR="004256CC" w:rsidRDefault="004256CC" w:rsidP="004256CC">
      <w:pPr>
        <w:jc w:val="both"/>
      </w:pPr>
    </w:p>
    <w:p w14:paraId="3C5D86C2" w14:textId="712E4885" w:rsidR="004256CC" w:rsidRDefault="00E25C61" w:rsidP="004256CC">
      <w:pPr>
        <w:jc w:val="both"/>
      </w:pPr>
      <w:r>
        <w:lastRenderedPageBreak/>
        <w:t xml:space="preserve">Actualmente en el mundo estamos viviendo cambios, que repercuten en la educación y como maestros nos compete preparar a las descendencias venideras para que afronten una sociedad de desafíos, ser competentes y contribuir creativamente en los requerimientos de una sociedad. En las últimas décadas los cambios que ha sufrido la sociedad ha repercutido en el sistema educativo, a un más con la tecnología que se usa. Actualmente se puede encontrar en escuelas de educación infantil pizarras digitalizadas, Tablet de lectoescritura, matemáticas y otros, y no solo en el aula sino también en el hogar. El gran uso de objetos digitalizados puede ocasionar en los estudiantes trastornos de atención, y dificultades en el lenguaje. Actualmente los niños y niñas viven en un mundo adulterado y abstracto, donde el vínculo con la naturaleza es mínimo. Debemos asumir que los niños requieren a la naturaleza para desarrollarse a través de las experiencias directas, pero también la naturaleza necesita de ellos, siendo incoherente enseñar a los niños a través de una pantalla el medio que nos rodea si se puede realizar de manera directa. El uso de la tecnología debe ser adecuada, pero no es idóneo para permitirnos, conocer y disfrutar de la naturaleza. La psicóloga Begoña Ibarrola, en una de sus declaraciones manifiesta, que el enfoque de las inteligencias múltiples ha probado científicamente que “todos los seres humanos somos inteligentes, solo que en diferentes ámbitos” En España algunos centros han incorporado la teoría de la Inteligencias múltiples en su plan curricular, con la finalidad de potenciar los tipos de inteligencia en los estudiantes en especial la inteligencia naturalista, siendo el colegio Montserrat de Barcelona el pionero en aplicar la teoría. La maestra facilita la aplicación de estrategias novedosas, integradoras, creativas y motivadoras, vivenciales para que los estudiantes puedan desarrollar la inteligencia naturalista a través de experiencias directas con el medio que lo rodea reconociendo el impacto que les brinda la naturaleza adquiriendo una visión de la realidad diferente, de aprender de forma dinámica y afectiva con responsabilidad ambiental. En nuestro país la pedagoga Karina Lizano Paniagua en su artículo: inteligencias múltiples en la práctica docente de educación inicial, expresa que es muy importante trabajar la teoría con niños del nivel inicial, considerando que es el primer proceso de la educación y teniendo actualmente la crisis ambiental es importante que se replantee el proceso enseñanza aprendizaje, que incluya las inteligencias múltiples como parte del currículo nacional, fortaleciendo la inteligencia naturalista y contribuir con la superación de dicha crisis, encaminando a la educación hacia la eficacia de los sujetos, de la cultura y la humanidad con responsabilidad ambiental. Las instituciones educativas públicas cuentan con el Diseño Curricular Nacional y Rutas de Aprendizaje, de alguna manera, se trata de integrar las áreas de formación; pero en la mayoría éste no se diversifica ni menos se aplica en función de las necesidades e intereses de nuestros niños y niñas, al contrario, se desarrollan las actividades en forma aislada y centrándose en el desarrollo de capacidades de matemáticas y comunicación, lamentablemente continuamos con maestras que no rompen los esquemas arraigados de una educación tradicional y con poca importancia para trabajar la inteligencia naturalista. En la UGEL 04 Trujillo la metodología en la mayoría de Instituciones Educativas Públicas del nivel inicial, siempre es la misma, metodología tradicional en donde el estudiante es agente receptor en el proceso de aprendizaje, dirigido por la maestra supeditada a un horario rígido e indicaciones para ejecutar determinados trabajos. Atender a niñas y niños con sus propias características que conforman un aula de clase, es una tarea ardua y compleja que tienen que enfrentar los maestros en las diferentes instituciones educativas del mundo, sin embargo, la aplicación de la Teoría de las inteligencias múltiples planteada por Gardner (1983) apertura una posibilidad para enfrentar esta realidad. Gardner (2000) “Los individuos que desarrollan esta habilidad, son observadores, les gusta experimentar y reflexionar y cuestionar sobre su entorno; la podemos detectar en los niños por su amor a las mascotas, a las plantas y son curiosos del mundo natural, así como el construido por el hombre”. Considerando que en el nivel inicial los estudiantes se inician y enfrentan una nueva experiencia en su vida con limitaciones y dificultades siendo las primeras experiencias imprescindibles para sus próximos años de escolaridad, por lo tanto; el niño es una individualidad con sus propias conductas, intereses, necesidades, capacidades, limitaciones y es autor de su propio aprendizaje. Que al descuidar estas particularidades intelectuales se va postergando su desarrollo integral. En la institución educativa N° 1591 donde se aplicó el estudio he observado a niños y niñas no son creativos no se identifican con su medio natural y no han desarrollado la inteligencia naturalista. Las maestras desarrollan proyectos de las inteligencias múltiples, en forma uniforme y monótona dejando totalmente aislada la inteligencia naturalista, sin respetar las diversidades de los niños y niñas, ni la forma de aprender. Las maestras en su práctica pedagógica no promueven habilidades individuales en los estudiantes ni estrategias adecuadas y variadas que permitan desarrollar la inteligencia naturalista. Ante esta situación es necesario aplicar el programa experimental: Neropedagogía lúdica para desarrollar la inteligencia naturalista en niños de 5 años de instituciones educativas del nivel inicial, a través de estrategias metodológicas que aporten al desarrollo integral de los estudiantes, mediante la actividad lúdica los niños logren emprender una educación ambiental y responsable. Así mismo las docentes cambien el proceso enseñanza aprendizaje. 1.2. Trabajos previos Posteriormente de revisar diversas investigaciones en bibliotecas y páginas web se ha encontrado mínimas investigaciones realizadas referentes a las variables de la investigación, solamente se ha encontrado estudios que se asemejan a las variables. Antecedentes Internacionales Castro y Guamán (2012). Los autores realizan una investigación titulada: “Estrategias para desarrollar la inteligencia naturalista en los niños de primer año de educación básica de la unidad educativa dos de marzo, de la ciudad de Atuntaqui” 2012en la Universidad Técnica del Norte – Ecuador”, quienes plantearon el objetivo: Enseñar las estrategias para desarrollar la Inteligencia Naturalista en los niños de Primer Año de Educación Básica de la Unidad Educativa “Dos de Marzo” durante el Año lectivo 2011 – 2012. Para cumplir con los objetivos crearon diferentes estrategias para desarrollar la inteligencia naturalista. El tipo de investigación es cualitativa factible o de intervención. La población fue de 70 niños de primer año de Educación Básica y 12 maestros de la Unidad Educativa “Dos de Marzo”, tomando como de muestra de observación a 35 niños de la sección A y 35 de la sección B. Se utilizó La Encuesta y la Ficha de observación, que fueron aplicadas a los niños y maestros. Así mismo establecen las siguientes conclusiones: Los maestros confirman que aplican estrategias de enseñanza adecuadas para lograr los cuidados de las plantas y las bondades que brindan; pero se evidencia que un 71% de estudiantes no realizan los cuidados de las plantas. Los maestros manifiestan su disposición para trabajar con la Guía didáctica con estrategias para desarrollar la Inteligencia Naturalista en los estudiantes. La guía didáctica se ha diseñado con juegos, actividades gráfico plásticas, cancioneros, rondas, utilizando productos de reciclaje los cuales son recursos que promueven el desarrollo de la Inteligencia Naturalista. Blesa (2015) “La inteligencia naturalista en educación infantil: Propuesta de intervención” realizada en la Universidad de La Rioja teniendo como objetivo: Diseñar una propuesta de intervención a partir de la cual los niños desarrollen la inteligencia naturalista, de manera globalizada y significativa. La población se obtuvo 1700 alumnos del centro escolar Joan XXIII y la muestra seleccionada fue de 26 niños 16 niños y 10 niñas de 5 a 6 años de educación </w:t>
      </w:r>
    </w:p>
    <w:p w14:paraId="0BA36423" w14:textId="248BCB28" w:rsidR="00E25C61" w:rsidRDefault="00E25C61" w:rsidP="004A4127">
      <w:r>
        <w:t xml:space="preserve">infantil. La autora llegó a las siguientes conclusiones: La propuesta ha sido diseñada de forma integral, es decir se integraron áreas del segundo ciclo de educación infantil, realizándolo de manera significativa considerando, que los niños adquieren aprendizajes a través de experiencias directas con el medio natural ,observando, experimentando, aprendiendo haciendo, comprendiendo la realidad y de los conceptos integrándoles a su conocimiento y desarrollando la inteligencia naturalista. Se ha comprobado que la naturaleza brinda a los estudiantes experiencias donde pueden disfrutar de lo natural, así como las múltiples ventajas y beneficios que aporta a la educación de los niños, influyendo adecuadamente en su desarrollo. Se ha brindado a los niños la oportunidad de observar, descubrir, comparar, conocer e interactuar en el medio que lo rodea mediante las diferentes excursiones y actividades programadas adecuadamente, favoreciendo su aprendizaje. Paladinez (2013) realizó la investigación titulada: “Inteligencia naturalista y responsabilidad ambiental en los estudiantes de grado séptimo de la institución agrícola de Argelia”, realizada en la Universidad de Manizales España en el año 2013, planteándose como objetivo general: Analizar las expresiones de la inteligencia naturalista/ecológica en los estudiantes de grado séptimo de la institución educativa agrícola de Argelia, que promuevan la responsabilidad ambiental. El estudio fue de carácter cualitativo y las técnicas e instrumentos utilizados fue la etnografía: La entrevista, la observación con guías de campo semi estructuradas basadas en aplicativos de Antunes. Concluyendo: La inteligencia naturalista desarrollada es el inicio para lograr la responsabilidad ambiental; considerando la meditación sobre los hechos positivos o negativos que acontecen en la naturaleza a partir de lo teórico y la indagación del entorno natural por parte del estudiante. La inteligencia ecológica consiste en la responsabilidad ambiental, que los sujetos debemos tener presente para proteger el medio, que todos nuestros actos deben estar dirigidos a la conservación de medio ambiente y porque no decir a la vida de nuestro planeta, el cual lo lograremos con nuestra responsabilidad. se necesita la motivación de las dos inteligencias, para lograr la responsabilidad ambiental, iniciando desde lo local y desarrollen la inteligencia naturalista 17 Antecedentes nacionales. Campos y Manrique (2013) tesis: “El taller basado en el uso de uso de las 3 “R” para desarrollar la inteligencia naturalista en niños de 5 años de la institución educativa Nº 317 el Carmen – Chimbote 2013”. Realizada en la Universidad Nacional del Santa, cuyo objetivo es: demostrar que el taller basado en el uso de las 3 “R” desarrolla la inteligencia naturalista de los niños y niñas de 5 años. El Tipo de estudio es aplicada y el diseño pre- experimental utilizando como técnica: la observación con su instrumento la lista de cotejo considerándolo como pre y pos test. La muestra estuvo compuesta por 30 niños. Después de desarrollar el taller concluyó que: el 80% de niños de cinco años han desarrollado la inteligencia naturalista. Rubio (2016) presenta la investigación: “Programa basado en la Neuroeducación para elevar el nivel de las inteligencias múltiples de los niños de quinto grado de primaria de la institución educativa Leoncio Prado- 2015, realizada en la Universidad Nacional del Santa teniendo como objetivo: determinar la eficacia del programa basado en la neuroeducación para elevar el nivel de las inteligencias múltiples en los niños de quinto año de primaria de la institución educativa Leoncio Prado- 2015. El tipo de estudio utilizado en la investigación es: experimental y el diseño cuasi experimental, la población estuvo conformada por 48 alumnos de quinto año de educación primaria que fue seleccionada de manera intencionada, para la obtención de los datos del pre y post test se utilizó el test de inteligencias múltiples de Gardner (1983) concluyendo que el programa de neuroeducación ha elevado el nivel de las inteligencias múltiples con mayor énfasis la inteligencia de matemáticas comunicación y la inteligencia naturalista. 18 Antecedentes regionales Aguilar y Avalos (2012) en su investigación titulada “Influencia de las experiencias directas para mejorar la inteligencia naturalista de los alumnos de 2° grado de educación primaria I.E.EX. “Rafael Narváez Cadenillas” de la ciudad de Trujillo año 2012, realizada en la Universidad Nacional de Trujillo, se plantearon como objetivo: Determinar la eficacia de la aplicación del programa basado en las experiencias directas en el mejoramiento de la inteligencia naturalista de los alumnos de 2° grado de educación primaria de la I.E. Ex. “Rafael Narváez Cadenillas” La población se conformó por 55 alumnos de las secciones de segundo grado, 26 estudiantes del aula “A” es el grupo experimental y la sección “B” con 29 estudiantes conforman el grupo control. La investigación es aplicada y el diseño es cuasi experimental. Después de aplicar el programa basado en experiencias directas obtuvieron los resultados llegando a las conclusiones: Los estudiantes del grupo experimental </w:t>
      </w:r>
      <w:r w:rsidR="004256CC">
        <w:t>alcanzaron a</w:t>
      </w:r>
      <w:r>
        <w:t xml:space="preserve"> mejorar su inteligencia naturalista como nos indica el puntaje promedio alcanzado de 17,27 equivalente al 85%. El resultado que se muestra anteriormente manifiesta que las aplicaciones de experiencias directas han influido significativamente el mejoramiento de la inteligencia naturalista de los alumnos de 2° grado de educación primaria. De la institución educativa Rafael Narváez Cadenillas. Así mismo se ha comprobado la aceptación de la hipótesis alterna y se ha rechazado la hipótesis nula. Baca y Mendoza (2010) presentaron su trabajo de investigación titulado: Programa de juegos didácticos basado en la inteligencia naturalista para mejorar el aprendizaje en el área de ciencia y ambiente en los educandos de segundo grado de educación primaria de la I.E. Municipal del distrito de 19 Florencia de Mora 2010 realizada en la Universidad Nacional de Trujillo plantearon el objetivo general: Determinar el nivel de aprendizaje de los educandos de 2° grado de la I.E. Municipal en el área de ciencia y ambiente.</w:t>
      </w:r>
    </w:p>
    <w:p w14:paraId="1BA13F28" w14:textId="77777777" w:rsidR="004256CC" w:rsidRDefault="00E25C61" w:rsidP="004A4127">
      <w:r>
        <w:t xml:space="preserve">La susceptibilidad de codificación en un sistema simbólico es uno de los indicadores de la conducta inteligente, por ello el autor sostiene que el ser humano utiliza símbolos para cada inteligencia (p. 32, 33). De esta manera, Gardner (2000) enfatiza que las inteligencias múltiples se desarrollan en un saber haciendo más que en un saber conocer en la vida del ser humano (p. 4). E. Inteligencias múltiples en el aula Gardner (1997) define los diferentes tipos de inteligencias múltiples: Como capacidades para manejar, estructurar, crear significados y las funciones de las palabras, utilizando el lenguaje y pensamiento como elementos en la comunicación oral y escrita, además de los lenguajes artísticos en la vida del ser humano. Los conceptos más detallados de las inteligencias múltiples. 24 F. Inteligencia Naturalista a. Definiciones: Gardner (1995) después de realizar diversas investigaciones consideró la octava inteligencia, considerándola como la capacidad para comprender el medio natural y trabajar eficazmente en él, observando, clasificando y experimentando elementos del medio que nos rodea. La inteligencia naturalista es visible en muchos espacios de la investigación científica. como la biología, la botánica, la zoología, estas dedicadas a la inteligencia en su totalidad, dichas ciencias investigan los orígenes, el desarrollo y estructura de los organismos vivientes. Los sujetos que muestran gran inteligencia naturalista generalmente tienen mayor interés por el mundo y los fenómenos naturales. Según los psicólogos desde pequeños los niños comienzan a observar y explorar el mundo que los rodea ambas estrategias le permiten establecer categorías de los objetos lo cual le lleva a identificar patrones de interacción socio cognitiva. Los individuos que poseen habilidades de la inteligencia desarrollada es la gente de campo, botánicos, cazadores, ecologistas biólogos, jardineros, físicos, químicos, arqueólogos y paisajistas, entre otros. Se da en los niños que aman los animales, las plantas; que reconocen y les gusta investigar características del mundo natural y hecho por el </w:t>
      </w:r>
    </w:p>
    <w:p w14:paraId="3C2BEC34" w14:textId="6B078C60" w:rsidR="00E25C61" w:rsidRDefault="00E25C61" w:rsidP="004256CC">
      <w:pPr>
        <w:jc w:val="center"/>
      </w:pPr>
      <w:r>
        <w:t>hombre. b. Características de la inteligencia naturalista: Todos los seres humanos somos naturalistas natos dispuestos a explorar el mundo a través de los sentidos. Cuando ponemos en práctica al cuerpo y la mente humana experimentamos nuestro entorno por medio de la percepción sensorial, la observación activa, la reflexión y cuestionamiento de nuestras percepciones. 25 Los niños ponen de manifiesto esta inteligencia de diferentes formas algunos se proponen a descubrir cómo funcionan las cosas, otros desean explorar el ámbito natural algunos realizarán clasificaciones identificando patrones y otros alumnos destacan por sentir amor por la naturaleza e interactuar con los seres vivientes del sistema Es probable que niños que tiene desarrollada esta inteligencia presente algunas características: - Explora entornos naturales con interés y entusiasmo. - Disfruta de ocasiones observando, e interactuando con objetos, animales y plantas. - Identifica a miembros de una especie o clases de objetos. - Manifiesta interés de entender cómo funcionan las cosas. - Se interesa por los ciclos vitales de los animales. - Se interesa por nacimientos y crecimiento de las plantas. Gardner (1985) sustenta que las capacidades de esta inteligencia incluyen: La observación, reflexión, establecimientos de conexiones, clasificación, Integración y comunicación de percepciones acerca del mundo natural y Humano (p.183). c. Personas que poseen inteligencia naturalista: Según Gardner (2001). Muchas personas tienen estas habilidades, y podemos verlas en una etapa normal de desarrollo infantil, cuando niños aman a los animales, las plantas, reconocen e investigan características del mundo natural y de hecho por el hombre; coleccionan, ordenan y clasifican objetos estas últimas habilidades que también son propias del pensamiento lógico, por lo que se explica que Gardner originalmente solo hubiera postulado la inteligencia lógico-matemática y de esta desprendiera la inteligencia naturalista. Lo que diferencia a ambas inteligencias es la aplicación, mientras en la lógica-matemática la tendencia es hacia la abstracción y solución de problemas en forma mental; en cambio la inteligencia naturalista emplea estas capacidades 26 para acercarse al mundo, tangible y cercano de la naturaleza y buscar aplicaciones de tipo práctico y cotidiano. Cabe anotar que en realidad a todos los humanos de alguna manera somos naturalistas dispuestos a explorar el mundo en el que nacimos a través de nuestros sentidos. Desde pequeños descubrimos nuestro entorno por media de la percepción táctil y sensorial, observamos activamente las cosas y poco a poco también vamos reflexionando sobre lo que percibimos.</w:t>
      </w:r>
    </w:p>
    <w:p w14:paraId="613670C3" w14:textId="77777777" w:rsidR="00E25C61" w:rsidRDefault="00E25C61" w:rsidP="004256CC">
      <w:pPr>
        <w:jc w:val="center"/>
      </w:pPr>
    </w:p>
    <w:p w14:paraId="75334177" w14:textId="6CFD832B" w:rsidR="004256CC" w:rsidRDefault="00E25C61" w:rsidP="004256CC">
      <w:pPr>
        <w:jc w:val="center"/>
      </w:pPr>
      <w:r>
        <w:t>Gardner postula que este tipo de inteligencia debió tener su origen en las necesidades de los primeros seres humanos, ya que su sobrevivencia dependía en gran parte del reconocimiento que hicieran de especies útiles y perjudiciales, de la observación del clima y sus cambios y de ampliar los recursos disponibles para la alimentación. En el siglo XXI es que solemos vivir en un mundo de tecnología, en espacios cerrados y caminando sobre suelos artifíciales; sin embargo, eso no es impedimento para el desarrollo de esta inteligencia, porque depende mucho de las oportunidades que nos brinden para explorar y tener contacto con la naturaleza y lograr aprendizajes con conciencia ambiental. Las personas con este tipo de inteligencia más desarrollada, tienen especial gusto y habilidad para percibir fenómenos, observar y comparar datos, clasificarlos, extraer los significados, formular y poner a prueba la hipótesis, estas habilidades son propias del método científico. La inteligencia naturalista se pone de manifiesto en muchas áreas de investigación científica, biología, botánica, zoología o entomología y medicina, que suelen ser ejercidas por personas con este tipo de inteligencia, que investigan orígenes, el desarrollo y la estructura de organismos vivientes y producen complejos sistemas de clasificación. 27 En este sentido, podernos afirmar que desde el principio de la historia y en todas las culturas las personas que aportan su intuición y conocimientos para reconocer las especies útiles y perjudiciales, así como clasificar sus propiedades y usos, son muy apreciadas por los beneficios que con su saber aportan a su sociedad. El avance del saber y la cultura es producto de la conjunción de todas las personas que poseen los diferentes tipos de inteligencia: todas son importantes, pero, independientemente del campo donde se desarrollen, son las personas con inteligencia naturalista las que buscan lo desconocido en lo ya conocido e indagan el porqué de las cosas. d. características de la inteligencia naturalista: Todos los seres humanos somos naturalistas natos dispuestos a explorar el mundo a través de los sentidos. Cuando ponemos en práctica al cuerpo y la mente humana experimentamos nuestro entorno por medio de la percepción sensorial, la observación activa, la reflexión y cuestionamiento de nuestras percepciones. Los niños ponen de manifiesto esta inteligencia de diferentes formas algunos se proponen a descubrir cómo funcionan las cosas, otros desean explorar el ámbito natural algunos realizarán clasificaciones identificando patrones y otros alumnos destacan por sentir amor por la naturaleza e interactuar con los seres vivientes del sistema Es probable que niños que tiene desarrollada esta inteligencia presente algunas características que están centradas en la exploración de ámbitos naturales como las características y necesidades de las personas, a través del descubrir, experimental, explorar un mundo diferente a través de nuestros sentidos. Podemos concluir en este aspecto que las capacidades, habilidades y destrezas de las inteligencias múltiples destacan acciones que realizan 28 el ser humano como la observación de su entorno, reflexión de lo que ejecuta, conexiones sinápticas de relaciones de su medio socio cultural en el proceso de aprendizaje de aprender a aprender (p.183). e. Personas que poseen inteligencia naturalista: Según Gardner (2001). Muchas personas tienen estas habilidades, y podemos verlas en una etapa normal de desarrollo infantil, cuando niños aman a los animales, las plantas, reconocen e investigan características del mundo natural y de hecho por el hombre; coleccionan, ordenan y clasifican objetos estas últimas habilidades que también son propias del pensamiento lógico, por lo que se explica que Gardner originalmente solo hubiera postulado la inteligencia lógico-matemática y de esta desprendiera la inteligencia naturalista. Lo que diferencia a ambas inteligencias es la aplicación, mientras en la lógica-matemática la tendencia es hacia la abstracción y solución de problemas en forma mental; en cambio la inteligencia naturalista emplea estas capacidades para acercarse al mundo, tangible y cercano de la naturaleza y buscar aplicaciones de tipo práctico y cotidiano. Cabe anotar que en realidad a todos los humanos de alguna manera somos naturalistas dispuestos a explorar el mundo en el que nacimos a través de nuestros sentidos. Desde pequeños descubrimos nuestro entorno por media de la percepción táctil y sensorial, observamos activamente las cosas y poco a poco también vamos reflexionando sobre lo que percibimos. Gardner postula que este tipo de inteligencia debió tener su origen en las necesidades de los primeros seres humanos, ya que su sobrevivencia dependía en gran parte del reconocimiento que hicieran de especies útiles y perjudiciales, de la observación del clima y sus cambios y de ampliar los recursos disponibles para la alimentación. 29 En el siglo XXI es que solemos vivir en un mundo de tecnología, en espacios cerrados y caminando sobre suelos artifíciales; sin embargo, eso no es impedimento para el desarrollo de esta inteligencia, porque depende mucho de las oportunidades que nos brinden para explorar y tener contacto con la naturaleza y lograr aprendizajes con conciencia ambiental. Podemos considerar que el ser humano aporta con habilidades, capacidades conocimientos que cada vez va desarrollando y formulando</w:t>
      </w:r>
    </w:p>
    <w:p w14:paraId="510CEAE5" w14:textId="4A636731" w:rsidR="00E25C61" w:rsidRDefault="004256CC" w:rsidP="004256CC">
      <w:pPr>
        <w:jc w:val="right"/>
      </w:pPr>
      <w:r>
        <w:t xml:space="preserve"> </w:t>
      </w:r>
      <w:r w:rsidR="00E25C61">
        <w:t>hipótesis en el área de la investigación, por ejemplo, con la utilización del método científico, el enfoque de la indagación que el ser humano va proyectando y ampliando su campo de estudio y conocimiento a través de la experiencia.</w:t>
      </w:r>
    </w:p>
    <w:p w14:paraId="60332C0F" w14:textId="75ACACBF" w:rsidR="00E25C61" w:rsidRDefault="004A4127" w:rsidP="004256CC">
      <w:pPr>
        <w:jc w:val="right"/>
      </w:pPr>
      <w:r>
        <w:t xml:space="preserve">Todas estas habilidades son propias del método científico, y por lo tanto cualquier persona que tiene inclinación por la investigación, independientemente del tema o campo donde la aplique, tiene afinidad con este tipo de inteligencia. La inteligencia naturalista se pone de manifiesto en muchas áreas de investigación científica, biología, botánica, zoología o entomología y medicina, que suelen ser ejercidas por personas con este tipo de inteligencia, que investigan orígenes, el desarrollo y la estructura de organismos vivientes y producen complejos sistemas de clasificación. En este sentido, podernos afirmar que desde el principio de la historia y en todas las culturas las personas que aportan su intuición y conocimientos para reconocer las especies útiles y perjudiciales, así como clasificar sus propiedades y usos, son muy apreciadas por los beneficios que con su saber aportan a su sociedad. El avance del saber y la cultura es producto de la conjunción de todas las personas que poseen los diferentes tipos de inteligencia: todas son 30 importantes, pero, independientemente del campo donde se desarrollen, son las personas con inteligencia naturalista las que buscan lo desconocido en lo ya conocido e indagan el porqué de las cosas. f. La escuela y la inteligencia naturalista Para Gardner (2000). La escuela, como institución educativa tiene una función pedagógica, social, cultural, filosófica, creativa y sobre todo de desarrollar conocimientos del mundo que nos rodea para actuar con inteligencia. La responsabilidad de nuestras acciones es trabajar con los estudiantes para motivar, inspirar y concientizar a través de nuestras acciones el buen trato con nosotros mismo y con la naturaleza. La escuela es una sociedad de normas, principios y valores son los que limitan y actúan en el entorno natural y social, fomentando en nuestros estudiantes el amor a la naturaleza desde la sensibilización hasta en el registro de las actividades significativas de una programación de unidades didácticas y así lograr el desarrollo de la inteligencia naturalista. G. Dimensiones de inteligencia naturalista 1. Exploración de su entorno: Gardner (2001) Los niños desde sus primeros años, gracias a la exploración activa sienten curiosidad, asombro y fascinación para aquello que se les presenta ante su mirada, es así que exploran y experimentan diversas sensaciones que les permiten descubrirse y descubrir el mundo que los rodea para conocerlo y comprenderlo mejor. A partir de estas experiencias empiezan a reconocer y a diferenciar sensaciones internas y externas de su cuerpo, explorando el ambiente y los objetos que hay en él; así descubren texturas formas y otras características. A demás empiezan a comparar y a establecer ciertas 31 relaciones entre sus acciones y los efectos que producen en los objetos que manipulan. De esta manera obtienen información que los aproxima a un conocimiento más profundo de su cuerpo y de los objetos, así como de los fenómenos y hechos que acontecen en la naturaleza. A demás este proceso, le permite desarrollar su lenguaje el cual les permitirá expresar y comunicar sus descubrimientos y dar sus propias ideas. 2. Ciencia y tecnología: En la vida cotidiana la ciencia y tecnología están integradas y convergen todo el tiempo; es así que los niños, al tener una mirada curiosa sobre el mundo, no sólo tienen la necesidad de conocerlo, sino de entender cómo funcionan las cosas. Por ello, las desarman, arman y transforman para ver lo que sucede con ellas. La tecnología se centra en la satisfacción de las necesidades y en la resolución de situaciones problemáticas que los impulsa a indagar y crear posibles alternativas de solución. De esta manera logran desarrollar su pensamiento y adquirir habilidades, conocimientos y actitudes que les permita comprender, respetar y sensibilizarse con el ambiente en el que viven, originando prácticas que los motiven a observar, explorar, inventar y cuestionarse sobre los objetos, seres vivos, hechos y fenómenos que se observan y den respuestas a sus hipótesis. Proyecto Lamap (2003). 3.Indagación y alfabetización científica: Esta dimensión construye y motiva en los estudiantes la indagación y la alfabetización científica, en este proceso el estudiante es el eje de aprendizaje y de descubrimiento de su realidad objetiva. En este trabajo se propone que los estudiantes tengan acceso al entorno digital, convivan y disfrute de las múltiples posibilidades de aprendizaje. 32 La característica fundamental es que los estudiantes formulen hipótesis y lo comprueben, indaguen con acciones lo que su pensamiento les pregunta y expliquen a través de la reflexión. Haynes (2004). H. Teoría del naturalismo La educación con este enfoque está centrada en la libertad y educar al estudiante es que sea reflexivo, libre y creativo, constructor de su sociedad, teniendo presente el ambiente natural. El bienestar del niño es su fin ulterior. Para ello ha destacado sus principios basados en el aprendizaje natural y vivencial como entorno la naturaleza. Rousseau (1762) plantea postulados como el niño es el centro de la educación. El aprendizaje natural y social y desarrollo evolutivo del estudiante. 1.3.2. Neuropedagogía lúdica A. ¿Qué es la Neuropedagogía? El objeto de estudio es el cerebro, replantea los paradigmas tradicionales que encasillan a la educación innovadora y creativa. Es una ciencia que promueve los fundamentos teóricos, filosóficos y neurológicos, psicológicos y sociales como una alternativa significativa en el proceso de enseñanza- aprendizaje. Jiménez (2003). Estas ciencias, permite que los estudiantes desarrollen operaciones mentales, como la argumentación, criticidad, que suceden en el interior del encéfalo, nuestros estudiantes establecen sinapsis en su aprendizaje. 33 B. La neurociencia y la neuropedagogía La presencia de la neuropedagogía, permite visualizar en el ser humano múltiples proyecciones de aprendizaje que responden a los adelantos científicos, desde la zona cerebral. La función de cada neurotransmisor es elemental en el conocimiento y acción de nuestros estudiantes, desde la importancia de la alimentación saludable hasta la higiene mental que debemos practicar para mejorar nuestra calidad de vida. El tema lo visualizamos en (anexo 8). 1.3.2.1. Dimensiones de Neuropedagogía lúdica Jiménez (2003), según el autor se ha considerado las siguientes dimensiones: A. Atención – </w:t>
      </w:r>
      <w:r w:rsidR="00A84605">
        <w:tab/>
      </w:r>
      <w:r>
        <w:t xml:space="preserve"> podemos asimilar. Expresado de una manera más simple, tenemos una capacidad limitada para pensar en los acontecimientos que nos rodean; por ello, losestudiantes pueden concentrarse al mismo tiempo en un número limitado de estímulos. </w:t>
      </w:r>
    </w:p>
    <w:p w14:paraId="007C38E1" w14:textId="3F0EFEB4" w:rsidR="004A4127" w:rsidRPr="004A4127" w:rsidRDefault="004A4127" w:rsidP="004A4127">
      <w:pPr>
        <w:spacing w:after="0" w:line="240" w:lineRule="auto"/>
        <w:rPr>
          <w:rFonts w:ascii="Arial" w:hAnsi="Arial" w:cs="Arial"/>
          <w:b/>
          <w:bCs/>
          <w:sz w:val="24"/>
          <w:szCs w:val="24"/>
        </w:rPr>
      </w:pPr>
      <w:r w:rsidRPr="00374AC4">
        <w:rPr>
          <w:rFonts w:ascii="Arial" w:hAnsi="Arial" w:cs="Arial"/>
          <w:b/>
          <w:bCs/>
          <w:sz w:val="24"/>
          <w:szCs w:val="24"/>
          <w:highlight w:val="yellow"/>
        </w:rPr>
        <w:t xml:space="preserve">Ctrl + U: </w:t>
      </w:r>
      <w:r w:rsidRPr="00374AC4">
        <w:rPr>
          <w:rFonts w:ascii="Arial" w:hAnsi="Arial" w:cs="Arial"/>
          <w:sz w:val="24"/>
          <w:szCs w:val="24"/>
          <w:highlight w:val="yellow"/>
        </w:rPr>
        <w:t>Abre un nuevo documento</w:t>
      </w:r>
      <w:r>
        <w:rPr>
          <w:rFonts w:ascii="Arial" w:hAnsi="Arial" w:cs="Arial"/>
          <w:sz w:val="24"/>
          <w:szCs w:val="24"/>
        </w:rPr>
        <w:t xml:space="preserve">     </w:t>
      </w:r>
      <w:r w:rsidR="007F3873">
        <w:rPr>
          <w:rStyle w:val="Refdecomentario"/>
        </w:rPr>
        <w:commentReference w:id="0"/>
      </w:r>
      <w:r>
        <w:rPr>
          <w:rFonts w:ascii="Arial" w:hAnsi="Arial" w:cs="Arial"/>
          <w:b/>
          <w:bCs/>
          <w:sz w:val="24"/>
          <w:szCs w:val="24"/>
        </w:rPr>
        <w:br/>
      </w:r>
    </w:p>
    <w:p w14:paraId="0A384974" w14:textId="2DA3E3A4" w:rsidR="00411A0A" w:rsidRDefault="00E25C61" w:rsidP="00681288">
      <w:pPr>
        <w:rPr>
          <w:rFonts w:ascii="Arial" w:hAnsi="Arial" w:cs="Arial"/>
          <w:color w:val="383838"/>
          <w:sz w:val="24"/>
          <w:szCs w:val="24"/>
        </w:rPr>
      </w:pPr>
      <w:r w:rsidRPr="00E25C61">
        <w:rPr>
          <w:rFonts w:ascii="Arial" w:hAnsi="Arial" w:cs="Arial"/>
          <w:b/>
          <w:bCs/>
          <w:sz w:val="24"/>
          <w:szCs w:val="24"/>
          <w:highlight w:val="yellow"/>
        </w:rPr>
        <w:t>Pegar texto sin formato</w:t>
      </w:r>
      <w:r w:rsidRPr="00E25C61">
        <w:rPr>
          <w:rFonts w:ascii="Arial" w:hAnsi="Arial" w:cs="Arial"/>
          <w:sz w:val="24"/>
          <w:szCs w:val="24"/>
          <w:highlight w:val="yellow"/>
        </w:rPr>
        <w:t xml:space="preserve">: </w:t>
      </w:r>
      <w:r w:rsidRPr="00E25C61">
        <w:rPr>
          <w:rFonts w:ascii="Arial" w:hAnsi="Arial" w:cs="Arial"/>
          <w:color w:val="383838"/>
          <w:sz w:val="24"/>
          <w:szCs w:val="24"/>
          <w:highlight w:val="yellow"/>
        </w:rPr>
        <w:t>Shift+Control+V.</w:t>
      </w:r>
      <w:r w:rsidRPr="00E25C61">
        <w:rPr>
          <w:rFonts w:ascii="Arial" w:hAnsi="Arial" w:cs="Arial"/>
          <w:color w:val="383838"/>
          <w:sz w:val="24"/>
          <w:szCs w:val="24"/>
        </w:rPr>
        <w:t xml:space="preserve"> </w:t>
      </w:r>
      <w:r w:rsidR="004A4127">
        <w:rPr>
          <w:rFonts w:ascii="Arial" w:hAnsi="Arial" w:cs="Arial"/>
          <w:color w:val="383838"/>
          <w:sz w:val="24"/>
          <w:szCs w:val="24"/>
        </w:rPr>
        <w:t xml:space="preserve"> </w:t>
      </w:r>
    </w:p>
    <w:p w14:paraId="658415AF" w14:textId="78760821" w:rsidR="00E25C61" w:rsidRDefault="004A4127" w:rsidP="00681288">
      <w:pPr>
        <w:rPr>
          <w:rFonts w:ascii="Arial" w:hAnsi="Arial" w:cs="Arial"/>
          <w:sz w:val="24"/>
          <w:szCs w:val="24"/>
        </w:rPr>
      </w:pPr>
      <w:r w:rsidRPr="004A4127">
        <w:rPr>
          <w:rFonts w:ascii="Arial" w:hAnsi="Arial" w:cs="Arial"/>
          <w:b/>
          <w:bCs/>
          <w:sz w:val="24"/>
          <w:szCs w:val="24"/>
          <w:highlight w:val="yellow"/>
        </w:rPr>
        <w:t>URL</w:t>
      </w:r>
      <w:r>
        <w:rPr>
          <w:rFonts w:ascii="Arial" w:hAnsi="Arial" w:cs="Arial"/>
          <w:b/>
          <w:bCs/>
          <w:sz w:val="24"/>
          <w:szCs w:val="24"/>
          <w:highlight w:val="yellow"/>
        </w:rPr>
        <w:t xml:space="preserve"> DE LA INFORMACIÓN</w:t>
      </w:r>
      <w:r w:rsidRPr="004A4127">
        <w:rPr>
          <w:rFonts w:ascii="Arial" w:hAnsi="Arial" w:cs="Arial"/>
          <w:b/>
          <w:bCs/>
          <w:sz w:val="24"/>
          <w:szCs w:val="24"/>
          <w:highlight w:val="yellow"/>
        </w:rPr>
        <w:t>:</w:t>
      </w:r>
      <w:r w:rsidRPr="004A4127">
        <w:rPr>
          <w:rFonts w:ascii="Arial" w:hAnsi="Arial" w:cs="Arial"/>
          <w:sz w:val="24"/>
          <w:szCs w:val="24"/>
          <w:highlight w:val="yellow"/>
        </w:rPr>
        <w:t xml:space="preserve"> </w:t>
      </w:r>
      <w:hyperlink r:id="rId10" w:history="1">
        <w:r w:rsidRPr="004A4127">
          <w:rPr>
            <w:rStyle w:val="Hipervnculo"/>
            <w:rFonts w:ascii="Arial" w:hAnsi="Arial" w:cs="Arial"/>
            <w:sz w:val="24"/>
            <w:szCs w:val="24"/>
            <w:highlight w:val="yellow"/>
          </w:rPr>
          <w:t>https://cutt.ly/JvgOGom</w:t>
        </w:r>
      </w:hyperlink>
      <w:r w:rsidRPr="004A4127">
        <w:rPr>
          <w:rFonts w:ascii="Arial" w:hAnsi="Arial" w:cs="Arial"/>
          <w:sz w:val="24"/>
          <w:szCs w:val="24"/>
        </w:rPr>
        <w:t xml:space="preserve"> </w:t>
      </w:r>
      <w:r>
        <w:rPr>
          <w:rFonts w:ascii="Arial" w:hAnsi="Arial" w:cs="Arial"/>
          <w:sz w:val="24"/>
          <w:szCs w:val="24"/>
        </w:rPr>
        <w:t xml:space="preserve"> </w:t>
      </w:r>
    </w:p>
    <w:p w14:paraId="6322D4A5" w14:textId="77A3A42E" w:rsidR="004A4127" w:rsidRDefault="004A4127" w:rsidP="00681288">
      <w:pPr>
        <w:rPr>
          <w:rFonts w:ascii="Arial" w:eastAsia="Times New Roman" w:hAnsi="Arial" w:cs="Arial"/>
          <w:sz w:val="24"/>
          <w:szCs w:val="24"/>
          <w:lang w:eastAsia="es-MX"/>
        </w:rPr>
      </w:pPr>
      <w:r w:rsidRPr="004A4127">
        <w:rPr>
          <w:rFonts w:ascii="Arial" w:eastAsia="Times New Roman" w:hAnsi="Arial" w:cs="Arial"/>
          <w:b/>
          <w:bCs/>
          <w:sz w:val="24"/>
          <w:szCs w:val="24"/>
          <w:highlight w:val="yellow"/>
          <w:lang w:eastAsia="es-MX"/>
        </w:rPr>
        <w:t>(Ctrl+J)</w:t>
      </w:r>
      <w:r w:rsidRPr="004A4127">
        <w:rPr>
          <w:rFonts w:ascii="Arial" w:eastAsia="Times New Roman" w:hAnsi="Arial" w:cs="Arial"/>
          <w:sz w:val="24"/>
          <w:szCs w:val="24"/>
          <w:highlight w:val="yellow"/>
          <w:lang w:eastAsia="es-MX"/>
        </w:rPr>
        <w:t xml:space="preserve"> Justifica el texto</w:t>
      </w:r>
      <w:r w:rsidRPr="004A4127">
        <w:rPr>
          <w:rFonts w:ascii="Arial" w:eastAsia="Times New Roman" w:hAnsi="Arial" w:cs="Arial"/>
          <w:sz w:val="24"/>
          <w:szCs w:val="24"/>
          <w:lang w:eastAsia="es-MX"/>
        </w:rPr>
        <w:t xml:space="preserve"> </w:t>
      </w:r>
    </w:p>
    <w:p w14:paraId="5BDE7A56" w14:textId="20859752" w:rsidR="004A4127" w:rsidRDefault="004A4127" w:rsidP="00681288">
      <w:pPr>
        <w:rPr>
          <w:rFonts w:ascii="Arial" w:eastAsia="Times New Roman" w:hAnsi="Arial" w:cs="Arial"/>
          <w:sz w:val="24"/>
          <w:szCs w:val="24"/>
          <w:lang w:eastAsia="es-MX"/>
        </w:rPr>
      </w:pPr>
      <w:r w:rsidRPr="004A4127">
        <w:rPr>
          <w:rFonts w:ascii="Arial" w:eastAsia="Times New Roman" w:hAnsi="Arial" w:cs="Arial"/>
          <w:b/>
          <w:bCs/>
          <w:sz w:val="24"/>
          <w:szCs w:val="24"/>
          <w:highlight w:val="yellow"/>
          <w:lang w:eastAsia="es-MX"/>
        </w:rPr>
        <w:t>(Ctrl+Q)</w:t>
      </w:r>
      <w:r w:rsidRPr="004A4127">
        <w:rPr>
          <w:rFonts w:ascii="Arial" w:eastAsia="Times New Roman" w:hAnsi="Arial" w:cs="Arial"/>
          <w:sz w:val="24"/>
          <w:szCs w:val="24"/>
          <w:highlight w:val="yellow"/>
          <w:lang w:eastAsia="es-MX"/>
        </w:rPr>
        <w:t xml:space="preserve"> Alinea el texto a la izquierda</w:t>
      </w:r>
      <w:r w:rsidRPr="004A4127">
        <w:rPr>
          <w:rFonts w:ascii="Arial" w:eastAsia="Times New Roman" w:hAnsi="Arial" w:cs="Arial"/>
          <w:sz w:val="24"/>
          <w:szCs w:val="24"/>
          <w:lang w:eastAsia="es-MX"/>
        </w:rPr>
        <w:t xml:space="preserve"> </w:t>
      </w:r>
      <w:r w:rsidR="00AF490D">
        <w:rPr>
          <w:rFonts w:ascii="Arial" w:eastAsia="Times New Roman" w:hAnsi="Arial" w:cs="Arial"/>
          <w:sz w:val="24"/>
          <w:szCs w:val="24"/>
          <w:lang w:eastAsia="es-MX"/>
        </w:rPr>
        <w:t xml:space="preserve"> </w:t>
      </w:r>
    </w:p>
    <w:p w14:paraId="7BB73DEE" w14:textId="7D4378FE" w:rsidR="004A4127" w:rsidRPr="00AF490D" w:rsidRDefault="004A4127" w:rsidP="00681288">
      <w:pPr>
        <w:rPr>
          <w:rFonts w:ascii="Arial" w:eastAsia="Times New Roman" w:hAnsi="Arial" w:cs="Arial"/>
          <w:sz w:val="24"/>
          <w:szCs w:val="24"/>
          <w:highlight w:val="yellow"/>
          <w:lang w:eastAsia="es-MX"/>
        </w:rPr>
      </w:pPr>
      <w:r w:rsidRPr="00AF490D">
        <w:rPr>
          <w:rFonts w:ascii="Arial" w:eastAsia="Times New Roman" w:hAnsi="Arial" w:cs="Arial"/>
          <w:b/>
          <w:bCs/>
          <w:sz w:val="24"/>
          <w:szCs w:val="24"/>
          <w:highlight w:val="yellow"/>
          <w:lang w:eastAsia="es-MX"/>
        </w:rPr>
        <w:t>(Ctrl+E)</w:t>
      </w:r>
      <w:r w:rsidRPr="00AF490D">
        <w:rPr>
          <w:rFonts w:ascii="Arial" w:eastAsia="Times New Roman" w:hAnsi="Arial" w:cs="Arial"/>
          <w:sz w:val="24"/>
          <w:szCs w:val="24"/>
          <w:highlight w:val="yellow"/>
          <w:lang w:eastAsia="es-MX"/>
        </w:rPr>
        <w:t xml:space="preserve"> Centrar el texto </w:t>
      </w:r>
      <w:r w:rsidR="00AF490D">
        <w:rPr>
          <w:rFonts w:ascii="Arial" w:eastAsia="Times New Roman" w:hAnsi="Arial" w:cs="Arial"/>
          <w:sz w:val="24"/>
          <w:szCs w:val="24"/>
          <w:highlight w:val="yellow"/>
          <w:lang w:eastAsia="es-MX"/>
        </w:rPr>
        <w:t xml:space="preserve">  </w:t>
      </w:r>
    </w:p>
    <w:p w14:paraId="664B1023" w14:textId="055D6D83" w:rsidR="004A4127" w:rsidRPr="00AF490D" w:rsidRDefault="004A4127" w:rsidP="00681288">
      <w:pPr>
        <w:rPr>
          <w:rFonts w:ascii="Arial" w:eastAsia="Times New Roman" w:hAnsi="Arial" w:cs="Arial"/>
          <w:sz w:val="24"/>
          <w:szCs w:val="24"/>
          <w:highlight w:val="yellow"/>
          <w:lang w:eastAsia="es-MX"/>
        </w:rPr>
      </w:pPr>
      <w:r w:rsidRPr="00AF490D">
        <w:rPr>
          <w:rFonts w:ascii="Arial" w:eastAsia="Times New Roman" w:hAnsi="Arial" w:cs="Arial"/>
          <w:b/>
          <w:bCs/>
          <w:sz w:val="24"/>
          <w:szCs w:val="24"/>
          <w:highlight w:val="yellow"/>
          <w:lang w:eastAsia="es-MX"/>
        </w:rPr>
        <w:t>(Ctrl+D)</w:t>
      </w:r>
      <w:r w:rsidRPr="00AF490D">
        <w:rPr>
          <w:rFonts w:ascii="Arial" w:eastAsia="Times New Roman" w:hAnsi="Arial" w:cs="Arial"/>
          <w:sz w:val="24"/>
          <w:szCs w:val="24"/>
          <w:highlight w:val="yellow"/>
          <w:lang w:eastAsia="es-MX"/>
        </w:rPr>
        <w:t xml:space="preserve"> Centrar el texto a la derecha </w:t>
      </w:r>
    </w:p>
    <w:p w14:paraId="6C3EECA4" w14:textId="4CCA35BC" w:rsidR="004A4127" w:rsidRDefault="004A4127" w:rsidP="00681288">
      <w:pPr>
        <w:rPr>
          <w:rFonts w:ascii="Arial" w:eastAsia="Times New Roman" w:hAnsi="Arial" w:cs="Arial"/>
          <w:sz w:val="24"/>
          <w:szCs w:val="24"/>
          <w:lang w:eastAsia="es-MX"/>
        </w:rPr>
      </w:pPr>
      <w:r w:rsidRPr="00AF490D">
        <w:rPr>
          <w:rFonts w:ascii="Arial" w:eastAsia="Times New Roman" w:hAnsi="Arial" w:cs="Arial"/>
          <w:b/>
          <w:bCs/>
          <w:sz w:val="24"/>
          <w:szCs w:val="24"/>
          <w:highlight w:val="yellow"/>
          <w:lang w:eastAsia="es-MX"/>
        </w:rPr>
        <w:t>Enumera las hojas en la parte inferior derecha: Menú</w:t>
      </w:r>
      <w:r w:rsidRPr="00AF490D">
        <w:rPr>
          <w:rFonts w:ascii="Arial" w:eastAsia="Times New Roman" w:hAnsi="Arial" w:cs="Arial"/>
          <w:sz w:val="24"/>
          <w:szCs w:val="24"/>
          <w:highlight w:val="yellow"/>
          <w:lang w:eastAsia="es-MX"/>
        </w:rPr>
        <w:t xml:space="preserve"> insertar</w:t>
      </w:r>
      <w:r w:rsidR="00AF490D" w:rsidRPr="00AF490D">
        <w:rPr>
          <w:rFonts w:ascii="Arial" w:eastAsia="Times New Roman" w:hAnsi="Arial" w:cs="Arial"/>
          <w:sz w:val="24"/>
          <w:szCs w:val="24"/>
          <w:highlight w:val="yellow"/>
          <w:lang w:eastAsia="es-MX"/>
        </w:rPr>
        <w:t>, sección Encabezado y pie de página, número de página.</w:t>
      </w:r>
      <w:r w:rsidR="00AF490D">
        <w:rPr>
          <w:rFonts w:ascii="Arial" w:eastAsia="Times New Roman" w:hAnsi="Arial" w:cs="Arial"/>
          <w:sz w:val="24"/>
          <w:szCs w:val="24"/>
          <w:lang w:eastAsia="es-MX"/>
        </w:rPr>
        <w:t xml:space="preserve"> </w:t>
      </w:r>
    </w:p>
    <w:p w14:paraId="047C5EAB" w14:textId="17C1E0DA" w:rsidR="004256CC" w:rsidRDefault="004256CC" w:rsidP="00681288">
      <w:pPr>
        <w:rPr>
          <w:rFonts w:ascii="Arial" w:eastAsia="Times New Roman" w:hAnsi="Arial" w:cs="Arial"/>
          <w:sz w:val="24"/>
          <w:szCs w:val="24"/>
          <w:lang w:eastAsia="es-MX"/>
        </w:rPr>
      </w:pPr>
      <w:r w:rsidRPr="004256CC">
        <w:rPr>
          <w:rFonts w:ascii="Arial" w:eastAsia="Times New Roman" w:hAnsi="Arial" w:cs="Arial"/>
          <w:b/>
          <w:bCs/>
          <w:sz w:val="24"/>
          <w:szCs w:val="24"/>
          <w:highlight w:val="yellow"/>
          <w:lang w:eastAsia="es-MX"/>
        </w:rPr>
        <w:t>(Ctrl+G)</w:t>
      </w:r>
      <w:r w:rsidRPr="004256CC">
        <w:rPr>
          <w:rFonts w:ascii="Arial" w:eastAsia="Times New Roman" w:hAnsi="Arial" w:cs="Arial"/>
          <w:sz w:val="24"/>
          <w:szCs w:val="24"/>
          <w:highlight w:val="yellow"/>
          <w:lang w:eastAsia="es-MX"/>
        </w:rPr>
        <w:t xml:space="preserve"> Guardado automático del documento</w:t>
      </w:r>
    </w:p>
    <w:p w14:paraId="248DD618" w14:textId="77777777" w:rsidR="00A84605" w:rsidRDefault="00A84605" w:rsidP="00681288">
      <w:pPr>
        <w:rPr>
          <w:rFonts w:ascii="Arial" w:eastAsia="Times New Roman" w:hAnsi="Arial" w:cs="Arial"/>
          <w:sz w:val="24"/>
          <w:szCs w:val="24"/>
          <w:lang w:eastAsia="es-MX"/>
        </w:rPr>
      </w:pPr>
      <w:bookmarkStart w:id="1" w:name="_GoBack"/>
      <w:bookmarkEnd w:id="1"/>
    </w:p>
    <w:sectPr w:rsidR="00A84605" w:rsidSect="004256CC">
      <w:headerReference w:type="default" r:id="rId11"/>
      <w:pgSz w:w="12240" w:h="15840"/>
      <w:pgMar w:top="1417" w:right="1701" w:bottom="1417"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uario" w:date="2021-04-20T18:02:00Z" w:initials="U">
    <w:p w14:paraId="276C5469" w14:textId="77777777" w:rsidR="007F3873" w:rsidRDefault="007F3873" w:rsidP="007F3873">
      <w:pPr>
        <w:spacing w:after="0" w:line="240" w:lineRule="auto"/>
        <w:rPr>
          <w:rFonts w:ascii="Times New Roman" w:eastAsia="Times New Roman" w:hAnsi="Times New Roman" w:cs="Times New Roman"/>
          <w:sz w:val="24"/>
          <w:szCs w:val="24"/>
          <w:lang w:eastAsia="es-MX"/>
        </w:rPr>
      </w:pPr>
      <w:r>
        <w:rPr>
          <w:rStyle w:val="Refdecomentario"/>
        </w:rPr>
        <w:annotationRef/>
      </w:r>
      <w:r>
        <w:rPr>
          <w:rFonts w:ascii="Times New Roman" w:eastAsia="Times New Roman" w:hAnsi="Times New Roman" w:cs="Times New Roman"/>
          <w:sz w:val="24"/>
          <w:szCs w:val="24"/>
          <w:lang w:eastAsia="es-MX"/>
        </w:rPr>
        <w:t>Abre un archivo nuevo en Word y anota al inicio en la parte izquierda su comando.</w:t>
      </w:r>
    </w:p>
    <w:p w14:paraId="01EF151E" w14:textId="77777777" w:rsidR="007F3873" w:rsidRDefault="007F3873" w:rsidP="007F3873">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Guarda el archivo solamente tu número de lista y el nombre completo.</w:t>
      </w:r>
    </w:p>
    <w:p w14:paraId="4C09D2A0" w14:textId="77777777" w:rsidR="007F3873" w:rsidRDefault="007F3873" w:rsidP="007F3873">
      <w:pPr>
        <w:spacing w:after="0" w:line="240" w:lineRule="auto"/>
        <w:rPr>
          <w:rFonts w:ascii="Times New Roman" w:eastAsia="Times New Roman" w:hAnsi="Times New Roman" w:cs="Times New Roman"/>
          <w:sz w:val="24"/>
          <w:szCs w:val="24"/>
          <w:lang w:eastAsia="es-MX"/>
        </w:rPr>
      </w:pPr>
      <w:r w:rsidRPr="004D1275">
        <w:rPr>
          <w:rFonts w:ascii="Times New Roman" w:eastAsia="Times New Roman" w:hAnsi="Times New Roman" w:cs="Times New Roman"/>
          <w:sz w:val="24"/>
          <w:szCs w:val="24"/>
          <w:highlight w:val="yellow"/>
          <w:lang w:eastAsia="es-MX"/>
        </w:rPr>
        <w:t>Resalta el texto</w:t>
      </w:r>
      <w:r>
        <w:rPr>
          <w:rFonts w:ascii="Times New Roman" w:eastAsia="Times New Roman" w:hAnsi="Times New Roman" w:cs="Times New Roman"/>
          <w:sz w:val="24"/>
          <w:szCs w:val="24"/>
          <w:lang w:eastAsia="es-MX"/>
        </w:rPr>
        <w:t xml:space="preserve"> donde describes, los comandos o la acción que realizaste para llegar a utilizar las herramientas y que se ejecute lo que se te pide.</w:t>
      </w:r>
    </w:p>
    <w:p w14:paraId="2FE21CD8" w14:textId="77777777" w:rsidR="007F3873" w:rsidRPr="00411A0A" w:rsidRDefault="007F3873" w:rsidP="007F3873">
      <w:pPr>
        <w:spacing w:after="0" w:line="240" w:lineRule="auto"/>
        <w:rPr>
          <w:rFonts w:ascii="Times New Roman" w:eastAsia="Times New Roman" w:hAnsi="Times New Roman" w:cs="Times New Roman"/>
          <w:sz w:val="24"/>
          <w:szCs w:val="24"/>
          <w:lang w:eastAsia="es-MX"/>
        </w:rPr>
      </w:pPr>
      <w:r w:rsidRPr="00411A0A">
        <w:rPr>
          <w:rFonts w:ascii="Times New Roman" w:eastAsia="Times New Roman" w:hAnsi="Times New Roman" w:cs="Times New Roman"/>
          <w:sz w:val="24"/>
          <w:szCs w:val="24"/>
          <w:lang w:eastAsia="es-MX"/>
        </w:rPr>
        <w:t xml:space="preserve">Buscar un texto en internet y copiarlo a un documento </w:t>
      </w:r>
      <w:r>
        <w:rPr>
          <w:rFonts w:ascii="Times New Roman" w:eastAsia="Times New Roman" w:hAnsi="Times New Roman" w:cs="Times New Roman"/>
          <w:sz w:val="24"/>
          <w:szCs w:val="24"/>
          <w:lang w:eastAsia="es-MX"/>
        </w:rPr>
        <w:t xml:space="preserve">como (Texto sin formato) </w:t>
      </w:r>
      <w:r w:rsidRPr="00411A0A">
        <w:rPr>
          <w:rFonts w:ascii="Times New Roman" w:eastAsia="Times New Roman" w:hAnsi="Times New Roman" w:cs="Times New Roman"/>
          <w:sz w:val="24"/>
          <w:szCs w:val="24"/>
          <w:lang w:eastAsia="es-MX"/>
        </w:rPr>
        <w:t>e</w:t>
      </w:r>
      <w:r>
        <w:rPr>
          <w:rFonts w:ascii="Times New Roman" w:eastAsia="Times New Roman" w:hAnsi="Times New Roman" w:cs="Times New Roman"/>
          <w:sz w:val="24"/>
          <w:szCs w:val="24"/>
          <w:lang w:eastAsia="es-MX"/>
        </w:rPr>
        <w:t>n</w:t>
      </w:r>
      <w:r w:rsidRPr="00411A0A">
        <w:rPr>
          <w:rFonts w:ascii="Times New Roman" w:eastAsia="Times New Roman" w:hAnsi="Times New Roman" w:cs="Times New Roman"/>
          <w:sz w:val="24"/>
          <w:szCs w:val="24"/>
          <w:lang w:eastAsia="es-MX"/>
        </w:rPr>
        <w:t xml:space="preserve"> Word mínimo 8 hojas</w:t>
      </w:r>
      <w:r>
        <w:rPr>
          <w:rFonts w:ascii="Times New Roman" w:eastAsia="Times New Roman" w:hAnsi="Times New Roman" w:cs="Times New Roman"/>
          <w:sz w:val="24"/>
          <w:szCs w:val="24"/>
          <w:lang w:eastAsia="es-MX"/>
        </w:rPr>
        <w:t>, e indica donde encontraste la opción (Texto sin formato) describe los pasos para ejecutar la herramienta.</w:t>
      </w:r>
    </w:p>
    <w:p w14:paraId="10795759" w14:textId="77777777" w:rsidR="007F3873" w:rsidRPr="00411A0A" w:rsidRDefault="007F3873" w:rsidP="007F3873">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Copiar al inicio</w:t>
      </w:r>
      <w:r w:rsidRPr="00411A0A">
        <w:rPr>
          <w:rFonts w:ascii="Times New Roman" w:eastAsia="Times New Roman" w:hAnsi="Times New Roman" w:cs="Times New Roman"/>
          <w:sz w:val="24"/>
          <w:szCs w:val="24"/>
          <w:lang w:eastAsia="es-MX"/>
        </w:rPr>
        <w:t xml:space="preserve"> del texto el link o URL de la página donde copiaste la información.</w:t>
      </w:r>
    </w:p>
    <w:p w14:paraId="1A18B2BF" w14:textId="77777777" w:rsidR="007F3873" w:rsidRPr="00411A0A" w:rsidRDefault="007F3873" w:rsidP="007F3873">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Con el comando (Ctrl+J) describir que función ejecuta esa herramienta y hazlo en las primeras dos hojas</w:t>
      </w:r>
      <w:r w:rsidRPr="00411A0A">
        <w:rPr>
          <w:rFonts w:ascii="Times New Roman" w:eastAsia="Times New Roman" w:hAnsi="Times New Roman" w:cs="Times New Roman"/>
          <w:sz w:val="24"/>
          <w:szCs w:val="24"/>
          <w:lang w:eastAsia="es-MX"/>
        </w:rPr>
        <w:t xml:space="preserve"> </w:t>
      </w:r>
    </w:p>
    <w:p w14:paraId="408E12D1" w14:textId="77777777" w:rsidR="007F3873" w:rsidRPr="00411A0A" w:rsidRDefault="007F3873" w:rsidP="007F3873">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Teclea el comando (Ctrl+Q</w:t>
      </w:r>
      <w:r w:rsidRPr="00411A0A">
        <w:rPr>
          <w:rFonts w:ascii="Times New Roman" w:eastAsia="Times New Roman" w:hAnsi="Times New Roman" w:cs="Times New Roman"/>
          <w:sz w:val="24"/>
          <w:szCs w:val="24"/>
          <w:lang w:eastAsia="es-MX"/>
        </w:rPr>
        <w:t>)</w:t>
      </w:r>
      <w:r>
        <w:rPr>
          <w:rFonts w:ascii="Times New Roman" w:eastAsia="Times New Roman" w:hAnsi="Times New Roman" w:cs="Times New Roman"/>
          <w:sz w:val="24"/>
          <w:szCs w:val="24"/>
          <w:lang w:eastAsia="es-MX"/>
        </w:rPr>
        <w:t xml:space="preserve"> y realízalo con las hojas 3,4 y describe su acción.</w:t>
      </w:r>
    </w:p>
    <w:p w14:paraId="2574B611" w14:textId="77777777" w:rsidR="007F3873" w:rsidRPr="00411A0A" w:rsidRDefault="007F3873" w:rsidP="007F3873">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Centra el texto de la hojas 5,6 y describe al final su comando</w:t>
      </w:r>
    </w:p>
    <w:p w14:paraId="0979715C" w14:textId="77777777" w:rsidR="007F3873" w:rsidRDefault="007F3873" w:rsidP="007F3873">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Encuentra el comando (Ctrl+D</w:t>
      </w:r>
      <w:r w:rsidRPr="00411A0A">
        <w:rPr>
          <w:rFonts w:ascii="Times New Roman" w:eastAsia="Times New Roman" w:hAnsi="Times New Roman" w:cs="Times New Roman"/>
          <w:sz w:val="24"/>
          <w:szCs w:val="24"/>
          <w:lang w:eastAsia="es-MX"/>
        </w:rPr>
        <w:t>)</w:t>
      </w:r>
      <w:r>
        <w:rPr>
          <w:rFonts w:ascii="Times New Roman" w:eastAsia="Times New Roman" w:hAnsi="Times New Roman" w:cs="Times New Roman"/>
          <w:sz w:val="24"/>
          <w:szCs w:val="24"/>
          <w:lang w:eastAsia="es-MX"/>
        </w:rPr>
        <w:t xml:space="preserve"> y realiza su función en las últimas dos hojas del texto</w:t>
      </w:r>
    </w:p>
    <w:p w14:paraId="12FE9F55" w14:textId="77777777" w:rsidR="007F3873" w:rsidRDefault="007F3873" w:rsidP="007F3873">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Enumera las hojas en la </w:t>
      </w:r>
      <w:r w:rsidRPr="007F3873">
        <w:rPr>
          <w:rFonts w:ascii="Times New Roman" w:eastAsia="Times New Roman" w:hAnsi="Times New Roman" w:cs="Times New Roman"/>
          <w:sz w:val="24"/>
          <w:szCs w:val="24"/>
          <w:highlight w:val="cyan"/>
          <w:lang w:eastAsia="es-MX"/>
        </w:rPr>
        <w:t>parte inferior derecha</w:t>
      </w:r>
      <w:r>
        <w:rPr>
          <w:rFonts w:ascii="Times New Roman" w:eastAsia="Times New Roman" w:hAnsi="Times New Roman" w:cs="Times New Roman"/>
          <w:sz w:val="24"/>
          <w:szCs w:val="24"/>
          <w:lang w:eastAsia="es-MX"/>
        </w:rPr>
        <w:t xml:space="preserve"> y dime en que menú encontraste esa herramienta</w:t>
      </w:r>
    </w:p>
    <w:p w14:paraId="4D33293D" w14:textId="77777777" w:rsidR="007F3873" w:rsidRDefault="007F3873" w:rsidP="007F3873">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Realiza el comando (Ctrl+G) y comenta por escrito que acción hizo.  </w:t>
      </w:r>
    </w:p>
    <w:p w14:paraId="65793294" w14:textId="7596532B" w:rsidR="007F3873" w:rsidRDefault="007F3873">
      <w:pPr>
        <w:pStyle w:val="Textocomentario"/>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7932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E48A4" w14:textId="77777777" w:rsidR="0018059F" w:rsidRDefault="0018059F" w:rsidP="004A4127">
      <w:pPr>
        <w:spacing w:after="0" w:line="240" w:lineRule="auto"/>
      </w:pPr>
      <w:r>
        <w:separator/>
      </w:r>
    </w:p>
  </w:endnote>
  <w:endnote w:type="continuationSeparator" w:id="0">
    <w:p w14:paraId="11B7D1FE" w14:textId="77777777" w:rsidR="0018059F" w:rsidRDefault="0018059F" w:rsidP="004A4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B6FD1" w14:textId="77777777" w:rsidR="0018059F" w:rsidRDefault="0018059F" w:rsidP="004A4127">
      <w:pPr>
        <w:spacing w:after="0" w:line="240" w:lineRule="auto"/>
      </w:pPr>
      <w:r>
        <w:separator/>
      </w:r>
    </w:p>
  </w:footnote>
  <w:footnote w:type="continuationSeparator" w:id="0">
    <w:p w14:paraId="7CDF81D9" w14:textId="77777777" w:rsidR="0018059F" w:rsidRDefault="0018059F" w:rsidP="004A4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2579"/>
      <w:docPartObj>
        <w:docPartGallery w:val="Page Numbers (Top of Page)"/>
        <w:docPartUnique/>
      </w:docPartObj>
    </w:sdtPr>
    <w:sdtEndPr/>
    <w:sdtContent>
      <w:p w14:paraId="1CAE7E53" w14:textId="0900F158" w:rsidR="004A4127" w:rsidRDefault="004A4127">
        <w:pPr>
          <w:pStyle w:val="Encabezado"/>
          <w:jc w:val="right"/>
        </w:pPr>
        <w:r>
          <w:fldChar w:fldCharType="begin"/>
        </w:r>
        <w:r>
          <w:instrText>PAGE   \* MERGEFORMAT</w:instrText>
        </w:r>
        <w:r>
          <w:fldChar w:fldCharType="separate"/>
        </w:r>
        <w:r w:rsidR="0018059F" w:rsidRPr="0018059F">
          <w:rPr>
            <w:noProof/>
            <w:lang w:val="es-ES"/>
          </w:rPr>
          <w:t>1</w:t>
        </w:r>
        <w:r>
          <w:fldChar w:fldCharType="end"/>
        </w:r>
      </w:p>
    </w:sdtContent>
  </w:sdt>
  <w:p w14:paraId="26885DCB" w14:textId="77777777" w:rsidR="004A4127" w:rsidRDefault="004A4127">
    <w:pPr>
      <w:pStyle w:val="Encabezado"/>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288"/>
    <w:rsid w:val="00013E82"/>
    <w:rsid w:val="00132A34"/>
    <w:rsid w:val="0018059F"/>
    <w:rsid w:val="00310A4F"/>
    <w:rsid w:val="00374AC4"/>
    <w:rsid w:val="003A24C4"/>
    <w:rsid w:val="00411A0A"/>
    <w:rsid w:val="004256CC"/>
    <w:rsid w:val="00460A2C"/>
    <w:rsid w:val="004A4127"/>
    <w:rsid w:val="004D1275"/>
    <w:rsid w:val="00582AE5"/>
    <w:rsid w:val="00681288"/>
    <w:rsid w:val="00751EA2"/>
    <w:rsid w:val="007F3873"/>
    <w:rsid w:val="008613E6"/>
    <w:rsid w:val="009003C0"/>
    <w:rsid w:val="00A84605"/>
    <w:rsid w:val="00AF490D"/>
    <w:rsid w:val="00CB2061"/>
    <w:rsid w:val="00D27033"/>
    <w:rsid w:val="00DB24A1"/>
    <w:rsid w:val="00E25C61"/>
    <w:rsid w:val="00FE35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B13FD"/>
  <w15:chartTrackingRefBased/>
  <w15:docId w15:val="{38DA722F-6C53-4887-AD61-3429DF19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81288"/>
    <w:rPr>
      <w:color w:val="0563C1" w:themeColor="hyperlink"/>
      <w:u w:val="single"/>
    </w:rPr>
  </w:style>
  <w:style w:type="character" w:styleId="Hipervnculovisitado">
    <w:name w:val="FollowedHyperlink"/>
    <w:basedOn w:val="Fuentedeprrafopredeter"/>
    <w:uiPriority w:val="99"/>
    <w:semiHidden/>
    <w:unhideWhenUsed/>
    <w:rsid w:val="004A4127"/>
    <w:rPr>
      <w:color w:val="954F72" w:themeColor="followedHyperlink"/>
      <w:u w:val="single"/>
    </w:rPr>
  </w:style>
  <w:style w:type="character" w:customStyle="1" w:styleId="UnresolvedMention">
    <w:name w:val="Unresolved Mention"/>
    <w:basedOn w:val="Fuentedeprrafopredeter"/>
    <w:uiPriority w:val="99"/>
    <w:semiHidden/>
    <w:unhideWhenUsed/>
    <w:rsid w:val="004A4127"/>
    <w:rPr>
      <w:color w:val="605E5C"/>
      <w:shd w:val="clear" w:color="auto" w:fill="E1DFDD"/>
    </w:rPr>
  </w:style>
  <w:style w:type="paragraph" w:styleId="Encabezado">
    <w:name w:val="header"/>
    <w:basedOn w:val="Normal"/>
    <w:link w:val="EncabezadoCar"/>
    <w:uiPriority w:val="99"/>
    <w:unhideWhenUsed/>
    <w:rsid w:val="004A41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4127"/>
  </w:style>
  <w:style w:type="paragraph" w:styleId="Piedepgina">
    <w:name w:val="footer"/>
    <w:basedOn w:val="Normal"/>
    <w:link w:val="PiedepginaCar"/>
    <w:uiPriority w:val="99"/>
    <w:unhideWhenUsed/>
    <w:rsid w:val="004A41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4127"/>
  </w:style>
  <w:style w:type="character" w:styleId="Refdecomentario">
    <w:name w:val="annotation reference"/>
    <w:basedOn w:val="Fuentedeprrafopredeter"/>
    <w:uiPriority w:val="99"/>
    <w:semiHidden/>
    <w:unhideWhenUsed/>
    <w:rsid w:val="007F3873"/>
    <w:rPr>
      <w:sz w:val="16"/>
      <w:szCs w:val="16"/>
    </w:rPr>
  </w:style>
  <w:style w:type="paragraph" w:styleId="Textocomentario">
    <w:name w:val="annotation text"/>
    <w:basedOn w:val="Normal"/>
    <w:link w:val="TextocomentarioCar"/>
    <w:uiPriority w:val="99"/>
    <w:semiHidden/>
    <w:unhideWhenUsed/>
    <w:rsid w:val="007F38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F3873"/>
    <w:rPr>
      <w:sz w:val="20"/>
      <w:szCs w:val="20"/>
    </w:rPr>
  </w:style>
  <w:style w:type="paragraph" w:styleId="Asuntodelcomentario">
    <w:name w:val="annotation subject"/>
    <w:basedOn w:val="Textocomentario"/>
    <w:next w:val="Textocomentario"/>
    <w:link w:val="AsuntodelcomentarioCar"/>
    <w:uiPriority w:val="99"/>
    <w:semiHidden/>
    <w:unhideWhenUsed/>
    <w:rsid w:val="007F3873"/>
    <w:rPr>
      <w:b/>
      <w:bCs/>
    </w:rPr>
  </w:style>
  <w:style w:type="character" w:customStyle="1" w:styleId="AsuntodelcomentarioCar">
    <w:name w:val="Asunto del comentario Car"/>
    <w:basedOn w:val="TextocomentarioCar"/>
    <w:link w:val="Asuntodelcomentario"/>
    <w:uiPriority w:val="99"/>
    <w:semiHidden/>
    <w:rsid w:val="007F3873"/>
    <w:rPr>
      <w:b/>
      <w:bCs/>
      <w:sz w:val="20"/>
      <w:szCs w:val="20"/>
    </w:rPr>
  </w:style>
  <w:style w:type="paragraph" w:styleId="Textodeglobo">
    <w:name w:val="Balloon Text"/>
    <w:basedOn w:val="Normal"/>
    <w:link w:val="TextodegloboCar"/>
    <w:uiPriority w:val="99"/>
    <w:semiHidden/>
    <w:unhideWhenUsed/>
    <w:rsid w:val="007F387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38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662962">
      <w:bodyDiv w:val="1"/>
      <w:marLeft w:val="0"/>
      <w:marRight w:val="0"/>
      <w:marTop w:val="0"/>
      <w:marBottom w:val="0"/>
      <w:divBdr>
        <w:top w:val="none" w:sz="0" w:space="0" w:color="auto"/>
        <w:left w:val="none" w:sz="0" w:space="0" w:color="auto"/>
        <w:bottom w:val="none" w:sz="0" w:space="0" w:color="auto"/>
        <w:right w:val="none" w:sz="0" w:space="0" w:color="auto"/>
      </w:divBdr>
      <w:divsChild>
        <w:div w:id="393626865">
          <w:marLeft w:val="0"/>
          <w:marRight w:val="0"/>
          <w:marTop w:val="0"/>
          <w:marBottom w:val="0"/>
          <w:divBdr>
            <w:top w:val="none" w:sz="0" w:space="0" w:color="auto"/>
            <w:left w:val="none" w:sz="0" w:space="0" w:color="auto"/>
            <w:bottom w:val="none" w:sz="0" w:space="0" w:color="auto"/>
            <w:right w:val="none" w:sz="0" w:space="0" w:color="auto"/>
          </w:divBdr>
        </w:div>
        <w:div w:id="16082112">
          <w:marLeft w:val="0"/>
          <w:marRight w:val="0"/>
          <w:marTop w:val="0"/>
          <w:marBottom w:val="0"/>
          <w:divBdr>
            <w:top w:val="none" w:sz="0" w:space="0" w:color="auto"/>
            <w:left w:val="none" w:sz="0" w:space="0" w:color="auto"/>
            <w:bottom w:val="none" w:sz="0" w:space="0" w:color="auto"/>
            <w:right w:val="none" w:sz="0" w:space="0" w:color="auto"/>
          </w:divBdr>
        </w:div>
        <w:div w:id="1839300355">
          <w:marLeft w:val="0"/>
          <w:marRight w:val="0"/>
          <w:marTop w:val="0"/>
          <w:marBottom w:val="0"/>
          <w:divBdr>
            <w:top w:val="none" w:sz="0" w:space="0" w:color="auto"/>
            <w:left w:val="none" w:sz="0" w:space="0" w:color="auto"/>
            <w:bottom w:val="none" w:sz="0" w:space="0" w:color="auto"/>
            <w:right w:val="none" w:sz="0" w:space="0" w:color="auto"/>
          </w:divBdr>
        </w:div>
      </w:divsChild>
    </w:div>
    <w:div w:id="1104300724">
      <w:bodyDiv w:val="1"/>
      <w:marLeft w:val="0"/>
      <w:marRight w:val="0"/>
      <w:marTop w:val="0"/>
      <w:marBottom w:val="0"/>
      <w:divBdr>
        <w:top w:val="none" w:sz="0" w:space="0" w:color="auto"/>
        <w:left w:val="none" w:sz="0" w:space="0" w:color="auto"/>
        <w:bottom w:val="none" w:sz="0" w:space="0" w:color="auto"/>
        <w:right w:val="none" w:sz="0" w:space="0" w:color="auto"/>
      </w:divBdr>
      <w:divsChild>
        <w:div w:id="33702163">
          <w:marLeft w:val="0"/>
          <w:marRight w:val="0"/>
          <w:marTop w:val="0"/>
          <w:marBottom w:val="0"/>
          <w:divBdr>
            <w:top w:val="none" w:sz="0" w:space="0" w:color="auto"/>
            <w:left w:val="none" w:sz="0" w:space="0" w:color="auto"/>
            <w:bottom w:val="none" w:sz="0" w:space="0" w:color="auto"/>
            <w:right w:val="none" w:sz="0" w:space="0" w:color="auto"/>
          </w:divBdr>
          <w:divsChild>
            <w:div w:id="1900087380">
              <w:marLeft w:val="0"/>
              <w:marRight w:val="0"/>
              <w:marTop w:val="0"/>
              <w:marBottom w:val="0"/>
              <w:divBdr>
                <w:top w:val="none" w:sz="0" w:space="0" w:color="auto"/>
                <w:left w:val="none" w:sz="0" w:space="0" w:color="auto"/>
                <w:bottom w:val="none" w:sz="0" w:space="0" w:color="auto"/>
                <w:right w:val="none" w:sz="0" w:space="0" w:color="auto"/>
              </w:divBdr>
              <w:divsChild>
                <w:div w:id="2118795698">
                  <w:marLeft w:val="0"/>
                  <w:marRight w:val="0"/>
                  <w:marTop w:val="0"/>
                  <w:marBottom w:val="0"/>
                  <w:divBdr>
                    <w:top w:val="none" w:sz="0" w:space="0" w:color="auto"/>
                    <w:left w:val="none" w:sz="0" w:space="0" w:color="auto"/>
                    <w:bottom w:val="none" w:sz="0" w:space="0" w:color="auto"/>
                    <w:right w:val="none" w:sz="0" w:space="0" w:color="auto"/>
                  </w:divBdr>
                </w:div>
                <w:div w:id="16813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71543">
          <w:marLeft w:val="0"/>
          <w:marRight w:val="0"/>
          <w:marTop w:val="0"/>
          <w:marBottom w:val="0"/>
          <w:divBdr>
            <w:top w:val="none" w:sz="0" w:space="0" w:color="auto"/>
            <w:left w:val="none" w:sz="0" w:space="0" w:color="auto"/>
            <w:bottom w:val="none" w:sz="0" w:space="0" w:color="auto"/>
            <w:right w:val="none" w:sz="0" w:space="0" w:color="auto"/>
          </w:divBdr>
          <w:divsChild>
            <w:div w:id="231427036">
              <w:marLeft w:val="0"/>
              <w:marRight w:val="0"/>
              <w:marTop w:val="0"/>
              <w:marBottom w:val="0"/>
              <w:divBdr>
                <w:top w:val="none" w:sz="0" w:space="0" w:color="auto"/>
                <w:left w:val="none" w:sz="0" w:space="0" w:color="auto"/>
                <w:bottom w:val="none" w:sz="0" w:space="0" w:color="auto"/>
                <w:right w:val="none" w:sz="0" w:space="0" w:color="auto"/>
              </w:divBdr>
              <w:divsChild>
                <w:div w:id="2099473953">
                  <w:marLeft w:val="0"/>
                  <w:marRight w:val="0"/>
                  <w:marTop w:val="0"/>
                  <w:marBottom w:val="0"/>
                  <w:divBdr>
                    <w:top w:val="none" w:sz="0" w:space="0" w:color="auto"/>
                    <w:left w:val="none" w:sz="0" w:space="0" w:color="auto"/>
                    <w:bottom w:val="none" w:sz="0" w:space="0" w:color="auto"/>
                    <w:right w:val="none" w:sz="0" w:space="0" w:color="auto"/>
                  </w:divBdr>
                  <w:divsChild>
                    <w:div w:id="200288799">
                      <w:marLeft w:val="0"/>
                      <w:marRight w:val="0"/>
                      <w:marTop w:val="0"/>
                      <w:marBottom w:val="0"/>
                      <w:divBdr>
                        <w:top w:val="none" w:sz="0" w:space="0" w:color="auto"/>
                        <w:left w:val="none" w:sz="0" w:space="0" w:color="auto"/>
                        <w:bottom w:val="none" w:sz="0" w:space="0" w:color="auto"/>
                        <w:right w:val="none" w:sz="0" w:space="0" w:color="auto"/>
                      </w:divBdr>
                    </w:div>
                  </w:divsChild>
                </w:div>
                <w:div w:id="1572957459">
                  <w:marLeft w:val="0"/>
                  <w:marRight w:val="0"/>
                  <w:marTop w:val="0"/>
                  <w:marBottom w:val="0"/>
                  <w:divBdr>
                    <w:top w:val="none" w:sz="0" w:space="0" w:color="auto"/>
                    <w:left w:val="none" w:sz="0" w:space="0" w:color="auto"/>
                    <w:bottom w:val="none" w:sz="0" w:space="0" w:color="auto"/>
                    <w:right w:val="none" w:sz="0" w:space="0" w:color="auto"/>
                  </w:divBdr>
                  <w:divsChild>
                    <w:div w:id="957372758">
                      <w:marLeft w:val="0"/>
                      <w:marRight w:val="0"/>
                      <w:marTop w:val="0"/>
                      <w:marBottom w:val="0"/>
                      <w:divBdr>
                        <w:top w:val="none" w:sz="0" w:space="0" w:color="auto"/>
                        <w:left w:val="none" w:sz="0" w:space="0" w:color="auto"/>
                        <w:bottom w:val="none" w:sz="0" w:space="0" w:color="auto"/>
                        <w:right w:val="none" w:sz="0" w:space="0" w:color="auto"/>
                      </w:divBdr>
                    </w:div>
                  </w:divsChild>
                </w:div>
                <w:div w:id="1988584284">
                  <w:marLeft w:val="0"/>
                  <w:marRight w:val="0"/>
                  <w:marTop w:val="0"/>
                  <w:marBottom w:val="0"/>
                  <w:divBdr>
                    <w:top w:val="none" w:sz="0" w:space="0" w:color="auto"/>
                    <w:left w:val="none" w:sz="0" w:space="0" w:color="auto"/>
                    <w:bottom w:val="none" w:sz="0" w:space="0" w:color="auto"/>
                    <w:right w:val="none" w:sz="0" w:space="0" w:color="auto"/>
                  </w:divBdr>
                  <w:divsChild>
                    <w:div w:id="137191617">
                      <w:marLeft w:val="0"/>
                      <w:marRight w:val="0"/>
                      <w:marTop w:val="0"/>
                      <w:marBottom w:val="0"/>
                      <w:divBdr>
                        <w:top w:val="none" w:sz="0" w:space="0" w:color="auto"/>
                        <w:left w:val="none" w:sz="0" w:space="0" w:color="auto"/>
                        <w:bottom w:val="none" w:sz="0" w:space="0" w:color="auto"/>
                        <w:right w:val="none" w:sz="0" w:space="0" w:color="auto"/>
                      </w:divBdr>
                      <w:divsChild>
                        <w:div w:id="82532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utt.ly/JvgOGom"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00862-17F3-48E7-8D6F-2128A994C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5033</Words>
  <Characters>27684</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2021-04-16T04:11:00Z</dcterms:created>
  <dcterms:modified xsi:type="dcterms:W3CDTF">2021-04-20T23:36:00Z</dcterms:modified>
</cp:coreProperties>
</file>