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86DED" w14:textId="5340C512" w:rsidR="00851CE2" w:rsidRPr="00FF2F56" w:rsidRDefault="004E68C2" w:rsidP="00851CE2">
      <w:pPr>
        <w:jc w:val="center"/>
        <w:rPr>
          <w:rFonts w:ascii="Consolas" w:hAnsi="Consolas"/>
          <w:b/>
          <w:bCs/>
          <w:sz w:val="20"/>
          <w:szCs w:val="20"/>
        </w:rPr>
      </w:pPr>
      <w:r w:rsidRPr="00FF2F56">
        <w:rPr>
          <w:rFonts w:ascii="Consolas" w:hAnsi="Consolas"/>
          <w:noProof/>
          <w:sz w:val="20"/>
          <w:szCs w:val="20"/>
          <w:highlight w:val="lightGray"/>
        </w:rPr>
        <w:drawing>
          <wp:anchor distT="0" distB="0" distL="114300" distR="114300" simplePos="0" relativeHeight="251658240" behindDoc="1" locked="0" layoutInCell="1" allowOverlap="1" wp14:anchorId="31B20C79" wp14:editId="37930258">
            <wp:simplePos x="0" y="0"/>
            <wp:positionH relativeFrom="column">
              <wp:posOffset>-886147</wp:posOffset>
            </wp:positionH>
            <wp:positionV relativeFrom="paragraph">
              <wp:posOffset>-1052839</wp:posOffset>
            </wp:positionV>
            <wp:extent cx="12373130" cy="7710985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68" b="30172"/>
                    <a:stretch/>
                  </pic:blipFill>
                  <pic:spPr bwMode="auto">
                    <a:xfrm>
                      <a:off x="0" y="0"/>
                      <a:ext cx="12373130" cy="771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F56">
        <w:rPr>
          <w:rFonts w:ascii="Consolas" w:hAnsi="Consolas"/>
          <w:b/>
          <w:bCs/>
          <w:sz w:val="20"/>
          <w:szCs w:val="20"/>
          <w:highlight w:val="lightGray"/>
        </w:rPr>
        <w:t>LAS ESTRATEGIAS DE LA LECTURA, APRENDER A LEER</w:t>
      </w:r>
      <w:r w:rsidR="00851CE2" w:rsidRPr="00FF2F56">
        <w:rPr>
          <w:rFonts w:ascii="Consolas" w:hAnsi="Consolas"/>
          <w:b/>
          <w:bCs/>
          <w:sz w:val="20"/>
          <w:szCs w:val="20"/>
        </w:rPr>
        <w:t>.</w:t>
      </w:r>
    </w:p>
    <w:p w14:paraId="5694D8A7" w14:textId="29303CF2" w:rsidR="00851CE2" w:rsidRPr="00FF2F56" w:rsidRDefault="00FF2F56">
      <w:pPr>
        <w:rPr>
          <w:rFonts w:ascii="Consolas" w:hAnsi="Consolas"/>
          <w:b/>
          <w:bCs/>
          <w:sz w:val="20"/>
          <w:szCs w:val="20"/>
        </w:rPr>
      </w:pPr>
      <w:r w:rsidRPr="00FF2F56">
        <w:rPr>
          <w:rFonts w:ascii="Consolas" w:hAnsi="Consolas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3540495" wp14:editId="7A780571">
            <wp:simplePos x="0" y="0"/>
            <wp:positionH relativeFrom="margin">
              <wp:align>left</wp:align>
            </wp:positionH>
            <wp:positionV relativeFrom="paragraph">
              <wp:posOffset>737870</wp:posOffset>
            </wp:positionV>
            <wp:extent cx="2026285" cy="115824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CE2" w:rsidRPr="00FF2F56">
        <w:rPr>
          <w:rFonts w:ascii="Consolas" w:hAnsi="Consolas"/>
          <w:sz w:val="20"/>
          <w:szCs w:val="20"/>
        </w:rPr>
        <w:t>El propósito de este tríptico es informarte sóbrelas estrategias mas efectivas para la enseñanza de la lectura en niños pequeños</w:t>
      </w:r>
      <w:r w:rsidR="00851CE2" w:rsidRPr="00FF2F56">
        <w:rPr>
          <w:rFonts w:ascii="Consolas" w:hAnsi="Consolas"/>
          <w:b/>
          <w:bCs/>
          <w:sz w:val="20"/>
          <w:szCs w:val="20"/>
        </w:rPr>
        <w:t>.</w:t>
      </w:r>
    </w:p>
    <w:p w14:paraId="4D98BD53" w14:textId="05FABFFF" w:rsidR="00A74DDB" w:rsidRDefault="00A74DDB">
      <w:pPr>
        <w:rPr>
          <w:rFonts w:ascii="Consolas" w:hAnsi="Consolas"/>
          <w:b/>
          <w:bCs/>
          <w:sz w:val="20"/>
          <w:szCs w:val="20"/>
        </w:rPr>
      </w:pPr>
      <w:r>
        <w:rPr>
          <w:rFonts w:ascii="Consolas" w:hAnsi="Consolas"/>
          <w:b/>
          <w:bCs/>
          <w:sz w:val="20"/>
          <w:szCs w:val="20"/>
        </w:rPr>
        <w:t xml:space="preserve">¿Cuáles son las </w:t>
      </w:r>
      <w:r w:rsidR="003F68AC">
        <w:rPr>
          <w:rFonts w:ascii="Consolas" w:hAnsi="Consolas"/>
          <w:b/>
          <w:bCs/>
          <w:sz w:val="20"/>
          <w:szCs w:val="20"/>
        </w:rPr>
        <w:t>características</w:t>
      </w:r>
      <w:r>
        <w:rPr>
          <w:rFonts w:ascii="Consolas" w:hAnsi="Consolas"/>
          <w:b/>
          <w:bCs/>
          <w:sz w:val="20"/>
          <w:szCs w:val="20"/>
        </w:rPr>
        <w:t xml:space="preserve"> de un buen lector?</w:t>
      </w:r>
    </w:p>
    <w:p w14:paraId="5541F647" w14:textId="3603DE03" w:rsidR="00A74DDB" w:rsidRPr="00A74DDB" w:rsidRDefault="00A74DDB" w:rsidP="00A74DDB">
      <w:pPr>
        <w:rPr>
          <w:rFonts w:ascii="Consolas" w:hAnsi="Consolas"/>
          <w:b/>
          <w:bCs/>
          <w:sz w:val="20"/>
          <w:szCs w:val="20"/>
        </w:rPr>
      </w:pPr>
      <w:r w:rsidRPr="00A74DDB">
        <w:rPr>
          <w:rFonts w:ascii="Consolas" w:hAnsi="Consolas"/>
          <w:b/>
          <w:bCs/>
          <w:sz w:val="20"/>
          <w:szCs w:val="20"/>
        </w:rPr>
        <w:t>•Lee de manera automatizada reconociendo palabras completas.</w:t>
      </w:r>
    </w:p>
    <w:p w14:paraId="20949A22" w14:textId="22D04E5F" w:rsidR="00A74DDB" w:rsidRPr="00A74DDB" w:rsidRDefault="00A74DDB" w:rsidP="00A74DDB">
      <w:pPr>
        <w:rPr>
          <w:rFonts w:ascii="Consolas" w:hAnsi="Consolas"/>
          <w:b/>
          <w:bCs/>
          <w:sz w:val="20"/>
          <w:szCs w:val="20"/>
        </w:rPr>
      </w:pPr>
      <w:r w:rsidRPr="00A74DDB">
        <w:rPr>
          <w:rFonts w:ascii="Consolas" w:hAnsi="Consolas"/>
          <w:b/>
          <w:bCs/>
          <w:sz w:val="20"/>
          <w:szCs w:val="20"/>
        </w:rPr>
        <w:t>•Lee con fluidez: con exactitud y velocidad</w:t>
      </w:r>
    </w:p>
    <w:p w14:paraId="6809C7CE" w14:textId="16E98FB2" w:rsidR="00A74DDB" w:rsidRDefault="00A74DDB">
      <w:pPr>
        <w:rPr>
          <w:rFonts w:ascii="Consolas" w:hAnsi="Consolas"/>
          <w:b/>
          <w:bCs/>
          <w:sz w:val="20"/>
          <w:szCs w:val="20"/>
        </w:rPr>
      </w:pPr>
      <w:r w:rsidRPr="00A74DDB">
        <w:rPr>
          <w:rFonts w:ascii="Consolas" w:hAnsi="Consolas"/>
          <w:b/>
          <w:bCs/>
          <w:sz w:val="20"/>
          <w:szCs w:val="20"/>
        </w:rPr>
        <w:t>•Al leer en voz alta respeta signos de puntuación y hace pausas donde corresponde.</w:t>
      </w:r>
    </w:p>
    <w:p w14:paraId="2C83FD76" w14:textId="77A3F563" w:rsidR="00851CE2" w:rsidRPr="00FF2F56" w:rsidRDefault="00A74DDB">
      <w:pPr>
        <w:rPr>
          <w:rFonts w:ascii="Consolas" w:hAnsi="Consolas"/>
          <w:b/>
          <w:bCs/>
          <w:sz w:val="20"/>
          <w:szCs w:val="20"/>
        </w:rPr>
      </w:pPr>
      <w:r>
        <w:rPr>
          <w:rFonts w:ascii="Consolas" w:hAnsi="Consolas"/>
          <w:b/>
          <w:bCs/>
          <w:sz w:val="20"/>
          <w:szCs w:val="20"/>
        </w:rPr>
        <w:t xml:space="preserve"> </w:t>
      </w:r>
      <w:r w:rsidR="00851CE2" w:rsidRPr="00FF2F56">
        <w:rPr>
          <w:rFonts w:ascii="Consolas" w:hAnsi="Consolas"/>
          <w:b/>
          <w:bCs/>
          <w:sz w:val="20"/>
          <w:szCs w:val="20"/>
        </w:rPr>
        <w:t xml:space="preserve">¿Por qué comenzar con los </w:t>
      </w:r>
      <w:r w:rsidR="00B541AB" w:rsidRPr="00FF2F56">
        <w:rPr>
          <w:rFonts w:ascii="Consolas" w:hAnsi="Consolas"/>
          <w:b/>
          <w:bCs/>
          <w:sz w:val="20"/>
          <w:szCs w:val="20"/>
        </w:rPr>
        <w:t>más</w:t>
      </w:r>
      <w:r w:rsidR="00851CE2" w:rsidRPr="00FF2F56">
        <w:rPr>
          <w:rFonts w:ascii="Consolas" w:hAnsi="Consolas"/>
          <w:b/>
          <w:bCs/>
          <w:sz w:val="20"/>
          <w:szCs w:val="20"/>
        </w:rPr>
        <w:t xml:space="preserve"> pequeños?</w:t>
      </w:r>
    </w:p>
    <w:p w14:paraId="7DB68AA0" w14:textId="4D7F4277" w:rsidR="00A402F2" w:rsidRPr="00FF2F56" w:rsidRDefault="00A402F2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 xml:space="preserve">En los primeros años de </w:t>
      </w:r>
      <w:r w:rsidR="00B541AB" w:rsidRPr="00FF2F56">
        <w:rPr>
          <w:rFonts w:ascii="Consolas" w:hAnsi="Consolas"/>
          <w:sz w:val="20"/>
          <w:szCs w:val="20"/>
        </w:rPr>
        <w:t>vida, la</w:t>
      </w:r>
      <w:r w:rsidRPr="00FF2F56">
        <w:rPr>
          <w:rFonts w:ascii="Consolas" w:hAnsi="Consolas"/>
          <w:sz w:val="20"/>
          <w:szCs w:val="20"/>
        </w:rPr>
        <w:t xml:space="preserve"> introducción hacia la lingüística y los primeros relatos establecen un puente entre placer y realidad.</w:t>
      </w:r>
      <w:r w:rsidR="00B541AB" w:rsidRPr="00FF2F56">
        <w:rPr>
          <w:rFonts w:ascii="Consolas" w:hAnsi="Consolas"/>
          <w:sz w:val="20"/>
          <w:szCs w:val="20"/>
        </w:rPr>
        <w:t xml:space="preserve">   </w:t>
      </w:r>
      <w:r w:rsidRPr="00FF2F56">
        <w:rPr>
          <w:rFonts w:ascii="Consolas" w:hAnsi="Consolas"/>
          <w:sz w:val="20"/>
          <w:szCs w:val="20"/>
        </w:rPr>
        <w:t xml:space="preserve">Los bebes son capaces de reconocer en los textos y las ilustraciones </w:t>
      </w:r>
      <w:r w:rsidRPr="00FF2F56">
        <w:rPr>
          <w:rFonts w:ascii="Consolas" w:hAnsi="Consolas"/>
          <w:sz w:val="20"/>
          <w:szCs w:val="20"/>
        </w:rPr>
        <w:t>representaciones vocales que se marcan como el comienzo de la determinación en los niños.</w:t>
      </w:r>
    </w:p>
    <w:p w14:paraId="794A16C5" w14:textId="7B531192" w:rsidR="00A402F2" w:rsidRPr="00FF2F56" w:rsidRDefault="00A402F2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 xml:space="preserve">Al comenzar con esta diciplina poco a poco se convierte en algo placentero y comprensible para los niños. </w:t>
      </w:r>
    </w:p>
    <w:p w14:paraId="66EA78D2" w14:textId="3CD5F5F7" w:rsidR="00B541AB" w:rsidRDefault="003F68AC">
      <w:pPr>
        <w:rPr>
          <w:rFonts w:ascii="Consolas" w:hAnsi="Consolas"/>
          <w:sz w:val="20"/>
          <w:szCs w:val="20"/>
        </w:rPr>
      </w:pPr>
      <w:r w:rsidRPr="003F68AC">
        <w:drawing>
          <wp:anchor distT="0" distB="0" distL="114300" distR="114300" simplePos="0" relativeHeight="251664384" behindDoc="1" locked="0" layoutInCell="1" allowOverlap="1" wp14:anchorId="7B7754D2" wp14:editId="3069F4E4">
            <wp:simplePos x="0" y="0"/>
            <wp:positionH relativeFrom="margin">
              <wp:align>center</wp:align>
            </wp:positionH>
            <wp:positionV relativeFrom="paragraph">
              <wp:posOffset>216077</wp:posOffset>
            </wp:positionV>
            <wp:extent cx="1783715" cy="1189355"/>
            <wp:effectExtent l="0" t="0" r="6985" b="0"/>
            <wp:wrapTight wrapText="bothSides">
              <wp:wrapPolygon edited="0">
                <wp:start x="0" y="0"/>
                <wp:lineTo x="0" y="21104"/>
                <wp:lineTo x="21454" y="21104"/>
                <wp:lineTo x="2145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DA9AC" w14:textId="252DBE2F" w:rsidR="003F68AC" w:rsidRDefault="003F68AC">
      <w:pPr>
        <w:rPr>
          <w:rFonts w:ascii="Consolas" w:hAnsi="Consolas"/>
          <w:sz w:val="20"/>
          <w:szCs w:val="20"/>
        </w:rPr>
      </w:pPr>
    </w:p>
    <w:p w14:paraId="3C4E2BB6" w14:textId="03653CE3" w:rsidR="003F68AC" w:rsidRDefault="003F68AC">
      <w:pPr>
        <w:rPr>
          <w:rFonts w:ascii="Consolas" w:hAnsi="Consolas"/>
          <w:sz w:val="20"/>
          <w:szCs w:val="20"/>
        </w:rPr>
      </w:pPr>
    </w:p>
    <w:p w14:paraId="11F36960" w14:textId="4C32EBC4" w:rsidR="003F68AC" w:rsidRDefault="003F68AC">
      <w:pPr>
        <w:rPr>
          <w:rFonts w:ascii="Consolas" w:hAnsi="Consolas"/>
          <w:sz w:val="20"/>
          <w:szCs w:val="20"/>
        </w:rPr>
      </w:pPr>
    </w:p>
    <w:p w14:paraId="203336B3" w14:textId="67C645D8" w:rsidR="003F68AC" w:rsidRDefault="003F68AC">
      <w:pPr>
        <w:rPr>
          <w:rFonts w:ascii="Consolas" w:hAnsi="Consolas"/>
          <w:sz w:val="20"/>
          <w:szCs w:val="20"/>
        </w:rPr>
      </w:pPr>
    </w:p>
    <w:p w14:paraId="3C7260FC" w14:textId="0AFF8482" w:rsidR="003F68AC" w:rsidRDefault="003F68AC">
      <w:pPr>
        <w:rPr>
          <w:rFonts w:ascii="Consolas" w:hAnsi="Consolas"/>
          <w:sz w:val="20"/>
          <w:szCs w:val="20"/>
        </w:rPr>
      </w:pPr>
    </w:p>
    <w:p w14:paraId="5D0AC9CC" w14:textId="77777777" w:rsidR="003F68AC" w:rsidRPr="00FF2F56" w:rsidRDefault="003F68AC">
      <w:pPr>
        <w:rPr>
          <w:rFonts w:ascii="Consolas" w:hAnsi="Consolas"/>
          <w:b/>
          <w:bCs/>
          <w:sz w:val="20"/>
          <w:szCs w:val="20"/>
        </w:rPr>
      </w:pPr>
    </w:p>
    <w:p w14:paraId="795DD741" w14:textId="5F00E1C3" w:rsidR="00B541AB" w:rsidRPr="00FF2F56" w:rsidRDefault="00B541AB">
      <w:pPr>
        <w:rPr>
          <w:rFonts w:ascii="Consolas" w:hAnsi="Consolas"/>
          <w:b/>
          <w:bCs/>
          <w:sz w:val="20"/>
          <w:szCs w:val="20"/>
        </w:rPr>
      </w:pPr>
      <w:r w:rsidRPr="00FF2F56">
        <w:rPr>
          <w:rFonts w:ascii="Consolas" w:hAnsi="Consolas"/>
          <w:b/>
          <w:bCs/>
          <w:sz w:val="20"/>
          <w:szCs w:val="20"/>
        </w:rPr>
        <w:t>CONSEJOS PARA LA LECTURA EXITOSA</w:t>
      </w:r>
    </w:p>
    <w:p w14:paraId="1B192632" w14:textId="09AD7CFD" w:rsidR="00B541AB" w:rsidRPr="00FF2F56" w:rsidRDefault="00B541AB" w:rsidP="00B541AB">
      <w:pPr>
        <w:pStyle w:val="Prrafodelista"/>
        <w:numPr>
          <w:ilvl w:val="0"/>
          <w:numId w:val="1"/>
        </w:num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El tutor atiende las necesidades del niño.</w:t>
      </w:r>
    </w:p>
    <w:p w14:paraId="23E73D69" w14:textId="6CCA042B" w:rsidR="00B541AB" w:rsidRPr="00FF2F56" w:rsidRDefault="00B541AB" w:rsidP="00B541AB">
      <w:pPr>
        <w:pStyle w:val="Prrafodelista"/>
        <w:numPr>
          <w:ilvl w:val="0"/>
          <w:numId w:val="1"/>
        </w:num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 xml:space="preserve">Las lecturas seleccionadas transportan agradablemente al </w:t>
      </w:r>
      <w:proofErr w:type="gramStart"/>
      <w:r w:rsidRPr="00FF2F56">
        <w:rPr>
          <w:rFonts w:ascii="Consolas" w:hAnsi="Consolas"/>
          <w:sz w:val="20"/>
          <w:szCs w:val="20"/>
        </w:rPr>
        <w:t>niño ,</w:t>
      </w:r>
      <w:proofErr w:type="gramEnd"/>
      <w:r w:rsidRPr="00FF2F56">
        <w:rPr>
          <w:rFonts w:ascii="Consolas" w:hAnsi="Consolas"/>
          <w:sz w:val="20"/>
          <w:szCs w:val="20"/>
        </w:rPr>
        <w:t xml:space="preserve"> haciéndolo salir de su capullo</w:t>
      </w:r>
    </w:p>
    <w:p w14:paraId="7EA82040" w14:textId="64C10932" w:rsidR="00B541AB" w:rsidRPr="00FF2F56" w:rsidRDefault="00B541AB" w:rsidP="00B541AB">
      <w:pPr>
        <w:pStyle w:val="Prrafodelista"/>
        <w:numPr>
          <w:ilvl w:val="0"/>
          <w:numId w:val="1"/>
        </w:num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El tutor acompaña al menor en su lectura.</w:t>
      </w:r>
    </w:p>
    <w:p w14:paraId="6F4F8885" w14:textId="1DBF8432" w:rsidR="00B541AB" w:rsidRPr="00FF2F56" w:rsidRDefault="00B541AB" w:rsidP="00B541AB">
      <w:pPr>
        <w:pStyle w:val="Prrafodelista"/>
        <w:numPr>
          <w:ilvl w:val="0"/>
          <w:numId w:val="1"/>
        </w:num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Crear un ambiente seguro en donde el niño se sienta en confianza.</w:t>
      </w:r>
    </w:p>
    <w:p w14:paraId="6FB56123" w14:textId="6CA4A38F" w:rsidR="00B541AB" w:rsidRPr="00FF2F56" w:rsidRDefault="00B541AB" w:rsidP="00B541AB">
      <w:pPr>
        <w:pStyle w:val="Prrafodelista"/>
        <w:numPr>
          <w:ilvl w:val="0"/>
          <w:numId w:val="1"/>
        </w:num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Respetar el ritmo individual de cada niño.</w:t>
      </w:r>
    </w:p>
    <w:p w14:paraId="504563ED" w14:textId="03239A5E" w:rsidR="003C3377" w:rsidRPr="00FF2F56" w:rsidRDefault="003F68AC" w:rsidP="003C3377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2E999" wp14:editId="73F34571">
                <wp:simplePos x="0" y="0"/>
                <wp:positionH relativeFrom="column">
                  <wp:posOffset>739140</wp:posOffset>
                </wp:positionH>
                <wp:positionV relativeFrom="paragraph">
                  <wp:posOffset>-570865</wp:posOffset>
                </wp:positionV>
                <wp:extent cx="2011680" cy="266007"/>
                <wp:effectExtent l="0" t="0" r="26670" b="2032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266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18E3D7" w14:textId="3AE15FF1" w:rsidR="00FF2F56" w:rsidRDefault="00FF2F56" w:rsidP="00FF2F56">
                            <w:pPr>
                              <w:jc w:val="center"/>
                            </w:pPr>
                            <w:r>
                              <w:t>Yenifer Cortez Olguin 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C2E999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58.2pt;margin-top:-44.95pt;width:158.4pt;height:20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" fillcolor="white [3201]" strokeweight=".5pt">
                <v:textbox>
                  <w:txbxContent>
                    <w:p w14:paraId="7018E3D7" w14:textId="3AE15FF1" w:rsidR="00FF2F56" w:rsidRDefault="00FF2F56" w:rsidP="00FF2F56">
                      <w:pPr>
                        <w:jc w:val="center"/>
                      </w:pPr>
                      <w:r>
                        <w:t>Yenifer Cortez Olguin #3</w:t>
                      </w:r>
                    </w:p>
                  </w:txbxContent>
                </v:textbox>
              </v:shape>
            </w:pict>
          </mc:Fallback>
        </mc:AlternateContent>
      </w:r>
      <w:r w:rsidR="003C3377" w:rsidRPr="00FF2F56">
        <w:rPr>
          <w:rFonts w:ascii="Consolas" w:hAnsi="Consolas"/>
          <w:sz w:val="20"/>
          <w:szCs w:val="20"/>
        </w:rPr>
        <w:t>Se pretende que las nuevas generaciones tengan contacto con los libros antes de los 3 años y que esta idea sea generalizada.</w:t>
      </w:r>
    </w:p>
    <w:p w14:paraId="435E51C0" w14:textId="04E30734" w:rsidR="003C3377" w:rsidRPr="00FF2F56" w:rsidRDefault="003C3377" w:rsidP="003C3377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 xml:space="preserve">Este proceso requiere </w:t>
      </w:r>
      <w:r w:rsidR="009051BF" w:rsidRPr="00FF2F56">
        <w:rPr>
          <w:rFonts w:ascii="Consolas" w:hAnsi="Consolas"/>
          <w:sz w:val="20"/>
          <w:szCs w:val="20"/>
        </w:rPr>
        <w:t>actividades</w:t>
      </w:r>
      <w:r w:rsidRPr="00FF2F56">
        <w:rPr>
          <w:rFonts w:ascii="Consolas" w:hAnsi="Consolas"/>
          <w:sz w:val="20"/>
          <w:szCs w:val="20"/>
        </w:rPr>
        <w:t xml:space="preserve"> como el leer en voz alta a los niños pequeños para que se </w:t>
      </w:r>
      <w:r w:rsidR="00BF69E5" w:rsidRPr="00FF2F56">
        <w:rPr>
          <w:rFonts w:ascii="Consolas" w:hAnsi="Consolas"/>
          <w:sz w:val="20"/>
          <w:szCs w:val="20"/>
        </w:rPr>
        <w:t>vaya</w:t>
      </w:r>
      <w:r w:rsidRPr="00FF2F56">
        <w:rPr>
          <w:rFonts w:ascii="Consolas" w:hAnsi="Consolas"/>
          <w:sz w:val="20"/>
          <w:szCs w:val="20"/>
        </w:rPr>
        <w:t xml:space="preserve"> </w:t>
      </w:r>
      <w:r w:rsidR="009051BF" w:rsidRPr="00FF2F56">
        <w:rPr>
          <w:rFonts w:ascii="Consolas" w:hAnsi="Consolas"/>
          <w:sz w:val="20"/>
          <w:szCs w:val="20"/>
        </w:rPr>
        <w:t>familiarizando, así</w:t>
      </w:r>
      <w:r w:rsidRPr="00FF2F56">
        <w:rPr>
          <w:rFonts w:ascii="Consolas" w:hAnsi="Consolas"/>
          <w:sz w:val="20"/>
          <w:szCs w:val="20"/>
        </w:rPr>
        <w:t xml:space="preserve"> serán </w:t>
      </w:r>
      <w:r w:rsidR="009051BF" w:rsidRPr="00FF2F56">
        <w:rPr>
          <w:rFonts w:ascii="Consolas" w:hAnsi="Consolas"/>
          <w:sz w:val="20"/>
          <w:szCs w:val="20"/>
        </w:rPr>
        <w:t>niños</w:t>
      </w:r>
      <w:r w:rsidRPr="00FF2F56">
        <w:rPr>
          <w:rFonts w:ascii="Consolas" w:hAnsi="Consolas"/>
          <w:sz w:val="20"/>
          <w:szCs w:val="20"/>
        </w:rPr>
        <w:t xml:space="preserve"> cada vez mas </w:t>
      </w:r>
      <w:r w:rsidR="009051BF" w:rsidRPr="00FF2F56">
        <w:rPr>
          <w:rFonts w:ascii="Consolas" w:hAnsi="Consolas"/>
          <w:sz w:val="20"/>
          <w:szCs w:val="20"/>
        </w:rPr>
        <w:t>independientes</w:t>
      </w:r>
      <w:r w:rsidRPr="00FF2F56">
        <w:rPr>
          <w:rFonts w:ascii="Consolas" w:hAnsi="Consolas"/>
          <w:sz w:val="20"/>
          <w:szCs w:val="20"/>
        </w:rPr>
        <w:t xml:space="preserve"> que sugieran leer individualmen</w:t>
      </w:r>
      <w:r w:rsidR="009051BF" w:rsidRPr="00FF2F56">
        <w:rPr>
          <w:rFonts w:ascii="Consolas" w:hAnsi="Consolas"/>
          <w:sz w:val="20"/>
          <w:szCs w:val="20"/>
        </w:rPr>
        <w:t>t</w:t>
      </w:r>
      <w:r w:rsidRPr="00FF2F56">
        <w:rPr>
          <w:rFonts w:ascii="Consolas" w:hAnsi="Consolas"/>
          <w:sz w:val="20"/>
          <w:szCs w:val="20"/>
        </w:rPr>
        <w:t xml:space="preserve">e. </w:t>
      </w:r>
    </w:p>
    <w:p w14:paraId="17AC972E" w14:textId="4B292CF4" w:rsidR="00FF2F56" w:rsidRDefault="003F68AC" w:rsidP="00B541AB">
      <w:pPr>
        <w:rPr>
          <w:rFonts w:ascii="Consolas" w:hAnsi="Consolas"/>
          <w:b/>
          <w:bCs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AC856FD" wp14:editId="05AE7A57">
            <wp:simplePos x="0" y="0"/>
            <wp:positionH relativeFrom="column">
              <wp:align>left</wp:align>
            </wp:positionH>
            <wp:positionV relativeFrom="paragraph">
              <wp:posOffset>145415</wp:posOffset>
            </wp:positionV>
            <wp:extent cx="2435860" cy="1386840"/>
            <wp:effectExtent l="0" t="0" r="254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D0D6A" w14:textId="5314436F" w:rsidR="00B541AB" w:rsidRPr="00FF2F56" w:rsidRDefault="00B541AB" w:rsidP="00B541AB">
      <w:pPr>
        <w:rPr>
          <w:rFonts w:ascii="Consolas" w:hAnsi="Consolas"/>
          <w:b/>
          <w:bCs/>
          <w:sz w:val="20"/>
          <w:szCs w:val="20"/>
        </w:rPr>
      </w:pPr>
      <w:r w:rsidRPr="00FF2F56">
        <w:rPr>
          <w:rFonts w:ascii="Consolas" w:hAnsi="Consolas"/>
          <w:b/>
          <w:bCs/>
          <w:sz w:val="20"/>
          <w:szCs w:val="20"/>
        </w:rPr>
        <w:t>LA ALFABETIZACION Y COMPRENSION LECTORA</w:t>
      </w:r>
    </w:p>
    <w:p w14:paraId="5B15ADAE" w14:textId="52509CD2" w:rsidR="00B541AB" w:rsidRPr="00FF2F56" w:rsidRDefault="00B541AB" w:rsidP="00B541AB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 xml:space="preserve">Primeramente, debemos entender que el saber leer y escribir representa la </w:t>
      </w:r>
      <w:r w:rsidR="003C3377" w:rsidRPr="00FF2F56">
        <w:rPr>
          <w:rFonts w:ascii="Consolas" w:hAnsi="Consolas"/>
          <w:sz w:val="20"/>
          <w:szCs w:val="20"/>
        </w:rPr>
        <w:t>c</w:t>
      </w:r>
      <w:r w:rsidRPr="00FF2F56">
        <w:rPr>
          <w:rFonts w:ascii="Consolas" w:hAnsi="Consolas"/>
          <w:sz w:val="20"/>
          <w:szCs w:val="20"/>
        </w:rPr>
        <w:t>lave de acceso a la cultura y el conocimiento. Se trata de la oportunidad de inducir a los niños a la sociedad</w:t>
      </w:r>
      <w:r w:rsidR="00501D88" w:rsidRPr="00FF2F56">
        <w:rPr>
          <w:rFonts w:ascii="Consolas" w:hAnsi="Consolas"/>
          <w:sz w:val="20"/>
          <w:szCs w:val="20"/>
        </w:rPr>
        <w:t>.</w:t>
      </w:r>
    </w:p>
    <w:p w14:paraId="7E10FE8C" w14:textId="447FCEB0" w:rsidR="00916444" w:rsidRPr="00FF2F56" w:rsidRDefault="00BF69E5" w:rsidP="00B541AB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 xml:space="preserve">Para que la alfabetización y la comprensión lectora sean posible </w:t>
      </w:r>
      <w:r w:rsidR="003F68AC">
        <w:rPr>
          <w:rFonts w:ascii="Consolas" w:hAnsi="Consolas"/>
          <w:noProof/>
          <w:sz w:val="14"/>
          <w:szCs w:val="14"/>
        </w:rPr>
        <w:lastRenderedPageBreak/>
        <w:drawing>
          <wp:anchor distT="0" distB="0" distL="114300" distR="114300" simplePos="0" relativeHeight="251660288" behindDoc="1" locked="0" layoutInCell="1" allowOverlap="1" wp14:anchorId="15A0DF25" wp14:editId="25BBFBAE">
            <wp:simplePos x="0" y="0"/>
            <wp:positionH relativeFrom="page">
              <wp:align>right</wp:align>
            </wp:positionH>
            <wp:positionV relativeFrom="paragraph">
              <wp:posOffset>-1038860</wp:posOffset>
            </wp:positionV>
            <wp:extent cx="10055812" cy="7718612"/>
            <wp:effectExtent l="0" t="0" r="317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55812" cy="771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F56">
        <w:rPr>
          <w:rFonts w:ascii="Consolas" w:hAnsi="Consolas"/>
          <w:sz w:val="20"/>
          <w:szCs w:val="20"/>
        </w:rPr>
        <w:t>existen dos ámbitos muy importantes que se encargan de esta tarea:</w:t>
      </w:r>
    </w:p>
    <w:p w14:paraId="01729830" w14:textId="6E0F862F" w:rsidR="00BF69E5" w:rsidRPr="00FF2F56" w:rsidRDefault="00BF69E5" w:rsidP="00BF69E5">
      <w:pPr>
        <w:pStyle w:val="Prrafodelista"/>
        <w:numPr>
          <w:ilvl w:val="0"/>
          <w:numId w:val="2"/>
        </w:num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El interés de los padres por este aprendizaje ha permitido desarrollar programas de cooperación entre las familias y la escuela.</w:t>
      </w:r>
    </w:p>
    <w:p w14:paraId="7990BFB4" w14:textId="27DC3BC1" w:rsidR="00916444" w:rsidRDefault="00BF69E5" w:rsidP="00BF69E5">
      <w:pPr>
        <w:pStyle w:val="Prrafodelista"/>
        <w:numPr>
          <w:ilvl w:val="0"/>
          <w:numId w:val="2"/>
        </w:num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El espacio escolar es la institución que ofrece la recuperación lectora para quienes no han alcanzado los niveles de competencia.</w:t>
      </w:r>
    </w:p>
    <w:p w14:paraId="53C93C8D" w14:textId="1F09638F" w:rsidR="003F68AC" w:rsidRPr="003F68AC" w:rsidRDefault="003F68AC" w:rsidP="003F68AC">
      <w:pPr>
        <w:rPr>
          <w:rFonts w:ascii="Consolas" w:hAnsi="Consolas"/>
          <w:sz w:val="20"/>
          <w:szCs w:val="20"/>
        </w:rPr>
      </w:pPr>
      <w:r w:rsidRPr="003F68AC">
        <w:drawing>
          <wp:anchor distT="0" distB="0" distL="114300" distR="114300" simplePos="0" relativeHeight="251663360" behindDoc="0" locked="0" layoutInCell="1" allowOverlap="1" wp14:anchorId="4A975A92" wp14:editId="62FDAFFD">
            <wp:simplePos x="0" y="0"/>
            <wp:positionH relativeFrom="margin">
              <wp:posOffset>2854637</wp:posOffset>
            </wp:positionH>
            <wp:positionV relativeFrom="paragraph">
              <wp:posOffset>858666</wp:posOffset>
            </wp:positionV>
            <wp:extent cx="2453005" cy="1993265"/>
            <wp:effectExtent l="0" t="0" r="4445" b="6985"/>
            <wp:wrapThrough wrapText="bothSides">
              <wp:wrapPolygon edited="0">
                <wp:start x="0" y="0"/>
                <wp:lineTo x="0" y="21469"/>
                <wp:lineTo x="21471" y="21469"/>
                <wp:lineTo x="2147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nsolas" w:hAnsi="Consolas"/>
          <w:noProof/>
          <w:sz w:val="20"/>
          <w:szCs w:val="20"/>
        </w:rPr>
        <w:drawing>
          <wp:inline distT="0" distB="0" distL="0" distR="0" wp14:anchorId="0042FD48" wp14:editId="67D73C50">
            <wp:extent cx="2451100" cy="70739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C2663" w14:textId="0EF9C50E" w:rsidR="00BF69E5" w:rsidRPr="00FF2F56" w:rsidRDefault="00BF69E5" w:rsidP="00BF69E5">
      <w:pPr>
        <w:rPr>
          <w:rFonts w:ascii="Consolas" w:hAnsi="Consolas"/>
          <w:b/>
          <w:bCs/>
          <w:sz w:val="20"/>
          <w:szCs w:val="20"/>
        </w:rPr>
      </w:pPr>
      <w:r w:rsidRPr="00FF2F56">
        <w:rPr>
          <w:rFonts w:ascii="Consolas" w:hAnsi="Consolas"/>
          <w:b/>
          <w:bCs/>
          <w:sz w:val="20"/>
          <w:szCs w:val="20"/>
        </w:rPr>
        <w:t>LA ESCUELA Y SU FUNCION</w:t>
      </w:r>
    </w:p>
    <w:p w14:paraId="2FF6C055" w14:textId="16F307BA" w:rsidR="00BF69E5" w:rsidRPr="00FF2F56" w:rsidRDefault="00BF69E5" w:rsidP="00BF69E5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 xml:space="preserve">La </w:t>
      </w:r>
      <w:r w:rsidRPr="00FF2F56">
        <w:rPr>
          <w:rFonts w:ascii="Consolas" w:hAnsi="Consolas"/>
          <w:b/>
          <w:bCs/>
          <w:sz w:val="20"/>
          <w:szCs w:val="20"/>
        </w:rPr>
        <w:t xml:space="preserve">escuela </w:t>
      </w:r>
      <w:r w:rsidRPr="00FF2F56">
        <w:rPr>
          <w:rFonts w:ascii="Consolas" w:hAnsi="Consolas"/>
          <w:sz w:val="20"/>
          <w:szCs w:val="20"/>
        </w:rPr>
        <w:t>se encarga de facilitar a los niños la capacidad de utilizar la lectura para tres funciones sociales</w:t>
      </w:r>
    </w:p>
    <w:p w14:paraId="242CC390" w14:textId="17B17982" w:rsidR="00BF69E5" w:rsidRPr="00FF2F56" w:rsidRDefault="00BF69E5" w:rsidP="00BF69E5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a)</w:t>
      </w:r>
      <w:r w:rsidR="00916444" w:rsidRPr="00FF2F56">
        <w:rPr>
          <w:rFonts w:ascii="Consolas" w:hAnsi="Consolas"/>
          <w:sz w:val="20"/>
          <w:szCs w:val="20"/>
        </w:rPr>
        <w:t xml:space="preserve"> </w:t>
      </w:r>
      <w:r w:rsidRPr="00FF2F56">
        <w:rPr>
          <w:rFonts w:ascii="Consolas" w:hAnsi="Consolas"/>
          <w:sz w:val="20"/>
          <w:szCs w:val="20"/>
        </w:rPr>
        <w:t xml:space="preserve"> La adaptación a una sociedad urbana y postindustrial.</w:t>
      </w:r>
    </w:p>
    <w:p w14:paraId="64572A1A" w14:textId="59A47C3E" w:rsidR="00BF69E5" w:rsidRPr="00FF2F56" w:rsidRDefault="00BF69E5" w:rsidP="00BF69E5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b) El acceso a la experiencia literaria.</w:t>
      </w:r>
    </w:p>
    <w:p w14:paraId="7447B644" w14:textId="2050FE15" w:rsidR="00BF69E5" w:rsidRDefault="00BF69E5" w:rsidP="00BF69E5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c) Presentes en la escuela</w:t>
      </w:r>
    </w:p>
    <w:p w14:paraId="5E30203A" w14:textId="77777777" w:rsidR="003F68AC" w:rsidRPr="00FF2F56" w:rsidRDefault="003F68AC" w:rsidP="00BF69E5">
      <w:pPr>
        <w:rPr>
          <w:rFonts w:ascii="Consolas" w:hAnsi="Consolas"/>
          <w:sz w:val="20"/>
          <w:szCs w:val="20"/>
        </w:rPr>
      </w:pPr>
    </w:p>
    <w:p w14:paraId="0BE6BEB1" w14:textId="1320751C" w:rsidR="00A74DDB" w:rsidRDefault="00A74DDB" w:rsidP="00A74DDB">
      <w:pPr>
        <w:rPr>
          <w:rFonts w:ascii="Consolas" w:hAnsi="Consolas"/>
          <w:b/>
          <w:bCs/>
          <w:sz w:val="20"/>
          <w:szCs w:val="20"/>
        </w:rPr>
      </w:pPr>
      <w:r>
        <w:rPr>
          <w:rFonts w:ascii="Consolas" w:hAnsi="Consolas"/>
          <w:b/>
          <w:bCs/>
          <w:sz w:val="20"/>
          <w:szCs w:val="20"/>
        </w:rPr>
        <w:t>BENEFICIOS</w:t>
      </w:r>
    </w:p>
    <w:p w14:paraId="68313299" w14:textId="4BE93D59" w:rsidR="00A74DDB" w:rsidRPr="00A74DDB" w:rsidRDefault="00A74DDB" w:rsidP="00A74DDB">
      <w:pPr>
        <w:rPr>
          <w:rFonts w:ascii="Consolas" w:hAnsi="Consolas"/>
          <w:b/>
          <w:bCs/>
          <w:sz w:val="20"/>
          <w:szCs w:val="20"/>
        </w:rPr>
      </w:pPr>
      <w:r w:rsidRPr="00A74DDB">
        <w:rPr>
          <w:rFonts w:ascii="Consolas" w:hAnsi="Consolas"/>
          <w:b/>
          <w:bCs/>
          <w:sz w:val="20"/>
          <w:szCs w:val="20"/>
        </w:rPr>
        <w:t>O</w:t>
      </w:r>
      <w:r w:rsidRPr="00A74DDB">
        <w:rPr>
          <w:rFonts w:ascii="Consolas" w:hAnsi="Consolas"/>
          <w:b/>
          <w:bCs/>
          <w:sz w:val="20"/>
          <w:szCs w:val="20"/>
        </w:rPr>
        <w:t>ralidad o discusión colectiva:</w:t>
      </w:r>
    </w:p>
    <w:p w14:paraId="426F10F7" w14:textId="2355098E" w:rsidR="00A74DDB" w:rsidRPr="00A74DDB" w:rsidRDefault="00A74DDB" w:rsidP="00A74DDB">
      <w:pPr>
        <w:rPr>
          <w:rFonts w:ascii="Consolas" w:hAnsi="Consolas"/>
          <w:sz w:val="20"/>
          <w:szCs w:val="20"/>
        </w:rPr>
      </w:pPr>
      <w:r w:rsidRPr="00A74DDB">
        <w:rPr>
          <w:rFonts w:ascii="Consolas" w:hAnsi="Consolas"/>
          <w:sz w:val="20"/>
          <w:szCs w:val="20"/>
        </w:rPr>
        <w:t xml:space="preserve"> - </w:t>
      </w:r>
      <w:r>
        <w:rPr>
          <w:rFonts w:ascii="Consolas" w:hAnsi="Consolas"/>
          <w:sz w:val="20"/>
          <w:szCs w:val="20"/>
        </w:rPr>
        <w:t>E</w:t>
      </w:r>
      <w:r w:rsidRPr="00A74DDB">
        <w:rPr>
          <w:rFonts w:ascii="Consolas" w:hAnsi="Consolas"/>
          <w:sz w:val="20"/>
          <w:szCs w:val="20"/>
        </w:rPr>
        <w:t>nriquece la comprensión</w:t>
      </w:r>
    </w:p>
    <w:p w14:paraId="39EAB776" w14:textId="09A306C4" w:rsidR="00A74DDB" w:rsidRPr="00A74DDB" w:rsidRDefault="00A74DDB" w:rsidP="00A74DDB">
      <w:pPr>
        <w:rPr>
          <w:rFonts w:ascii="Consolas" w:hAnsi="Consolas"/>
          <w:sz w:val="20"/>
          <w:szCs w:val="20"/>
        </w:rPr>
      </w:pPr>
      <w:r w:rsidRPr="00A74DDB">
        <w:rPr>
          <w:rFonts w:ascii="Consolas" w:hAnsi="Consolas"/>
          <w:sz w:val="20"/>
          <w:szCs w:val="20"/>
        </w:rPr>
        <w:t xml:space="preserve"> - Refuérzala memoria a largo plazo</w:t>
      </w:r>
    </w:p>
    <w:p w14:paraId="7C8CFAA3" w14:textId="3FEE3998" w:rsidR="00A74DDB" w:rsidRPr="00A74DDB" w:rsidRDefault="00A74DDB" w:rsidP="00A74DDB">
      <w:pPr>
        <w:rPr>
          <w:rFonts w:ascii="Consolas" w:hAnsi="Consolas"/>
          <w:sz w:val="20"/>
          <w:szCs w:val="20"/>
        </w:rPr>
      </w:pPr>
      <w:r w:rsidRPr="00A74DDB">
        <w:rPr>
          <w:rFonts w:ascii="Consolas" w:hAnsi="Consolas"/>
          <w:sz w:val="20"/>
          <w:szCs w:val="20"/>
        </w:rPr>
        <w:t xml:space="preserve"> - </w:t>
      </w:r>
      <w:r>
        <w:rPr>
          <w:rFonts w:ascii="Consolas" w:hAnsi="Consolas"/>
          <w:sz w:val="20"/>
          <w:szCs w:val="20"/>
        </w:rPr>
        <w:t>L</w:t>
      </w:r>
      <w:r w:rsidRPr="00A74DDB">
        <w:rPr>
          <w:rFonts w:ascii="Consolas" w:hAnsi="Consolas"/>
          <w:sz w:val="20"/>
          <w:szCs w:val="20"/>
        </w:rPr>
        <w:t>os niños alumnos recuerdan la información para explicar lo que han entendido.</w:t>
      </w:r>
    </w:p>
    <w:p w14:paraId="47783813" w14:textId="78B7CD1F" w:rsidR="00A74DDB" w:rsidRPr="00A74DDB" w:rsidRDefault="00A74DDB" w:rsidP="00A74DDB">
      <w:pPr>
        <w:rPr>
          <w:rFonts w:ascii="Consolas" w:hAnsi="Consolas"/>
          <w:sz w:val="20"/>
          <w:szCs w:val="20"/>
        </w:rPr>
      </w:pPr>
      <w:r w:rsidRPr="00A74DDB">
        <w:rPr>
          <w:rFonts w:ascii="Consolas" w:hAnsi="Consolas"/>
          <w:sz w:val="20"/>
          <w:szCs w:val="20"/>
        </w:rPr>
        <w:t xml:space="preserve"> - </w:t>
      </w:r>
      <w:r>
        <w:rPr>
          <w:rFonts w:ascii="Consolas" w:hAnsi="Consolas"/>
          <w:sz w:val="20"/>
          <w:szCs w:val="20"/>
        </w:rPr>
        <w:t>C</w:t>
      </w:r>
      <w:r w:rsidRPr="00A74DDB">
        <w:rPr>
          <w:rFonts w:ascii="Consolas" w:hAnsi="Consolas"/>
          <w:sz w:val="20"/>
          <w:szCs w:val="20"/>
        </w:rPr>
        <w:t>ontribuye a mejorar la comprensión en profundidad y pensamiento crítico.</w:t>
      </w:r>
    </w:p>
    <w:p w14:paraId="7DCA7BDC" w14:textId="0E4F4DF9" w:rsidR="00A74DDB" w:rsidRDefault="00A74DDB" w:rsidP="00A74DDB">
      <w:pPr>
        <w:rPr>
          <w:rFonts w:ascii="Consolas" w:hAnsi="Consolas"/>
          <w:b/>
          <w:bCs/>
          <w:sz w:val="20"/>
          <w:szCs w:val="20"/>
        </w:rPr>
      </w:pPr>
      <w:r w:rsidRPr="00A74DDB">
        <w:rPr>
          <w:rFonts w:ascii="Consolas" w:hAnsi="Consolas"/>
          <w:b/>
          <w:bCs/>
          <w:sz w:val="20"/>
          <w:szCs w:val="20"/>
        </w:rPr>
        <w:t>L</w:t>
      </w:r>
      <w:r w:rsidRPr="00A74DDB">
        <w:rPr>
          <w:rFonts w:ascii="Consolas" w:hAnsi="Consolas"/>
          <w:b/>
          <w:bCs/>
          <w:sz w:val="20"/>
          <w:szCs w:val="20"/>
        </w:rPr>
        <w:t>a escritura de texto:</w:t>
      </w:r>
    </w:p>
    <w:p w14:paraId="3F27C909" w14:textId="319B9A0E" w:rsidR="003F68AC" w:rsidRDefault="00A74DDB" w:rsidP="00B541AB">
      <w:pPr>
        <w:rPr>
          <w:rFonts w:ascii="Consolas" w:hAnsi="Consolas"/>
          <w:b/>
          <w:bCs/>
          <w:sz w:val="20"/>
          <w:szCs w:val="20"/>
        </w:rPr>
      </w:pPr>
      <w:r w:rsidRPr="00A74DDB">
        <w:rPr>
          <w:rFonts w:ascii="Consolas" w:hAnsi="Consolas"/>
          <w:sz w:val="20"/>
          <w:szCs w:val="20"/>
        </w:rPr>
        <w:t>Ayuda</w:t>
      </w:r>
      <w:r w:rsidRPr="00A74DDB">
        <w:rPr>
          <w:rFonts w:ascii="Consolas" w:hAnsi="Consolas"/>
          <w:sz w:val="20"/>
          <w:szCs w:val="20"/>
        </w:rPr>
        <w:t xml:space="preserve"> a analizar y </w:t>
      </w:r>
      <w:r>
        <w:rPr>
          <w:rFonts w:ascii="Consolas" w:hAnsi="Consolas"/>
          <w:sz w:val="20"/>
          <w:szCs w:val="20"/>
        </w:rPr>
        <w:t>aspectos textuales como l</w:t>
      </w:r>
      <w:r w:rsidRPr="00A74DDB">
        <w:rPr>
          <w:rFonts w:ascii="Consolas" w:hAnsi="Consolas"/>
          <w:sz w:val="20"/>
          <w:szCs w:val="20"/>
        </w:rPr>
        <w:t>as estructuras utilizadas o la importancia de los conectores.</w:t>
      </w:r>
    </w:p>
    <w:p w14:paraId="5165DE68" w14:textId="0AFDE0D2" w:rsidR="003F68AC" w:rsidRDefault="003F68AC" w:rsidP="00B541AB">
      <w:pPr>
        <w:rPr>
          <w:rFonts w:ascii="Consolas" w:hAnsi="Consolas"/>
          <w:b/>
          <w:bCs/>
          <w:sz w:val="20"/>
          <w:szCs w:val="20"/>
        </w:rPr>
      </w:pPr>
      <w:r>
        <w:rPr>
          <w:rFonts w:ascii="Consolas" w:hAnsi="Consolas"/>
          <w:b/>
          <w:bCs/>
          <w:sz w:val="20"/>
          <w:szCs w:val="20"/>
        </w:rPr>
        <w:t xml:space="preserve">              </w:t>
      </w:r>
    </w:p>
    <w:p w14:paraId="70B119F1" w14:textId="77777777" w:rsidR="003F68AC" w:rsidRDefault="003F68AC" w:rsidP="00B541AB">
      <w:pPr>
        <w:rPr>
          <w:rFonts w:ascii="Consolas" w:hAnsi="Consolas"/>
          <w:b/>
          <w:bCs/>
          <w:sz w:val="20"/>
          <w:szCs w:val="20"/>
        </w:rPr>
      </w:pPr>
    </w:p>
    <w:p w14:paraId="0D9F17AA" w14:textId="522A92C7" w:rsidR="00916444" w:rsidRPr="003F68AC" w:rsidRDefault="003F68AC" w:rsidP="00B541AB">
      <w:pPr>
        <w:rPr>
          <w:rFonts w:ascii="Consolas" w:hAnsi="Consolas"/>
          <w:sz w:val="20"/>
          <w:szCs w:val="20"/>
        </w:rPr>
      </w:pPr>
      <w:r>
        <w:rPr>
          <w:rFonts w:ascii="Consolas" w:hAnsi="Consolas"/>
          <w:b/>
          <w:bCs/>
          <w:sz w:val="20"/>
          <w:szCs w:val="20"/>
        </w:rPr>
        <w:t xml:space="preserve"> </w:t>
      </w:r>
      <w:r w:rsidR="00916444" w:rsidRPr="00FF2F56">
        <w:rPr>
          <w:rFonts w:ascii="Consolas" w:hAnsi="Consolas"/>
          <w:b/>
          <w:bCs/>
          <w:sz w:val="20"/>
          <w:szCs w:val="20"/>
        </w:rPr>
        <w:t>EL</w:t>
      </w:r>
      <w:r>
        <w:rPr>
          <w:rFonts w:ascii="Consolas" w:hAnsi="Consolas"/>
          <w:b/>
          <w:bCs/>
          <w:sz w:val="20"/>
          <w:szCs w:val="20"/>
        </w:rPr>
        <w:t xml:space="preserve"> </w:t>
      </w:r>
      <w:r w:rsidR="00916444" w:rsidRPr="00FF2F56">
        <w:rPr>
          <w:rFonts w:ascii="Consolas" w:hAnsi="Consolas"/>
          <w:b/>
          <w:bCs/>
          <w:sz w:val="20"/>
          <w:szCs w:val="20"/>
        </w:rPr>
        <w:t>PLACER EN LA LECTURA</w:t>
      </w:r>
    </w:p>
    <w:p w14:paraId="6FA409CD" w14:textId="77777777" w:rsidR="003F68AC" w:rsidRPr="00FF2F56" w:rsidRDefault="003F68AC" w:rsidP="003F68AC">
      <w:pPr>
        <w:rPr>
          <w:rFonts w:ascii="Consolas" w:hAnsi="Consolas"/>
          <w:b/>
          <w:bCs/>
          <w:sz w:val="20"/>
          <w:szCs w:val="20"/>
        </w:rPr>
      </w:pPr>
      <w:r w:rsidRPr="00FF2F56">
        <w:rPr>
          <w:rFonts w:ascii="Consolas" w:hAnsi="Consolas"/>
          <w:b/>
          <w:bCs/>
          <w:sz w:val="20"/>
          <w:szCs w:val="20"/>
        </w:rPr>
        <w:t>¿Por qué los niños no quieren leer?</w:t>
      </w:r>
    </w:p>
    <w:p w14:paraId="0318EA0C" w14:textId="1E2C1390" w:rsidR="003F68AC" w:rsidRPr="00FF2F56" w:rsidRDefault="003F68AC" w:rsidP="003F68AC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Por qué la lectura se convierte en lectura guiada y programada que contrapone a la idea de lectura libre y gratificación inmediata</w:t>
      </w:r>
    </w:p>
    <w:p w14:paraId="76B410E5" w14:textId="1E8C31B4" w:rsidR="00916444" w:rsidRPr="00FF2F56" w:rsidRDefault="00916444" w:rsidP="00B541AB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Para que los niños despierten su interés por la lectura es necesario crear ese interés y convertirlo en motivación, pa</w:t>
      </w:r>
      <w:r w:rsidR="003F68AC">
        <w:rPr>
          <w:rFonts w:ascii="Consolas" w:hAnsi="Consolas"/>
          <w:sz w:val="20"/>
          <w:szCs w:val="20"/>
        </w:rPr>
        <w:t>ra</w:t>
      </w:r>
      <w:r w:rsidRPr="00FF2F56">
        <w:rPr>
          <w:rFonts w:ascii="Consolas" w:hAnsi="Consolas"/>
          <w:sz w:val="20"/>
          <w:szCs w:val="20"/>
        </w:rPr>
        <w:t xml:space="preserve"> esto existen dos tendencias didácticas necesarias:</w:t>
      </w:r>
    </w:p>
    <w:p w14:paraId="7B77F3E3" w14:textId="16DD470B" w:rsidR="00916444" w:rsidRPr="00FF2F56" w:rsidRDefault="00916444" w:rsidP="00916444">
      <w:pPr>
        <w:pStyle w:val="Prrafodelista"/>
        <w:numPr>
          <w:ilvl w:val="0"/>
          <w:numId w:val="4"/>
        </w:num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Aprender leyendo por placer</w:t>
      </w:r>
    </w:p>
    <w:p w14:paraId="41FB1EB4" w14:textId="208A3755" w:rsidR="00916444" w:rsidRPr="00FF2F56" w:rsidRDefault="00916444" w:rsidP="00916444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 xml:space="preserve">Definitivamente se trata de la manera en que nosotros presentamos la información a los menores, es necesario que al momento de mostrar a los niños el contenido les demos la posibilidad de elegir por su cuenta lo que les parezca </w:t>
      </w:r>
      <w:proofErr w:type="spellStart"/>
      <w:r w:rsidRPr="00FF2F56">
        <w:rPr>
          <w:rFonts w:ascii="Consolas" w:hAnsi="Consolas"/>
          <w:sz w:val="20"/>
          <w:szCs w:val="20"/>
        </w:rPr>
        <w:t>mas</w:t>
      </w:r>
      <w:proofErr w:type="spellEnd"/>
      <w:r w:rsidRPr="00FF2F56">
        <w:rPr>
          <w:rFonts w:ascii="Consolas" w:hAnsi="Consolas"/>
          <w:sz w:val="20"/>
          <w:szCs w:val="20"/>
        </w:rPr>
        <w:t xml:space="preserve"> </w:t>
      </w:r>
      <w:proofErr w:type="gramStart"/>
      <w:r w:rsidRPr="00FF2F56">
        <w:rPr>
          <w:rFonts w:ascii="Consolas" w:hAnsi="Consolas"/>
          <w:sz w:val="20"/>
          <w:szCs w:val="20"/>
        </w:rPr>
        <w:t>atractivo ,</w:t>
      </w:r>
      <w:proofErr w:type="gramEnd"/>
      <w:r w:rsidRPr="00FF2F56">
        <w:rPr>
          <w:rFonts w:ascii="Consolas" w:hAnsi="Consolas"/>
          <w:sz w:val="20"/>
          <w:szCs w:val="20"/>
        </w:rPr>
        <w:t xml:space="preserve"> para que esto se convierta en una actividad divertida y agradable para los menores.</w:t>
      </w:r>
    </w:p>
    <w:p w14:paraId="71797F22" w14:textId="0BFFB2FA" w:rsidR="00916444" w:rsidRPr="00FF2F56" w:rsidRDefault="00916444" w:rsidP="00916444">
      <w:pPr>
        <w:pStyle w:val="Prrafodelista"/>
        <w:numPr>
          <w:ilvl w:val="0"/>
          <w:numId w:val="4"/>
        </w:num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>Aprender a leer a través de la programación de ejercicios</w:t>
      </w:r>
    </w:p>
    <w:p w14:paraId="1ABF2546" w14:textId="2B81C972" w:rsidR="004E68C2" w:rsidRPr="003F68AC" w:rsidRDefault="00916444">
      <w:pPr>
        <w:rPr>
          <w:rFonts w:ascii="Consolas" w:hAnsi="Consolas"/>
          <w:sz w:val="20"/>
          <w:szCs w:val="20"/>
        </w:rPr>
      </w:pPr>
      <w:r w:rsidRPr="00FF2F56">
        <w:rPr>
          <w:rFonts w:ascii="Consolas" w:hAnsi="Consolas"/>
          <w:sz w:val="20"/>
          <w:szCs w:val="20"/>
        </w:rPr>
        <w:t xml:space="preserve">La lectura </w:t>
      </w:r>
      <w:r w:rsidR="00A74DDB">
        <w:rPr>
          <w:rFonts w:ascii="Consolas" w:hAnsi="Consolas"/>
          <w:sz w:val="20"/>
          <w:szCs w:val="20"/>
        </w:rPr>
        <w:t xml:space="preserve">debe impartirse </w:t>
      </w:r>
      <w:r w:rsidRPr="00FF2F56">
        <w:rPr>
          <w:rFonts w:ascii="Consolas" w:hAnsi="Consolas"/>
          <w:sz w:val="20"/>
          <w:szCs w:val="20"/>
        </w:rPr>
        <w:t xml:space="preserve">mediante actividades que sean dinámicas y </w:t>
      </w:r>
      <w:r w:rsidR="003F68AC" w:rsidRPr="00FF2F56">
        <w:rPr>
          <w:rFonts w:ascii="Consolas" w:hAnsi="Consolas"/>
          <w:sz w:val="20"/>
          <w:szCs w:val="20"/>
        </w:rPr>
        <w:t>cambiantes</w:t>
      </w:r>
      <w:r w:rsidR="003F68AC">
        <w:rPr>
          <w:rFonts w:ascii="Consolas" w:hAnsi="Consolas"/>
          <w:sz w:val="20"/>
          <w:szCs w:val="20"/>
        </w:rPr>
        <w:t>, además de atractivas y convenientes para el aprendizaje.</w:t>
      </w:r>
    </w:p>
    <w:sectPr w:rsidR="004E68C2" w:rsidRPr="003F68AC" w:rsidSect="004E68C2">
      <w:pgSz w:w="15840" w:h="12240" w:orient="landscape"/>
      <w:pgMar w:top="1701" w:right="1417" w:bottom="1701" w:left="1417" w:header="709" w:footer="709" w:gutter="0"/>
      <w:pgBorders w:offsetFrom="page">
        <w:top w:val="dotDotDash" w:sz="8" w:space="24" w:color="auto"/>
        <w:left w:val="dotDotDash" w:sz="8" w:space="24" w:color="auto"/>
        <w:bottom w:val="dotDotDash" w:sz="8" w:space="24" w:color="auto"/>
        <w:right w:val="dotDotDash" w:sz="8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8pt;height:11.8pt" o:bullet="t">
        <v:imagedata r:id="rId1" o:title="mso52F7"/>
      </v:shape>
    </w:pict>
  </w:numPicBullet>
  <w:abstractNum w:abstractNumId="0" w15:restartNumberingAfterBreak="0">
    <w:nsid w:val="44275F0E"/>
    <w:multiLevelType w:val="hybridMultilevel"/>
    <w:tmpl w:val="D9A2D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C4014"/>
    <w:multiLevelType w:val="hybridMultilevel"/>
    <w:tmpl w:val="0C16FE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A6AF1"/>
    <w:multiLevelType w:val="hybridMultilevel"/>
    <w:tmpl w:val="C52004F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594EB4"/>
    <w:multiLevelType w:val="hybridMultilevel"/>
    <w:tmpl w:val="D5F0126A"/>
    <w:lvl w:ilvl="0" w:tplc="080A000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8C2"/>
    <w:rsid w:val="002158B3"/>
    <w:rsid w:val="002F3B51"/>
    <w:rsid w:val="003C3377"/>
    <w:rsid w:val="003F68AC"/>
    <w:rsid w:val="0040700C"/>
    <w:rsid w:val="004E68C2"/>
    <w:rsid w:val="00501D88"/>
    <w:rsid w:val="00540BC5"/>
    <w:rsid w:val="00851CE2"/>
    <w:rsid w:val="009051BF"/>
    <w:rsid w:val="00916444"/>
    <w:rsid w:val="0098087E"/>
    <w:rsid w:val="00A402F2"/>
    <w:rsid w:val="00A74DDB"/>
    <w:rsid w:val="00B541AB"/>
    <w:rsid w:val="00BF69E5"/>
    <w:rsid w:val="00FF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AAA86"/>
  <w15:chartTrackingRefBased/>
  <w15:docId w15:val="{9517CFF3-0BE4-4BEF-931A-36A6CEA21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4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CA58D-9944-4283-B5ED-62A9B2682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yenifer cortez</dc:creator>
  <cp:keywords/>
  <dc:description/>
  <cp:lastModifiedBy>yenifer cortez</cp:lastModifiedBy>
  <cp:revision>2</cp:revision>
  <dcterms:created xsi:type="dcterms:W3CDTF">2021-04-27T03:50:00Z</dcterms:created>
  <dcterms:modified xsi:type="dcterms:W3CDTF">2021-04-27T03:50:00Z</dcterms:modified>
</cp:coreProperties>
</file>