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0965" w14:textId="77777777" w:rsidR="00BA7E3F" w:rsidRDefault="00BA7E3F" w:rsidP="00BA7E3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02BA51DE" w14:textId="77777777" w:rsidR="00BA7E3F" w:rsidRPr="006E42BC" w:rsidRDefault="00BA7E3F" w:rsidP="00BA7E3F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color w:val="1A4BC7" w:themeColor="accent4" w:themeShade="BF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1A4BC7" w:themeColor="accent4" w:themeShade="BF"/>
          <w:sz w:val="28"/>
          <w:szCs w:val="28"/>
          <w:lang w:eastAsia="es-MX"/>
        </w:rPr>
        <w:t>tutoría grupal</w:t>
      </w:r>
    </w:p>
    <w:p w14:paraId="40E373F6" w14:textId="77777777" w:rsidR="00BA7E3F" w:rsidRDefault="00BA7E3F" w:rsidP="00BA7E3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 1</w:t>
      </w:r>
    </w:p>
    <w:p w14:paraId="70E474B1" w14:textId="77777777" w:rsidR="00BA7E3F" w:rsidRPr="006E42BC" w:rsidRDefault="00BA7E3F" w:rsidP="00BA7E3F">
      <w:pPr>
        <w:spacing w:after="240" w:line="360" w:lineRule="auto"/>
        <w:rPr>
          <w:rFonts w:ascii="Times New Roman" w:eastAsia="Times New Roman" w:hAnsi="Times New Roman" w:cs="Times New Roman"/>
          <w:color w:val="1A4BC7" w:themeColor="accent4" w:themeShade="BF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6C33B8" wp14:editId="1108F170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075D905B" w14:textId="77777777" w:rsidR="00BA7E3F" w:rsidRPr="006E42BC" w:rsidRDefault="00BA7E3F" w:rsidP="00BA7E3F">
      <w:pPr>
        <w:spacing w:line="360" w:lineRule="auto"/>
        <w:rPr>
          <w:rFonts w:ascii="Times New Roman" w:eastAsia="Times New Roman" w:hAnsi="Times New Roman" w:cs="Times New Roman"/>
          <w:b/>
          <w:bCs/>
          <w:color w:val="1A4BC7" w:themeColor="accent4" w:themeShade="BF"/>
          <w:sz w:val="28"/>
          <w:szCs w:val="28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1A4BC7" w:themeColor="accent4" w:themeShade="BF"/>
          <w:sz w:val="28"/>
          <w:szCs w:val="28"/>
          <w:lang w:eastAsia="es-MX"/>
        </w:rPr>
        <w:t>Trabajo:</w:t>
      </w:r>
    </w:p>
    <w:p w14:paraId="2B77B5D2" w14:textId="2FD2FBAB" w:rsidR="00BA7E3F" w:rsidRDefault="00BA7E3F" w:rsidP="00BA7E3F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Preguntas de la lectura</w:t>
      </w:r>
    </w:p>
    <w:p w14:paraId="2A870D0F" w14:textId="77777777" w:rsidR="00BA7E3F" w:rsidRPr="006E42BC" w:rsidRDefault="00BA7E3F" w:rsidP="00BA7E3F">
      <w:pPr>
        <w:spacing w:line="360" w:lineRule="auto"/>
        <w:rPr>
          <w:rFonts w:ascii="Times New Roman" w:eastAsia="Times New Roman" w:hAnsi="Times New Roman" w:cs="Times New Roman"/>
          <w:color w:val="1A4BC7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1A4BC7" w:themeColor="accent4" w:themeShade="BF"/>
          <w:sz w:val="28"/>
          <w:szCs w:val="28"/>
          <w:lang w:eastAsia="es-MX"/>
        </w:rPr>
        <w:t>Docente: </w:t>
      </w:r>
    </w:p>
    <w:p w14:paraId="1A0CD523" w14:textId="77777777" w:rsidR="00BA7E3F" w:rsidRPr="006E42BC" w:rsidRDefault="00BA7E3F" w:rsidP="00BA7E3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Karla Griselda García Pimentel</w:t>
      </w:r>
    </w:p>
    <w:p w14:paraId="79596DA3" w14:textId="77777777" w:rsidR="00BA7E3F" w:rsidRPr="006E42BC" w:rsidRDefault="00BA7E3F" w:rsidP="00BA7E3F">
      <w:pPr>
        <w:spacing w:line="360" w:lineRule="auto"/>
        <w:rPr>
          <w:rFonts w:ascii="Times New Roman" w:eastAsia="Times New Roman" w:hAnsi="Times New Roman" w:cs="Times New Roman"/>
          <w:color w:val="1A4BC7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1A4BC7" w:themeColor="accent4" w:themeShade="BF"/>
          <w:sz w:val="28"/>
          <w:szCs w:val="28"/>
          <w:lang w:eastAsia="es-MX"/>
        </w:rPr>
        <w:t>Alumna:</w:t>
      </w:r>
    </w:p>
    <w:p w14:paraId="76D002D1" w14:textId="77777777" w:rsidR="00BA7E3F" w:rsidRDefault="00BA7E3F" w:rsidP="00BA7E3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25090ED4" w14:textId="77777777" w:rsidR="00BA7E3F" w:rsidRPr="006E42BC" w:rsidRDefault="00BA7E3F" w:rsidP="00BA7E3F">
      <w:pPr>
        <w:spacing w:line="360" w:lineRule="auto"/>
        <w:rPr>
          <w:rFonts w:ascii="Times New Roman" w:eastAsia="Times New Roman" w:hAnsi="Times New Roman" w:cs="Times New Roman"/>
          <w:color w:val="1A4BC7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1A4BC7" w:themeColor="accent4" w:themeShade="BF"/>
          <w:sz w:val="28"/>
          <w:szCs w:val="28"/>
          <w:lang w:eastAsia="es-MX"/>
        </w:rPr>
        <w:t>Grado y sección:  </w:t>
      </w:r>
    </w:p>
    <w:p w14:paraId="678A9B14" w14:textId="77777777" w:rsidR="00BA7E3F" w:rsidRDefault="00BA7E3F" w:rsidP="00BA7E3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18F2E906" w14:textId="4C0DA1FE" w:rsidR="00BA7E3F" w:rsidRDefault="00BA7E3F" w:rsidP="00BA7E3F">
      <w:pPr>
        <w:spacing w:before="74" w:line="276" w:lineRule="auto"/>
        <w:ind w:right="5490"/>
        <w:rPr>
          <w:b/>
          <w:i/>
        </w:rPr>
      </w:pPr>
    </w:p>
    <w:p w14:paraId="420C6311" w14:textId="70415C30" w:rsidR="00BA7E3F" w:rsidRDefault="00BA7E3F" w:rsidP="00BA7E3F">
      <w:pPr>
        <w:spacing w:before="74" w:line="276" w:lineRule="auto"/>
        <w:ind w:right="5490"/>
        <w:rPr>
          <w:b/>
          <w:i/>
        </w:rPr>
      </w:pPr>
    </w:p>
    <w:p w14:paraId="167A958D" w14:textId="77C7FC4A" w:rsidR="00BA7E3F" w:rsidRDefault="00BA7E3F" w:rsidP="00BA7E3F">
      <w:pPr>
        <w:spacing w:before="74" w:line="276" w:lineRule="auto"/>
        <w:ind w:right="5490"/>
        <w:rPr>
          <w:b/>
          <w:i/>
        </w:rPr>
      </w:pPr>
    </w:p>
    <w:p w14:paraId="4E269A51" w14:textId="39FB03F2" w:rsidR="00BA7E3F" w:rsidRDefault="00BA7E3F" w:rsidP="00BA7E3F">
      <w:pPr>
        <w:spacing w:before="74" w:line="276" w:lineRule="auto"/>
        <w:ind w:right="5490"/>
        <w:rPr>
          <w:b/>
          <w:i/>
        </w:rPr>
      </w:pPr>
    </w:p>
    <w:p w14:paraId="6DD331AE" w14:textId="5A25C716" w:rsidR="00BA7E3F" w:rsidRDefault="00BA7E3F" w:rsidP="00BA7E3F">
      <w:pPr>
        <w:spacing w:before="74" w:line="276" w:lineRule="auto"/>
        <w:ind w:right="5490"/>
        <w:rPr>
          <w:b/>
          <w:i/>
        </w:rPr>
      </w:pPr>
    </w:p>
    <w:p w14:paraId="76537FF7" w14:textId="7C6112EC" w:rsidR="00BA7E3F" w:rsidRDefault="00BA7E3F" w:rsidP="00BA7E3F">
      <w:pPr>
        <w:spacing w:before="74" w:line="276" w:lineRule="auto"/>
        <w:ind w:right="5490"/>
        <w:rPr>
          <w:b/>
          <w:i/>
        </w:rPr>
      </w:pPr>
    </w:p>
    <w:p w14:paraId="331FF307" w14:textId="6BBB20CB" w:rsidR="00BA7E3F" w:rsidRDefault="00BA7E3F" w:rsidP="00BA7E3F">
      <w:pPr>
        <w:spacing w:before="74" w:line="276" w:lineRule="auto"/>
        <w:ind w:right="5490"/>
        <w:rPr>
          <w:b/>
          <w:i/>
        </w:rPr>
      </w:pPr>
    </w:p>
    <w:p w14:paraId="04E5F001" w14:textId="04350B57" w:rsidR="00BA7E3F" w:rsidRDefault="00BA7E3F" w:rsidP="00BA7E3F">
      <w:pPr>
        <w:spacing w:before="74" w:line="276" w:lineRule="auto"/>
        <w:ind w:right="5490"/>
        <w:rPr>
          <w:b/>
          <w:i/>
        </w:rPr>
      </w:pPr>
    </w:p>
    <w:p w14:paraId="0200CC32" w14:textId="73A6477E" w:rsidR="00BA7E3F" w:rsidRDefault="00BA7E3F" w:rsidP="00BA7E3F">
      <w:pPr>
        <w:spacing w:before="74" w:line="276" w:lineRule="auto"/>
        <w:ind w:right="5490"/>
        <w:rPr>
          <w:b/>
          <w:i/>
        </w:rPr>
      </w:pPr>
    </w:p>
    <w:p w14:paraId="4D11A8DB" w14:textId="3987C2AF" w:rsidR="00BA7E3F" w:rsidRDefault="00BA7E3F" w:rsidP="00BA7E3F">
      <w:pPr>
        <w:spacing w:before="74" w:line="276" w:lineRule="auto"/>
        <w:ind w:right="5490"/>
        <w:rPr>
          <w:b/>
          <w:i/>
        </w:rPr>
      </w:pPr>
    </w:p>
    <w:p w14:paraId="28448759" w14:textId="680917A7" w:rsidR="00BA7E3F" w:rsidRDefault="00BA7E3F" w:rsidP="00BA7E3F">
      <w:pPr>
        <w:spacing w:before="74" w:line="276" w:lineRule="auto"/>
        <w:ind w:right="5490"/>
        <w:rPr>
          <w:b/>
          <w:i/>
        </w:rPr>
      </w:pPr>
    </w:p>
    <w:p w14:paraId="3FDD55F5" w14:textId="77777777" w:rsidR="00BA7E3F" w:rsidRDefault="00BA7E3F" w:rsidP="00BA7E3F">
      <w:pPr>
        <w:spacing w:before="74" w:line="276" w:lineRule="auto"/>
        <w:ind w:right="5490"/>
        <w:rPr>
          <w:b/>
          <w:i/>
        </w:rPr>
      </w:pPr>
    </w:p>
    <w:p w14:paraId="046D0197" w14:textId="22BF1E1C" w:rsidR="00BA7E3F" w:rsidRPr="00E54BF8" w:rsidRDefault="00BA7E3F" w:rsidP="00BA7E3F">
      <w:pPr>
        <w:spacing w:before="74" w:line="276" w:lineRule="auto"/>
        <w:ind w:right="549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E54BF8">
        <w:rPr>
          <w:rFonts w:ascii="Times New Roman" w:hAnsi="Times New Roman" w:cs="Times New Roman"/>
          <w:b/>
          <w:iCs/>
          <w:color w:val="FF0000"/>
          <w:sz w:val="24"/>
          <w:szCs w:val="24"/>
        </w:rPr>
        <w:lastRenderedPageBreak/>
        <w:t xml:space="preserve">Recuerda a </w:t>
      </w:r>
      <w:proofErr w:type="spellStart"/>
      <w:r w:rsidRPr="00E54BF8">
        <w:rPr>
          <w:rFonts w:ascii="Times New Roman" w:hAnsi="Times New Roman" w:cs="Times New Roman"/>
          <w:b/>
          <w:iCs/>
          <w:color w:val="FF0000"/>
          <w:sz w:val="24"/>
          <w:szCs w:val="24"/>
        </w:rPr>
        <w:t>Demain</w:t>
      </w:r>
      <w:proofErr w:type="spellEnd"/>
      <w:r w:rsidRPr="00E54BF8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. </w:t>
      </w:r>
    </w:p>
    <w:p w14:paraId="64E29F59" w14:textId="5C6258EF" w:rsidR="00BA7E3F" w:rsidRDefault="00BA7E3F" w:rsidP="00BA7E3F">
      <w:pPr>
        <w:pStyle w:val="Ttulo4"/>
        <w:spacing w:before="194" w:line="276" w:lineRule="auto"/>
        <w:ind w:left="0" w:right="710"/>
        <w:jc w:val="both"/>
        <w:rPr>
          <w:rFonts w:ascii="Times New Roman" w:hAnsi="Times New Roman" w:cs="Times New Roman"/>
          <w:iCs/>
        </w:rPr>
      </w:pPr>
      <w:r w:rsidRPr="00E54BF8">
        <w:rPr>
          <w:rFonts w:ascii="Times New Roman" w:hAnsi="Times New Roman" w:cs="Times New Roman"/>
          <w:b/>
          <w:iCs/>
          <w:color w:val="FF0000"/>
        </w:rPr>
        <w:t xml:space="preserve">Instrucción: </w:t>
      </w:r>
      <w:r w:rsidRPr="00BA7E3F">
        <w:rPr>
          <w:rFonts w:ascii="Times New Roman" w:hAnsi="Times New Roman" w:cs="Times New Roman"/>
          <w:iCs/>
        </w:rPr>
        <w:t xml:space="preserve">¿Recuerdas el pasaje que leíste en el Ejercicio no. 1 acerca de </w:t>
      </w:r>
      <w:proofErr w:type="spellStart"/>
      <w:r w:rsidRPr="00BA7E3F">
        <w:rPr>
          <w:rFonts w:ascii="Times New Roman" w:hAnsi="Times New Roman" w:cs="Times New Roman"/>
          <w:iCs/>
        </w:rPr>
        <w:t>Demain</w:t>
      </w:r>
      <w:proofErr w:type="spellEnd"/>
      <w:r w:rsidRPr="00BA7E3F">
        <w:rPr>
          <w:rFonts w:ascii="Times New Roman" w:hAnsi="Times New Roman" w:cs="Times New Roman"/>
          <w:iCs/>
        </w:rPr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BA7E3F">
        <w:rPr>
          <w:rFonts w:ascii="Times New Roman" w:hAnsi="Times New Roman" w:cs="Times New Roman"/>
          <w:iCs/>
        </w:rPr>
        <w:t>Demain</w:t>
      </w:r>
      <w:proofErr w:type="spellEnd"/>
      <w:r w:rsidRPr="00BA7E3F">
        <w:rPr>
          <w:rFonts w:ascii="Times New Roman" w:hAnsi="Times New Roman" w:cs="Times New Roman"/>
          <w:iCs/>
        </w:rPr>
        <w:t xml:space="preserve"> en ese mercado: las tiendas, las imágenes y los alimentos</w:t>
      </w:r>
      <w:r w:rsidR="00E54BF8">
        <w:rPr>
          <w:rFonts w:ascii="Times New Roman" w:hAnsi="Times New Roman" w:cs="Times New Roman"/>
          <w:iCs/>
        </w:rPr>
        <w:t>:</w:t>
      </w:r>
    </w:p>
    <w:p w14:paraId="4605DEB2" w14:textId="0EBADB67" w:rsidR="00BA7E3F" w:rsidRPr="00BA7E3F" w:rsidRDefault="00E54BF8" w:rsidP="00BA7E3F">
      <w:pPr>
        <w:pStyle w:val="Ttulo4"/>
        <w:spacing w:before="194" w:line="276" w:lineRule="auto"/>
        <w:ind w:left="0" w:right="71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189A22" wp14:editId="6EAFE71A">
                <wp:simplePos x="0" y="0"/>
                <wp:positionH relativeFrom="column">
                  <wp:posOffset>-89535</wp:posOffset>
                </wp:positionH>
                <wp:positionV relativeFrom="paragraph">
                  <wp:posOffset>74295</wp:posOffset>
                </wp:positionV>
                <wp:extent cx="5438775" cy="1085850"/>
                <wp:effectExtent l="0" t="0" r="28575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085850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60A6EE" id="Rectángulo: esquinas redondeadas 2" o:spid="_x0000_s1026" style="position:absolute;margin-left:-7.05pt;margin-top:5.85pt;width:428.25pt;height:85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" fillcolor="#89c3e7 [2166]" strokecolor="#4ea6dc [3206]" strokeweight=".5pt">
                <v:fill color2="#6fb7e2 [2614]" rotate="t" colors="0 #acd0ed;.5 #9ec7e9;1 #8cc1ea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E61249">
        <w:rPr>
          <w:rFonts w:ascii="Times New Roman" w:hAnsi="Times New Roman" w:cs="Times New Roman"/>
          <w:iCs/>
        </w:rPr>
        <w:t xml:space="preserve">Puedo recordar como </w:t>
      </w:r>
      <w:proofErr w:type="spellStart"/>
      <w:r w:rsidR="00E61249">
        <w:rPr>
          <w:rFonts w:ascii="Times New Roman" w:hAnsi="Times New Roman" w:cs="Times New Roman"/>
          <w:iCs/>
        </w:rPr>
        <w:t>Demain</w:t>
      </w:r>
      <w:proofErr w:type="spellEnd"/>
      <w:r w:rsidR="00E61249">
        <w:rPr>
          <w:rFonts w:ascii="Times New Roman" w:hAnsi="Times New Roman" w:cs="Times New Roman"/>
          <w:iCs/>
        </w:rPr>
        <w:t xml:space="preserve"> se encontraba rodeado de caravanas que hacían mucho ruido, buscando vender sus productos, como ropa que representaba animales, jaros de flores de colores oscuros, habían sillas zapatos y tapetes, el mercado no solo lo percibía con sus ojos, también con el olor particular de la comida que se preparaba </w:t>
      </w:r>
      <w:r>
        <w:rPr>
          <w:rFonts w:ascii="Times New Roman" w:hAnsi="Times New Roman" w:cs="Times New Roman"/>
          <w:iCs/>
        </w:rPr>
        <w:t>ahí</w:t>
      </w:r>
      <w:r w:rsidR="00E61249">
        <w:rPr>
          <w:rFonts w:ascii="Times New Roman" w:hAnsi="Times New Roman" w:cs="Times New Roman"/>
          <w:iCs/>
        </w:rPr>
        <w:t>.</w:t>
      </w:r>
    </w:p>
    <w:p w14:paraId="13F3F317" w14:textId="77777777" w:rsidR="00BA7E3F" w:rsidRPr="00BA7E3F" w:rsidRDefault="00BA7E3F" w:rsidP="00BA7E3F">
      <w:pPr>
        <w:pStyle w:val="Textoindependiente"/>
        <w:spacing w:before="5"/>
        <w:rPr>
          <w:rFonts w:ascii="Times New Roman" w:hAnsi="Times New Roman" w:cs="Times New Roman"/>
          <w:iCs/>
          <w:sz w:val="24"/>
          <w:szCs w:val="24"/>
        </w:rPr>
      </w:pPr>
    </w:p>
    <w:p w14:paraId="4674029A" w14:textId="201FD916" w:rsidR="00E61249" w:rsidRPr="00E54BF8" w:rsidRDefault="00BA7E3F" w:rsidP="00E61249">
      <w:pPr>
        <w:pStyle w:val="Prrafodelista"/>
        <w:numPr>
          <w:ilvl w:val="0"/>
          <w:numId w:val="2"/>
        </w:numPr>
        <w:tabs>
          <w:tab w:val="left" w:pos="1947"/>
        </w:tabs>
        <w:spacing w:before="202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54BF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¿Qué escenas se representaban en las</w:t>
      </w:r>
      <w:r w:rsidRPr="00E54BF8">
        <w:rPr>
          <w:rFonts w:ascii="Times New Roman" w:hAnsi="Times New Roman" w:cs="Times New Roman"/>
          <w:b/>
          <w:bCs/>
          <w:iCs/>
          <w:color w:val="FF0000"/>
          <w:spacing w:val="-3"/>
          <w:sz w:val="24"/>
          <w:szCs w:val="24"/>
        </w:rPr>
        <w:t xml:space="preserve"> </w:t>
      </w:r>
      <w:r w:rsidRPr="00E54BF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ropas?</w:t>
      </w:r>
    </w:p>
    <w:p w14:paraId="00D7D9DE" w14:textId="34DE3C88" w:rsidR="00E61249" w:rsidRPr="00E61249" w:rsidRDefault="00D65C9D" w:rsidP="00E61249">
      <w:pPr>
        <w:pStyle w:val="Prrafodelista"/>
        <w:tabs>
          <w:tab w:val="left" w:pos="1947"/>
        </w:tabs>
        <w:spacing w:before="202"/>
        <w:ind w:left="72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La ropa representaba historias clásicas y tradicionales, representando animales como garzas y toros, vestimentas típicas de danzas con colores llamativos que traían a la mente cuentos e historias.</w:t>
      </w:r>
    </w:p>
    <w:p w14:paraId="09915337" w14:textId="77777777" w:rsidR="00E61249" w:rsidRPr="00BA7E3F" w:rsidRDefault="00E61249" w:rsidP="00BA7E3F">
      <w:pPr>
        <w:pStyle w:val="Textoindependiente"/>
        <w:spacing w:before="6"/>
        <w:rPr>
          <w:rFonts w:ascii="Times New Roman" w:hAnsi="Times New Roman" w:cs="Times New Roman"/>
          <w:iCs/>
          <w:sz w:val="24"/>
          <w:szCs w:val="24"/>
        </w:rPr>
      </w:pPr>
    </w:p>
    <w:p w14:paraId="34C0EBDB" w14:textId="4CC4FB7C" w:rsidR="00BA7E3F" w:rsidRPr="00E54BF8" w:rsidRDefault="00BA7E3F" w:rsidP="00BA7E3F">
      <w:pPr>
        <w:pStyle w:val="Prrafodelista"/>
        <w:numPr>
          <w:ilvl w:val="0"/>
          <w:numId w:val="2"/>
        </w:numPr>
        <w:tabs>
          <w:tab w:val="left" w:pos="1947"/>
        </w:tabs>
        <w:spacing w:before="100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54BF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¿Qué vestían los comerciantes en</w:t>
      </w:r>
      <w:r w:rsidRPr="00E54BF8">
        <w:rPr>
          <w:rFonts w:ascii="Times New Roman" w:hAnsi="Times New Roman" w:cs="Times New Roman"/>
          <w:b/>
          <w:bCs/>
          <w:iCs/>
          <w:color w:val="FF0000"/>
          <w:spacing w:val="-3"/>
          <w:sz w:val="24"/>
          <w:szCs w:val="24"/>
        </w:rPr>
        <w:t xml:space="preserve"> </w:t>
      </w:r>
      <w:r w:rsidRPr="00E54BF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oro?</w:t>
      </w:r>
    </w:p>
    <w:p w14:paraId="3BF09040" w14:textId="192F6CAB" w:rsidR="00D65C9D" w:rsidRPr="00BA7E3F" w:rsidRDefault="00D65C9D" w:rsidP="00D65C9D">
      <w:pPr>
        <w:pStyle w:val="Prrafodelista"/>
        <w:tabs>
          <w:tab w:val="left" w:pos="1947"/>
        </w:tabs>
        <w:spacing w:before="100"/>
        <w:ind w:left="72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vestían unos mantos grises, llevaban una actitud atenta con los ojos bien abiertos.</w:t>
      </w:r>
    </w:p>
    <w:p w14:paraId="6824F139" w14:textId="77777777" w:rsidR="00BA7E3F" w:rsidRPr="00BA7E3F" w:rsidRDefault="00BA7E3F" w:rsidP="00BA7E3F">
      <w:pPr>
        <w:rPr>
          <w:rFonts w:ascii="Times New Roman" w:hAnsi="Times New Roman" w:cs="Times New Roman"/>
          <w:iCs/>
          <w:sz w:val="24"/>
          <w:szCs w:val="24"/>
        </w:rPr>
      </w:pPr>
    </w:p>
    <w:p w14:paraId="6C46F690" w14:textId="4B68AE04" w:rsidR="00BA7E3F" w:rsidRPr="00E54BF8" w:rsidRDefault="00BA7E3F" w:rsidP="00BA7E3F">
      <w:pPr>
        <w:pStyle w:val="Prrafodelista"/>
        <w:numPr>
          <w:ilvl w:val="0"/>
          <w:numId w:val="2"/>
        </w:numPr>
        <w:tabs>
          <w:tab w:val="left" w:pos="1947"/>
        </w:tabs>
        <w:spacing w:before="72" w:line="276" w:lineRule="auto"/>
        <w:ind w:right="704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54BF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Después de las tienda de ropas, ¿qué negocios atravesó </w:t>
      </w:r>
      <w:proofErr w:type="spellStart"/>
      <w:r w:rsidRPr="00E54BF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Demain</w:t>
      </w:r>
      <w:proofErr w:type="spellEnd"/>
      <w:r w:rsidRPr="00E54BF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para llegar a los vendedores de alimentos y</w:t>
      </w:r>
      <w:r w:rsidRPr="00E54BF8">
        <w:rPr>
          <w:rFonts w:ascii="Times New Roman" w:hAnsi="Times New Roman" w:cs="Times New Roman"/>
          <w:b/>
          <w:bCs/>
          <w:iCs/>
          <w:color w:val="FF0000"/>
          <w:spacing w:val="-4"/>
          <w:sz w:val="24"/>
          <w:szCs w:val="24"/>
        </w:rPr>
        <w:t xml:space="preserve"> </w:t>
      </w:r>
      <w:r w:rsidRPr="00E54BF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bebidas?</w:t>
      </w:r>
    </w:p>
    <w:p w14:paraId="09E8BDC0" w14:textId="69EB2028" w:rsidR="00D65C9D" w:rsidRPr="00BA7E3F" w:rsidRDefault="00D65C9D" w:rsidP="00D65C9D">
      <w:pPr>
        <w:pStyle w:val="Prrafodelista"/>
        <w:tabs>
          <w:tab w:val="left" w:pos="1947"/>
        </w:tabs>
        <w:spacing w:before="72" w:line="276" w:lineRule="auto"/>
        <w:ind w:left="720" w:right="704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Vendedores de artículos como zapatos y tapetes, también había un musico y un herrero, junto con gente que elaboraba cartomancia, aquellos que leen las cartas y el futuro.</w:t>
      </w:r>
    </w:p>
    <w:p w14:paraId="51EAA070" w14:textId="77777777" w:rsidR="00BA7E3F" w:rsidRPr="00BA7E3F" w:rsidRDefault="00BA7E3F" w:rsidP="00BA7E3F">
      <w:pPr>
        <w:pStyle w:val="Textoindependiente"/>
        <w:spacing w:before="8"/>
        <w:rPr>
          <w:rFonts w:ascii="Times New Roman" w:hAnsi="Times New Roman" w:cs="Times New Roman"/>
          <w:iCs/>
          <w:sz w:val="24"/>
          <w:szCs w:val="24"/>
        </w:rPr>
      </w:pPr>
    </w:p>
    <w:p w14:paraId="3119D0D7" w14:textId="23AAEA6A" w:rsidR="00BA7E3F" w:rsidRPr="00E54BF8" w:rsidRDefault="00BA7E3F" w:rsidP="00BA7E3F">
      <w:pPr>
        <w:pStyle w:val="Prrafodelista"/>
        <w:numPr>
          <w:ilvl w:val="0"/>
          <w:numId w:val="2"/>
        </w:numPr>
        <w:tabs>
          <w:tab w:val="left" w:pos="1947"/>
        </w:tabs>
        <w:spacing w:before="100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54BF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¿Qué alimentos vio y olió </w:t>
      </w:r>
      <w:proofErr w:type="spellStart"/>
      <w:r w:rsidRPr="00E54BF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Demain</w:t>
      </w:r>
      <w:proofErr w:type="spellEnd"/>
      <w:r w:rsidRPr="00E54BF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en la</w:t>
      </w:r>
      <w:r w:rsidRPr="00E54BF8">
        <w:rPr>
          <w:rFonts w:ascii="Times New Roman" w:hAnsi="Times New Roman" w:cs="Times New Roman"/>
          <w:b/>
          <w:bCs/>
          <w:iCs/>
          <w:color w:val="FF0000"/>
          <w:spacing w:val="-5"/>
          <w:sz w:val="24"/>
          <w:szCs w:val="24"/>
        </w:rPr>
        <w:t xml:space="preserve"> </w:t>
      </w:r>
      <w:r w:rsidRPr="00E54BF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feria?</w:t>
      </w:r>
    </w:p>
    <w:p w14:paraId="6EEFB9EC" w14:textId="5921C59A" w:rsidR="00E54BF8" w:rsidRPr="00BA7E3F" w:rsidRDefault="00E54BF8" w:rsidP="00E54BF8">
      <w:pPr>
        <w:pStyle w:val="Prrafodelista"/>
        <w:tabs>
          <w:tab w:val="left" w:pos="1947"/>
        </w:tabs>
        <w:spacing w:before="100"/>
        <w:ind w:left="72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Su hambre se incrementaba al percibir el olor de panes, pollo, salchichas, jamón, tocino, vegetales hervidos y papas fritas.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Demain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quería que su dinero fuese suficiente para comprar algo.</w:t>
      </w:r>
    </w:p>
    <w:p w14:paraId="05E96D9C" w14:textId="412A5E7A" w:rsidR="00BA7E3F" w:rsidRPr="00BA7E3F" w:rsidRDefault="00BA7E3F">
      <w:pPr>
        <w:rPr>
          <w:rFonts w:ascii="Times New Roman" w:hAnsi="Times New Roman" w:cs="Times New Roman"/>
          <w:iCs/>
          <w:sz w:val="24"/>
          <w:szCs w:val="24"/>
        </w:rPr>
      </w:pPr>
    </w:p>
    <w:sectPr w:rsidR="00BA7E3F" w:rsidRPr="00BA7E3F" w:rsidSect="00D65C9D">
      <w:pgSz w:w="12240" w:h="15840"/>
      <w:pgMar w:top="1417" w:right="1701" w:bottom="1417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3175D"/>
    <w:multiLevelType w:val="hybridMultilevel"/>
    <w:tmpl w:val="BB2E460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lang w:val="es-ES" w:eastAsia="es-ES" w:bidi="es-E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3F"/>
    <w:rsid w:val="00870F1A"/>
    <w:rsid w:val="00BA7E3F"/>
    <w:rsid w:val="00D65C9D"/>
    <w:rsid w:val="00E54BF8"/>
    <w:rsid w:val="00E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1E59"/>
  <w15:chartTrackingRefBased/>
  <w15:docId w15:val="{4D5B8BBC-E8A8-4F73-8AC0-9108AD04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BA7E3F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BA7E3F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BA7E3F"/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A7E3F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BA7E3F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2021-04-18T17:53:00Z</dcterms:created>
  <dcterms:modified xsi:type="dcterms:W3CDTF">2021-04-19T20:35:00Z</dcterms:modified>
</cp:coreProperties>
</file>