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622" w:rsidRPr="00BC79D3" w:rsidRDefault="00511622" w:rsidP="00511622">
      <w:pPr>
        <w:spacing w:line="360" w:lineRule="auto"/>
        <w:jc w:val="center"/>
        <w:rPr>
          <w:rFonts w:ascii="Arial" w:eastAsia="Arial" w:hAnsi="Arial" w:cs="Arial"/>
          <w:b/>
          <w:sz w:val="28"/>
          <w:szCs w:val="28"/>
        </w:rPr>
      </w:pPr>
      <w:r w:rsidRPr="00BC79D3">
        <w:rPr>
          <w:rFonts w:ascii="Arial" w:eastAsia="Arial" w:hAnsi="Arial" w:cs="Arial"/>
          <w:b/>
          <w:sz w:val="28"/>
          <w:szCs w:val="28"/>
        </w:rPr>
        <w:t>ESCUELA NORMAL DE EDUCACIÓN PREESCOLAR</w:t>
      </w:r>
    </w:p>
    <w:p w:rsidR="00511622" w:rsidRPr="00BC79D3" w:rsidRDefault="00511622" w:rsidP="00511622">
      <w:pPr>
        <w:spacing w:line="360" w:lineRule="auto"/>
        <w:jc w:val="center"/>
        <w:rPr>
          <w:rFonts w:ascii="Arial" w:eastAsia="Arial" w:hAnsi="Arial" w:cs="Arial"/>
          <w:b/>
          <w:sz w:val="28"/>
          <w:szCs w:val="28"/>
        </w:rPr>
      </w:pPr>
      <w:r w:rsidRPr="00BC79D3">
        <w:rPr>
          <w:rFonts w:ascii="Arial" w:eastAsia="Arial" w:hAnsi="Arial" w:cs="Arial"/>
          <w:b/>
          <w:sz w:val="28"/>
          <w:szCs w:val="28"/>
        </w:rPr>
        <w:t>Licenciatura en educación preescolar</w:t>
      </w:r>
    </w:p>
    <w:p w:rsidR="00511622" w:rsidRPr="00BC79D3" w:rsidRDefault="00511622" w:rsidP="00511622">
      <w:pPr>
        <w:spacing w:line="360" w:lineRule="auto"/>
        <w:jc w:val="center"/>
        <w:rPr>
          <w:rFonts w:ascii="Arial" w:eastAsia="Arial" w:hAnsi="Arial" w:cs="Arial"/>
          <w:sz w:val="28"/>
          <w:szCs w:val="28"/>
        </w:rPr>
      </w:pPr>
      <w:r w:rsidRPr="00BC79D3">
        <w:rPr>
          <w:rFonts w:ascii="Arial" w:hAnsi="Arial" w:cs="Arial"/>
          <w:noProof/>
          <w:sz w:val="28"/>
          <w:szCs w:val="28"/>
          <w:lang w:eastAsia="es-MX"/>
        </w:rPr>
        <w:drawing>
          <wp:anchor distT="0" distB="0" distL="114300" distR="114300" simplePos="0" relativeHeight="251659264" behindDoc="0" locked="0" layoutInCell="1" allowOverlap="1" wp14:anchorId="125E168F" wp14:editId="3E941CA7">
            <wp:simplePos x="0" y="0"/>
            <wp:positionH relativeFrom="margin">
              <wp:align>center</wp:align>
            </wp:positionH>
            <wp:positionV relativeFrom="paragraph">
              <wp:posOffset>5124</wp:posOffset>
            </wp:positionV>
            <wp:extent cx="1860550" cy="1382395"/>
            <wp:effectExtent l="0" t="0" r="0" b="825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1382395"/>
                    </a:xfrm>
                    <a:prstGeom prst="rect">
                      <a:avLst/>
                    </a:prstGeom>
                    <a:noFill/>
                    <a:ln>
                      <a:noFill/>
                    </a:ln>
                  </pic:spPr>
                </pic:pic>
              </a:graphicData>
            </a:graphic>
          </wp:anchor>
        </w:drawing>
      </w:r>
    </w:p>
    <w:p w:rsidR="00511622" w:rsidRPr="00BC79D3" w:rsidRDefault="00511622" w:rsidP="00511622">
      <w:pPr>
        <w:spacing w:line="360" w:lineRule="auto"/>
        <w:jc w:val="center"/>
        <w:rPr>
          <w:rFonts w:ascii="Arial" w:eastAsia="Arial" w:hAnsi="Arial" w:cs="Arial"/>
          <w:sz w:val="28"/>
          <w:szCs w:val="28"/>
        </w:rPr>
      </w:pPr>
    </w:p>
    <w:p w:rsidR="00511622" w:rsidRPr="00BC79D3" w:rsidRDefault="00511622" w:rsidP="00511622">
      <w:pPr>
        <w:spacing w:line="360" w:lineRule="auto"/>
        <w:jc w:val="center"/>
        <w:rPr>
          <w:rFonts w:ascii="Arial" w:eastAsia="Arial" w:hAnsi="Arial" w:cs="Arial"/>
          <w:sz w:val="28"/>
          <w:szCs w:val="28"/>
        </w:rPr>
      </w:pPr>
    </w:p>
    <w:p w:rsidR="00511622" w:rsidRDefault="00511622" w:rsidP="00511622">
      <w:pPr>
        <w:spacing w:line="360" w:lineRule="auto"/>
        <w:jc w:val="center"/>
        <w:rPr>
          <w:rFonts w:ascii="Arial" w:eastAsia="Arial" w:hAnsi="Arial" w:cs="Arial"/>
          <w:sz w:val="28"/>
          <w:szCs w:val="28"/>
        </w:rPr>
      </w:pPr>
    </w:p>
    <w:p w:rsidR="00511622" w:rsidRDefault="00511622" w:rsidP="00511622">
      <w:pPr>
        <w:spacing w:line="360" w:lineRule="auto"/>
        <w:jc w:val="center"/>
        <w:rPr>
          <w:rFonts w:ascii="Arial" w:eastAsia="Arial" w:hAnsi="Arial" w:cs="Arial"/>
          <w:sz w:val="28"/>
          <w:szCs w:val="28"/>
        </w:rPr>
      </w:pPr>
      <w:r>
        <w:rPr>
          <w:rFonts w:ascii="Arial" w:eastAsia="Arial" w:hAnsi="Arial" w:cs="Arial"/>
          <w:sz w:val="28"/>
          <w:szCs w:val="28"/>
        </w:rPr>
        <w:t xml:space="preserve">Estrategias del Trabajo Docente </w:t>
      </w:r>
    </w:p>
    <w:p w:rsidR="00511622" w:rsidRDefault="00511622" w:rsidP="00511622">
      <w:pPr>
        <w:spacing w:line="360" w:lineRule="auto"/>
        <w:jc w:val="center"/>
        <w:rPr>
          <w:rFonts w:ascii="Arial" w:eastAsia="Arial" w:hAnsi="Arial" w:cs="Arial"/>
          <w:sz w:val="28"/>
          <w:szCs w:val="28"/>
        </w:rPr>
      </w:pPr>
      <w:r>
        <w:rPr>
          <w:rFonts w:ascii="Arial" w:eastAsia="Arial" w:hAnsi="Arial" w:cs="Arial"/>
          <w:sz w:val="28"/>
          <w:szCs w:val="28"/>
        </w:rPr>
        <w:t>2° B</w:t>
      </w:r>
    </w:p>
    <w:p w:rsidR="00511622" w:rsidRDefault="00511622" w:rsidP="00511622">
      <w:pPr>
        <w:spacing w:line="360" w:lineRule="auto"/>
        <w:jc w:val="center"/>
        <w:rPr>
          <w:rFonts w:ascii="Arial" w:eastAsia="Arial" w:hAnsi="Arial" w:cs="Arial"/>
          <w:b/>
          <w:sz w:val="28"/>
          <w:szCs w:val="28"/>
        </w:rPr>
      </w:pPr>
      <w:r>
        <w:rPr>
          <w:rFonts w:ascii="Arial" w:eastAsia="Arial" w:hAnsi="Arial" w:cs="Arial"/>
          <w:b/>
          <w:sz w:val="28"/>
          <w:szCs w:val="28"/>
        </w:rPr>
        <w:t xml:space="preserve">Evaluación, diario de observación y pensamiento reflexivo </w:t>
      </w:r>
    </w:p>
    <w:p w:rsidR="00511622" w:rsidRDefault="00511622" w:rsidP="00511622">
      <w:pPr>
        <w:spacing w:line="360" w:lineRule="auto"/>
        <w:jc w:val="center"/>
        <w:rPr>
          <w:rFonts w:ascii="Arial" w:eastAsia="Arial" w:hAnsi="Arial" w:cs="Arial"/>
          <w:b/>
          <w:sz w:val="28"/>
          <w:szCs w:val="28"/>
        </w:rPr>
      </w:pPr>
      <w:r>
        <w:rPr>
          <w:rFonts w:ascii="Arial" w:eastAsia="Arial" w:hAnsi="Arial" w:cs="Arial"/>
          <w:b/>
          <w:sz w:val="28"/>
          <w:szCs w:val="28"/>
        </w:rPr>
        <w:t>Unidad 1: Diseño, intervención y evaluación en el aula</w:t>
      </w:r>
    </w:p>
    <w:p w:rsidR="00511622" w:rsidRPr="00511622" w:rsidRDefault="00511622" w:rsidP="00511622">
      <w:pPr>
        <w:spacing w:line="360" w:lineRule="auto"/>
        <w:jc w:val="center"/>
        <w:rPr>
          <w:rFonts w:ascii="Arial" w:eastAsia="Arial" w:hAnsi="Arial" w:cs="Arial"/>
          <w:b/>
          <w:sz w:val="24"/>
          <w:szCs w:val="28"/>
        </w:rPr>
      </w:pPr>
      <w:r w:rsidRPr="00511622">
        <w:rPr>
          <w:rFonts w:ascii="Arial" w:eastAsia="Arial" w:hAnsi="Arial" w:cs="Arial"/>
          <w:b/>
          <w:sz w:val="24"/>
          <w:szCs w:val="28"/>
        </w:rPr>
        <w:t>Competencias</w:t>
      </w:r>
      <w:r>
        <w:rPr>
          <w:rFonts w:ascii="Arial" w:eastAsia="Arial" w:hAnsi="Arial" w:cs="Arial"/>
          <w:b/>
          <w:sz w:val="24"/>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511622" w:rsidRPr="00511622" w:rsidTr="00511622">
        <w:trPr>
          <w:tblCellSpacing w:w="15" w:type="dxa"/>
        </w:trPr>
        <w:tc>
          <w:tcPr>
            <w:tcW w:w="0" w:type="auto"/>
            <w:hideMark/>
          </w:tcPr>
          <w:p w:rsidR="00511622" w:rsidRPr="00511622" w:rsidRDefault="00511622" w:rsidP="00511622">
            <w:pPr>
              <w:spacing w:after="0" w:line="240" w:lineRule="auto"/>
              <w:ind w:left="360"/>
              <w:jc w:val="both"/>
              <w:rPr>
                <w:rFonts w:ascii="Arial" w:eastAsia="Times New Roman" w:hAnsi="Arial" w:cs="Arial"/>
                <w:color w:val="000000"/>
                <w:sz w:val="24"/>
                <w:szCs w:val="24"/>
                <w:lang w:eastAsia="es-MX"/>
              </w:rPr>
            </w:pPr>
          </w:p>
        </w:tc>
        <w:tc>
          <w:tcPr>
            <w:tcW w:w="0" w:type="auto"/>
            <w:hideMark/>
          </w:tcPr>
          <w:p w:rsidR="00511622" w:rsidRPr="00511622" w:rsidRDefault="00511622" w:rsidP="00511622">
            <w:pPr>
              <w:pStyle w:val="Prrafodelista"/>
              <w:numPr>
                <w:ilvl w:val="0"/>
                <w:numId w:val="5"/>
              </w:numPr>
              <w:spacing w:after="0" w:line="240" w:lineRule="auto"/>
              <w:jc w:val="both"/>
              <w:rPr>
                <w:rFonts w:ascii="Arial" w:eastAsia="Times New Roman" w:hAnsi="Arial" w:cs="Arial"/>
                <w:color w:val="000000"/>
                <w:sz w:val="24"/>
                <w:szCs w:val="24"/>
                <w:lang w:eastAsia="es-MX"/>
              </w:rPr>
            </w:pPr>
            <w:r w:rsidRPr="00511622">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511622" w:rsidRPr="00511622" w:rsidRDefault="00511622" w:rsidP="00511622">
      <w:pPr>
        <w:spacing w:after="0" w:line="240" w:lineRule="auto"/>
        <w:jc w:val="both"/>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511622" w:rsidRPr="00511622" w:rsidTr="00511622">
        <w:trPr>
          <w:tblCellSpacing w:w="15" w:type="dxa"/>
        </w:trPr>
        <w:tc>
          <w:tcPr>
            <w:tcW w:w="0" w:type="auto"/>
            <w:hideMark/>
          </w:tcPr>
          <w:p w:rsidR="00511622" w:rsidRPr="00511622" w:rsidRDefault="00511622" w:rsidP="00511622">
            <w:pPr>
              <w:pStyle w:val="Prrafodelista"/>
              <w:numPr>
                <w:ilvl w:val="0"/>
                <w:numId w:val="5"/>
              </w:numPr>
              <w:spacing w:after="0" w:line="240" w:lineRule="auto"/>
              <w:jc w:val="both"/>
              <w:rPr>
                <w:rFonts w:ascii="Arial" w:eastAsia="Times New Roman" w:hAnsi="Arial" w:cs="Arial"/>
                <w:color w:val="000000"/>
                <w:sz w:val="24"/>
                <w:szCs w:val="24"/>
                <w:lang w:eastAsia="es-MX"/>
              </w:rPr>
            </w:pPr>
          </w:p>
        </w:tc>
        <w:tc>
          <w:tcPr>
            <w:tcW w:w="0" w:type="auto"/>
            <w:hideMark/>
          </w:tcPr>
          <w:p w:rsidR="00511622" w:rsidRPr="00511622" w:rsidRDefault="00511622" w:rsidP="00511622">
            <w:pPr>
              <w:pStyle w:val="Prrafodelista"/>
              <w:numPr>
                <w:ilvl w:val="0"/>
                <w:numId w:val="5"/>
              </w:numPr>
              <w:spacing w:after="0" w:line="240" w:lineRule="auto"/>
              <w:jc w:val="both"/>
              <w:rPr>
                <w:rFonts w:ascii="Arial" w:eastAsia="Times New Roman" w:hAnsi="Arial" w:cs="Arial"/>
                <w:color w:val="000000"/>
                <w:sz w:val="24"/>
                <w:szCs w:val="24"/>
                <w:lang w:eastAsia="es-MX"/>
              </w:rPr>
            </w:pPr>
            <w:r w:rsidRPr="00511622">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511622" w:rsidRPr="00511622" w:rsidRDefault="00511622" w:rsidP="00511622">
      <w:pPr>
        <w:spacing w:after="0" w:line="240" w:lineRule="auto"/>
        <w:jc w:val="both"/>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511622" w:rsidRPr="00511622" w:rsidTr="00511622">
        <w:trPr>
          <w:tblCellSpacing w:w="15" w:type="dxa"/>
        </w:trPr>
        <w:tc>
          <w:tcPr>
            <w:tcW w:w="0" w:type="auto"/>
            <w:hideMark/>
          </w:tcPr>
          <w:p w:rsidR="00511622" w:rsidRPr="00511622" w:rsidRDefault="00511622" w:rsidP="00511622">
            <w:pPr>
              <w:pStyle w:val="Prrafodelista"/>
              <w:numPr>
                <w:ilvl w:val="0"/>
                <w:numId w:val="5"/>
              </w:numPr>
              <w:spacing w:after="0" w:line="240" w:lineRule="auto"/>
              <w:jc w:val="both"/>
              <w:rPr>
                <w:rFonts w:ascii="Arial" w:eastAsia="Times New Roman" w:hAnsi="Arial" w:cs="Arial"/>
                <w:color w:val="000000"/>
                <w:sz w:val="24"/>
                <w:szCs w:val="24"/>
                <w:lang w:eastAsia="es-MX"/>
              </w:rPr>
            </w:pPr>
          </w:p>
        </w:tc>
        <w:tc>
          <w:tcPr>
            <w:tcW w:w="0" w:type="auto"/>
            <w:hideMark/>
          </w:tcPr>
          <w:p w:rsidR="00511622" w:rsidRPr="00511622" w:rsidRDefault="00511622" w:rsidP="00511622">
            <w:pPr>
              <w:pStyle w:val="Prrafodelista"/>
              <w:numPr>
                <w:ilvl w:val="0"/>
                <w:numId w:val="5"/>
              </w:numPr>
              <w:spacing w:after="0" w:line="240" w:lineRule="auto"/>
              <w:jc w:val="both"/>
              <w:rPr>
                <w:rFonts w:ascii="Arial" w:eastAsia="Times New Roman" w:hAnsi="Arial" w:cs="Arial"/>
                <w:color w:val="000000"/>
                <w:sz w:val="24"/>
                <w:szCs w:val="24"/>
                <w:lang w:eastAsia="es-MX"/>
              </w:rPr>
            </w:pPr>
            <w:r w:rsidRPr="00511622">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511622" w:rsidRPr="00511622" w:rsidRDefault="00511622" w:rsidP="00511622">
      <w:pPr>
        <w:spacing w:after="0" w:line="240" w:lineRule="auto"/>
        <w:jc w:val="both"/>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511622" w:rsidRPr="00511622" w:rsidTr="00511622">
        <w:trPr>
          <w:tblCellSpacing w:w="15" w:type="dxa"/>
        </w:trPr>
        <w:tc>
          <w:tcPr>
            <w:tcW w:w="0" w:type="auto"/>
            <w:hideMark/>
          </w:tcPr>
          <w:p w:rsidR="00511622" w:rsidRPr="00511622" w:rsidRDefault="00511622" w:rsidP="00511622">
            <w:pPr>
              <w:pStyle w:val="Prrafodelista"/>
              <w:numPr>
                <w:ilvl w:val="0"/>
                <w:numId w:val="5"/>
              </w:numPr>
              <w:spacing w:after="0" w:line="240" w:lineRule="auto"/>
              <w:jc w:val="both"/>
              <w:rPr>
                <w:rFonts w:ascii="Arial" w:eastAsia="Times New Roman" w:hAnsi="Arial" w:cs="Arial"/>
                <w:color w:val="000000"/>
                <w:sz w:val="24"/>
                <w:szCs w:val="24"/>
                <w:lang w:eastAsia="es-MX"/>
              </w:rPr>
            </w:pPr>
          </w:p>
        </w:tc>
        <w:tc>
          <w:tcPr>
            <w:tcW w:w="0" w:type="auto"/>
            <w:hideMark/>
          </w:tcPr>
          <w:p w:rsidR="00511622" w:rsidRPr="00511622" w:rsidRDefault="00511622" w:rsidP="00511622">
            <w:pPr>
              <w:pStyle w:val="Prrafodelista"/>
              <w:numPr>
                <w:ilvl w:val="0"/>
                <w:numId w:val="5"/>
              </w:numPr>
              <w:spacing w:after="0" w:line="240" w:lineRule="auto"/>
              <w:jc w:val="both"/>
              <w:rPr>
                <w:rFonts w:ascii="Arial" w:eastAsia="Times New Roman" w:hAnsi="Arial" w:cs="Arial"/>
                <w:color w:val="000000"/>
                <w:sz w:val="24"/>
                <w:szCs w:val="24"/>
                <w:lang w:eastAsia="es-MX"/>
              </w:rPr>
            </w:pPr>
            <w:r w:rsidRPr="00511622">
              <w:rPr>
                <w:rFonts w:ascii="Arial" w:eastAsia="Times New Roman" w:hAnsi="Arial" w:cs="Arial"/>
                <w:color w:val="000000"/>
                <w:sz w:val="24"/>
                <w:szCs w:val="24"/>
                <w:lang w:eastAsia="es-MX"/>
              </w:rPr>
              <w:t>Actúa de manera ética ante la diversidad de situaciones que se presentan en la práctica profesional.</w:t>
            </w:r>
          </w:p>
        </w:tc>
      </w:tr>
    </w:tbl>
    <w:p w:rsidR="00511622" w:rsidRPr="00BC79D3" w:rsidRDefault="00511622" w:rsidP="00511622">
      <w:pPr>
        <w:spacing w:line="360" w:lineRule="auto"/>
        <w:jc w:val="center"/>
        <w:rPr>
          <w:rFonts w:ascii="Arial" w:eastAsia="Arial" w:hAnsi="Arial" w:cs="Arial"/>
          <w:b/>
          <w:sz w:val="28"/>
          <w:szCs w:val="28"/>
        </w:rPr>
      </w:pPr>
    </w:p>
    <w:p w:rsidR="00511622" w:rsidRPr="00BC79D3" w:rsidRDefault="00511622" w:rsidP="00511622">
      <w:pPr>
        <w:spacing w:line="360" w:lineRule="auto"/>
        <w:jc w:val="center"/>
        <w:rPr>
          <w:rFonts w:ascii="Arial" w:eastAsia="Arial" w:hAnsi="Arial" w:cs="Arial"/>
          <w:sz w:val="28"/>
          <w:szCs w:val="28"/>
        </w:rPr>
      </w:pPr>
      <w:r w:rsidRPr="00BC79D3">
        <w:rPr>
          <w:rFonts w:ascii="Arial" w:eastAsia="Arial" w:hAnsi="Arial" w:cs="Arial"/>
          <w:sz w:val="28"/>
          <w:szCs w:val="28"/>
        </w:rPr>
        <w:t xml:space="preserve">Docente: </w:t>
      </w:r>
      <w:r>
        <w:rPr>
          <w:rFonts w:ascii="Arial" w:eastAsia="Arial" w:hAnsi="Arial" w:cs="Arial"/>
          <w:sz w:val="28"/>
          <w:szCs w:val="28"/>
        </w:rPr>
        <w:t>Isabel del Carmen Aguirre Ramos</w:t>
      </w:r>
    </w:p>
    <w:p w:rsidR="00511622" w:rsidRDefault="00511622" w:rsidP="00511622">
      <w:pPr>
        <w:spacing w:line="360" w:lineRule="auto"/>
        <w:jc w:val="center"/>
        <w:rPr>
          <w:rFonts w:ascii="Arial" w:eastAsia="Arial" w:hAnsi="Arial" w:cs="Arial"/>
          <w:sz w:val="28"/>
          <w:szCs w:val="28"/>
        </w:rPr>
      </w:pPr>
      <w:r w:rsidRPr="00BC79D3">
        <w:rPr>
          <w:rFonts w:ascii="Arial" w:eastAsia="Arial" w:hAnsi="Arial" w:cs="Arial"/>
          <w:sz w:val="28"/>
          <w:szCs w:val="28"/>
        </w:rPr>
        <w:t>Alumna: Karina Rivera Guillermo</w:t>
      </w:r>
      <w:r>
        <w:rPr>
          <w:rFonts w:ascii="Arial" w:eastAsia="Arial" w:hAnsi="Arial" w:cs="Arial"/>
          <w:sz w:val="28"/>
          <w:szCs w:val="28"/>
        </w:rPr>
        <w:t xml:space="preserve"> #17</w:t>
      </w:r>
    </w:p>
    <w:p w:rsidR="00511622" w:rsidRPr="00511622" w:rsidRDefault="00511622" w:rsidP="00511622">
      <w:pPr>
        <w:spacing w:line="360" w:lineRule="auto"/>
        <w:jc w:val="center"/>
        <w:rPr>
          <w:rFonts w:ascii="Arial" w:eastAsia="Arial" w:hAnsi="Arial" w:cs="Arial"/>
          <w:b/>
          <w:sz w:val="24"/>
          <w:szCs w:val="28"/>
        </w:rPr>
      </w:pPr>
      <w:r w:rsidRPr="00511622">
        <w:rPr>
          <w:rFonts w:ascii="Arial" w:eastAsia="Arial" w:hAnsi="Arial" w:cs="Arial"/>
          <w:b/>
          <w:sz w:val="24"/>
          <w:szCs w:val="28"/>
        </w:rPr>
        <w:t xml:space="preserve">Saltillo, Coahuila </w:t>
      </w:r>
      <w:proofErr w:type="gramStart"/>
      <w:r w:rsidRPr="00511622">
        <w:rPr>
          <w:rFonts w:ascii="Arial" w:eastAsia="Arial" w:hAnsi="Arial" w:cs="Arial"/>
          <w:b/>
          <w:sz w:val="24"/>
          <w:szCs w:val="28"/>
        </w:rPr>
        <w:t>Abril</w:t>
      </w:r>
      <w:proofErr w:type="gramEnd"/>
      <w:r w:rsidRPr="00511622">
        <w:rPr>
          <w:rFonts w:ascii="Arial" w:eastAsia="Arial" w:hAnsi="Arial" w:cs="Arial"/>
          <w:b/>
          <w:sz w:val="24"/>
          <w:szCs w:val="28"/>
        </w:rPr>
        <w:t xml:space="preserve"> 2021</w:t>
      </w:r>
    </w:p>
    <w:p w:rsidR="00761A16" w:rsidRPr="00761A16" w:rsidRDefault="00761A16" w:rsidP="00761A16">
      <w:pPr>
        <w:spacing w:line="360" w:lineRule="auto"/>
        <w:jc w:val="both"/>
        <w:rPr>
          <w:rFonts w:ascii="Arial" w:hAnsi="Arial" w:cs="Arial"/>
          <w:b/>
          <w:sz w:val="24"/>
        </w:rPr>
      </w:pPr>
    </w:p>
    <w:p w:rsidR="001738A0" w:rsidRPr="00511622" w:rsidRDefault="00761A16" w:rsidP="00511622">
      <w:pPr>
        <w:pStyle w:val="Prrafodelista"/>
        <w:numPr>
          <w:ilvl w:val="0"/>
          <w:numId w:val="6"/>
        </w:numPr>
        <w:rPr>
          <w:rFonts w:ascii="Arial" w:hAnsi="Arial" w:cs="Arial"/>
          <w:b/>
          <w:sz w:val="24"/>
        </w:rPr>
      </w:pPr>
      <w:r w:rsidRPr="00511622">
        <w:rPr>
          <w:rFonts w:ascii="Arial" w:hAnsi="Arial" w:cs="Arial"/>
          <w:b/>
          <w:sz w:val="24"/>
        </w:rPr>
        <w:br w:type="page"/>
      </w:r>
      <w:r w:rsidR="002A4F15" w:rsidRPr="00511622">
        <w:rPr>
          <w:rFonts w:ascii="Arial" w:hAnsi="Arial" w:cs="Arial"/>
          <w:b/>
          <w:sz w:val="24"/>
        </w:rPr>
        <w:lastRenderedPageBreak/>
        <w:t>De acuerdo con</w:t>
      </w:r>
      <w:r w:rsidR="00465C87" w:rsidRPr="00511622">
        <w:rPr>
          <w:rFonts w:ascii="Arial" w:hAnsi="Arial" w:cs="Arial"/>
          <w:b/>
          <w:sz w:val="24"/>
        </w:rPr>
        <w:t xml:space="preserve"> la propuesta de observar el video de Eva Moreno Realizar este cuestionamiento</w:t>
      </w:r>
    </w:p>
    <w:p w:rsidR="00465C87" w:rsidRDefault="0061657F" w:rsidP="002A4F15">
      <w:pPr>
        <w:spacing w:after="0" w:line="360" w:lineRule="auto"/>
        <w:jc w:val="both"/>
        <w:rPr>
          <w:rFonts w:ascii="Arial" w:hAnsi="Arial" w:cs="Arial"/>
          <w:b/>
          <w:sz w:val="24"/>
        </w:rPr>
      </w:pPr>
      <w:r w:rsidRPr="002A4F15">
        <w:rPr>
          <w:rFonts w:ascii="Arial" w:hAnsi="Arial" w:cs="Arial"/>
          <w:b/>
          <w:sz w:val="24"/>
        </w:rPr>
        <w:t>¿Qué es y cómo se realiza la eva</w:t>
      </w:r>
      <w:r w:rsidR="00465C87" w:rsidRPr="002A4F15">
        <w:rPr>
          <w:rFonts w:ascii="Arial" w:hAnsi="Arial" w:cs="Arial"/>
          <w:b/>
          <w:sz w:val="24"/>
        </w:rPr>
        <w:t>lu</w:t>
      </w:r>
      <w:r w:rsidRPr="002A4F15">
        <w:rPr>
          <w:rFonts w:ascii="Arial" w:hAnsi="Arial" w:cs="Arial"/>
          <w:b/>
          <w:sz w:val="24"/>
        </w:rPr>
        <w:t>a</w:t>
      </w:r>
      <w:r w:rsidR="00465C87" w:rsidRPr="002A4F15">
        <w:rPr>
          <w:rFonts w:ascii="Arial" w:hAnsi="Arial" w:cs="Arial"/>
          <w:b/>
          <w:sz w:val="24"/>
        </w:rPr>
        <w:t>ción desde la perspectiva del nivel preescolar según la autora?</w:t>
      </w:r>
    </w:p>
    <w:p w:rsidR="00636ABA" w:rsidRPr="002A4F15" w:rsidRDefault="00636ABA" w:rsidP="002A4F15">
      <w:pPr>
        <w:spacing w:after="0" w:line="360" w:lineRule="auto"/>
        <w:jc w:val="both"/>
        <w:rPr>
          <w:rFonts w:ascii="Arial" w:hAnsi="Arial" w:cs="Arial"/>
          <w:sz w:val="24"/>
        </w:rPr>
      </w:pPr>
      <w:r>
        <w:rPr>
          <w:rFonts w:ascii="Arial" w:hAnsi="Arial" w:cs="Arial"/>
          <w:sz w:val="24"/>
        </w:rPr>
        <w:t xml:space="preserve">La evaluación es un proceso que puede consistir en comparar o valorar lo que los alumnos conocen y saben hacer. </w:t>
      </w:r>
      <w:r w:rsidR="002A4F15">
        <w:rPr>
          <w:rFonts w:ascii="Arial" w:hAnsi="Arial" w:cs="Arial"/>
          <w:sz w:val="24"/>
        </w:rPr>
        <w:t>Los procesos de evaluación en el nivel preescolar son pocas</w:t>
      </w:r>
      <w:r>
        <w:rPr>
          <w:rFonts w:ascii="Arial" w:hAnsi="Arial" w:cs="Arial"/>
          <w:sz w:val="24"/>
        </w:rPr>
        <w:t>, en el nivel preescolar se cuenta con expedientes que sirven como una evidencia, pero no son utilizados para hacer una valoración o evaluación a los alumnos. Los trabajos que los alumnos realizan se pueden tomar para poder hacer una valoración de como avanzan. La evaluación se puede basar en las nociones que el niño tenga. La evaluación basada en el enfoque del programa de preescolar está centrada en los procesos de desarrollo y aprendizaje.</w:t>
      </w:r>
    </w:p>
    <w:p w:rsidR="00465C87" w:rsidRDefault="00BD7879" w:rsidP="00BD7879">
      <w:pPr>
        <w:spacing w:after="0" w:line="360" w:lineRule="auto"/>
        <w:jc w:val="both"/>
        <w:rPr>
          <w:rFonts w:ascii="Arial" w:hAnsi="Arial" w:cs="Arial"/>
          <w:sz w:val="24"/>
        </w:rPr>
      </w:pPr>
      <w:r>
        <w:rPr>
          <w:rFonts w:ascii="Arial" w:hAnsi="Arial" w:cs="Arial"/>
          <w:sz w:val="24"/>
        </w:rPr>
        <w:t>P</w:t>
      </w:r>
      <w:r w:rsidR="00636ABA">
        <w:rPr>
          <w:rFonts w:ascii="Arial" w:hAnsi="Arial" w:cs="Arial"/>
          <w:sz w:val="24"/>
        </w:rPr>
        <w:t>ara poder realizar un proceso de evaluación es importante que la educadora comprenda el enfoque pedagógico de cada campo formativo y tenga claridad somo como apr</w:t>
      </w:r>
      <w:r>
        <w:rPr>
          <w:rFonts w:ascii="Arial" w:hAnsi="Arial" w:cs="Arial"/>
          <w:sz w:val="24"/>
        </w:rPr>
        <w:t>enden</w:t>
      </w:r>
      <w:r w:rsidR="00636ABA">
        <w:rPr>
          <w:rFonts w:ascii="Arial" w:hAnsi="Arial" w:cs="Arial"/>
          <w:sz w:val="24"/>
        </w:rPr>
        <w:t xml:space="preserve"> los niños y las </w:t>
      </w:r>
      <w:r>
        <w:rPr>
          <w:rFonts w:ascii="Arial" w:hAnsi="Arial" w:cs="Arial"/>
          <w:sz w:val="24"/>
        </w:rPr>
        <w:t>niñas</w:t>
      </w:r>
      <w:r w:rsidR="00636ABA">
        <w:rPr>
          <w:rFonts w:ascii="Arial" w:hAnsi="Arial" w:cs="Arial"/>
          <w:sz w:val="24"/>
        </w:rPr>
        <w:t>, pues de ellos depende que al observarlos</w:t>
      </w:r>
      <w:r>
        <w:rPr>
          <w:rFonts w:ascii="Arial" w:hAnsi="Arial" w:cs="Arial"/>
          <w:sz w:val="24"/>
        </w:rPr>
        <w:t xml:space="preserve"> sepa en que poner más atención. Se sugiere que se evalué por medio de la observación muy minuciosa de los alumnos, trabajos realizados por ellos, así como el dialogo tanto con los niños como con los padres de familia.</w:t>
      </w:r>
    </w:p>
    <w:p w:rsidR="00F8710B" w:rsidRPr="00636ABA" w:rsidRDefault="00F8710B" w:rsidP="00BD7879">
      <w:pPr>
        <w:spacing w:after="0" w:line="360" w:lineRule="auto"/>
        <w:jc w:val="both"/>
        <w:rPr>
          <w:rFonts w:ascii="Arial" w:hAnsi="Arial" w:cs="Arial"/>
          <w:sz w:val="24"/>
        </w:rPr>
      </w:pPr>
      <w:r>
        <w:rPr>
          <w:rFonts w:ascii="Arial" w:hAnsi="Arial" w:cs="Arial"/>
          <w:sz w:val="24"/>
        </w:rPr>
        <w:t xml:space="preserve">Otro instrumento que puede servir para la recopilación de información y posteriormente la evaluación es el diario de trabajo en donde se registra una explicación sobre su jornada de trabajo, dando a conocer lo bueno y lo malo y las áreas de oportunidad encontradas en el desarrollo del trabajo. </w:t>
      </w:r>
    </w:p>
    <w:p w:rsidR="0061657F" w:rsidRPr="00511622" w:rsidRDefault="002A4F15" w:rsidP="00511622">
      <w:pPr>
        <w:pStyle w:val="Prrafodelista"/>
        <w:numPr>
          <w:ilvl w:val="0"/>
          <w:numId w:val="6"/>
        </w:numPr>
        <w:spacing w:after="0" w:line="360" w:lineRule="auto"/>
        <w:jc w:val="both"/>
        <w:rPr>
          <w:rFonts w:ascii="Arial" w:hAnsi="Arial" w:cs="Arial"/>
          <w:b/>
          <w:sz w:val="24"/>
        </w:rPr>
      </w:pPr>
      <w:r w:rsidRPr="00511622">
        <w:rPr>
          <w:rFonts w:ascii="Arial" w:hAnsi="Arial" w:cs="Arial"/>
          <w:b/>
          <w:sz w:val="24"/>
        </w:rPr>
        <w:t>De acuerdo con</w:t>
      </w:r>
      <w:r w:rsidR="00465C87" w:rsidRPr="00511622">
        <w:rPr>
          <w:rFonts w:ascii="Arial" w:hAnsi="Arial" w:cs="Arial"/>
          <w:b/>
          <w:sz w:val="24"/>
        </w:rPr>
        <w:t xml:space="preserve"> tu experiencia de formación docente</w:t>
      </w:r>
      <w:r w:rsidR="0061657F" w:rsidRPr="00511622">
        <w:rPr>
          <w:rFonts w:ascii="Arial" w:hAnsi="Arial" w:cs="Arial"/>
          <w:b/>
          <w:sz w:val="24"/>
        </w:rPr>
        <w:t>:</w:t>
      </w:r>
    </w:p>
    <w:p w:rsidR="0061657F" w:rsidRDefault="0061657F" w:rsidP="002A4F15">
      <w:pPr>
        <w:spacing w:line="360" w:lineRule="auto"/>
        <w:jc w:val="both"/>
        <w:rPr>
          <w:rFonts w:ascii="Arial" w:hAnsi="Arial" w:cs="Arial"/>
          <w:b/>
          <w:sz w:val="24"/>
        </w:rPr>
      </w:pPr>
      <w:r w:rsidRPr="002A4F15">
        <w:rPr>
          <w:rFonts w:ascii="Arial" w:hAnsi="Arial" w:cs="Arial"/>
          <w:b/>
          <w:sz w:val="24"/>
        </w:rPr>
        <w:t>¿Para</w:t>
      </w:r>
      <w:r w:rsidR="00465C87" w:rsidRPr="002A4F15">
        <w:rPr>
          <w:rFonts w:ascii="Arial" w:hAnsi="Arial" w:cs="Arial"/>
          <w:b/>
          <w:sz w:val="24"/>
        </w:rPr>
        <w:t xml:space="preserve"> qué sirve el diario de observaciones y cuáles son sus características </w:t>
      </w:r>
      <w:r w:rsidRPr="002A4F15">
        <w:rPr>
          <w:rFonts w:ascii="Arial" w:hAnsi="Arial" w:cs="Arial"/>
          <w:b/>
          <w:sz w:val="24"/>
        </w:rPr>
        <w:t>principales?</w:t>
      </w:r>
    </w:p>
    <w:p w:rsidR="0045158A" w:rsidRDefault="0045158A" w:rsidP="002A4F15">
      <w:pPr>
        <w:spacing w:line="360" w:lineRule="auto"/>
        <w:jc w:val="both"/>
        <w:rPr>
          <w:rFonts w:ascii="Arial" w:hAnsi="Arial" w:cs="Arial"/>
          <w:sz w:val="24"/>
        </w:rPr>
      </w:pPr>
      <w:r>
        <w:rPr>
          <w:rFonts w:ascii="Arial" w:hAnsi="Arial" w:cs="Arial"/>
          <w:sz w:val="24"/>
        </w:rPr>
        <w:t>Sirve para poder hacer una pequeña narración sobre los sucesos que ocurren dentro o fuera del salón de clases. De esta manera se puede facilitar la realización de un diagnóstico sobre las actividades de la docente. Sus características son:</w:t>
      </w:r>
    </w:p>
    <w:p w:rsidR="0045158A" w:rsidRDefault="0045158A" w:rsidP="0045158A">
      <w:pPr>
        <w:pStyle w:val="Prrafodelista"/>
        <w:numPr>
          <w:ilvl w:val="0"/>
          <w:numId w:val="3"/>
        </w:numPr>
        <w:spacing w:line="360" w:lineRule="auto"/>
        <w:jc w:val="both"/>
        <w:rPr>
          <w:rFonts w:ascii="Arial" w:hAnsi="Arial" w:cs="Arial"/>
          <w:sz w:val="24"/>
        </w:rPr>
      </w:pPr>
      <w:r>
        <w:rPr>
          <w:rFonts w:ascii="Arial" w:hAnsi="Arial" w:cs="Arial"/>
          <w:sz w:val="24"/>
        </w:rPr>
        <w:t>Escrito de manera diaria (por jornada)</w:t>
      </w:r>
    </w:p>
    <w:p w:rsidR="0045158A" w:rsidRDefault="0045158A" w:rsidP="0045158A">
      <w:pPr>
        <w:pStyle w:val="Prrafodelista"/>
        <w:numPr>
          <w:ilvl w:val="0"/>
          <w:numId w:val="3"/>
        </w:numPr>
        <w:spacing w:line="360" w:lineRule="auto"/>
        <w:jc w:val="both"/>
        <w:rPr>
          <w:rFonts w:ascii="Arial" w:hAnsi="Arial" w:cs="Arial"/>
          <w:sz w:val="24"/>
        </w:rPr>
      </w:pPr>
      <w:r>
        <w:rPr>
          <w:rFonts w:ascii="Arial" w:hAnsi="Arial" w:cs="Arial"/>
          <w:sz w:val="24"/>
        </w:rPr>
        <w:t xml:space="preserve">Recopila información para ser evaluada </w:t>
      </w:r>
    </w:p>
    <w:p w:rsidR="0045158A" w:rsidRDefault="0045158A" w:rsidP="0045158A">
      <w:pPr>
        <w:pStyle w:val="Prrafodelista"/>
        <w:numPr>
          <w:ilvl w:val="0"/>
          <w:numId w:val="3"/>
        </w:numPr>
        <w:spacing w:line="360" w:lineRule="auto"/>
        <w:jc w:val="both"/>
        <w:rPr>
          <w:rFonts w:ascii="Arial" w:hAnsi="Arial" w:cs="Arial"/>
          <w:sz w:val="24"/>
        </w:rPr>
      </w:pPr>
      <w:r>
        <w:rPr>
          <w:rFonts w:ascii="Arial" w:hAnsi="Arial" w:cs="Arial"/>
          <w:sz w:val="24"/>
        </w:rPr>
        <w:t xml:space="preserve">Subjetividad implícita en la </w:t>
      </w:r>
      <w:proofErr w:type="spellStart"/>
      <w:r>
        <w:rPr>
          <w:rFonts w:ascii="Arial" w:hAnsi="Arial" w:cs="Arial"/>
          <w:sz w:val="24"/>
        </w:rPr>
        <w:t>obejtividad</w:t>
      </w:r>
      <w:proofErr w:type="spellEnd"/>
    </w:p>
    <w:p w:rsidR="0045158A" w:rsidRDefault="0045158A" w:rsidP="0045158A">
      <w:pPr>
        <w:pStyle w:val="Prrafodelista"/>
        <w:numPr>
          <w:ilvl w:val="0"/>
          <w:numId w:val="3"/>
        </w:numPr>
        <w:spacing w:line="360" w:lineRule="auto"/>
        <w:jc w:val="both"/>
        <w:rPr>
          <w:rFonts w:ascii="Arial" w:hAnsi="Arial" w:cs="Arial"/>
          <w:sz w:val="24"/>
        </w:rPr>
      </w:pPr>
      <w:r>
        <w:rPr>
          <w:rFonts w:ascii="Arial" w:hAnsi="Arial" w:cs="Arial"/>
          <w:sz w:val="24"/>
        </w:rPr>
        <w:lastRenderedPageBreak/>
        <w:t xml:space="preserve">Personal </w:t>
      </w:r>
    </w:p>
    <w:p w:rsidR="0045158A" w:rsidRDefault="0045158A" w:rsidP="0045158A">
      <w:pPr>
        <w:pStyle w:val="Prrafodelista"/>
        <w:numPr>
          <w:ilvl w:val="0"/>
          <w:numId w:val="3"/>
        </w:numPr>
        <w:spacing w:line="360" w:lineRule="auto"/>
        <w:jc w:val="both"/>
        <w:rPr>
          <w:rFonts w:ascii="Arial" w:hAnsi="Arial" w:cs="Arial"/>
          <w:sz w:val="24"/>
        </w:rPr>
      </w:pPr>
      <w:r>
        <w:rPr>
          <w:rFonts w:ascii="Arial" w:hAnsi="Arial" w:cs="Arial"/>
          <w:sz w:val="24"/>
        </w:rPr>
        <w:t xml:space="preserve">Focalizado en un problema o actividad </w:t>
      </w:r>
    </w:p>
    <w:p w:rsidR="0045158A" w:rsidRPr="0045158A" w:rsidRDefault="0045158A" w:rsidP="0045158A">
      <w:pPr>
        <w:pStyle w:val="Prrafodelista"/>
        <w:numPr>
          <w:ilvl w:val="0"/>
          <w:numId w:val="3"/>
        </w:numPr>
        <w:spacing w:line="360" w:lineRule="auto"/>
        <w:jc w:val="both"/>
        <w:rPr>
          <w:rFonts w:ascii="Arial" w:hAnsi="Arial" w:cs="Arial"/>
          <w:sz w:val="24"/>
        </w:rPr>
      </w:pPr>
      <w:r>
        <w:rPr>
          <w:rFonts w:ascii="Arial" w:hAnsi="Arial" w:cs="Arial"/>
          <w:sz w:val="24"/>
        </w:rPr>
        <w:t xml:space="preserve">Organizado </w:t>
      </w:r>
    </w:p>
    <w:p w:rsidR="0061657F" w:rsidRPr="002A4F15" w:rsidRDefault="0061657F" w:rsidP="002A4F15">
      <w:pPr>
        <w:pStyle w:val="Prrafodelista"/>
        <w:spacing w:line="360" w:lineRule="auto"/>
        <w:jc w:val="both"/>
        <w:rPr>
          <w:rFonts w:ascii="Arial" w:hAnsi="Arial" w:cs="Arial"/>
          <w:b/>
          <w:sz w:val="24"/>
        </w:rPr>
      </w:pPr>
    </w:p>
    <w:p w:rsidR="00EA645B" w:rsidRPr="00511622" w:rsidRDefault="00465C87" w:rsidP="00511622">
      <w:pPr>
        <w:pStyle w:val="Prrafodelista"/>
        <w:numPr>
          <w:ilvl w:val="0"/>
          <w:numId w:val="6"/>
        </w:numPr>
        <w:spacing w:after="0" w:line="360" w:lineRule="auto"/>
        <w:jc w:val="both"/>
        <w:rPr>
          <w:rFonts w:ascii="Arial" w:hAnsi="Arial" w:cs="Arial"/>
          <w:b/>
          <w:sz w:val="24"/>
        </w:rPr>
      </w:pPr>
      <w:r w:rsidRPr="00511622">
        <w:rPr>
          <w:rFonts w:ascii="Arial" w:hAnsi="Arial" w:cs="Arial"/>
          <w:b/>
          <w:sz w:val="24"/>
        </w:rPr>
        <w:t xml:space="preserve">Analiza la lectura de </w:t>
      </w:r>
      <w:r w:rsidR="00EA645B" w:rsidRPr="00511622">
        <w:rPr>
          <w:rFonts w:ascii="Arial" w:hAnsi="Arial" w:cs="Arial"/>
          <w:b/>
          <w:sz w:val="24"/>
        </w:rPr>
        <w:t>Dewey</w:t>
      </w:r>
      <w:r w:rsidR="0061657F" w:rsidRPr="00511622">
        <w:rPr>
          <w:rFonts w:ascii="Arial" w:hAnsi="Arial" w:cs="Arial"/>
          <w:b/>
          <w:sz w:val="24"/>
        </w:rPr>
        <w:t xml:space="preserve"> </w:t>
      </w:r>
      <w:r w:rsidR="00EA645B" w:rsidRPr="00511622">
        <w:rPr>
          <w:rFonts w:ascii="Arial" w:hAnsi="Arial" w:cs="Arial"/>
          <w:b/>
          <w:sz w:val="24"/>
        </w:rPr>
        <w:t>Y dar respuesta a</w:t>
      </w:r>
      <w:r w:rsidR="0061657F" w:rsidRPr="00511622">
        <w:rPr>
          <w:rFonts w:ascii="Arial" w:hAnsi="Arial" w:cs="Arial"/>
          <w:b/>
          <w:sz w:val="24"/>
        </w:rPr>
        <w:t>l</w:t>
      </w:r>
      <w:r w:rsidR="00EA645B" w:rsidRPr="00511622">
        <w:rPr>
          <w:rFonts w:ascii="Arial" w:hAnsi="Arial" w:cs="Arial"/>
          <w:b/>
          <w:sz w:val="24"/>
        </w:rPr>
        <w:t xml:space="preserve"> cuestionamiento.</w:t>
      </w:r>
    </w:p>
    <w:p w:rsidR="006D55F8" w:rsidRPr="002A4F15" w:rsidRDefault="006D55F8" w:rsidP="002A4F15">
      <w:pPr>
        <w:pStyle w:val="Prrafodelista"/>
        <w:spacing w:after="0" w:line="360" w:lineRule="auto"/>
        <w:jc w:val="both"/>
        <w:rPr>
          <w:rFonts w:ascii="Arial" w:hAnsi="Arial" w:cs="Arial"/>
          <w:b/>
          <w:sz w:val="24"/>
        </w:rPr>
      </w:pPr>
    </w:p>
    <w:p w:rsidR="006D55F8" w:rsidRDefault="0061657F" w:rsidP="002A4F15">
      <w:pPr>
        <w:spacing w:after="0" w:line="360" w:lineRule="auto"/>
        <w:jc w:val="both"/>
        <w:rPr>
          <w:rFonts w:ascii="Arial" w:hAnsi="Arial" w:cs="Arial"/>
          <w:b/>
          <w:sz w:val="24"/>
        </w:rPr>
      </w:pPr>
      <w:r w:rsidRPr="002A4F15">
        <w:rPr>
          <w:rFonts w:ascii="Arial" w:hAnsi="Arial" w:cs="Arial"/>
          <w:b/>
          <w:sz w:val="24"/>
        </w:rPr>
        <w:t>¿Cómo pensamos y la relación entre pensamiento reflexivo y el proceso educativo?</w:t>
      </w:r>
    </w:p>
    <w:p w:rsidR="0045158A" w:rsidRDefault="0045158A" w:rsidP="002A4F15">
      <w:pPr>
        <w:spacing w:after="0" w:line="360" w:lineRule="auto"/>
        <w:jc w:val="both"/>
        <w:rPr>
          <w:rFonts w:ascii="Arial" w:hAnsi="Arial" w:cs="Arial"/>
          <w:sz w:val="24"/>
        </w:rPr>
      </w:pPr>
      <w:r>
        <w:rPr>
          <w:rFonts w:ascii="Arial" w:hAnsi="Arial" w:cs="Arial"/>
          <w:sz w:val="24"/>
        </w:rPr>
        <w:t>Para Dewey la escuela era un espacio de concreción de los ideales sociales, mencionaba que el pensamiento reflexivo pertenece al hom</w:t>
      </w:r>
      <w:bookmarkStart w:id="0" w:name="_GoBack"/>
      <w:bookmarkEnd w:id="0"/>
      <w:r>
        <w:rPr>
          <w:rFonts w:ascii="Arial" w:hAnsi="Arial" w:cs="Arial"/>
          <w:sz w:val="24"/>
        </w:rPr>
        <w:t>bre de la calle y al científico, este pensamiento reflexivo permite darle vueltas a un tema serio. Este autor menciona que el pensamiento reflexivo es un logro para el individuo</w:t>
      </w:r>
      <w:r w:rsidR="004C538F">
        <w:rPr>
          <w:rFonts w:ascii="Arial" w:hAnsi="Arial" w:cs="Arial"/>
          <w:sz w:val="24"/>
        </w:rPr>
        <w:t xml:space="preserve">. </w:t>
      </w:r>
    </w:p>
    <w:p w:rsidR="004C538F" w:rsidRPr="0045158A" w:rsidRDefault="004C538F" w:rsidP="002A4F15">
      <w:pPr>
        <w:spacing w:after="0" w:line="360" w:lineRule="auto"/>
        <w:jc w:val="both"/>
        <w:rPr>
          <w:rFonts w:ascii="Arial" w:hAnsi="Arial" w:cs="Arial"/>
          <w:sz w:val="24"/>
        </w:rPr>
      </w:pPr>
      <w:r>
        <w:rPr>
          <w:rFonts w:ascii="Arial" w:hAnsi="Arial" w:cs="Arial"/>
          <w:sz w:val="24"/>
        </w:rPr>
        <w:t>En cuanto a la relación del pensamiento reflexivo y el proceso educativo, se debe de implementar el pensamiento reflexivo como un momento que posibilita mostrar la educación como un hecho social. Se puede plantear una filosofía de la educación como un método para expresar un campo en la práctica docente enfrentando un sector de la academia que define la inercia en el proceso de aprendizaje.</w:t>
      </w:r>
    </w:p>
    <w:p w:rsidR="00690AC9" w:rsidRPr="002A4F15" w:rsidRDefault="00690AC9" w:rsidP="002A4F15">
      <w:pPr>
        <w:spacing w:after="0" w:line="360" w:lineRule="auto"/>
        <w:jc w:val="both"/>
        <w:rPr>
          <w:rFonts w:ascii="Arial" w:hAnsi="Arial" w:cs="Arial"/>
          <w:b/>
          <w:sz w:val="24"/>
        </w:rPr>
      </w:pPr>
    </w:p>
    <w:p w:rsidR="00690AC9" w:rsidRPr="002A4F15" w:rsidRDefault="00690AC9" w:rsidP="002A4F15">
      <w:pPr>
        <w:spacing w:after="0" w:line="360" w:lineRule="auto"/>
        <w:jc w:val="both"/>
        <w:rPr>
          <w:rFonts w:ascii="Arial" w:hAnsi="Arial" w:cs="Arial"/>
          <w:b/>
          <w:sz w:val="24"/>
        </w:rPr>
      </w:pPr>
    </w:p>
    <w:p w:rsidR="00690AC9" w:rsidRPr="002A4F15" w:rsidRDefault="00690AC9" w:rsidP="002A4F15">
      <w:pPr>
        <w:spacing w:after="0" w:line="360" w:lineRule="auto"/>
        <w:jc w:val="both"/>
        <w:rPr>
          <w:rFonts w:ascii="Arial" w:hAnsi="Arial" w:cs="Arial"/>
          <w:b/>
          <w:sz w:val="24"/>
        </w:rPr>
      </w:pPr>
      <w:r w:rsidRPr="002A4F15">
        <w:rPr>
          <w:rFonts w:ascii="Arial" w:hAnsi="Arial" w:cs="Arial"/>
          <w:b/>
          <w:sz w:val="24"/>
        </w:rPr>
        <w:t>-Observación:</w:t>
      </w:r>
    </w:p>
    <w:p w:rsidR="00690AC9" w:rsidRPr="002A4F15" w:rsidRDefault="00690AC9" w:rsidP="002A4F15">
      <w:pPr>
        <w:spacing w:after="0" w:line="360" w:lineRule="auto"/>
        <w:jc w:val="both"/>
        <w:rPr>
          <w:rFonts w:ascii="Arial" w:hAnsi="Arial" w:cs="Arial"/>
          <w:b/>
          <w:sz w:val="24"/>
        </w:rPr>
      </w:pPr>
      <w:r w:rsidRPr="002A4F15">
        <w:rPr>
          <w:rFonts w:ascii="Arial" w:hAnsi="Arial" w:cs="Arial"/>
          <w:b/>
          <w:sz w:val="24"/>
        </w:rPr>
        <w:t xml:space="preserve">Se recomienda focalizar la </w:t>
      </w:r>
      <w:r w:rsidR="00CC2287" w:rsidRPr="002A4F15">
        <w:rPr>
          <w:rFonts w:ascii="Arial" w:hAnsi="Arial" w:cs="Arial"/>
          <w:b/>
          <w:sz w:val="24"/>
        </w:rPr>
        <w:t xml:space="preserve">respuesta de los tres incisos </w:t>
      </w:r>
      <w:r w:rsidRPr="002A4F15">
        <w:rPr>
          <w:rFonts w:ascii="Arial" w:hAnsi="Arial" w:cs="Arial"/>
          <w:b/>
          <w:sz w:val="24"/>
        </w:rPr>
        <w:t>en lo que realmente se pregunta.</w:t>
      </w:r>
    </w:p>
    <w:p w:rsidR="00690AC9" w:rsidRPr="002A4F15" w:rsidRDefault="00690AC9" w:rsidP="002A4F15">
      <w:pPr>
        <w:spacing w:after="0" w:line="360" w:lineRule="auto"/>
        <w:jc w:val="both"/>
        <w:rPr>
          <w:rFonts w:ascii="Arial" w:hAnsi="Arial" w:cs="Arial"/>
          <w:b/>
          <w:sz w:val="24"/>
        </w:rPr>
      </w:pPr>
      <w:r w:rsidRPr="002A4F15">
        <w:rPr>
          <w:rFonts w:ascii="Arial" w:hAnsi="Arial" w:cs="Arial"/>
          <w:b/>
          <w:sz w:val="24"/>
        </w:rPr>
        <w:t>El trabajo total tiene un valor de 10 puntos</w:t>
      </w:r>
    </w:p>
    <w:p w:rsidR="00690AC9" w:rsidRPr="0061657F" w:rsidRDefault="00690AC9" w:rsidP="0061657F">
      <w:pPr>
        <w:spacing w:after="0" w:line="240" w:lineRule="auto"/>
        <w:rPr>
          <w:rFonts w:ascii="Arial" w:hAnsi="Arial" w:cs="Arial"/>
        </w:rPr>
      </w:pPr>
    </w:p>
    <w:p w:rsidR="00EA645B" w:rsidRPr="0061657F" w:rsidRDefault="00EA645B" w:rsidP="00EA645B">
      <w:pPr>
        <w:pStyle w:val="Prrafodelista"/>
        <w:rPr>
          <w:rFonts w:ascii="Arial" w:hAnsi="Arial" w:cs="Arial"/>
        </w:rPr>
      </w:pPr>
    </w:p>
    <w:p w:rsidR="00465C87" w:rsidRPr="0061657F" w:rsidRDefault="00465C87" w:rsidP="00EA645B">
      <w:pPr>
        <w:ind w:left="360"/>
        <w:rPr>
          <w:rFonts w:ascii="Arial" w:hAnsi="Arial" w:cs="Arial"/>
        </w:rPr>
      </w:pPr>
    </w:p>
    <w:sectPr w:rsidR="00465C87" w:rsidRPr="006165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0B4E"/>
    <w:multiLevelType w:val="hybridMultilevel"/>
    <w:tmpl w:val="4D42374C"/>
    <w:lvl w:ilvl="0" w:tplc="AEC43B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C24F67"/>
    <w:multiLevelType w:val="hybridMultilevel"/>
    <w:tmpl w:val="A0DE06F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4C773F"/>
    <w:multiLevelType w:val="hybridMultilevel"/>
    <w:tmpl w:val="D21CF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1676A3"/>
    <w:multiLevelType w:val="hybridMultilevel"/>
    <w:tmpl w:val="3588F1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570617"/>
    <w:multiLevelType w:val="hybridMultilevel"/>
    <w:tmpl w:val="82464366"/>
    <w:lvl w:ilvl="0" w:tplc="AEC43B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87"/>
    <w:rsid w:val="001F2F62"/>
    <w:rsid w:val="002A4F15"/>
    <w:rsid w:val="0045158A"/>
    <w:rsid w:val="00465C87"/>
    <w:rsid w:val="004C538F"/>
    <w:rsid w:val="00511622"/>
    <w:rsid w:val="0061657F"/>
    <w:rsid w:val="00636ABA"/>
    <w:rsid w:val="00690AC9"/>
    <w:rsid w:val="006D55F8"/>
    <w:rsid w:val="00753C81"/>
    <w:rsid w:val="00761A16"/>
    <w:rsid w:val="00BD7879"/>
    <w:rsid w:val="00CC2287"/>
    <w:rsid w:val="00EA645B"/>
    <w:rsid w:val="00F8710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DEC2"/>
  <w15:chartTrackingRefBased/>
  <w15:docId w15:val="{74FA827D-A831-4AF7-A636-64140283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619</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Karina Rivera</cp:lastModifiedBy>
  <cp:revision>3</cp:revision>
  <dcterms:created xsi:type="dcterms:W3CDTF">2021-04-19T19:09:00Z</dcterms:created>
  <dcterms:modified xsi:type="dcterms:W3CDTF">2021-04-19T19:15:00Z</dcterms:modified>
</cp:coreProperties>
</file>