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A835A" w14:textId="785970D9" w:rsidR="003365FA" w:rsidRPr="000B12B2" w:rsidRDefault="003365FA">
      <w:pPr>
        <w:rPr>
          <w:rFonts w:ascii="Century Gothic" w:hAnsi="Century Gothic"/>
          <w:sz w:val="24"/>
          <w:szCs w:val="24"/>
        </w:rPr>
      </w:pPr>
    </w:p>
    <w:p w14:paraId="75CF9A80" w14:textId="20CCF303" w:rsidR="00C32FBC" w:rsidRDefault="00C32FBC" w:rsidP="00C32FBC">
      <w:pPr>
        <w:rPr>
          <w:noProof/>
          <w:lang w:eastAsia="es-MX"/>
        </w:rPr>
      </w:pPr>
    </w:p>
    <w:p w14:paraId="4C08E224" w14:textId="01856711" w:rsidR="00C32FBC" w:rsidRDefault="00C32FBC" w:rsidP="00C32FBC">
      <w:pPr>
        <w:rPr>
          <w:b/>
          <w:bCs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570D9E81" wp14:editId="40869E12">
            <wp:simplePos x="0" y="0"/>
            <wp:positionH relativeFrom="margin">
              <wp:posOffset>1967533</wp:posOffset>
            </wp:positionH>
            <wp:positionV relativeFrom="margin">
              <wp:posOffset>3396</wp:posOffset>
            </wp:positionV>
            <wp:extent cx="1335405" cy="993775"/>
            <wp:effectExtent l="0" t="0" r="0" b="0"/>
            <wp:wrapTight wrapText="bothSides">
              <wp:wrapPolygon edited="0">
                <wp:start x="4930" y="0"/>
                <wp:lineTo x="4622" y="16148"/>
                <wp:lineTo x="5854" y="19875"/>
                <wp:lineTo x="10168" y="21117"/>
                <wp:lineTo x="12325" y="21117"/>
                <wp:lineTo x="16023" y="19875"/>
                <wp:lineTo x="17872" y="15320"/>
                <wp:lineTo x="17255" y="0"/>
                <wp:lineTo x="493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D859BF" w14:textId="77777777" w:rsidR="00C32FBC" w:rsidRDefault="00C32FBC" w:rsidP="00C32FBC">
      <w:pPr>
        <w:rPr>
          <w:b/>
          <w:bCs/>
        </w:rPr>
      </w:pPr>
    </w:p>
    <w:p w14:paraId="05F79FA0" w14:textId="77777777" w:rsidR="00C32FBC" w:rsidRDefault="00C32FBC" w:rsidP="00C32FBC">
      <w:pPr>
        <w:rPr>
          <w:b/>
          <w:bCs/>
        </w:rPr>
      </w:pPr>
    </w:p>
    <w:p w14:paraId="08D7026D" w14:textId="77777777" w:rsidR="00C32FBC" w:rsidRPr="009F089C" w:rsidRDefault="00C32FBC" w:rsidP="00C32FBC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jdgxs"/>
      <w:bookmarkEnd w:id="0"/>
      <w:r w:rsidRPr="009F089C">
        <w:rPr>
          <w:rFonts w:ascii="Arial" w:hAnsi="Arial" w:cs="Arial"/>
          <w:b/>
          <w:bCs/>
          <w:sz w:val="32"/>
          <w:szCs w:val="32"/>
        </w:rPr>
        <w:t>Escuela Normal de Educación Preescolar</w:t>
      </w:r>
    </w:p>
    <w:p w14:paraId="3B84B49D" w14:textId="77777777" w:rsidR="00C32FBC" w:rsidRPr="00AB0876" w:rsidRDefault="00C32FBC" w:rsidP="00C32FBC">
      <w:pPr>
        <w:jc w:val="center"/>
        <w:rPr>
          <w:rFonts w:ascii="Arial" w:hAnsi="Arial" w:cs="Arial"/>
          <w:sz w:val="24"/>
          <w:szCs w:val="24"/>
        </w:rPr>
      </w:pPr>
      <w:r w:rsidRPr="00AB0876">
        <w:rPr>
          <w:rFonts w:ascii="Arial" w:hAnsi="Arial" w:cs="Arial"/>
          <w:sz w:val="24"/>
          <w:szCs w:val="24"/>
        </w:rPr>
        <w:t>Licenciatura en educación preescolar</w:t>
      </w:r>
    </w:p>
    <w:p w14:paraId="6D11BA88" w14:textId="77777777" w:rsidR="00C32FBC" w:rsidRPr="00AB0876" w:rsidRDefault="00C32FBC" w:rsidP="00C32FBC">
      <w:pPr>
        <w:jc w:val="center"/>
        <w:rPr>
          <w:rFonts w:ascii="Arial" w:hAnsi="Arial" w:cs="Arial"/>
          <w:sz w:val="24"/>
          <w:szCs w:val="24"/>
        </w:rPr>
      </w:pPr>
      <w:r w:rsidRPr="00AB0876">
        <w:rPr>
          <w:rFonts w:ascii="Arial" w:hAnsi="Arial" w:cs="Arial"/>
          <w:sz w:val="24"/>
          <w:szCs w:val="24"/>
        </w:rPr>
        <w:t xml:space="preserve">Ciclo escolar 2020-2021 </w:t>
      </w:r>
    </w:p>
    <w:p w14:paraId="5C2DE8E4" w14:textId="77777777" w:rsidR="00C32FBC" w:rsidRPr="00AB0876" w:rsidRDefault="00C32FBC" w:rsidP="00C32FBC">
      <w:pPr>
        <w:jc w:val="center"/>
        <w:rPr>
          <w:rFonts w:ascii="Arial" w:hAnsi="Arial" w:cs="Arial"/>
          <w:sz w:val="24"/>
          <w:szCs w:val="24"/>
        </w:rPr>
      </w:pPr>
      <w:r w:rsidRPr="00AB0876">
        <w:rPr>
          <w:rFonts w:ascii="Arial" w:hAnsi="Arial" w:cs="Arial"/>
          <w:sz w:val="24"/>
          <w:szCs w:val="24"/>
        </w:rPr>
        <w:t>CUARTO SEMESTRE</w:t>
      </w:r>
    </w:p>
    <w:p w14:paraId="684C6BD6" w14:textId="77777777" w:rsidR="00C32FBC" w:rsidRPr="00AB0876" w:rsidRDefault="00C32FBC" w:rsidP="00C32FBC">
      <w:pPr>
        <w:jc w:val="center"/>
        <w:rPr>
          <w:rFonts w:ascii="Arial" w:hAnsi="Arial" w:cs="Arial"/>
          <w:sz w:val="24"/>
          <w:szCs w:val="24"/>
        </w:rPr>
      </w:pPr>
    </w:p>
    <w:p w14:paraId="56D1D7FE" w14:textId="77777777" w:rsidR="00C32FBC" w:rsidRPr="00AB0876" w:rsidRDefault="00C32FBC" w:rsidP="00C32FBC">
      <w:pPr>
        <w:jc w:val="center"/>
        <w:rPr>
          <w:rFonts w:ascii="Arial" w:hAnsi="Arial" w:cs="Arial"/>
          <w:sz w:val="24"/>
          <w:szCs w:val="24"/>
        </w:rPr>
      </w:pPr>
      <w:r w:rsidRPr="00942BC5">
        <w:rPr>
          <w:rFonts w:ascii="Arial" w:hAnsi="Arial" w:cs="Arial"/>
          <w:b/>
          <w:bCs/>
          <w:sz w:val="24"/>
          <w:szCs w:val="24"/>
        </w:rPr>
        <w:t>Docente:</w:t>
      </w:r>
      <w:r w:rsidRPr="00AB0876">
        <w:rPr>
          <w:rFonts w:ascii="Arial" w:hAnsi="Arial" w:cs="Arial"/>
          <w:sz w:val="24"/>
          <w:szCs w:val="24"/>
        </w:rPr>
        <w:t xml:space="preserve"> Narciso Rodríguez Espinoza </w:t>
      </w:r>
    </w:p>
    <w:p w14:paraId="4B5810A7" w14:textId="6831BD0E" w:rsidR="00C32FBC" w:rsidRPr="00AB0876" w:rsidRDefault="00C32FBC" w:rsidP="00C32FBC">
      <w:pPr>
        <w:jc w:val="center"/>
        <w:rPr>
          <w:rFonts w:ascii="Arial" w:hAnsi="Arial" w:cs="Arial"/>
          <w:sz w:val="24"/>
          <w:szCs w:val="24"/>
        </w:rPr>
      </w:pPr>
      <w:r w:rsidRPr="00942BC5">
        <w:rPr>
          <w:rFonts w:ascii="Arial" w:hAnsi="Arial" w:cs="Arial"/>
          <w:b/>
          <w:bCs/>
          <w:sz w:val="24"/>
          <w:szCs w:val="24"/>
        </w:rPr>
        <w:t>Alumna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0C83A74B" w14:textId="77777777" w:rsidR="00C32FBC" w:rsidRPr="00AB0876" w:rsidRDefault="00C32FBC" w:rsidP="00C32FBC">
      <w:pPr>
        <w:jc w:val="center"/>
        <w:rPr>
          <w:rFonts w:ascii="Arial" w:hAnsi="Arial" w:cs="Arial"/>
          <w:sz w:val="24"/>
          <w:szCs w:val="24"/>
        </w:rPr>
      </w:pPr>
      <w:r w:rsidRPr="00AB0876">
        <w:rPr>
          <w:rFonts w:ascii="Arial" w:hAnsi="Arial" w:cs="Arial"/>
          <w:sz w:val="24"/>
          <w:szCs w:val="24"/>
        </w:rPr>
        <w:t>Sahima Guadalupe Beltrán Balandrán</w:t>
      </w:r>
      <w:r>
        <w:rPr>
          <w:rFonts w:ascii="Arial" w:hAnsi="Arial" w:cs="Arial"/>
          <w:sz w:val="24"/>
          <w:szCs w:val="24"/>
        </w:rPr>
        <w:t xml:space="preserve"> #3</w:t>
      </w:r>
    </w:p>
    <w:p w14:paraId="31B5ACCF" w14:textId="77777777" w:rsidR="00C32FBC" w:rsidRPr="00AB0876" w:rsidRDefault="00C32FBC" w:rsidP="00C32FBC">
      <w:pPr>
        <w:jc w:val="center"/>
        <w:rPr>
          <w:rFonts w:ascii="Arial" w:hAnsi="Arial" w:cs="Arial"/>
          <w:sz w:val="24"/>
          <w:szCs w:val="24"/>
        </w:rPr>
      </w:pPr>
      <w:r w:rsidRPr="00942BC5">
        <w:rPr>
          <w:rFonts w:ascii="Arial" w:hAnsi="Arial" w:cs="Arial"/>
          <w:b/>
          <w:bCs/>
          <w:sz w:val="24"/>
          <w:szCs w:val="24"/>
        </w:rPr>
        <w:t>Curso:</w:t>
      </w:r>
      <w:r w:rsidRPr="00AB08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Pr="00AB0876">
        <w:rPr>
          <w:rFonts w:ascii="Arial" w:hAnsi="Arial" w:cs="Arial"/>
          <w:sz w:val="24"/>
          <w:szCs w:val="24"/>
        </w:rPr>
        <w:t>odelos pedagógicos</w:t>
      </w:r>
    </w:p>
    <w:p w14:paraId="21B33C65" w14:textId="24FB1966" w:rsidR="00C32FBC" w:rsidRPr="00AB0876" w:rsidRDefault="00C32FBC" w:rsidP="00C32FBC">
      <w:pPr>
        <w:jc w:val="center"/>
        <w:rPr>
          <w:rFonts w:ascii="Arial" w:hAnsi="Arial" w:cs="Arial"/>
          <w:sz w:val="24"/>
          <w:szCs w:val="24"/>
        </w:rPr>
      </w:pPr>
      <w:r w:rsidRPr="00AB0876">
        <w:rPr>
          <w:rFonts w:ascii="Arial" w:hAnsi="Arial" w:cs="Arial"/>
          <w:sz w:val="24"/>
          <w:szCs w:val="24"/>
        </w:rPr>
        <w:t xml:space="preserve">2 </w:t>
      </w:r>
      <w:r>
        <w:rPr>
          <w:rFonts w:ascii="Arial" w:hAnsi="Arial" w:cs="Arial"/>
          <w:sz w:val="24"/>
          <w:szCs w:val="24"/>
        </w:rPr>
        <w:t>“A”</w:t>
      </w:r>
    </w:p>
    <w:p w14:paraId="7420B532" w14:textId="77777777" w:rsidR="00C32FBC" w:rsidRPr="00942BC5" w:rsidRDefault="00C32FBC" w:rsidP="00C32FBC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42BC5">
        <w:rPr>
          <w:rFonts w:ascii="Arial" w:hAnsi="Arial" w:cs="Arial"/>
          <w:b/>
          <w:bCs/>
          <w:color w:val="000000"/>
          <w:sz w:val="24"/>
          <w:szCs w:val="24"/>
        </w:rPr>
        <w:t>UNIDAD DE APRENDIZAJE I</w:t>
      </w:r>
    </w:p>
    <w:p w14:paraId="25D43C72" w14:textId="77777777" w:rsidR="00C32FBC" w:rsidRDefault="00C32FBC" w:rsidP="00C32FB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AB0876">
        <w:rPr>
          <w:rFonts w:ascii="Arial" w:hAnsi="Arial" w:cs="Arial"/>
          <w:color w:val="000000"/>
          <w:sz w:val="24"/>
          <w:szCs w:val="24"/>
        </w:rPr>
        <w:t>ENTENDER, ORIENTAR Y DIRIGIR LA EDUCACIÓN: ENTRE LA TRADICIÓN Y LA INNOVACIÓN.</w:t>
      </w:r>
    </w:p>
    <w:p w14:paraId="5A1FAFDD" w14:textId="77777777" w:rsidR="00C32FBC" w:rsidRPr="00AB0876" w:rsidRDefault="00C32FBC" w:rsidP="00C32FBC">
      <w:pPr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C32FBC" w:rsidRPr="00AB0876" w14:paraId="06ADB088" w14:textId="77777777" w:rsidTr="00064F77">
        <w:trPr>
          <w:tblCellSpacing w:w="15" w:type="dxa"/>
        </w:trPr>
        <w:tc>
          <w:tcPr>
            <w:tcW w:w="0" w:type="auto"/>
            <w:hideMark/>
          </w:tcPr>
          <w:p w14:paraId="0CAA91F2" w14:textId="77777777" w:rsidR="00C32FBC" w:rsidRPr="00AB0876" w:rsidRDefault="00C32FBC" w:rsidP="00064F77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 w:bidi="ar-SA"/>
              </w:rPr>
            </w:pPr>
            <w:r w:rsidRPr="00AB0876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 w:bidi="ar-SA"/>
              </w:rPr>
              <w:t>Detecta los procesos de aprendizaje de sus alumnos para favorecer su desarrollo cognitivo y socioemocional.</w:t>
            </w:r>
          </w:p>
        </w:tc>
      </w:tr>
    </w:tbl>
    <w:p w14:paraId="505A0D0C" w14:textId="77777777" w:rsidR="00C32FBC" w:rsidRPr="00AB0876" w:rsidRDefault="00C32FBC" w:rsidP="00C32FBC">
      <w:pPr>
        <w:jc w:val="center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423"/>
      </w:tblGrid>
      <w:tr w:rsidR="00C32FBC" w:rsidRPr="00AB0876" w14:paraId="41840A1E" w14:textId="77777777" w:rsidTr="00064F77">
        <w:trPr>
          <w:tblCellSpacing w:w="15" w:type="dxa"/>
        </w:trPr>
        <w:tc>
          <w:tcPr>
            <w:tcW w:w="0" w:type="auto"/>
            <w:hideMark/>
          </w:tcPr>
          <w:p w14:paraId="29B375AE" w14:textId="77777777" w:rsidR="00C32FBC" w:rsidRPr="00AB0876" w:rsidRDefault="00C32FBC" w:rsidP="00064F77">
            <w:pPr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64B65266" w14:textId="77777777" w:rsidR="00C32FBC" w:rsidRPr="00AB0876" w:rsidRDefault="00C32FBC" w:rsidP="00064F77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 w:bidi="ar-SA"/>
              </w:rPr>
            </w:pPr>
            <w:r w:rsidRPr="00AB0876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 w:bidi="ar-SA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0184EC6E" w14:textId="77777777" w:rsidR="00C32FBC" w:rsidRPr="00AB0876" w:rsidRDefault="00C32FBC" w:rsidP="00C32FBC">
      <w:pPr>
        <w:jc w:val="center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423"/>
      </w:tblGrid>
      <w:tr w:rsidR="00C32FBC" w:rsidRPr="00AB0876" w14:paraId="5180FE07" w14:textId="77777777" w:rsidTr="00064F77">
        <w:trPr>
          <w:tblCellSpacing w:w="15" w:type="dxa"/>
        </w:trPr>
        <w:tc>
          <w:tcPr>
            <w:tcW w:w="0" w:type="auto"/>
            <w:hideMark/>
          </w:tcPr>
          <w:p w14:paraId="636EEF08" w14:textId="77777777" w:rsidR="00C32FBC" w:rsidRPr="00AB0876" w:rsidRDefault="00C32FBC" w:rsidP="00064F77">
            <w:pPr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31D4F327" w14:textId="77777777" w:rsidR="00C32FBC" w:rsidRPr="00AB0876" w:rsidRDefault="00C32FBC" w:rsidP="00064F77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 w:bidi="ar-SA"/>
              </w:rPr>
            </w:pPr>
            <w:r w:rsidRPr="00AB0876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 w:bidi="ar-SA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5C9E2ABB" w14:textId="77777777" w:rsidR="00C32FBC" w:rsidRPr="00AB0876" w:rsidRDefault="00C32FBC" w:rsidP="00C32FBC">
      <w:pPr>
        <w:jc w:val="center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423"/>
      </w:tblGrid>
      <w:tr w:rsidR="00C32FBC" w:rsidRPr="00AB0876" w14:paraId="1C27C50E" w14:textId="77777777" w:rsidTr="00064F77">
        <w:trPr>
          <w:tblCellSpacing w:w="15" w:type="dxa"/>
        </w:trPr>
        <w:tc>
          <w:tcPr>
            <w:tcW w:w="0" w:type="auto"/>
            <w:hideMark/>
          </w:tcPr>
          <w:p w14:paraId="3ADA401F" w14:textId="77777777" w:rsidR="00C32FBC" w:rsidRPr="00AB0876" w:rsidRDefault="00C32FBC" w:rsidP="00064F77">
            <w:pPr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61DAA639" w14:textId="77777777" w:rsidR="00C32FBC" w:rsidRPr="00AB0876" w:rsidRDefault="00C32FBC" w:rsidP="00064F77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 w:bidi="ar-SA"/>
              </w:rPr>
            </w:pPr>
            <w:r w:rsidRPr="00AB0876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 w:bidi="ar-SA"/>
              </w:rPr>
              <w:t>Actúa de manera ética ante la diversidad de situaciones que se presentan en la práctica profesional.</w:t>
            </w:r>
          </w:p>
        </w:tc>
      </w:tr>
    </w:tbl>
    <w:p w14:paraId="3CBF7697" w14:textId="77777777" w:rsidR="00C32FBC" w:rsidRDefault="00C32FBC" w:rsidP="00C32FBC">
      <w:pPr>
        <w:jc w:val="center"/>
        <w:rPr>
          <w:rFonts w:ascii="Arial" w:hAnsi="Arial" w:cs="Arial"/>
          <w:sz w:val="24"/>
          <w:szCs w:val="24"/>
        </w:rPr>
      </w:pPr>
    </w:p>
    <w:p w14:paraId="183543CB" w14:textId="77777777" w:rsidR="00C32FBC" w:rsidRDefault="00C32FBC" w:rsidP="00C32FBC">
      <w:pPr>
        <w:jc w:val="center"/>
        <w:rPr>
          <w:rFonts w:ascii="Arial" w:hAnsi="Arial" w:cs="Arial"/>
          <w:sz w:val="24"/>
          <w:szCs w:val="24"/>
        </w:rPr>
      </w:pPr>
    </w:p>
    <w:p w14:paraId="4E767A6B" w14:textId="55154038" w:rsidR="00C32FBC" w:rsidRDefault="00C32FBC" w:rsidP="00C32FB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proofErr w:type="gramStart"/>
      <w:r>
        <w:rPr>
          <w:rFonts w:ascii="Arial" w:hAnsi="Arial" w:cs="Arial"/>
          <w:sz w:val="24"/>
          <w:szCs w:val="24"/>
        </w:rPr>
        <w:t>Abril</w:t>
      </w:r>
      <w:proofErr w:type="gramEnd"/>
      <w:r>
        <w:rPr>
          <w:rFonts w:ascii="Arial" w:hAnsi="Arial" w:cs="Arial"/>
          <w:sz w:val="24"/>
          <w:szCs w:val="24"/>
        </w:rPr>
        <w:t xml:space="preserve"> del</w:t>
      </w:r>
      <w:r>
        <w:rPr>
          <w:rFonts w:ascii="Arial" w:hAnsi="Arial" w:cs="Arial"/>
          <w:sz w:val="24"/>
          <w:szCs w:val="24"/>
        </w:rPr>
        <w:t xml:space="preserve"> 2021</w:t>
      </w:r>
    </w:p>
    <w:p w14:paraId="1A4B2C0C" w14:textId="32433323" w:rsidR="003365FA" w:rsidRPr="000B12B2" w:rsidRDefault="003365FA">
      <w:pPr>
        <w:rPr>
          <w:rFonts w:ascii="Century Gothic" w:hAnsi="Century Gothic"/>
          <w:sz w:val="24"/>
          <w:szCs w:val="24"/>
        </w:rPr>
      </w:pPr>
    </w:p>
    <w:p w14:paraId="264A8D92" w14:textId="3913241A" w:rsidR="009A1B29" w:rsidRDefault="009A1B29" w:rsidP="009A1B29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lastRenderedPageBreak/>
        <w:drawing>
          <wp:inline distT="0" distB="0" distL="0" distR="0" wp14:anchorId="2E5CC6C6" wp14:editId="65D2ADAC">
            <wp:extent cx="5125165" cy="3296110"/>
            <wp:effectExtent l="0" t="0" r="0" b="0"/>
            <wp:docPr id="1" name="Imagen 1" descr="Imagen que contiene persona, niña, sostener, muje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ersona, niña, sostener, mujer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5165" cy="329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850DE" w14:textId="77777777" w:rsidR="009A1B29" w:rsidRDefault="009A1B29" w:rsidP="009A1B29">
      <w:pPr>
        <w:jc w:val="both"/>
        <w:rPr>
          <w:rFonts w:ascii="Century Gothic" w:hAnsi="Century Gothic"/>
          <w:sz w:val="24"/>
          <w:szCs w:val="24"/>
        </w:rPr>
      </w:pPr>
    </w:p>
    <w:p w14:paraId="187FC29B" w14:textId="1525E113" w:rsidR="003365FA" w:rsidRPr="009A1B29" w:rsidRDefault="003365FA" w:rsidP="009A1B29">
      <w:pPr>
        <w:jc w:val="both"/>
        <w:rPr>
          <w:rFonts w:ascii="Century Gothic" w:hAnsi="Century Gothic"/>
          <w:b/>
          <w:bCs/>
          <w:color w:val="FF0000"/>
          <w:sz w:val="24"/>
          <w:szCs w:val="24"/>
        </w:rPr>
      </w:pPr>
      <w:r w:rsidRPr="009A1B29">
        <w:rPr>
          <w:rFonts w:ascii="Century Gothic" w:hAnsi="Century Gothic"/>
          <w:b/>
          <w:bCs/>
          <w:color w:val="FF0000"/>
          <w:sz w:val="24"/>
          <w:szCs w:val="24"/>
        </w:rPr>
        <w:t xml:space="preserve">Modelo pedagógico </w:t>
      </w:r>
    </w:p>
    <w:p w14:paraId="0DB5910E" w14:textId="3C43E483" w:rsidR="003365FA" w:rsidRPr="000B12B2" w:rsidRDefault="003365FA" w:rsidP="009A1B29">
      <w:pPr>
        <w:jc w:val="both"/>
        <w:rPr>
          <w:rFonts w:ascii="Century Gothic" w:hAnsi="Century Gothic"/>
          <w:sz w:val="24"/>
          <w:szCs w:val="24"/>
        </w:rPr>
      </w:pPr>
      <w:r w:rsidRPr="000B12B2">
        <w:rPr>
          <w:rFonts w:ascii="Century Gothic" w:hAnsi="Century Gothic"/>
          <w:sz w:val="24"/>
          <w:szCs w:val="24"/>
        </w:rPr>
        <w:t xml:space="preserve">Es una estructura educativa creada por expertos, teniendo claridad en los parámetros: </w:t>
      </w:r>
    </w:p>
    <w:p w14:paraId="13A252CE" w14:textId="0601F0F1" w:rsidR="003365FA" w:rsidRPr="000B12B2" w:rsidRDefault="003365FA" w:rsidP="009A1B29">
      <w:pPr>
        <w:jc w:val="both"/>
        <w:rPr>
          <w:rFonts w:ascii="Century Gothic" w:hAnsi="Century Gothic"/>
          <w:sz w:val="24"/>
          <w:szCs w:val="24"/>
        </w:rPr>
      </w:pPr>
      <w:r w:rsidRPr="000B12B2">
        <w:rPr>
          <w:rFonts w:ascii="Century Gothic" w:hAnsi="Century Gothic"/>
          <w:sz w:val="24"/>
          <w:szCs w:val="24"/>
        </w:rPr>
        <w:t>-Meta</w:t>
      </w:r>
    </w:p>
    <w:p w14:paraId="138508F9" w14:textId="18FD1471" w:rsidR="003365FA" w:rsidRPr="000B12B2" w:rsidRDefault="003365FA" w:rsidP="009A1B29">
      <w:pPr>
        <w:jc w:val="both"/>
        <w:rPr>
          <w:rFonts w:ascii="Century Gothic" w:hAnsi="Century Gothic"/>
          <w:sz w:val="24"/>
          <w:szCs w:val="24"/>
        </w:rPr>
      </w:pPr>
      <w:r w:rsidRPr="000B12B2">
        <w:rPr>
          <w:rFonts w:ascii="Century Gothic" w:hAnsi="Century Gothic"/>
          <w:sz w:val="24"/>
          <w:szCs w:val="24"/>
        </w:rPr>
        <w:t>-Métodos</w:t>
      </w:r>
    </w:p>
    <w:p w14:paraId="4005F3A4" w14:textId="2B0D915B" w:rsidR="003365FA" w:rsidRPr="000B12B2" w:rsidRDefault="003365FA" w:rsidP="009A1B29">
      <w:pPr>
        <w:jc w:val="both"/>
        <w:rPr>
          <w:rFonts w:ascii="Century Gothic" w:hAnsi="Century Gothic"/>
          <w:sz w:val="24"/>
          <w:szCs w:val="24"/>
        </w:rPr>
      </w:pPr>
      <w:r w:rsidRPr="000B12B2">
        <w:rPr>
          <w:rFonts w:ascii="Century Gothic" w:hAnsi="Century Gothic"/>
          <w:sz w:val="24"/>
          <w:szCs w:val="24"/>
        </w:rPr>
        <w:t>-Desarrollo</w:t>
      </w:r>
    </w:p>
    <w:p w14:paraId="428E2819" w14:textId="34C2E989" w:rsidR="003365FA" w:rsidRPr="000B12B2" w:rsidRDefault="003365FA" w:rsidP="009A1B29">
      <w:pPr>
        <w:jc w:val="both"/>
        <w:rPr>
          <w:rFonts w:ascii="Century Gothic" w:hAnsi="Century Gothic"/>
          <w:sz w:val="24"/>
          <w:szCs w:val="24"/>
        </w:rPr>
      </w:pPr>
      <w:r w:rsidRPr="000B12B2">
        <w:rPr>
          <w:rFonts w:ascii="Century Gothic" w:hAnsi="Century Gothic"/>
          <w:sz w:val="24"/>
          <w:szCs w:val="24"/>
        </w:rPr>
        <w:t>-Funciones del maestro y estudiante</w:t>
      </w:r>
    </w:p>
    <w:p w14:paraId="34860C4E" w14:textId="073615CE" w:rsidR="003365FA" w:rsidRPr="000B12B2" w:rsidRDefault="003365FA" w:rsidP="009A1B29">
      <w:pPr>
        <w:jc w:val="both"/>
        <w:rPr>
          <w:rFonts w:ascii="Century Gothic" w:hAnsi="Century Gothic"/>
          <w:sz w:val="24"/>
          <w:szCs w:val="24"/>
        </w:rPr>
      </w:pPr>
      <w:r w:rsidRPr="000B12B2">
        <w:rPr>
          <w:rFonts w:ascii="Century Gothic" w:hAnsi="Century Gothic"/>
          <w:sz w:val="24"/>
          <w:szCs w:val="24"/>
        </w:rPr>
        <w:t xml:space="preserve">-Contenidos </w:t>
      </w:r>
    </w:p>
    <w:p w14:paraId="2840E6D5" w14:textId="47FB78F3" w:rsidR="00BA5B8A" w:rsidRPr="009A1B29" w:rsidRDefault="003365FA" w:rsidP="009A1B29">
      <w:pPr>
        <w:jc w:val="both"/>
        <w:rPr>
          <w:rFonts w:ascii="Century Gothic" w:hAnsi="Century Gothic"/>
          <w:b/>
          <w:bCs/>
          <w:color w:val="000000" w:themeColor="text1"/>
          <w:sz w:val="24"/>
          <w:szCs w:val="24"/>
          <w:u w:val="single"/>
        </w:rPr>
      </w:pPr>
      <w:r w:rsidRPr="009A1B29">
        <w:rPr>
          <w:rFonts w:ascii="Century Gothic" w:hAnsi="Century Gothic"/>
          <w:b/>
          <w:bCs/>
          <w:color w:val="000000" w:themeColor="text1"/>
          <w:sz w:val="24"/>
          <w:szCs w:val="24"/>
          <w:u w:val="single"/>
        </w:rPr>
        <w:t xml:space="preserve">Los modelos </w:t>
      </w:r>
      <w:r w:rsidR="009A1B29" w:rsidRPr="009A1B29">
        <w:rPr>
          <w:rFonts w:ascii="Century Gothic" w:hAnsi="Century Gothic"/>
          <w:b/>
          <w:bCs/>
          <w:color w:val="000000" w:themeColor="text1"/>
          <w:sz w:val="24"/>
          <w:szCs w:val="24"/>
          <w:u w:val="single"/>
        </w:rPr>
        <w:t>más</w:t>
      </w:r>
      <w:r w:rsidRPr="009A1B29">
        <w:rPr>
          <w:rFonts w:ascii="Century Gothic" w:hAnsi="Century Gothic"/>
          <w:b/>
          <w:bCs/>
          <w:color w:val="000000" w:themeColor="text1"/>
          <w:sz w:val="24"/>
          <w:szCs w:val="24"/>
          <w:u w:val="single"/>
        </w:rPr>
        <w:t xml:space="preserve"> significativos son los siguientes:</w:t>
      </w:r>
    </w:p>
    <w:p w14:paraId="32270D20" w14:textId="32920E72" w:rsidR="003365FA" w:rsidRPr="009A1B29" w:rsidRDefault="003365FA" w:rsidP="009A1B29">
      <w:pPr>
        <w:jc w:val="both"/>
        <w:rPr>
          <w:rFonts w:ascii="Century Gothic" w:hAnsi="Century Gothic"/>
          <w:b/>
          <w:bCs/>
          <w:color w:val="00B0F0"/>
          <w:sz w:val="28"/>
          <w:szCs w:val="28"/>
        </w:rPr>
      </w:pPr>
      <w:r w:rsidRPr="000B12B2">
        <w:rPr>
          <w:rFonts w:ascii="Century Gothic" w:hAnsi="Century Gothic"/>
          <w:sz w:val="24"/>
          <w:szCs w:val="24"/>
        </w:rPr>
        <w:t xml:space="preserve"> </w:t>
      </w:r>
      <w:r w:rsidRPr="009A1B29">
        <w:rPr>
          <w:rFonts w:ascii="Century Gothic" w:hAnsi="Century Gothic"/>
          <w:b/>
          <w:bCs/>
          <w:color w:val="00B0F0"/>
          <w:sz w:val="28"/>
          <w:szCs w:val="28"/>
        </w:rPr>
        <w:t>Modelo tradicional Siglo XVII</w:t>
      </w:r>
    </w:p>
    <w:p w14:paraId="1FDC7087" w14:textId="2D0F5BE7" w:rsidR="003365FA" w:rsidRPr="000B12B2" w:rsidRDefault="003365FA" w:rsidP="009A1B29">
      <w:pPr>
        <w:jc w:val="both"/>
        <w:rPr>
          <w:rFonts w:ascii="Century Gothic" w:hAnsi="Century Gothic"/>
          <w:sz w:val="24"/>
          <w:szCs w:val="24"/>
        </w:rPr>
      </w:pPr>
      <w:r w:rsidRPr="009A1B29">
        <w:rPr>
          <w:rFonts w:ascii="Century Gothic" w:hAnsi="Century Gothic"/>
          <w:b/>
          <w:bCs/>
          <w:color w:val="00B0F0"/>
          <w:sz w:val="24"/>
          <w:szCs w:val="24"/>
        </w:rPr>
        <w:t>Meta:</w:t>
      </w:r>
      <w:r w:rsidRPr="000B12B2">
        <w:rPr>
          <w:rFonts w:ascii="Century Gothic" w:hAnsi="Century Gothic"/>
          <w:sz w:val="24"/>
          <w:szCs w:val="24"/>
        </w:rPr>
        <w:t xml:space="preserve"> </w:t>
      </w:r>
      <w:r w:rsidRPr="000B12B2">
        <w:rPr>
          <w:rFonts w:ascii="Century Gothic" w:hAnsi="Century Gothic"/>
          <w:sz w:val="24"/>
          <w:szCs w:val="24"/>
        </w:rPr>
        <w:t xml:space="preserve">Formar el carácter de los estudiantes moldeándolos a través del vigor y disciplina hacia el ideal humanista y ético. </w:t>
      </w:r>
    </w:p>
    <w:p w14:paraId="0E71514F" w14:textId="074D7EDE" w:rsidR="003365FA" w:rsidRPr="000B12B2" w:rsidRDefault="003365FA" w:rsidP="009A1B29">
      <w:pPr>
        <w:jc w:val="both"/>
        <w:rPr>
          <w:rFonts w:ascii="Century Gothic" w:hAnsi="Century Gothic"/>
          <w:sz w:val="24"/>
          <w:szCs w:val="24"/>
        </w:rPr>
      </w:pPr>
      <w:r w:rsidRPr="009A1B29">
        <w:rPr>
          <w:rFonts w:ascii="Century Gothic" w:hAnsi="Century Gothic"/>
          <w:b/>
          <w:bCs/>
          <w:color w:val="00B0F0"/>
          <w:sz w:val="24"/>
          <w:szCs w:val="24"/>
        </w:rPr>
        <w:t>Desarrolla:</w:t>
      </w:r>
      <w:r w:rsidRPr="009A1B29">
        <w:rPr>
          <w:rFonts w:ascii="Century Gothic" w:hAnsi="Century Gothic"/>
          <w:color w:val="00B0F0"/>
          <w:sz w:val="24"/>
          <w:szCs w:val="24"/>
        </w:rPr>
        <w:t xml:space="preserve"> </w:t>
      </w:r>
      <w:r w:rsidRPr="000B12B2">
        <w:rPr>
          <w:rFonts w:ascii="Century Gothic" w:hAnsi="Century Gothic"/>
          <w:sz w:val="24"/>
          <w:szCs w:val="24"/>
        </w:rPr>
        <w:t>Comprende el desarrollo de las cualidades innatas a través de la disciplina</w:t>
      </w:r>
    </w:p>
    <w:p w14:paraId="7EFE1158" w14:textId="4DA833C4" w:rsidR="003365FA" w:rsidRPr="000B12B2" w:rsidRDefault="003365FA" w:rsidP="009A1B29">
      <w:pPr>
        <w:jc w:val="both"/>
        <w:rPr>
          <w:rFonts w:ascii="Century Gothic" w:hAnsi="Century Gothic"/>
          <w:sz w:val="24"/>
          <w:szCs w:val="24"/>
        </w:rPr>
      </w:pPr>
      <w:r w:rsidRPr="009A1B29">
        <w:rPr>
          <w:rFonts w:ascii="Century Gothic" w:hAnsi="Century Gothic"/>
          <w:b/>
          <w:bCs/>
          <w:color w:val="00B0F0"/>
          <w:sz w:val="24"/>
          <w:szCs w:val="24"/>
        </w:rPr>
        <w:t>Trata:</w:t>
      </w:r>
      <w:r w:rsidRPr="000B12B2">
        <w:rPr>
          <w:rFonts w:ascii="Century Gothic" w:hAnsi="Century Gothic"/>
          <w:sz w:val="24"/>
          <w:szCs w:val="24"/>
        </w:rPr>
        <w:t xml:space="preserve"> </w:t>
      </w:r>
      <w:r w:rsidRPr="000B12B2">
        <w:rPr>
          <w:rFonts w:ascii="Century Gothic" w:hAnsi="Century Gothic"/>
          <w:sz w:val="24"/>
          <w:szCs w:val="24"/>
        </w:rPr>
        <w:t xml:space="preserve">Facultades del clima </w:t>
      </w:r>
    </w:p>
    <w:p w14:paraId="1B6CF219" w14:textId="7BCE9DA2" w:rsidR="003365FA" w:rsidRPr="000B12B2" w:rsidRDefault="003365FA" w:rsidP="009A1B29">
      <w:pPr>
        <w:jc w:val="both"/>
        <w:rPr>
          <w:rFonts w:ascii="Century Gothic" w:hAnsi="Century Gothic"/>
          <w:sz w:val="24"/>
          <w:szCs w:val="24"/>
        </w:rPr>
      </w:pPr>
      <w:r w:rsidRPr="009A1B29">
        <w:rPr>
          <w:rFonts w:ascii="Century Gothic" w:hAnsi="Century Gothic"/>
          <w:b/>
          <w:bCs/>
          <w:color w:val="00B0F0"/>
          <w:sz w:val="24"/>
          <w:szCs w:val="24"/>
        </w:rPr>
        <w:t xml:space="preserve">Relación maestro- alumno: </w:t>
      </w:r>
      <w:r w:rsidRPr="000B12B2">
        <w:rPr>
          <w:rFonts w:ascii="Century Gothic" w:hAnsi="Century Gothic"/>
          <w:sz w:val="24"/>
          <w:szCs w:val="24"/>
        </w:rPr>
        <w:t>vertical, el profesor es la autoridad</w:t>
      </w:r>
    </w:p>
    <w:p w14:paraId="40824796" w14:textId="5A426ACA" w:rsidR="003365FA" w:rsidRPr="000B12B2" w:rsidRDefault="003365FA" w:rsidP="009A1B29">
      <w:pPr>
        <w:jc w:val="both"/>
        <w:rPr>
          <w:rFonts w:ascii="Century Gothic" w:hAnsi="Century Gothic"/>
          <w:sz w:val="24"/>
          <w:szCs w:val="24"/>
        </w:rPr>
      </w:pPr>
      <w:r w:rsidRPr="009A1B29">
        <w:rPr>
          <w:rFonts w:ascii="Century Gothic" w:hAnsi="Century Gothic"/>
          <w:b/>
          <w:bCs/>
          <w:color w:val="00B0F0"/>
          <w:sz w:val="24"/>
          <w:szCs w:val="24"/>
        </w:rPr>
        <w:t>Método:</w:t>
      </w:r>
      <w:r w:rsidRPr="000B12B2">
        <w:rPr>
          <w:rFonts w:ascii="Century Gothic" w:hAnsi="Century Gothic"/>
          <w:sz w:val="24"/>
          <w:szCs w:val="24"/>
        </w:rPr>
        <w:t xml:space="preserve"> Academicista, verbalista, transmisioncita donde alumnos aprenden a través de la imitación, el buen ejemplo y repetición. </w:t>
      </w:r>
    </w:p>
    <w:p w14:paraId="6F3ECE89" w14:textId="75F77C08" w:rsidR="003365FA" w:rsidRPr="000B12B2" w:rsidRDefault="003365FA" w:rsidP="009A1B29">
      <w:pPr>
        <w:jc w:val="both"/>
        <w:rPr>
          <w:rFonts w:ascii="Century Gothic" w:hAnsi="Century Gothic"/>
          <w:sz w:val="24"/>
          <w:szCs w:val="24"/>
        </w:rPr>
      </w:pPr>
      <w:r w:rsidRPr="009A1B29">
        <w:rPr>
          <w:rFonts w:ascii="Century Gothic" w:hAnsi="Century Gothic"/>
          <w:b/>
          <w:bCs/>
          <w:color w:val="00B0F0"/>
          <w:sz w:val="24"/>
          <w:szCs w:val="24"/>
        </w:rPr>
        <w:t>Representantes:</w:t>
      </w:r>
      <w:r w:rsidRPr="000B12B2">
        <w:rPr>
          <w:rFonts w:ascii="Century Gothic" w:hAnsi="Century Gothic"/>
          <w:sz w:val="24"/>
          <w:szCs w:val="24"/>
        </w:rPr>
        <w:t xml:space="preserve"> Juan Comenio </w:t>
      </w:r>
    </w:p>
    <w:p w14:paraId="325E2E1A" w14:textId="64916E1B" w:rsidR="003365FA" w:rsidRPr="009A1B29" w:rsidRDefault="00BA5B8A" w:rsidP="009A1B29">
      <w:pPr>
        <w:jc w:val="both"/>
        <w:rPr>
          <w:rFonts w:ascii="Century Gothic" w:hAnsi="Century Gothic"/>
          <w:b/>
          <w:bCs/>
          <w:color w:val="C45911" w:themeColor="accent2" w:themeShade="BF"/>
          <w:sz w:val="28"/>
          <w:szCs w:val="28"/>
        </w:rPr>
      </w:pPr>
      <w:r w:rsidRPr="009A1B29">
        <w:rPr>
          <w:rFonts w:ascii="Century Gothic" w:hAnsi="Century Gothic"/>
          <w:b/>
          <w:bCs/>
          <w:color w:val="C45911" w:themeColor="accent2" w:themeShade="BF"/>
          <w:sz w:val="28"/>
          <w:szCs w:val="28"/>
        </w:rPr>
        <w:t>Modelo romántico Siglo XVIII</w:t>
      </w:r>
    </w:p>
    <w:p w14:paraId="3A39F6C6" w14:textId="122D18C0" w:rsidR="00BA5B8A" w:rsidRPr="000B12B2" w:rsidRDefault="00BA5B8A" w:rsidP="009A1B29">
      <w:pPr>
        <w:jc w:val="both"/>
        <w:rPr>
          <w:rFonts w:ascii="Century Gothic" w:hAnsi="Century Gothic"/>
          <w:sz w:val="24"/>
          <w:szCs w:val="24"/>
        </w:rPr>
      </w:pPr>
      <w:r w:rsidRPr="009A1B29">
        <w:rPr>
          <w:rFonts w:ascii="Century Gothic" w:hAnsi="Century Gothic"/>
          <w:b/>
          <w:bCs/>
          <w:color w:val="C45911" w:themeColor="accent2" w:themeShade="BF"/>
          <w:sz w:val="24"/>
          <w:szCs w:val="24"/>
        </w:rPr>
        <w:t>Meta:</w:t>
      </w:r>
      <w:r w:rsidRPr="000B12B2">
        <w:rPr>
          <w:rFonts w:ascii="Century Gothic" w:hAnsi="Century Gothic"/>
          <w:sz w:val="24"/>
          <w:szCs w:val="24"/>
        </w:rPr>
        <w:t xml:space="preserve"> desarrollo natural del niño </w:t>
      </w:r>
    </w:p>
    <w:p w14:paraId="671B38B7" w14:textId="686CFCCB" w:rsidR="00BA5B8A" w:rsidRPr="000B12B2" w:rsidRDefault="00BA5B8A" w:rsidP="009A1B29">
      <w:pPr>
        <w:jc w:val="both"/>
        <w:rPr>
          <w:rFonts w:ascii="Century Gothic" w:hAnsi="Century Gothic"/>
          <w:sz w:val="24"/>
          <w:szCs w:val="24"/>
        </w:rPr>
      </w:pPr>
      <w:r w:rsidRPr="009A1B29">
        <w:rPr>
          <w:rFonts w:ascii="Century Gothic" w:hAnsi="Century Gothic"/>
          <w:b/>
          <w:bCs/>
          <w:color w:val="C45911" w:themeColor="accent2" w:themeShade="BF"/>
          <w:sz w:val="24"/>
          <w:szCs w:val="24"/>
        </w:rPr>
        <w:t>Desarrollo:</w:t>
      </w:r>
      <w:r w:rsidRPr="009A1B29">
        <w:rPr>
          <w:rFonts w:ascii="Century Gothic" w:hAnsi="Century Gothic"/>
          <w:color w:val="C45911" w:themeColor="accent2" w:themeShade="BF"/>
          <w:sz w:val="24"/>
          <w:szCs w:val="24"/>
        </w:rPr>
        <w:t xml:space="preserve"> </w:t>
      </w:r>
      <w:r w:rsidRPr="000B12B2">
        <w:rPr>
          <w:rFonts w:ascii="Century Gothic" w:hAnsi="Century Gothic"/>
          <w:sz w:val="24"/>
          <w:szCs w:val="24"/>
        </w:rPr>
        <w:t>natural espontaneo y libre</w:t>
      </w:r>
    </w:p>
    <w:p w14:paraId="382AF840" w14:textId="34F00542" w:rsidR="00BA5B8A" w:rsidRPr="000B12B2" w:rsidRDefault="00BA5B8A" w:rsidP="009A1B29">
      <w:pPr>
        <w:jc w:val="both"/>
        <w:rPr>
          <w:rFonts w:ascii="Century Gothic" w:hAnsi="Century Gothic"/>
          <w:sz w:val="24"/>
          <w:szCs w:val="24"/>
        </w:rPr>
      </w:pPr>
      <w:r w:rsidRPr="009A1B29">
        <w:rPr>
          <w:rFonts w:ascii="Century Gothic" w:hAnsi="Century Gothic"/>
          <w:b/>
          <w:bCs/>
          <w:color w:val="C45911" w:themeColor="accent2" w:themeShade="BF"/>
          <w:sz w:val="24"/>
          <w:szCs w:val="24"/>
        </w:rPr>
        <w:t>Contenidos:</w:t>
      </w:r>
      <w:r w:rsidRPr="000B12B2">
        <w:rPr>
          <w:rFonts w:ascii="Century Gothic" w:hAnsi="Century Gothic"/>
          <w:sz w:val="24"/>
          <w:szCs w:val="24"/>
        </w:rPr>
        <w:t xml:space="preserve"> no existe ninguna programación, tan solo lo que el alumno solicite y lo que proviene de su interior</w:t>
      </w:r>
    </w:p>
    <w:p w14:paraId="77069542" w14:textId="244F734D" w:rsidR="00BA5B8A" w:rsidRPr="000B12B2" w:rsidRDefault="00BA5B8A" w:rsidP="009A1B29">
      <w:pPr>
        <w:jc w:val="both"/>
        <w:rPr>
          <w:rFonts w:ascii="Century Gothic" w:hAnsi="Century Gothic"/>
          <w:sz w:val="24"/>
          <w:szCs w:val="24"/>
        </w:rPr>
      </w:pPr>
      <w:r w:rsidRPr="009A1B29">
        <w:rPr>
          <w:rFonts w:ascii="Century Gothic" w:hAnsi="Century Gothic"/>
          <w:b/>
          <w:bCs/>
          <w:color w:val="C45911" w:themeColor="accent2" w:themeShade="BF"/>
          <w:sz w:val="24"/>
          <w:szCs w:val="24"/>
        </w:rPr>
        <w:t>Relación maestro- alumno:</w:t>
      </w:r>
      <w:r w:rsidRPr="009A1B29">
        <w:rPr>
          <w:rFonts w:ascii="Century Gothic" w:hAnsi="Century Gothic"/>
          <w:color w:val="C45911" w:themeColor="accent2" w:themeShade="BF"/>
          <w:sz w:val="24"/>
          <w:szCs w:val="24"/>
        </w:rPr>
        <w:t xml:space="preserve"> </w:t>
      </w:r>
      <w:r w:rsidRPr="000B12B2">
        <w:rPr>
          <w:rFonts w:ascii="Century Gothic" w:hAnsi="Century Gothic"/>
          <w:sz w:val="24"/>
          <w:szCs w:val="24"/>
        </w:rPr>
        <w:t>el maestro es un auxiliar del alumno</w:t>
      </w:r>
    </w:p>
    <w:p w14:paraId="17070A98" w14:textId="7703FA89" w:rsidR="00BA5B8A" w:rsidRPr="000B12B2" w:rsidRDefault="00BA5B8A" w:rsidP="009A1B29">
      <w:pPr>
        <w:jc w:val="both"/>
        <w:rPr>
          <w:rFonts w:ascii="Century Gothic" w:hAnsi="Century Gothic"/>
          <w:sz w:val="24"/>
          <w:szCs w:val="24"/>
        </w:rPr>
      </w:pPr>
      <w:r w:rsidRPr="009A1B29">
        <w:rPr>
          <w:rFonts w:ascii="Century Gothic" w:hAnsi="Century Gothic"/>
          <w:b/>
          <w:bCs/>
          <w:color w:val="C45911" w:themeColor="accent2" w:themeShade="BF"/>
          <w:sz w:val="24"/>
          <w:szCs w:val="24"/>
        </w:rPr>
        <w:t>Método:</w:t>
      </w:r>
      <w:r w:rsidRPr="000B12B2">
        <w:rPr>
          <w:rFonts w:ascii="Century Gothic" w:hAnsi="Century Gothic"/>
          <w:sz w:val="24"/>
          <w:szCs w:val="24"/>
        </w:rPr>
        <w:t xml:space="preserve"> supresión de los obstáculos que inhiban la libre expresión</w:t>
      </w:r>
    </w:p>
    <w:p w14:paraId="6EAF3F12" w14:textId="506062C0" w:rsidR="00BA5B8A" w:rsidRPr="000B12B2" w:rsidRDefault="00BA5B8A" w:rsidP="009A1B29">
      <w:pPr>
        <w:jc w:val="both"/>
        <w:rPr>
          <w:rFonts w:ascii="Century Gothic" w:hAnsi="Century Gothic"/>
          <w:sz w:val="24"/>
          <w:szCs w:val="24"/>
        </w:rPr>
      </w:pPr>
      <w:r w:rsidRPr="009A1B29">
        <w:rPr>
          <w:rFonts w:ascii="Century Gothic" w:hAnsi="Century Gothic"/>
          <w:b/>
          <w:bCs/>
          <w:color w:val="C45911" w:themeColor="accent2" w:themeShade="BF"/>
          <w:sz w:val="24"/>
          <w:szCs w:val="24"/>
        </w:rPr>
        <w:t>Representantes:</w:t>
      </w:r>
      <w:r w:rsidRPr="009A1B29">
        <w:rPr>
          <w:rFonts w:ascii="Century Gothic" w:hAnsi="Century Gothic"/>
          <w:color w:val="C45911" w:themeColor="accent2" w:themeShade="BF"/>
          <w:sz w:val="24"/>
          <w:szCs w:val="24"/>
        </w:rPr>
        <w:t xml:space="preserve"> </w:t>
      </w:r>
      <w:r w:rsidR="000B12B2">
        <w:rPr>
          <w:rFonts w:ascii="Century Gothic" w:hAnsi="Century Gothic"/>
          <w:sz w:val="24"/>
          <w:szCs w:val="24"/>
        </w:rPr>
        <w:t>J</w:t>
      </w:r>
      <w:r w:rsidRPr="000B12B2">
        <w:rPr>
          <w:rFonts w:ascii="Century Gothic" w:hAnsi="Century Gothic"/>
          <w:sz w:val="24"/>
          <w:szCs w:val="24"/>
        </w:rPr>
        <w:t xml:space="preserve">ean </w:t>
      </w:r>
      <w:r w:rsidR="000B12B2" w:rsidRPr="000B12B2">
        <w:rPr>
          <w:rFonts w:ascii="Century Gothic" w:hAnsi="Century Gothic"/>
          <w:sz w:val="24"/>
          <w:szCs w:val="24"/>
        </w:rPr>
        <w:t>Rousseau</w:t>
      </w:r>
    </w:p>
    <w:p w14:paraId="1234E3EF" w14:textId="09FFBABA" w:rsidR="00BA5B8A" w:rsidRPr="009A1B29" w:rsidRDefault="00BA5B8A" w:rsidP="009A1B29">
      <w:pPr>
        <w:jc w:val="both"/>
        <w:rPr>
          <w:rFonts w:ascii="Century Gothic" w:hAnsi="Century Gothic"/>
          <w:b/>
          <w:bCs/>
          <w:color w:val="FF0066"/>
          <w:sz w:val="28"/>
          <w:szCs w:val="28"/>
        </w:rPr>
      </w:pPr>
      <w:r w:rsidRPr="009A1B29">
        <w:rPr>
          <w:rFonts w:ascii="Century Gothic" w:hAnsi="Century Gothic"/>
          <w:b/>
          <w:bCs/>
          <w:color w:val="FF0066"/>
          <w:sz w:val="28"/>
          <w:szCs w:val="28"/>
        </w:rPr>
        <w:t xml:space="preserve">Modelo </w:t>
      </w:r>
      <w:r w:rsidR="000B12B2" w:rsidRPr="009A1B29">
        <w:rPr>
          <w:rFonts w:ascii="Century Gothic" w:hAnsi="Century Gothic"/>
          <w:b/>
          <w:bCs/>
          <w:color w:val="FF0066"/>
          <w:sz w:val="28"/>
          <w:szCs w:val="28"/>
        </w:rPr>
        <w:t>conductista</w:t>
      </w:r>
      <w:r w:rsidRPr="009A1B29">
        <w:rPr>
          <w:rFonts w:ascii="Century Gothic" w:hAnsi="Century Gothic"/>
          <w:b/>
          <w:bCs/>
          <w:color w:val="FF0066"/>
          <w:sz w:val="28"/>
          <w:szCs w:val="28"/>
        </w:rPr>
        <w:t xml:space="preserve"> 1910</w:t>
      </w:r>
    </w:p>
    <w:p w14:paraId="7B0DE7AE" w14:textId="5F1665DD" w:rsidR="00BA5B8A" w:rsidRPr="000B12B2" w:rsidRDefault="00BA5B8A" w:rsidP="009A1B29">
      <w:pPr>
        <w:jc w:val="both"/>
        <w:rPr>
          <w:rFonts w:ascii="Century Gothic" w:hAnsi="Century Gothic"/>
          <w:sz w:val="24"/>
          <w:szCs w:val="24"/>
        </w:rPr>
      </w:pPr>
      <w:r w:rsidRPr="009A1B29">
        <w:rPr>
          <w:rFonts w:ascii="Century Gothic" w:hAnsi="Century Gothic"/>
          <w:b/>
          <w:bCs/>
          <w:color w:val="FF0066"/>
          <w:sz w:val="24"/>
          <w:szCs w:val="24"/>
        </w:rPr>
        <w:t>Meta:</w:t>
      </w:r>
      <w:r w:rsidRPr="000B12B2">
        <w:rPr>
          <w:rFonts w:ascii="Century Gothic" w:hAnsi="Century Gothic"/>
          <w:sz w:val="24"/>
          <w:szCs w:val="24"/>
        </w:rPr>
        <w:t xml:space="preserve"> Moldeamiento de la </w:t>
      </w:r>
      <w:r w:rsidR="000B12B2" w:rsidRPr="000B12B2">
        <w:rPr>
          <w:rFonts w:ascii="Century Gothic" w:hAnsi="Century Gothic"/>
          <w:sz w:val="24"/>
          <w:szCs w:val="24"/>
        </w:rPr>
        <w:t>conducta</w:t>
      </w:r>
      <w:r w:rsidRPr="000B12B2">
        <w:rPr>
          <w:rFonts w:ascii="Century Gothic" w:hAnsi="Century Gothic"/>
          <w:sz w:val="24"/>
          <w:szCs w:val="24"/>
        </w:rPr>
        <w:t xml:space="preserve"> </w:t>
      </w:r>
      <w:r w:rsidR="00C32FBC" w:rsidRPr="000B12B2">
        <w:rPr>
          <w:rFonts w:ascii="Century Gothic" w:hAnsi="Century Gothic"/>
          <w:sz w:val="24"/>
          <w:szCs w:val="24"/>
        </w:rPr>
        <w:t>técnico-productiva</w:t>
      </w:r>
      <w:r w:rsidRPr="000B12B2">
        <w:rPr>
          <w:rFonts w:ascii="Century Gothic" w:hAnsi="Century Gothic"/>
          <w:sz w:val="24"/>
          <w:szCs w:val="24"/>
        </w:rPr>
        <w:t xml:space="preserve"> y el relativismo ético</w:t>
      </w:r>
      <w:r w:rsidR="000B12B2">
        <w:rPr>
          <w:rFonts w:ascii="Century Gothic" w:hAnsi="Century Gothic"/>
          <w:sz w:val="24"/>
          <w:szCs w:val="24"/>
        </w:rPr>
        <w:t>.</w:t>
      </w:r>
    </w:p>
    <w:p w14:paraId="4DCA17B0" w14:textId="1C668B57" w:rsidR="00BA5B8A" w:rsidRPr="000B12B2" w:rsidRDefault="00BA5B8A" w:rsidP="009A1B29">
      <w:pPr>
        <w:jc w:val="both"/>
        <w:rPr>
          <w:rFonts w:ascii="Century Gothic" w:hAnsi="Century Gothic"/>
          <w:sz w:val="24"/>
          <w:szCs w:val="24"/>
        </w:rPr>
      </w:pPr>
      <w:r w:rsidRPr="009A1B29">
        <w:rPr>
          <w:rFonts w:ascii="Century Gothic" w:hAnsi="Century Gothic"/>
          <w:b/>
          <w:bCs/>
          <w:color w:val="FF0066"/>
          <w:sz w:val="24"/>
          <w:szCs w:val="24"/>
        </w:rPr>
        <w:t>Desarrollo:</w:t>
      </w:r>
      <w:r w:rsidRPr="000B12B2">
        <w:rPr>
          <w:rFonts w:ascii="Century Gothic" w:hAnsi="Century Gothic"/>
          <w:sz w:val="24"/>
          <w:szCs w:val="24"/>
        </w:rPr>
        <w:t xml:space="preserve"> representado por la adquisición de conocimientos, códigos y destrezas.</w:t>
      </w:r>
    </w:p>
    <w:p w14:paraId="24FC502A" w14:textId="1DA37D17" w:rsidR="00BA5B8A" w:rsidRPr="000B12B2" w:rsidRDefault="00BA5B8A" w:rsidP="009A1B29">
      <w:pPr>
        <w:jc w:val="both"/>
        <w:rPr>
          <w:rFonts w:ascii="Century Gothic" w:hAnsi="Century Gothic"/>
          <w:sz w:val="24"/>
          <w:szCs w:val="24"/>
        </w:rPr>
      </w:pPr>
      <w:r w:rsidRPr="009A1B29">
        <w:rPr>
          <w:rFonts w:ascii="Century Gothic" w:hAnsi="Century Gothic"/>
          <w:b/>
          <w:bCs/>
          <w:color w:val="FF0066"/>
          <w:sz w:val="24"/>
          <w:szCs w:val="24"/>
        </w:rPr>
        <w:t>Contenidos:</w:t>
      </w:r>
      <w:r w:rsidRPr="000B12B2">
        <w:rPr>
          <w:rFonts w:ascii="Century Gothic" w:hAnsi="Century Gothic"/>
          <w:sz w:val="24"/>
          <w:szCs w:val="24"/>
        </w:rPr>
        <w:t xml:space="preserve"> Conocimientos técnicos, códigos, destrezas y competencias como conductas observables. </w:t>
      </w:r>
    </w:p>
    <w:p w14:paraId="24029A39" w14:textId="764F09AF" w:rsidR="00BA5B8A" w:rsidRPr="000B12B2" w:rsidRDefault="00BA5B8A" w:rsidP="009A1B29">
      <w:pPr>
        <w:jc w:val="both"/>
        <w:rPr>
          <w:rFonts w:ascii="Century Gothic" w:hAnsi="Century Gothic"/>
          <w:sz w:val="24"/>
          <w:szCs w:val="24"/>
        </w:rPr>
      </w:pPr>
      <w:r w:rsidRPr="009A1B29">
        <w:rPr>
          <w:rFonts w:ascii="Century Gothic" w:hAnsi="Century Gothic"/>
          <w:b/>
          <w:bCs/>
          <w:color w:val="FF0066"/>
          <w:sz w:val="24"/>
          <w:szCs w:val="24"/>
        </w:rPr>
        <w:t>Relación maestro alumno:</w:t>
      </w:r>
      <w:r w:rsidRPr="009A1B29">
        <w:rPr>
          <w:rFonts w:ascii="Century Gothic" w:hAnsi="Century Gothic"/>
          <w:color w:val="FF0066"/>
          <w:sz w:val="24"/>
          <w:szCs w:val="24"/>
        </w:rPr>
        <w:t xml:space="preserve"> </w:t>
      </w:r>
      <w:r w:rsidRPr="000B12B2">
        <w:rPr>
          <w:rFonts w:ascii="Century Gothic" w:hAnsi="Century Gothic"/>
          <w:sz w:val="24"/>
          <w:szCs w:val="24"/>
        </w:rPr>
        <w:t>el maestro es el ejecutor entre el programa y el alumno</w:t>
      </w:r>
      <w:r w:rsidR="000B12B2">
        <w:rPr>
          <w:rFonts w:ascii="Century Gothic" w:hAnsi="Century Gothic"/>
          <w:sz w:val="24"/>
          <w:szCs w:val="24"/>
        </w:rPr>
        <w:t>.</w:t>
      </w:r>
    </w:p>
    <w:p w14:paraId="415BD86C" w14:textId="74DD94B8" w:rsidR="00BA5B8A" w:rsidRPr="000B12B2" w:rsidRDefault="00BA5B8A" w:rsidP="009A1B29">
      <w:pPr>
        <w:jc w:val="both"/>
        <w:rPr>
          <w:rFonts w:ascii="Century Gothic" w:hAnsi="Century Gothic"/>
          <w:sz w:val="24"/>
          <w:szCs w:val="24"/>
        </w:rPr>
      </w:pPr>
      <w:r w:rsidRPr="009A1B29">
        <w:rPr>
          <w:rFonts w:ascii="Century Gothic" w:hAnsi="Century Gothic"/>
          <w:b/>
          <w:bCs/>
          <w:color w:val="FF0066"/>
          <w:sz w:val="24"/>
          <w:szCs w:val="24"/>
        </w:rPr>
        <w:t>Métodos:</w:t>
      </w:r>
      <w:r w:rsidRPr="000B12B2">
        <w:rPr>
          <w:rFonts w:ascii="Century Gothic" w:hAnsi="Century Gothic"/>
          <w:sz w:val="24"/>
          <w:szCs w:val="24"/>
        </w:rPr>
        <w:t xml:space="preserve"> fijación y control d ellos objetivos instruccionales.</w:t>
      </w:r>
    </w:p>
    <w:p w14:paraId="739F4091" w14:textId="7B94E955" w:rsidR="00BA5B8A" w:rsidRPr="000B12B2" w:rsidRDefault="00BA5B8A" w:rsidP="009A1B29">
      <w:pPr>
        <w:jc w:val="both"/>
        <w:rPr>
          <w:rFonts w:ascii="Century Gothic" w:hAnsi="Century Gothic"/>
          <w:sz w:val="24"/>
          <w:szCs w:val="24"/>
        </w:rPr>
      </w:pPr>
      <w:r w:rsidRPr="009A1B29">
        <w:rPr>
          <w:rFonts w:ascii="Century Gothic" w:hAnsi="Century Gothic"/>
          <w:b/>
          <w:bCs/>
          <w:color w:val="FF0066"/>
          <w:sz w:val="24"/>
          <w:szCs w:val="24"/>
        </w:rPr>
        <w:t>Representantes:</w:t>
      </w:r>
      <w:r w:rsidRPr="009A1B29">
        <w:rPr>
          <w:rFonts w:ascii="Century Gothic" w:hAnsi="Century Gothic"/>
          <w:color w:val="FF0066"/>
          <w:sz w:val="24"/>
          <w:szCs w:val="24"/>
        </w:rPr>
        <w:t xml:space="preserve"> </w:t>
      </w:r>
      <w:r w:rsidR="00C32FBC">
        <w:rPr>
          <w:rFonts w:ascii="Century Gothic" w:hAnsi="Century Gothic"/>
          <w:sz w:val="24"/>
          <w:szCs w:val="24"/>
        </w:rPr>
        <w:t>B</w:t>
      </w:r>
      <w:r w:rsidR="00C32FBC" w:rsidRPr="000B12B2">
        <w:rPr>
          <w:rFonts w:ascii="Century Gothic" w:hAnsi="Century Gothic"/>
          <w:sz w:val="24"/>
          <w:szCs w:val="24"/>
        </w:rPr>
        <w:t>urrhus</w:t>
      </w:r>
      <w:r w:rsidRPr="000B12B2">
        <w:rPr>
          <w:rFonts w:ascii="Century Gothic" w:hAnsi="Century Gothic"/>
          <w:sz w:val="24"/>
          <w:szCs w:val="24"/>
        </w:rPr>
        <w:t xml:space="preserve"> </w:t>
      </w:r>
      <w:r w:rsidR="000B12B2">
        <w:rPr>
          <w:rFonts w:ascii="Century Gothic" w:hAnsi="Century Gothic"/>
          <w:sz w:val="24"/>
          <w:szCs w:val="24"/>
        </w:rPr>
        <w:t>S</w:t>
      </w:r>
      <w:r w:rsidRPr="000B12B2">
        <w:rPr>
          <w:rFonts w:ascii="Century Gothic" w:hAnsi="Century Gothic"/>
          <w:sz w:val="24"/>
          <w:szCs w:val="24"/>
        </w:rPr>
        <w:t>kinner</w:t>
      </w:r>
      <w:r w:rsidR="000B12B2">
        <w:rPr>
          <w:rFonts w:ascii="Century Gothic" w:hAnsi="Century Gothic"/>
          <w:sz w:val="24"/>
          <w:szCs w:val="24"/>
        </w:rPr>
        <w:t>.</w:t>
      </w:r>
    </w:p>
    <w:p w14:paraId="708F05D2" w14:textId="774E1DA6" w:rsidR="00BA5B8A" w:rsidRPr="009A1B29" w:rsidRDefault="00BA5B8A" w:rsidP="009A1B29">
      <w:pPr>
        <w:jc w:val="both"/>
        <w:rPr>
          <w:rFonts w:ascii="Century Gothic" w:hAnsi="Century Gothic"/>
          <w:b/>
          <w:bCs/>
          <w:color w:val="92D050"/>
          <w:sz w:val="28"/>
          <w:szCs w:val="28"/>
        </w:rPr>
      </w:pPr>
      <w:r w:rsidRPr="009A1B29">
        <w:rPr>
          <w:rFonts w:ascii="Century Gothic" w:hAnsi="Century Gothic"/>
          <w:b/>
          <w:bCs/>
          <w:color w:val="92D050"/>
          <w:sz w:val="28"/>
          <w:szCs w:val="28"/>
        </w:rPr>
        <w:t>Modelo cognitivo 1960</w:t>
      </w:r>
    </w:p>
    <w:p w14:paraId="0AD47247" w14:textId="25B9EC00" w:rsidR="00BA5B8A" w:rsidRPr="000B12B2" w:rsidRDefault="00BA5B8A" w:rsidP="009A1B29">
      <w:pPr>
        <w:jc w:val="both"/>
        <w:rPr>
          <w:rFonts w:ascii="Century Gothic" w:hAnsi="Century Gothic"/>
          <w:sz w:val="24"/>
          <w:szCs w:val="24"/>
        </w:rPr>
      </w:pPr>
      <w:r w:rsidRPr="009A1B29">
        <w:rPr>
          <w:rFonts w:ascii="Century Gothic" w:hAnsi="Century Gothic"/>
          <w:b/>
          <w:bCs/>
          <w:color w:val="92D050"/>
          <w:sz w:val="24"/>
          <w:szCs w:val="24"/>
        </w:rPr>
        <w:t>Meta:</w:t>
      </w:r>
      <w:r w:rsidRPr="009A1B29">
        <w:rPr>
          <w:rFonts w:ascii="Century Gothic" w:hAnsi="Century Gothic"/>
          <w:color w:val="92D050"/>
          <w:sz w:val="24"/>
          <w:szCs w:val="24"/>
        </w:rPr>
        <w:t xml:space="preserve"> </w:t>
      </w:r>
      <w:r w:rsidRPr="000B12B2">
        <w:rPr>
          <w:rFonts w:ascii="Century Gothic" w:hAnsi="Century Gothic"/>
          <w:sz w:val="24"/>
          <w:szCs w:val="24"/>
        </w:rPr>
        <w:t xml:space="preserve">acceso de cada individuo al nivel superior de desarrollo intelectual, según las condiciones biosociales de cada uno. </w:t>
      </w:r>
    </w:p>
    <w:p w14:paraId="689F9324" w14:textId="2D895C91" w:rsidR="00BA5B8A" w:rsidRPr="000B12B2" w:rsidRDefault="00BA5B8A" w:rsidP="009A1B29">
      <w:pPr>
        <w:jc w:val="both"/>
        <w:rPr>
          <w:rFonts w:ascii="Century Gothic" w:hAnsi="Century Gothic"/>
          <w:sz w:val="24"/>
          <w:szCs w:val="24"/>
        </w:rPr>
      </w:pPr>
      <w:r w:rsidRPr="009A1B29">
        <w:rPr>
          <w:rFonts w:ascii="Century Gothic" w:hAnsi="Century Gothic"/>
          <w:b/>
          <w:bCs/>
          <w:color w:val="92D050"/>
          <w:sz w:val="24"/>
          <w:szCs w:val="24"/>
        </w:rPr>
        <w:t>Desarrollo:</w:t>
      </w:r>
      <w:r w:rsidRPr="000B12B2">
        <w:rPr>
          <w:rFonts w:ascii="Century Gothic" w:hAnsi="Century Gothic"/>
          <w:sz w:val="24"/>
          <w:szCs w:val="24"/>
        </w:rPr>
        <w:t xml:space="preserve">  es progresivo y secuencial a estructuras mentales</w:t>
      </w:r>
      <w:r w:rsidR="000B12B2" w:rsidRPr="000B12B2">
        <w:rPr>
          <w:rFonts w:ascii="Century Gothic" w:hAnsi="Century Gothic"/>
          <w:sz w:val="24"/>
          <w:szCs w:val="24"/>
        </w:rPr>
        <w:t xml:space="preserve"> cualitativas y jerárquicamente diferenciadas. </w:t>
      </w:r>
    </w:p>
    <w:p w14:paraId="0D488923" w14:textId="2411EA4A" w:rsidR="000B12B2" w:rsidRPr="000B12B2" w:rsidRDefault="000B12B2" w:rsidP="009A1B29">
      <w:pPr>
        <w:jc w:val="both"/>
        <w:rPr>
          <w:rFonts w:ascii="Century Gothic" w:hAnsi="Century Gothic"/>
          <w:sz w:val="24"/>
          <w:szCs w:val="24"/>
        </w:rPr>
      </w:pPr>
      <w:r w:rsidRPr="009A1B29">
        <w:rPr>
          <w:rFonts w:ascii="Century Gothic" w:hAnsi="Century Gothic"/>
          <w:b/>
          <w:bCs/>
          <w:color w:val="92D050"/>
          <w:sz w:val="24"/>
          <w:szCs w:val="24"/>
        </w:rPr>
        <w:t xml:space="preserve">Contenidos: </w:t>
      </w:r>
      <w:r w:rsidRPr="000B12B2">
        <w:rPr>
          <w:rFonts w:ascii="Century Gothic" w:hAnsi="Century Gothic"/>
          <w:sz w:val="24"/>
          <w:szCs w:val="24"/>
        </w:rPr>
        <w:t xml:space="preserve">experiencias que facilitan el acceso a estructuras superiores de desarrollo, el niño construye sus propios contenidos de aprendizaje </w:t>
      </w:r>
    </w:p>
    <w:p w14:paraId="0F9C88DF" w14:textId="219E1CC5" w:rsidR="000B12B2" w:rsidRPr="000B12B2" w:rsidRDefault="000B12B2" w:rsidP="009A1B29">
      <w:pPr>
        <w:jc w:val="both"/>
        <w:rPr>
          <w:rFonts w:ascii="Century Gothic" w:hAnsi="Century Gothic"/>
          <w:sz w:val="24"/>
          <w:szCs w:val="24"/>
        </w:rPr>
      </w:pPr>
      <w:r w:rsidRPr="009A1B29">
        <w:rPr>
          <w:rFonts w:ascii="Century Gothic" w:hAnsi="Century Gothic"/>
          <w:b/>
          <w:bCs/>
          <w:color w:val="92D050"/>
          <w:sz w:val="24"/>
          <w:szCs w:val="24"/>
        </w:rPr>
        <w:t>Relación maestro alumno:</w:t>
      </w:r>
      <w:r w:rsidRPr="009A1B29">
        <w:rPr>
          <w:rFonts w:ascii="Century Gothic" w:hAnsi="Century Gothic"/>
          <w:color w:val="92D050"/>
          <w:sz w:val="24"/>
          <w:szCs w:val="24"/>
        </w:rPr>
        <w:t xml:space="preserve"> </w:t>
      </w:r>
      <w:r w:rsidRPr="000B12B2">
        <w:rPr>
          <w:rFonts w:ascii="Century Gothic" w:hAnsi="Century Gothic"/>
          <w:sz w:val="24"/>
          <w:szCs w:val="24"/>
        </w:rPr>
        <w:t>el maestro es un facilitador creador de un ambiente estimulador de experiencias</w:t>
      </w:r>
    </w:p>
    <w:p w14:paraId="68BD08FE" w14:textId="7D9572BB" w:rsidR="000B12B2" w:rsidRPr="000B12B2" w:rsidRDefault="000B12B2" w:rsidP="009A1B29">
      <w:pPr>
        <w:jc w:val="both"/>
        <w:rPr>
          <w:rFonts w:ascii="Century Gothic" w:hAnsi="Century Gothic"/>
          <w:sz w:val="24"/>
          <w:szCs w:val="24"/>
        </w:rPr>
      </w:pPr>
      <w:r w:rsidRPr="009A1B29">
        <w:rPr>
          <w:rFonts w:ascii="Century Gothic" w:hAnsi="Century Gothic"/>
          <w:b/>
          <w:bCs/>
          <w:color w:val="92D050"/>
          <w:sz w:val="24"/>
          <w:szCs w:val="24"/>
        </w:rPr>
        <w:t>Método:</w:t>
      </w:r>
      <w:r w:rsidRPr="009A1B29">
        <w:rPr>
          <w:rFonts w:ascii="Century Gothic" w:hAnsi="Century Gothic"/>
          <w:color w:val="92D050"/>
          <w:sz w:val="24"/>
          <w:szCs w:val="24"/>
        </w:rPr>
        <w:t xml:space="preserve"> </w:t>
      </w:r>
      <w:r w:rsidRPr="000B12B2">
        <w:rPr>
          <w:rFonts w:ascii="Century Gothic" w:hAnsi="Century Gothic"/>
          <w:sz w:val="24"/>
          <w:szCs w:val="24"/>
        </w:rPr>
        <w:t>crear ambientes y experiencias de afian</w:t>
      </w:r>
      <w:r>
        <w:rPr>
          <w:rFonts w:ascii="Century Gothic" w:hAnsi="Century Gothic"/>
          <w:sz w:val="24"/>
          <w:szCs w:val="24"/>
        </w:rPr>
        <w:t>z</w:t>
      </w:r>
      <w:r w:rsidRPr="000B12B2">
        <w:rPr>
          <w:rFonts w:ascii="Century Gothic" w:hAnsi="Century Gothic"/>
          <w:sz w:val="24"/>
          <w:szCs w:val="24"/>
        </w:rPr>
        <w:t>amiento, el niño es investigador.</w:t>
      </w:r>
    </w:p>
    <w:p w14:paraId="39074EF6" w14:textId="4AA1A97D" w:rsidR="00BA5B8A" w:rsidRDefault="00C32FBC" w:rsidP="009A1B29">
      <w:pPr>
        <w:jc w:val="both"/>
        <w:rPr>
          <w:rFonts w:ascii="Century Gothic" w:hAnsi="Century Gothic"/>
          <w:sz w:val="24"/>
          <w:szCs w:val="24"/>
          <w:lang w:val="en-US"/>
        </w:rPr>
      </w:pPr>
      <w:r w:rsidRPr="009A1B29">
        <w:rPr>
          <w:rFonts w:ascii="Century Gothic" w:hAnsi="Century Gothic"/>
          <w:b/>
          <w:bCs/>
          <w:color w:val="92D050"/>
          <w:sz w:val="24"/>
          <w:szCs w:val="24"/>
          <w:lang w:val="en-US"/>
        </w:rPr>
        <w:t>Representant</w:t>
      </w:r>
      <w:r>
        <w:rPr>
          <w:rFonts w:ascii="Century Gothic" w:hAnsi="Century Gothic"/>
          <w:b/>
          <w:bCs/>
          <w:color w:val="92D050"/>
          <w:sz w:val="24"/>
          <w:szCs w:val="24"/>
          <w:lang w:val="en-US"/>
        </w:rPr>
        <w:t>s</w:t>
      </w:r>
      <w:r w:rsidR="009A1B29">
        <w:rPr>
          <w:rFonts w:ascii="Century Gothic" w:hAnsi="Century Gothic"/>
          <w:b/>
          <w:bCs/>
          <w:color w:val="92D050"/>
          <w:sz w:val="24"/>
          <w:szCs w:val="24"/>
          <w:lang w:val="en-US"/>
        </w:rPr>
        <w:t>:</w:t>
      </w:r>
      <w:r w:rsidR="000B12B2" w:rsidRPr="000B12B2">
        <w:rPr>
          <w:rFonts w:ascii="Century Gothic" w:hAnsi="Century Gothic"/>
          <w:sz w:val="24"/>
          <w:szCs w:val="24"/>
          <w:lang w:val="en-US"/>
        </w:rPr>
        <w:t xml:space="preserve"> John Dewey, jean Piaget, maria Montessori, lev Vygotsky</w:t>
      </w:r>
      <w:r w:rsidR="000B12B2">
        <w:rPr>
          <w:rFonts w:ascii="Century Gothic" w:hAnsi="Century Gothic"/>
          <w:sz w:val="24"/>
          <w:szCs w:val="24"/>
          <w:lang w:val="en-US"/>
        </w:rPr>
        <w:t>.</w:t>
      </w:r>
    </w:p>
    <w:p w14:paraId="1C1FE4A2" w14:textId="77777777" w:rsidR="00C32FBC" w:rsidRPr="001A5FE2" w:rsidRDefault="00C32FBC" w:rsidP="00C32FBC">
      <w:pPr>
        <w:pStyle w:val="Ttulo1"/>
        <w:jc w:val="center"/>
      </w:pPr>
      <w:r>
        <w:rPr>
          <w:noProof/>
          <w:lang w:val="es-MX" w:eastAsia="es-MX"/>
        </w:rPr>
        <w:drawing>
          <wp:anchor distT="0" distB="0" distL="114300" distR="114300" simplePos="0" relativeHeight="251661312" behindDoc="1" locked="0" layoutInCell="1" allowOverlap="1" wp14:anchorId="23A76FE4" wp14:editId="697C4DA0">
            <wp:simplePos x="0" y="0"/>
            <wp:positionH relativeFrom="column">
              <wp:posOffset>-341348</wp:posOffset>
            </wp:positionH>
            <wp:positionV relativeFrom="paragraph">
              <wp:posOffset>111495</wp:posOffset>
            </wp:positionV>
            <wp:extent cx="1223237" cy="908236"/>
            <wp:effectExtent l="0" t="0" r="0" b="6350"/>
            <wp:wrapNone/>
            <wp:docPr id="122" name="Imagen 12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849" cy="90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 xml:space="preserve">         </w:t>
      </w:r>
      <w:r>
        <w:t>Escuela Normal de Educación</w:t>
      </w:r>
      <w:r w:rsidRPr="001A5FE2">
        <w:t xml:space="preserve"> Preescolar</w:t>
      </w:r>
    </w:p>
    <w:p w14:paraId="0E92E569" w14:textId="77777777" w:rsidR="00C32FBC" w:rsidRPr="005451F3" w:rsidRDefault="00C32FBC" w:rsidP="00C32FBC">
      <w:pPr>
        <w:jc w:val="center"/>
        <w:rPr>
          <w:b/>
          <w:sz w:val="32"/>
          <w:szCs w:val="32"/>
        </w:rPr>
      </w:pPr>
      <w:r>
        <w:rPr>
          <w:b/>
        </w:rPr>
        <w:t xml:space="preserve">             </w:t>
      </w:r>
      <w:r w:rsidRPr="005451F3">
        <w:rPr>
          <w:b/>
          <w:sz w:val="32"/>
          <w:szCs w:val="32"/>
        </w:rPr>
        <w:t xml:space="preserve">Materia </w:t>
      </w:r>
      <w:r>
        <w:rPr>
          <w:b/>
          <w:sz w:val="32"/>
          <w:szCs w:val="32"/>
        </w:rPr>
        <w:t>Modelos pedagógicos 4° Semestre</w:t>
      </w:r>
    </w:p>
    <w:p w14:paraId="3477965B" w14:textId="77777777" w:rsidR="00C32FBC" w:rsidRPr="0069464D" w:rsidRDefault="00C32FBC" w:rsidP="00C32FBC">
      <w:pPr>
        <w:pStyle w:val="Ttulo1"/>
        <w:rPr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                                           </w:t>
      </w:r>
      <w:r w:rsidRPr="0069464D">
        <w:rPr>
          <w:b w:val="0"/>
          <w:sz w:val="28"/>
          <w:szCs w:val="28"/>
        </w:rPr>
        <w:t xml:space="preserve">Rubrica de ideas </w:t>
      </w:r>
      <w:r>
        <w:rPr>
          <w:b w:val="0"/>
          <w:sz w:val="28"/>
          <w:szCs w:val="28"/>
        </w:rPr>
        <w:t>Principales</w:t>
      </w:r>
    </w:p>
    <w:p w14:paraId="6ACFF726" w14:textId="77777777" w:rsidR="00C32FBC" w:rsidRPr="0069464D" w:rsidRDefault="00C32FBC" w:rsidP="00C32FBC">
      <w:pPr>
        <w:pStyle w:val="Ttulo1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4"/>
        <w:gridCol w:w="1758"/>
        <w:gridCol w:w="1517"/>
        <w:gridCol w:w="1513"/>
        <w:gridCol w:w="1912"/>
      </w:tblGrid>
      <w:tr w:rsidR="00C32FBC" w14:paraId="2D6DE0FC" w14:textId="77777777" w:rsidTr="00064F77">
        <w:trPr>
          <w:trHeight w:val="341"/>
        </w:trPr>
        <w:tc>
          <w:tcPr>
            <w:tcW w:w="1900" w:type="dxa"/>
            <w:shd w:val="clear" w:color="auto" w:fill="9CC2E5" w:themeFill="accent5" w:themeFillTint="99"/>
          </w:tcPr>
          <w:p w14:paraId="474961B1" w14:textId="77777777" w:rsidR="00C32FBC" w:rsidRPr="00BA5A64" w:rsidRDefault="00C32FBC" w:rsidP="00064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Categoría</w:t>
            </w:r>
          </w:p>
        </w:tc>
        <w:tc>
          <w:tcPr>
            <w:tcW w:w="1863" w:type="dxa"/>
            <w:shd w:val="clear" w:color="auto" w:fill="A8D08D" w:themeFill="accent6" w:themeFillTint="99"/>
          </w:tcPr>
          <w:p w14:paraId="6535AAED" w14:textId="77777777" w:rsidR="00C32FBC" w:rsidRPr="00BA5A64" w:rsidRDefault="00C32FBC" w:rsidP="00064F77">
            <w:pPr>
              <w:rPr>
                <w:b/>
              </w:rPr>
            </w:pPr>
            <w:r>
              <w:rPr>
                <w:b/>
              </w:rPr>
              <w:t>Superior</w:t>
            </w:r>
          </w:p>
        </w:tc>
        <w:tc>
          <w:tcPr>
            <w:tcW w:w="1562" w:type="dxa"/>
            <w:shd w:val="clear" w:color="auto" w:fill="FFE599" w:themeFill="accent4" w:themeFillTint="66"/>
          </w:tcPr>
          <w:p w14:paraId="56EB27F4" w14:textId="77777777" w:rsidR="00C32FBC" w:rsidRPr="00BA5A64" w:rsidRDefault="00C32FBC" w:rsidP="00064F77">
            <w:pPr>
              <w:rPr>
                <w:b/>
              </w:rPr>
            </w:pPr>
            <w:r>
              <w:rPr>
                <w:b/>
              </w:rPr>
              <w:t>Alto</w:t>
            </w:r>
          </w:p>
        </w:tc>
        <w:tc>
          <w:tcPr>
            <w:tcW w:w="1562" w:type="dxa"/>
            <w:shd w:val="clear" w:color="auto" w:fill="C9C9C9" w:themeFill="accent3" w:themeFillTint="99"/>
          </w:tcPr>
          <w:p w14:paraId="16689E06" w14:textId="77777777" w:rsidR="00C32FBC" w:rsidRPr="00BA5A64" w:rsidRDefault="00C32FBC" w:rsidP="00064F77">
            <w:pPr>
              <w:rPr>
                <w:b/>
              </w:rPr>
            </w:pPr>
            <w:r>
              <w:rPr>
                <w:b/>
              </w:rPr>
              <w:t>Básico</w:t>
            </w:r>
          </w:p>
        </w:tc>
        <w:tc>
          <w:tcPr>
            <w:tcW w:w="2005" w:type="dxa"/>
            <w:shd w:val="clear" w:color="auto" w:fill="F7CAAC" w:themeFill="accent2" w:themeFillTint="66"/>
          </w:tcPr>
          <w:p w14:paraId="4683129D" w14:textId="77777777" w:rsidR="00C32FBC" w:rsidRPr="00BA5A64" w:rsidRDefault="00C32FBC" w:rsidP="00064F77">
            <w:pPr>
              <w:rPr>
                <w:b/>
              </w:rPr>
            </w:pPr>
            <w:r>
              <w:rPr>
                <w:b/>
              </w:rPr>
              <w:t>Bajo</w:t>
            </w:r>
          </w:p>
        </w:tc>
      </w:tr>
      <w:tr w:rsidR="00C32FBC" w14:paraId="3EB840F8" w14:textId="77777777" w:rsidTr="00064F77">
        <w:trPr>
          <w:trHeight w:val="2536"/>
        </w:trPr>
        <w:tc>
          <w:tcPr>
            <w:tcW w:w="1900" w:type="dxa"/>
          </w:tcPr>
          <w:p w14:paraId="6B5CF61E" w14:textId="77777777" w:rsidR="00C32FBC" w:rsidRPr="00747669" w:rsidRDefault="00C32FBC" w:rsidP="00064F77">
            <w:pPr>
              <w:rPr>
                <w:b/>
              </w:rPr>
            </w:pPr>
            <w:r>
              <w:rPr>
                <w:b/>
              </w:rPr>
              <w:t>Cantidad de información</w:t>
            </w:r>
          </w:p>
          <w:p w14:paraId="685ABD2E" w14:textId="77777777" w:rsidR="00C32FBC" w:rsidRPr="00BA5A64" w:rsidRDefault="00C32FBC" w:rsidP="00064F77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14:paraId="7C187748" w14:textId="77777777" w:rsidR="00C32FBC" w:rsidRDefault="00C32FBC" w:rsidP="00064F77">
            <w:r>
              <w:t xml:space="preserve">Observa o </w:t>
            </w:r>
            <w:proofErr w:type="gramStart"/>
            <w:r>
              <w:t>escucha  con</w:t>
            </w:r>
            <w:proofErr w:type="gramEnd"/>
            <w:r>
              <w:t xml:space="preserve"> facilidad los temas de interés, utiliza los enlaces sugeridos, responde a todo  lo planteado, las ideas tienen el sustento</w:t>
            </w:r>
          </w:p>
        </w:tc>
        <w:tc>
          <w:tcPr>
            <w:tcW w:w="1562" w:type="dxa"/>
          </w:tcPr>
          <w:p w14:paraId="51A502BC" w14:textId="77777777" w:rsidR="00C32FBC" w:rsidRDefault="00C32FBC" w:rsidP="00064F77">
            <w:r>
              <w:t>Observa o escucha con facilidad los temas, utiliza los enlaces sugeridos, las ideas se observan</w:t>
            </w:r>
          </w:p>
        </w:tc>
        <w:tc>
          <w:tcPr>
            <w:tcW w:w="1562" w:type="dxa"/>
          </w:tcPr>
          <w:p w14:paraId="4266D09F" w14:textId="77777777" w:rsidR="00C32FBC" w:rsidRDefault="00C32FBC" w:rsidP="00064F77">
            <w:r>
              <w:t xml:space="preserve">Observa los temas, tiene ideas </w:t>
            </w:r>
          </w:p>
        </w:tc>
        <w:tc>
          <w:tcPr>
            <w:tcW w:w="2005" w:type="dxa"/>
          </w:tcPr>
          <w:p w14:paraId="7D5E33EE" w14:textId="77777777" w:rsidR="00C32FBC" w:rsidRDefault="00C32FBC" w:rsidP="00064F77">
            <w:r>
              <w:t>No observa los temas, las ideas desarticuladas</w:t>
            </w:r>
          </w:p>
          <w:p w14:paraId="21FB3F4D" w14:textId="77777777" w:rsidR="00C32FBC" w:rsidRDefault="00C32FBC" w:rsidP="00064F77"/>
        </w:tc>
      </w:tr>
      <w:tr w:rsidR="00C32FBC" w14:paraId="3CBA1CDF" w14:textId="77777777" w:rsidTr="00064F77">
        <w:trPr>
          <w:trHeight w:val="1822"/>
        </w:trPr>
        <w:tc>
          <w:tcPr>
            <w:tcW w:w="1900" w:type="dxa"/>
          </w:tcPr>
          <w:p w14:paraId="3DA13552" w14:textId="77777777" w:rsidR="00C32FBC" w:rsidRDefault="00C32FBC" w:rsidP="00064F77">
            <w:pPr>
              <w:rPr>
                <w:b/>
              </w:rPr>
            </w:pPr>
            <w:r>
              <w:rPr>
                <w:b/>
              </w:rPr>
              <w:t>Dominio de estrategias de búsqueda de información</w:t>
            </w:r>
          </w:p>
        </w:tc>
        <w:tc>
          <w:tcPr>
            <w:tcW w:w="1863" w:type="dxa"/>
          </w:tcPr>
          <w:p w14:paraId="6C8772B6" w14:textId="77777777" w:rsidR="00C32FBC" w:rsidRDefault="00C32FBC" w:rsidP="00064F77">
            <w:r>
              <w:t xml:space="preserve">Demuestra dominio de estrategias de búsqueda </w:t>
            </w:r>
          </w:p>
        </w:tc>
        <w:tc>
          <w:tcPr>
            <w:tcW w:w="1562" w:type="dxa"/>
          </w:tcPr>
          <w:p w14:paraId="2348ADD9" w14:textId="77777777" w:rsidR="00C32FBC" w:rsidRDefault="00C32FBC" w:rsidP="00064F77">
            <w:r>
              <w:t>Demuestra un nivel satisfactorio de dominio de estrategias de búsqueda</w:t>
            </w:r>
          </w:p>
        </w:tc>
        <w:tc>
          <w:tcPr>
            <w:tcW w:w="1562" w:type="dxa"/>
          </w:tcPr>
          <w:p w14:paraId="36422FE1" w14:textId="77777777" w:rsidR="00C32FBC" w:rsidRDefault="00C32FBC" w:rsidP="00064F77">
            <w:r>
              <w:t>Demuestra dominio de algunas estrategias de búsqueda</w:t>
            </w:r>
          </w:p>
        </w:tc>
        <w:tc>
          <w:tcPr>
            <w:tcW w:w="2005" w:type="dxa"/>
          </w:tcPr>
          <w:p w14:paraId="2433A09C" w14:textId="77777777" w:rsidR="00C32FBC" w:rsidRDefault="00C32FBC" w:rsidP="00064F77">
            <w:r>
              <w:t>No domina estrategias de búsqueda</w:t>
            </w:r>
          </w:p>
          <w:p w14:paraId="6BA53A4A" w14:textId="77777777" w:rsidR="00C32FBC" w:rsidRDefault="00C32FBC" w:rsidP="00064F77"/>
        </w:tc>
      </w:tr>
      <w:tr w:rsidR="00C32FBC" w14:paraId="0DE83BC0" w14:textId="77777777" w:rsidTr="00064F77">
        <w:trPr>
          <w:trHeight w:val="1550"/>
        </w:trPr>
        <w:tc>
          <w:tcPr>
            <w:tcW w:w="1900" w:type="dxa"/>
          </w:tcPr>
          <w:p w14:paraId="4AF277BE" w14:textId="77777777" w:rsidR="00C32FBC" w:rsidRDefault="00C32FBC" w:rsidP="00064F77">
            <w:pPr>
              <w:rPr>
                <w:b/>
              </w:rPr>
            </w:pPr>
            <w:r>
              <w:rPr>
                <w:b/>
              </w:rPr>
              <w:t xml:space="preserve">Redacción </w:t>
            </w:r>
          </w:p>
        </w:tc>
        <w:tc>
          <w:tcPr>
            <w:tcW w:w="1863" w:type="dxa"/>
          </w:tcPr>
          <w:p w14:paraId="52E8A0F8" w14:textId="77777777" w:rsidR="00C32FBC" w:rsidRDefault="00C32FBC" w:rsidP="00064F77">
            <w:r>
              <w:t>La gramática, la puntuación y la coherencia son excelentes</w:t>
            </w:r>
          </w:p>
        </w:tc>
        <w:tc>
          <w:tcPr>
            <w:tcW w:w="1562" w:type="dxa"/>
          </w:tcPr>
          <w:p w14:paraId="417427FB" w14:textId="77777777" w:rsidR="00C32FBC" w:rsidRDefault="00C32FBC" w:rsidP="00064F77">
            <w:r>
              <w:t>No hay errores de gramática, puntuación y coherencia</w:t>
            </w:r>
          </w:p>
        </w:tc>
        <w:tc>
          <w:tcPr>
            <w:tcW w:w="1562" w:type="dxa"/>
          </w:tcPr>
          <w:p w14:paraId="202E9284" w14:textId="77777777" w:rsidR="00C32FBC" w:rsidRDefault="00C32FBC" w:rsidP="00064F77">
            <w:r>
              <w:t>Unos pocos errores de gramática, puntuación y coherencia</w:t>
            </w:r>
          </w:p>
        </w:tc>
        <w:tc>
          <w:tcPr>
            <w:tcW w:w="2005" w:type="dxa"/>
          </w:tcPr>
          <w:p w14:paraId="35B78C9F" w14:textId="77777777" w:rsidR="00C32FBC" w:rsidRDefault="00C32FBC" w:rsidP="00064F77">
            <w:r>
              <w:t>Muchos errores de gramática, puntuación y coherencia</w:t>
            </w:r>
          </w:p>
          <w:p w14:paraId="5D9A9237" w14:textId="77777777" w:rsidR="00C32FBC" w:rsidRDefault="00C32FBC" w:rsidP="00064F77"/>
        </w:tc>
      </w:tr>
      <w:tr w:rsidR="00C32FBC" w14:paraId="6A91237D" w14:textId="77777777" w:rsidTr="00064F77">
        <w:trPr>
          <w:trHeight w:val="1261"/>
        </w:trPr>
        <w:tc>
          <w:tcPr>
            <w:tcW w:w="1900" w:type="dxa"/>
          </w:tcPr>
          <w:p w14:paraId="2148DA37" w14:textId="77777777" w:rsidR="00C32FBC" w:rsidRDefault="00C32FBC" w:rsidP="00064F77">
            <w:pPr>
              <w:rPr>
                <w:b/>
              </w:rPr>
            </w:pPr>
            <w:r>
              <w:rPr>
                <w:b/>
              </w:rPr>
              <w:t>Calidad de información</w:t>
            </w:r>
          </w:p>
        </w:tc>
        <w:tc>
          <w:tcPr>
            <w:tcW w:w="1863" w:type="dxa"/>
          </w:tcPr>
          <w:p w14:paraId="02E842EE" w14:textId="77777777" w:rsidR="00C32FBC" w:rsidRDefault="00C32FBC" w:rsidP="00064F77">
            <w:r>
              <w:t>La información está clara relacionada con el tema principal</w:t>
            </w:r>
          </w:p>
        </w:tc>
        <w:tc>
          <w:tcPr>
            <w:tcW w:w="1562" w:type="dxa"/>
          </w:tcPr>
          <w:p w14:paraId="235C5ADC" w14:textId="77777777" w:rsidR="00C32FBC" w:rsidRDefault="00C32FBC" w:rsidP="00064F77">
            <w:r>
              <w:t xml:space="preserve">La información cuenta con algunas ideas relacionada con el tema </w:t>
            </w:r>
          </w:p>
        </w:tc>
        <w:tc>
          <w:tcPr>
            <w:tcW w:w="1562" w:type="dxa"/>
          </w:tcPr>
          <w:p w14:paraId="29167ED2" w14:textId="77777777" w:rsidR="00C32FBC" w:rsidRDefault="00C32FBC" w:rsidP="00064F77">
            <w:r>
              <w:t>La información tiene relación con el tema</w:t>
            </w:r>
          </w:p>
        </w:tc>
        <w:tc>
          <w:tcPr>
            <w:tcW w:w="2005" w:type="dxa"/>
          </w:tcPr>
          <w:p w14:paraId="5F0C010C" w14:textId="77777777" w:rsidR="00C32FBC" w:rsidRDefault="00C32FBC" w:rsidP="00064F77">
            <w:r>
              <w:t>La información tiene poca o nada que ver con el tema</w:t>
            </w:r>
          </w:p>
        </w:tc>
      </w:tr>
      <w:tr w:rsidR="00C32FBC" w14:paraId="6C044ACB" w14:textId="77777777" w:rsidTr="00064F77">
        <w:trPr>
          <w:trHeight w:val="274"/>
        </w:trPr>
        <w:tc>
          <w:tcPr>
            <w:tcW w:w="1900" w:type="dxa"/>
          </w:tcPr>
          <w:p w14:paraId="5D0B7575" w14:textId="77777777" w:rsidR="00C32FBC" w:rsidRPr="00FB0307" w:rsidRDefault="00C32FBC" w:rsidP="00064F77">
            <w:pPr>
              <w:rPr>
                <w:b/>
              </w:rPr>
            </w:pPr>
            <w:r>
              <w:rPr>
                <w:b/>
              </w:rPr>
              <w:t>Valor</w:t>
            </w:r>
          </w:p>
        </w:tc>
        <w:tc>
          <w:tcPr>
            <w:tcW w:w="1863" w:type="dxa"/>
          </w:tcPr>
          <w:p w14:paraId="1BA5FDCC" w14:textId="77777777" w:rsidR="00C32FBC" w:rsidRDefault="00C32FBC" w:rsidP="00064F77">
            <w:r>
              <w:t xml:space="preserve">  100 %</w:t>
            </w:r>
          </w:p>
        </w:tc>
        <w:tc>
          <w:tcPr>
            <w:tcW w:w="1562" w:type="dxa"/>
          </w:tcPr>
          <w:p w14:paraId="4A062AFD" w14:textId="77777777" w:rsidR="00C32FBC" w:rsidRDefault="00C32FBC" w:rsidP="00064F77">
            <w:r>
              <w:t xml:space="preserve">    80%</w:t>
            </w:r>
          </w:p>
        </w:tc>
        <w:tc>
          <w:tcPr>
            <w:tcW w:w="1562" w:type="dxa"/>
          </w:tcPr>
          <w:p w14:paraId="69AC085F" w14:textId="77777777" w:rsidR="00C32FBC" w:rsidRDefault="00C32FBC" w:rsidP="00064F77">
            <w:r>
              <w:t xml:space="preserve">   </w:t>
            </w:r>
            <w:proofErr w:type="gramStart"/>
            <w:r>
              <w:t>60  %</w:t>
            </w:r>
            <w:proofErr w:type="gramEnd"/>
          </w:p>
        </w:tc>
        <w:tc>
          <w:tcPr>
            <w:tcW w:w="2005" w:type="dxa"/>
          </w:tcPr>
          <w:p w14:paraId="07CA03E6" w14:textId="77777777" w:rsidR="00C32FBC" w:rsidRDefault="00C32FBC" w:rsidP="00064F77">
            <w:r>
              <w:t xml:space="preserve">   </w:t>
            </w:r>
            <w:proofErr w:type="gramStart"/>
            <w:r>
              <w:t>50  %</w:t>
            </w:r>
            <w:proofErr w:type="gramEnd"/>
          </w:p>
        </w:tc>
      </w:tr>
    </w:tbl>
    <w:p w14:paraId="7BB64F72" w14:textId="77777777" w:rsidR="00C32FBC" w:rsidRDefault="00C32FBC" w:rsidP="00C32FB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2"/>
        <w:gridCol w:w="5015"/>
        <w:gridCol w:w="1407"/>
      </w:tblGrid>
      <w:tr w:rsidR="00C32FBC" w14:paraId="6F8A448E" w14:textId="77777777" w:rsidTr="00064F77">
        <w:tc>
          <w:tcPr>
            <w:tcW w:w="2093" w:type="dxa"/>
            <w:shd w:val="clear" w:color="auto" w:fill="A5A5A5" w:themeFill="accent3"/>
          </w:tcPr>
          <w:p w14:paraId="1C12B271" w14:textId="77777777" w:rsidR="00C32FBC" w:rsidRDefault="00C32FBC" w:rsidP="00064F77">
            <w:r>
              <w:t>Autoevaluación</w:t>
            </w:r>
          </w:p>
        </w:tc>
        <w:tc>
          <w:tcPr>
            <w:tcW w:w="5386" w:type="dxa"/>
          </w:tcPr>
          <w:p w14:paraId="14544D6E" w14:textId="77777777" w:rsidR="00C32FBC" w:rsidRDefault="00C32FBC" w:rsidP="00064F77"/>
        </w:tc>
        <w:tc>
          <w:tcPr>
            <w:tcW w:w="1499" w:type="dxa"/>
          </w:tcPr>
          <w:p w14:paraId="012B272B" w14:textId="77777777" w:rsidR="00C32FBC" w:rsidRDefault="00C32FBC" w:rsidP="00064F77"/>
        </w:tc>
      </w:tr>
      <w:tr w:rsidR="00C32FBC" w14:paraId="17B3E673" w14:textId="77777777" w:rsidTr="00064F77">
        <w:tc>
          <w:tcPr>
            <w:tcW w:w="2093" w:type="dxa"/>
            <w:shd w:val="clear" w:color="auto" w:fill="9CC2E5" w:themeFill="accent5" w:themeFillTint="99"/>
          </w:tcPr>
          <w:p w14:paraId="2674F4AC" w14:textId="77777777" w:rsidR="00C32FBC" w:rsidRDefault="00C32FBC" w:rsidP="00064F77">
            <w:r>
              <w:t>Coevaluación</w:t>
            </w:r>
          </w:p>
        </w:tc>
        <w:tc>
          <w:tcPr>
            <w:tcW w:w="5386" w:type="dxa"/>
          </w:tcPr>
          <w:p w14:paraId="6FDB3DE1" w14:textId="77777777" w:rsidR="00C32FBC" w:rsidRDefault="00C32FBC" w:rsidP="00064F77"/>
        </w:tc>
        <w:tc>
          <w:tcPr>
            <w:tcW w:w="1499" w:type="dxa"/>
          </w:tcPr>
          <w:p w14:paraId="48E1C0F2" w14:textId="77777777" w:rsidR="00C32FBC" w:rsidRDefault="00C32FBC" w:rsidP="00064F77"/>
        </w:tc>
      </w:tr>
      <w:tr w:rsidR="00C32FBC" w14:paraId="09E97704" w14:textId="77777777" w:rsidTr="00064F77">
        <w:tc>
          <w:tcPr>
            <w:tcW w:w="2093" w:type="dxa"/>
            <w:shd w:val="clear" w:color="auto" w:fill="A8D08D" w:themeFill="accent6" w:themeFillTint="99"/>
          </w:tcPr>
          <w:p w14:paraId="6B9C77C8" w14:textId="77777777" w:rsidR="00C32FBC" w:rsidRDefault="00C32FBC" w:rsidP="00064F77">
            <w:r>
              <w:t>Heteroevaluación</w:t>
            </w:r>
          </w:p>
        </w:tc>
        <w:tc>
          <w:tcPr>
            <w:tcW w:w="5386" w:type="dxa"/>
          </w:tcPr>
          <w:p w14:paraId="6CAC21B9" w14:textId="77777777" w:rsidR="00C32FBC" w:rsidRDefault="00C32FBC" w:rsidP="00064F77"/>
        </w:tc>
        <w:tc>
          <w:tcPr>
            <w:tcW w:w="1499" w:type="dxa"/>
          </w:tcPr>
          <w:p w14:paraId="2296AFF8" w14:textId="77777777" w:rsidR="00C32FBC" w:rsidRDefault="00C32FBC" w:rsidP="00064F77"/>
        </w:tc>
      </w:tr>
    </w:tbl>
    <w:p w14:paraId="5C879796" w14:textId="77777777" w:rsidR="00C32FBC" w:rsidRDefault="00C32FBC" w:rsidP="00C32FBC"/>
    <w:p w14:paraId="58CF4C1A" w14:textId="77777777" w:rsidR="00C32FBC" w:rsidRPr="0093535F" w:rsidRDefault="00C32FBC" w:rsidP="00C32FBC">
      <w:pPr>
        <w:rPr>
          <w:sz w:val="18"/>
          <w:szCs w:val="18"/>
        </w:rPr>
      </w:pPr>
      <w:r w:rsidRPr="0093535F">
        <w:rPr>
          <w:sz w:val="18"/>
          <w:szCs w:val="18"/>
        </w:rPr>
        <w:t>NRE-</w:t>
      </w:r>
      <w:proofErr w:type="gramStart"/>
      <w:r>
        <w:rPr>
          <w:sz w:val="18"/>
          <w:szCs w:val="18"/>
        </w:rPr>
        <w:t>Abril</w:t>
      </w:r>
      <w:proofErr w:type="gramEnd"/>
      <w:r>
        <w:rPr>
          <w:sz w:val="18"/>
          <w:szCs w:val="18"/>
        </w:rPr>
        <w:t xml:space="preserve"> -2021</w:t>
      </w:r>
    </w:p>
    <w:p w14:paraId="36EFF60E" w14:textId="52FA8288" w:rsidR="00C32FBC" w:rsidRPr="00C32FBC" w:rsidRDefault="00C32FBC" w:rsidP="00C32FBC">
      <w:pPr>
        <w:jc w:val="both"/>
        <w:rPr>
          <w:rFonts w:ascii="Century Gothic" w:hAnsi="Century Gothic"/>
          <w:sz w:val="24"/>
          <w:szCs w:val="24"/>
        </w:rPr>
      </w:pPr>
    </w:p>
    <w:sectPr w:rsidR="00C32FBC" w:rsidRPr="00C32FBC" w:rsidSect="00C32FBC">
      <w:pgSz w:w="11906" w:h="16838"/>
      <w:pgMar w:top="1417" w:right="1701" w:bottom="1417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8457D"/>
    <w:multiLevelType w:val="hybridMultilevel"/>
    <w:tmpl w:val="96C0E40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FA"/>
    <w:rsid w:val="000B12B2"/>
    <w:rsid w:val="003365FA"/>
    <w:rsid w:val="009A1B29"/>
    <w:rsid w:val="00BA5B8A"/>
    <w:rsid w:val="00C3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51B61"/>
  <w15:chartTrackingRefBased/>
  <w15:docId w15:val="{0FCC0D55-8ACA-40E8-99B2-08116F47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32FB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9A1B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1B2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1B2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1B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1B29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C32FBC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eastAsia="es-ES" w:bidi="es-ES"/>
    </w:rPr>
  </w:style>
  <w:style w:type="character" w:customStyle="1" w:styleId="Ttulo1Car">
    <w:name w:val="Título 1 Car"/>
    <w:basedOn w:val="Fuentedeprrafopredeter"/>
    <w:link w:val="Ttulo1"/>
    <w:rsid w:val="00C32FBC"/>
    <w:rPr>
      <w:rFonts w:ascii="Arial" w:eastAsia="Times New Roman" w:hAnsi="Arial" w:cs="Arial"/>
      <w:b/>
      <w:bCs/>
      <w:kern w:val="32"/>
      <w:sz w:val="32"/>
      <w:szCs w:val="32"/>
      <w:lang w:val="es-ES_tradnl" w:eastAsia="es-ES_tradnl"/>
    </w:rPr>
  </w:style>
  <w:style w:type="table" w:styleId="Tablaconcuadrcula">
    <w:name w:val="Table Grid"/>
    <w:basedOn w:val="Tablanormal"/>
    <w:uiPriority w:val="59"/>
    <w:rsid w:val="00C32FBC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707</Words>
  <Characters>3893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/         Escuela Normal de Educación Preescolar</vt:lpstr>
      <vt:lpstr>Rubrica de ideas Principales</vt:lpstr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Sahima Beltran</dc:creator>
  <cp:keywords/>
  <dc:description/>
  <cp:lastModifiedBy>Sahima Beltran</cp:lastModifiedBy>
  <cp:revision>1</cp:revision>
  <dcterms:created xsi:type="dcterms:W3CDTF">2021-04-19T18:09:00Z</dcterms:created>
  <dcterms:modified xsi:type="dcterms:W3CDTF">2021-04-19T20:13:00Z</dcterms:modified>
</cp:coreProperties>
</file>