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AF9BB7" w14:textId="270C222A" w:rsidR="004C06BE" w:rsidRDefault="004C06BE" w:rsidP="004C06BE">
      <w:pPr>
        <w:jc w:val="center"/>
        <w:rPr>
          <w:rFonts w:ascii="Modern Love Grunge" w:hAnsi="Modern Love Grung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8771C3" wp14:editId="73E28E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dern Love Grunge" w:hAnsi="Modern Love Grunge"/>
          <w:sz w:val="40"/>
          <w:szCs w:val="40"/>
        </w:rPr>
        <w:t>ESCUELA NORMAL DE EDUCACIÓN PREESCOLAR</w:t>
      </w:r>
    </w:p>
    <w:p w14:paraId="01F569A4" w14:textId="3EB494FB" w:rsidR="004C06BE" w:rsidRPr="004C06BE" w:rsidRDefault="004C06BE" w:rsidP="004C06BE">
      <w:pPr>
        <w:jc w:val="center"/>
        <w:rPr>
          <w:rFonts w:ascii="Modern Love Grunge" w:hAnsi="Modern Love Grunge"/>
          <w:b/>
          <w:bCs/>
          <w:sz w:val="36"/>
          <w:szCs w:val="36"/>
        </w:rPr>
      </w:pPr>
      <w:r w:rsidRPr="004C06BE">
        <w:rPr>
          <w:rFonts w:ascii="Modern Love Grunge" w:hAnsi="Modern Love Grunge"/>
          <w:b/>
          <w:bCs/>
          <w:sz w:val="36"/>
          <w:szCs w:val="36"/>
        </w:rPr>
        <w:t>MODELOS PEDAG</w:t>
      </w:r>
      <w:r w:rsidRPr="004C06BE">
        <w:rPr>
          <w:rFonts w:ascii="Modern Love Grunge" w:hAnsi="Modern Love Grunge"/>
          <w:b/>
          <w:bCs/>
          <w:sz w:val="36"/>
          <w:szCs w:val="36"/>
        </w:rPr>
        <w:t>Ó</w:t>
      </w:r>
      <w:r w:rsidRPr="004C06BE">
        <w:rPr>
          <w:rFonts w:ascii="Modern Love Grunge" w:hAnsi="Modern Love Grunge"/>
          <w:b/>
          <w:bCs/>
          <w:sz w:val="36"/>
          <w:szCs w:val="36"/>
        </w:rPr>
        <w:t>GICOS</w:t>
      </w:r>
    </w:p>
    <w:p w14:paraId="3EE267DC" w14:textId="77777777" w:rsidR="004C06BE" w:rsidRDefault="004C06BE" w:rsidP="004C06BE">
      <w:pPr>
        <w:jc w:val="center"/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sz w:val="36"/>
          <w:szCs w:val="36"/>
        </w:rPr>
        <w:t>MAESTRO: NARCISO RODRIGUEZ ESPINOZA</w:t>
      </w:r>
    </w:p>
    <w:p w14:paraId="0EB72E01" w14:textId="3EDB8319" w:rsidR="004C06BE" w:rsidRDefault="004C06BE" w:rsidP="004C06BE">
      <w:pPr>
        <w:jc w:val="center"/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sz w:val="36"/>
          <w:szCs w:val="36"/>
        </w:rPr>
        <w:t xml:space="preserve">ALUMNA: </w:t>
      </w:r>
      <w:r>
        <w:rPr>
          <w:rFonts w:ascii="Modern Love Grunge" w:hAnsi="Modern Love Grunge"/>
          <w:sz w:val="36"/>
          <w:szCs w:val="36"/>
        </w:rPr>
        <w:t>VALERIA CARLOS PÉREZ #4</w:t>
      </w:r>
    </w:p>
    <w:p w14:paraId="246CA6FE" w14:textId="30C42E96" w:rsidR="004C06BE" w:rsidRDefault="004C06BE" w:rsidP="004C06BE">
      <w:pPr>
        <w:jc w:val="center"/>
        <w:rPr>
          <w:rFonts w:ascii="Modern Love Grunge" w:hAnsi="Modern Love Grunge"/>
          <w:sz w:val="36"/>
          <w:szCs w:val="36"/>
        </w:rPr>
      </w:pPr>
      <w:r>
        <w:rPr>
          <w:rFonts w:ascii="Modern Love Grunge" w:hAnsi="Modern Love Grunge"/>
          <w:sz w:val="36"/>
          <w:szCs w:val="36"/>
        </w:rPr>
        <w:t>4TO</w:t>
      </w:r>
      <w:r>
        <w:rPr>
          <w:rFonts w:ascii="Modern Love Grunge" w:hAnsi="Modern Love Grunge"/>
          <w:sz w:val="36"/>
          <w:szCs w:val="36"/>
        </w:rPr>
        <w:t xml:space="preserve"> SEMESTRE SECCIÓN </w:t>
      </w:r>
      <w:r>
        <w:rPr>
          <w:rFonts w:ascii="Modern Love Grunge" w:hAnsi="Modern Love Grunge"/>
          <w:sz w:val="36"/>
          <w:szCs w:val="36"/>
        </w:rPr>
        <w:t>A</w:t>
      </w:r>
    </w:p>
    <w:p w14:paraId="713BFC51" w14:textId="668033AA" w:rsidR="004C06BE" w:rsidRPr="004C06BE" w:rsidRDefault="004C06BE" w:rsidP="004C06BE">
      <w:pPr>
        <w:jc w:val="center"/>
        <w:rPr>
          <w:rFonts w:ascii="Modern Love" w:hAnsi="Modern Love"/>
          <w:color w:val="000000"/>
          <w:sz w:val="30"/>
          <w:szCs w:val="30"/>
        </w:rPr>
      </w:pPr>
      <w:r w:rsidRPr="004C06BE">
        <w:rPr>
          <w:rFonts w:ascii="Modern Love" w:hAnsi="Modern Love"/>
          <w:color w:val="000000"/>
          <w:sz w:val="30"/>
          <w:szCs w:val="30"/>
        </w:rPr>
        <w:t>UNIDAD DE APRENDIZAJE I. ENTENDER, ORIENTAR Y DIRIGIR LA EDUCACIÓN: ENTRE LA TRADICIÓN Y LA INNOVACIÓN.</w:t>
      </w:r>
    </w:p>
    <w:p w14:paraId="5F4ADFD7" w14:textId="34676B29" w:rsidR="004C06BE" w:rsidRPr="004C06BE" w:rsidRDefault="004C06BE" w:rsidP="004C06B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0"/>
          <w:szCs w:val="30"/>
        </w:rPr>
      </w:pPr>
      <w:r w:rsidRPr="004C06BE">
        <w:rPr>
          <w:rFonts w:ascii="Modern Love" w:hAnsi="Modern Love"/>
          <w:color w:val="000000"/>
          <w:sz w:val="30"/>
          <w:szCs w:val="30"/>
        </w:rPr>
        <w:t>Detecta los procesos de aprendizaje de sus alumnos para favorecer su desarrollo cognitivo y socioemocional.</w:t>
      </w:r>
    </w:p>
    <w:p w14:paraId="7E86CD52" w14:textId="4D37524A" w:rsidR="004C06BE" w:rsidRPr="004C06BE" w:rsidRDefault="004C06BE" w:rsidP="004C06B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0"/>
          <w:szCs w:val="30"/>
        </w:rPr>
      </w:pPr>
      <w:r w:rsidRPr="004C06BE">
        <w:rPr>
          <w:rFonts w:ascii="Modern Love" w:hAnsi="Modern Love"/>
          <w:color w:val="000000"/>
          <w:sz w:val="30"/>
          <w:szCs w:val="30"/>
        </w:rPr>
        <w:t>Aplica el plan y programas de estudio para alcanzar los propósitos educativos y contribuir al pleno desenvolvimiento de las capacidades de sus alumnos.</w:t>
      </w:r>
    </w:p>
    <w:p w14:paraId="5E5CD1A6" w14:textId="7443F8E8" w:rsidR="004C06BE" w:rsidRPr="004C06BE" w:rsidRDefault="004C06BE" w:rsidP="004C06B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0"/>
          <w:szCs w:val="30"/>
        </w:rPr>
      </w:pPr>
      <w:r w:rsidRPr="004C06BE">
        <w:rPr>
          <w:rFonts w:ascii="Modern Love" w:hAnsi="Modern Love"/>
          <w:color w:val="000000"/>
          <w:sz w:val="30"/>
          <w:szCs w:val="30"/>
        </w:rPr>
        <w:t>Integra recursos de la investigación educativa para enriquecer su práctica profesional, expresando su interés por el conocimiento, la ciencia y la mejora de la educación.</w:t>
      </w:r>
    </w:p>
    <w:p w14:paraId="50CE1410" w14:textId="7B62C4D0" w:rsidR="004C06BE" w:rsidRPr="004C06BE" w:rsidRDefault="004C06BE" w:rsidP="004C06B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0"/>
          <w:szCs w:val="30"/>
        </w:rPr>
      </w:pPr>
      <w:r w:rsidRPr="004C06BE">
        <w:rPr>
          <w:rFonts w:ascii="Modern Love" w:hAnsi="Modern Love"/>
          <w:color w:val="000000"/>
          <w:sz w:val="30"/>
          <w:szCs w:val="30"/>
        </w:rPr>
        <w:t>Actúa de manera ética ante la diversidad de situaciones que se presentan en la práctica profesional.</w:t>
      </w:r>
    </w:p>
    <w:p w14:paraId="172547B7" w14:textId="583E979F" w:rsidR="004C06BE" w:rsidRDefault="002000C9" w:rsidP="002000C9">
      <w:pPr>
        <w:pStyle w:val="Prrafodelista"/>
        <w:jc w:val="center"/>
        <w:rPr>
          <w:rFonts w:ascii="Modern Love" w:hAnsi="Modern Love"/>
          <w:color w:val="FF0000"/>
          <w:sz w:val="30"/>
          <w:szCs w:val="30"/>
        </w:rPr>
      </w:pPr>
      <w:r w:rsidRPr="002000C9">
        <w:rPr>
          <w:rFonts w:ascii="Modern Love" w:hAnsi="Modern Love"/>
          <w:color w:val="FF0000"/>
          <w:sz w:val="30"/>
          <w:szCs w:val="30"/>
        </w:rPr>
        <w:lastRenderedPageBreak/>
        <w:t>LÍNEA DEL TIEMPO</w:t>
      </w:r>
    </w:p>
    <w:p w14:paraId="3588739D" w14:textId="77777777" w:rsidR="00282C55" w:rsidRDefault="00282C55" w:rsidP="00282C5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282C55">
        <w:rPr>
          <w:rFonts w:ascii="Century Gothic" w:hAnsi="Century Gothic"/>
          <w:sz w:val="28"/>
          <w:szCs w:val="28"/>
        </w:rPr>
        <w:t>-Un modelo pedagógico es una estructura educativa es creada por expertos, centrándose en: meta, desarrollo, contenidos, métodos, relación maestro-alumno.</w:t>
      </w:r>
    </w:p>
    <w:p w14:paraId="689CDE32" w14:textId="6CF3C6AB" w:rsidR="00282C55" w:rsidRPr="00282C55" w:rsidRDefault="00282C55" w:rsidP="00282C5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282C55">
        <w:rPr>
          <w:rFonts w:ascii="Century Gothic" w:hAnsi="Century Gothic"/>
          <w:b/>
          <w:bCs/>
          <w:sz w:val="28"/>
          <w:szCs w:val="28"/>
        </w:rPr>
        <w:t>M</w:t>
      </w:r>
      <w:r w:rsidRPr="00282C55">
        <w:rPr>
          <w:rFonts w:ascii="Century Gothic" w:hAnsi="Century Gothic"/>
          <w:b/>
          <w:bCs/>
          <w:sz w:val="28"/>
          <w:szCs w:val="28"/>
        </w:rPr>
        <w:t>odelo tradicional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•meta: Formación del carácter de los estudiantes, moldeándolo a través de la voluntad y la disciplina hacia lo humanista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•desarrollo: desarrollo de las cualidades innatas a través de la disciplina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 xml:space="preserve">•el maestro es la autoridad suprema 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•representantes: Juan Comenio y Johann Herbart</w:t>
      </w:r>
      <w:r>
        <w:rPr>
          <w:rFonts w:ascii="Century Gothic" w:hAnsi="Century Gothic"/>
          <w:sz w:val="28"/>
          <w:szCs w:val="28"/>
        </w:rPr>
        <w:t>.</w:t>
      </w:r>
    </w:p>
    <w:p w14:paraId="657D2235" w14:textId="5FC2B38A" w:rsidR="00282C55" w:rsidRPr="00282C55" w:rsidRDefault="00282C55" w:rsidP="00282C5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282C55">
        <w:rPr>
          <w:rFonts w:ascii="Century Gothic" w:hAnsi="Century Gothic"/>
          <w:b/>
          <w:bCs/>
          <w:sz w:val="28"/>
          <w:szCs w:val="28"/>
        </w:rPr>
        <w:t>M</w:t>
      </w:r>
      <w:r w:rsidRPr="00282C55">
        <w:rPr>
          <w:rFonts w:ascii="Century Gothic" w:hAnsi="Century Gothic"/>
          <w:b/>
          <w:bCs/>
          <w:sz w:val="28"/>
          <w:szCs w:val="28"/>
        </w:rPr>
        <w:t>odelo romántic</w:t>
      </w:r>
      <w:r>
        <w:rPr>
          <w:rFonts w:ascii="Century Gothic" w:hAnsi="Century Gothic"/>
          <w:b/>
          <w:bCs/>
          <w:sz w:val="28"/>
          <w:szCs w:val="28"/>
        </w:rPr>
        <w:t>o</w:t>
      </w:r>
      <w:r>
        <w:rPr>
          <w:rFonts w:ascii="Century Gothic" w:hAnsi="Century Gothic"/>
          <w:b/>
          <w:bCs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•meta:</w:t>
      </w:r>
      <w:r w:rsidRPr="00282C55">
        <w:rPr>
          <w:rFonts w:ascii="Century Gothic" w:hAnsi="Century Gothic"/>
          <w:sz w:val="28"/>
          <w:szCs w:val="28"/>
        </w:rPr>
        <w:t xml:space="preserve"> d</w:t>
      </w:r>
      <w:r w:rsidRPr="00282C55">
        <w:rPr>
          <w:rFonts w:ascii="Century Gothic" w:hAnsi="Century Gothic"/>
          <w:sz w:val="28"/>
          <w:szCs w:val="28"/>
        </w:rPr>
        <w:t xml:space="preserve">esarrollo natural del Niño 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 xml:space="preserve">•desarrollo: natural, espontáneo y libre 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 xml:space="preserve">•el maestro es un auxiliar del alumno 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 xml:space="preserve">•representantes: Jean </w:t>
      </w:r>
      <w:proofErr w:type="spellStart"/>
      <w:r w:rsidRPr="00282C55">
        <w:rPr>
          <w:rFonts w:ascii="Century Gothic" w:hAnsi="Century Gothic"/>
          <w:sz w:val="28"/>
          <w:szCs w:val="28"/>
        </w:rPr>
        <w:t>Rousseaus</w:t>
      </w:r>
      <w:proofErr w:type="spellEnd"/>
      <w:r w:rsidRPr="00282C55">
        <w:rPr>
          <w:rFonts w:ascii="Century Gothic" w:hAnsi="Century Gothic"/>
          <w:sz w:val="28"/>
          <w:szCs w:val="28"/>
        </w:rPr>
        <w:t>, Iván Illich y Alexander Neill</w:t>
      </w:r>
      <w:r>
        <w:rPr>
          <w:rFonts w:ascii="Century Gothic" w:hAnsi="Century Gothic"/>
          <w:sz w:val="28"/>
          <w:szCs w:val="28"/>
        </w:rPr>
        <w:t>.</w:t>
      </w:r>
    </w:p>
    <w:p w14:paraId="65DCA9CB" w14:textId="713F3E4A" w:rsidR="00282C55" w:rsidRPr="00282C55" w:rsidRDefault="00282C55" w:rsidP="00282C5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282C55">
        <w:rPr>
          <w:rFonts w:ascii="Century Gothic" w:hAnsi="Century Gothic"/>
          <w:b/>
          <w:bCs/>
          <w:sz w:val="28"/>
          <w:szCs w:val="28"/>
        </w:rPr>
        <w:t>M</w:t>
      </w:r>
      <w:r w:rsidRPr="00282C55">
        <w:rPr>
          <w:rFonts w:ascii="Century Gothic" w:hAnsi="Century Gothic"/>
          <w:b/>
          <w:bCs/>
          <w:sz w:val="28"/>
          <w:szCs w:val="28"/>
        </w:rPr>
        <w:t>odelo conductista:</w:t>
      </w:r>
      <w:r>
        <w:rPr>
          <w:rFonts w:ascii="Century Gothic" w:hAnsi="Century Gothic"/>
          <w:b/>
          <w:bCs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•meta: moldeamiento de la conducta técnico-productiva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 xml:space="preserve">•desarrollo: por la adquisición de conocimientos, códigos y destrezas 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•el maestro es el intermediario ejecutor entre el programa y el alumno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•representantes: Burrhus Skinner</w:t>
      </w:r>
      <w:r>
        <w:rPr>
          <w:rFonts w:ascii="Century Gothic" w:hAnsi="Century Gothic"/>
          <w:sz w:val="28"/>
          <w:szCs w:val="28"/>
        </w:rPr>
        <w:t>.</w:t>
      </w:r>
    </w:p>
    <w:p w14:paraId="63BEE6FB" w14:textId="383066E6" w:rsidR="00282C55" w:rsidRPr="00282C55" w:rsidRDefault="00282C55" w:rsidP="00282C5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</w:t>
      </w:r>
      <w:r w:rsidRPr="00282C55">
        <w:rPr>
          <w:rFonts w:ascii="Century Gothic" w:hAnsi="Century Gothic"/>
          <w:b/>
          <w:bCs/>
          <w:sz w:val="28"/>
          <w:szCs w:val="28"/>
        </w:rPr>
        <w:t>odelo cognitivo:</w:t>
      </w:r>
      <w:r>
        <w:rPr>
          <w:rFonts w:ascii="Century Gothic" w:hAnsi="Century Gothic"/>
          <w:b/>
          <w:bCs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•meta: desarrollo intelectual según las condiciones biosociales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•desarrollo: progresivo y secuencia a estructuras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 xml:space="preserve">•el maestro es un facilitador, creador de un ambiente de experiencias 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lastRenderedPageBreak/>
        <w:t xml:space="preserve">•representantes: John Dewey, Jean Piaget, </w:t>
      </w:r>
      <w:proofErr w:type="spellStart"/>
      <w:r w:rsidRPr="00282C55">
        <w:rPr>
          <w:rFonts w:ascii="Century Gothic" w:hAnsi="Century Gothic"/>
          <w:sz w:val="28"/>
          <w:szCs w:val="28"/>
        </w:rPr>
        <w:t>Maria</w:t>
      </w:r>
      <w:proofErr w:type="spellEnd"/>
      <w:r w:rsidRPr="00282C55">
        <w:rPr>
          <w:rFonts w:ascii="Century Gothic" w:hAnsi="Century Gothic"/>
          <w:sz w:val="28"/>
          <w:szCs w:val="28"/>
        </w:rPr>
        <w:t xml:space="preserve"> Montessori y Lev Vygotsky</w:t>
      </w:r>
      <w:r>
        <w:rPr>
          <w:rFonts w:ascii="Century Gothic" w:hAnsi="Century Gothic"/>
          <w:sz w:val="28"/>
          <w:szCs w:val="28"/>
        </w:rPr>
        <w:t>.</w:t>
      </w:r>
    </w:p>
    <w:p w14:paraId="744B8C32" w14:textId="103CE768" w:rsidR="002000C9" w:rsidRPr="00282C55" w:rsidRDefault="00282C55" w:rsidP="00282C55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M</w:t>
      </w:r>
      <w:r w:rsidRPr="00282C55">
        <w:rPr>
          <w:rFonts w:ascii="Century Gothic" w:hAnsi="Century Gothic"/>
          <w:b/>
          <w:bCs/>
          <w:sz w:val="28"/>
          <w:szCs w:val="28"/>
        </w:rPr>
        <w:t>odelo socialista:</w:t>
      </w:r>
      <w:r>
        <w:rPr>
          <w:rFonts w:ascii="Century Gothic" w:hAnsi="Century Gothic"/>
          <w:b/>
          <w:bCs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 xml:space="preserve">•meta: desarrollo máximo y multifacético de las capacidades del estudiante 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 xml:space="preserve">•desarrollo: es progresivo y secuencial 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•maestro-alumnos, los dos se complementan</w:t>
      </w:r>
      <w:r>
        <w:rPr>
          <w:rFonts w:ascii="Century Gothic" w:hAnsi="Century Gothic"/>
          <w:sz w:val="28"/>
          <w:szCs w:val="28"/>
        </w:rPr>
        <w:br/>
      </w:r>
      <w:r w:rsidRPr="00282C55">
        <w:rPr>
          <w:rFonts w:ascii="Century Gothic" w:hAnsi="Century Gothic"/>
          <w:sz w:val="28"/>
          <w:szCs w:val="28"/>
        </w:rPr>
        <w:t>•representantes: Paulo Freire</w:t>
      </w:r>
      <w:r>
        <w:rPr>
          <w:rFonts w:ascii="Century Gothic" w:hAnsi="Century Gothic"/>
          <w:sz w:val="28"/>
          <w:szCs w:val="28"/>
        </w:rPr>
        <w:t>.</w:t>
      </w:r>
    </w:p>
    <w:p w14:paraId="3F95EC9A" w14:textId="77777777" w:rsidR="002000C9" w:rsidRPr="002000C9" w:rsidRDefault="002000C9" w:rsidP="002000C9">
      <w:pPr>
        <w:rPr>
          <w:rFonts w:ascii="Modern Love" w:hAnsi="Modern Love"/>
          <w:sz w:val="30"/>
          <w:szCs w:val="30"/>
        </w:rPr>
      </w:pPr>
    </w:p>
    <w:p w14:paraId="4B779483" w14:textId="77777777" w:rsidR="004C06BE" w:rsidRDefault="004C06BE" w:rsidP="00747669">
      <w:pPr>
        <w:pStyle w:val="Ttulo1"/>
        <w:jc w:val="center"/>
        <w:rPr>
          <w:sz w:val="40"/>
          <w:szCs w:val="40"/>
        </w:rPr>
      </w:pPr>
    </w:p>
    <w:p w14:paraId="3EB4C0BA" w14:textId="77777777" w:rsidR="004C06BE" w:rsidRDefault="004C06BE" w:rsidP="00747669">
      <w:pPr>
        <w:pStyle w:val="Ttulo1"/>
        <w:jc w:val="center"/>
        <w:rPr>
          <w:sz w:val="40"/>
          <w:szCs w:val="40"/>
        </w:rPr>
      </w:pPr>
    </w:p>
    <w:p w14:paraId="70BDF1B0" w14:textId="77777777" w:rsidR="004C06BE" w:rsidRDefault="004C06BE" w:rsidP="00747669">
      <w:pPr>
        <w:pStyle w:val="Ttulo1"/>
        <w:jc w:val="center"/>
        <w:rPr>
          <w:sz w:val="40"/>
          <w:szCs w:val="40"/>
        </w:rPr>
      </w:pPr>
    </w:p>
    <w:p w14:paraId="5BE69B7B" w14:textId="77777777" w:rsidR="004C06BE" w:rsidRDefault="004C06BE" w:rsidP="00747669">
      <w:pPr>
        <w:pStyle w:val="Ttulo1"/>
        <w:jc w:val="center"/>
        <w:rPr>
          <w:sz w:val="40"/>
          <w:szCs w:val="40"/>
        </w:rPr>
      </w:pPr>
    </w:p>
    <w:p w14:paraId="2ADA3CC1" w14:textId="77777777" w:rsidR="004C06BE" w:rsidRDefault="004C06BE" w:rsidP="00747669">
      <w:pPr>
        <w:pStyle w:val="Ttulo1"/>
        <w:jc w:val="center"/>
        <w:rPr>
          <w:sz w:val="40"/>
          <w:szCs w:val="40"/>
        </w:rPr>
      </w:pPr>
    </w:p>
    <w:p w14:paraId="31E28A9A" w14:textId="77777777" w:rsidR="004C06BE" w:rsidRDefault="004C06BE" w:rsidP="00747669">
      <w:pPr>
        <w:pStyle w:val="Ttulo1"/>
        <w:jc w:val="center"/>
        <w:rPr>
          <w:sz w:val="40"/>
          <w:szCs w:val="40"/>
        </w:rPr>
      </w:pPr>
    </w:p>
    <w:p w14:paraId="6F81D9D6" w14:textId="77777777" w:rsidR="00282C55" w:rsidRDefault="00282C55" w:rsidP="00282C55">
      <w:pPr>
        <w:pStyle w:val="Ttulo1"/>
        <w:rPr>
          <w:sz w:val="40"/>
          <w:szCs w:val="40"/>
        </w:rPr>
      </w:pPr>
    </w:p>
    <w:p w14:paraId="77E0760A" w14:textId="77777777" w:rsidR="00282C55" w:rsidRDefault="00282C55" w:rsidP="00282C55">
      <w:pPr>
        <w:pStyle w:val="Ttulo1"/>
        <w:rPr>
          <w:sz w:val="40"/>
          <w:szCs w:val="40"/>
        </w:rPr>
      </w:pPr>
    </w:p>
    <w:p w14:paraId="3F19F350" w14:textId="4E48F745" w:rsidR="00282C55" w:rsidRDefault="00282C55" w:rsidP="00282C55">
      <w:pPr>
        <w:pStyle w:val="Ttulo1"/>
        <w:rPr>
          <w:sz w:val="40"/>
          <w:szCs w:val="40"/>
        </w:rPr>
      </w:pPr>
    </w:p>
    <w:p w14:paraId="6042FD10" w14:textId="04F33757" w:rsidR="00282C55" w:rsidRDefault="00282C55" w:rsidP="00282C55">
      <w:pPr>
        <w:rPr>
          <w:lang w:val="es-ES_tradnl" w:eastAsia="es-ES_tradnl"/>
        </w:rPr>
      </w:pPr>
    </w:p>
    <w:p w14:paraId="019EC6FF" w14:textId="4344D591" w:rsidR="00282C55" w:rsidRDefault="00282C55" w:rsidP="00282C55">
      <w:pPr>
        <w:rPr>
          <w:lang w:val="es-ES_tradnl" w:eastAsia="es-ES_tradnl"/>
        </w:rPr>
      </w:pPr>
    </w:p>
    <w:p w14:paraId="42C1E69B" w14:textId="23B89FD4" w:rsidR="00282C55" w:rsidRDefault="00282C55" w:rsidP="00282C55">
      <w:pPr>
        <w:rPr>
          <w:lang w:val="es-ES_tradnl" w:eastAsia="es-ES_tradnl"/>
        </w:rPr>
      </w:pPr>
    </w:p>
    <w:p w14:paraId="7CD8417B" w14:textId="77777777" w:rsidR="00282C55" w:rsidRPr="00282C55" w:rsidRDefault="00282C55" w:rsidP="00282C55">
      <w:pPr>
        <w:rPr>
          <w:lang w:val="es-ES_tradnl" w:eastAsia="es-ES_tradnl"/>
        </w:rPr>
      </w:pPr>
    </w:p>
    <w:p w14:paraId="169F0910" w14:textId="38B22499" w:rsidR="00747669" w:rsidRPr="001A5FE2" w:rsidRDefault="00747669" w:rsidP="00282C55">
      <w:pPr>
        <w:pStyle w:val="Ttulo1"/>
        <w:jc w:val="center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09ECC1D8" wp14:editId="5AD5226E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Escuela Normal de Educación</w:t>
      </w:r>
      <w:r w:rsidRPr="001A5FE2">
        <w:t xml:space="preserve"> Preescolar</w:t>
      </w:r>
    </w:p>
    <w:p w14:paraId="6E2B75E3" w14:textId="45F3B760" w:rsidR="00747669" w:rsidRPr="005451F3" w:rsidRDefault="00747669" w:rsidP="00747669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 xml:space="preserve">Materia </w:t>
      </w:r>
      <w:r w:rsidR="00F831F9">
        <w:rPr>
          <w:b/>
          <w:sz w:val="32"/>
          <w:szCs w:val="32"/>
        </w:rPr>
        <w:t>Modelos pedagógicos 4° Semestre</w:t>
      </w:r>
    </w:p>
    <w:p w14:paraId="145685D2" w14:textId="4F12B9CF" w:rsidR="00747669" w:rsidRPr="0069464D" w:rsidRDefault="00747669" w:rsidP="00747669">
      <w:pPr>
        <w:pStyle w:val="Ttulo1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 w:rsidRPr="0069464D">
        <w:rPr>
          <w:b w:val="0"/>
          <w:sz w:val="28"/>
          <w:szCs w:val="28"/>
        </w:rPr>
        <w:t xml:space="preserve">Rubrica de ideas </w:t>
      </w:r>
      <w:r w:rsidR="006C2E34">
        <w:rPr>
          <w:b w:val="0"/>
          <w:sz w:val="28"/>
          <w:szCs w:val="28"/>
        </w:rPr>
        <w:t>Principales</w:t>
      </w:r>
    </w:p>
    <w:p w14:paraId="5658829C" w14:textId="77777777" w:rsidR="00747669" w:rsidRPr="0069464D" w:rsidRDefault="00747669" w:rsidP="0069464D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46"/>
        <w:gridCol w:w="1555"/>
        <w:gridCol w:w="1554"/>
        <w:gridCol w:w="1990"/>
      </w:tblGrid>
      <w:tr w:rsidR="00747669" w14:paraId="5E89D737" w14:textId="77777777" w:rsidTr="00747669">
        <w:trPr>
          <w:trHeight w:val="341"/>
        </w:trPr>
        <w:tc>
          <w:tcPr>
            <w:tcW w:w="1900" w:type="dxa"/>
            <w:shd w:val="clear" w:color="auto" w:fill="92CDDC" w:themeFill="accent5" w:themeFillTint="99"/>
          </w:tcPr>
          <w:p w14:paraId="1C9772CA" w14:textId="77777777" w:rsidR="00747669" w:rsidRPr="00BA5A64" w:rsidRDefault="00747669" w:rsidP="008D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863" w:type="dxa"/>
            <w:shd w:val="clear" w:color="auto" w:fill="FABF8F" w:themeFill="accent6" w:themeFillTint="99"/>
          </w:tcPr>
          <w:p w14:paraId="791B7A3C" w14:textId="77777777" w:rsidR="00747669" w:rsidRPr="00BA5A64" w:rsidRDefault="008855B6" w:rsidP="008D37CC">
            <w:pPr>
              <w:rPr>
                <w:b/>
              </w:rPr>
            </w:pPr>
            <w:r>
              <w:rPr>
                <w:b/>
              </w:rPr>
              <w:t>Superi</w:t>
            </w:r>
            <w:r w:rsidR="00181DC4">
              <w:rPr>
                <w:b/>
              </w:rPr>
              <w:t>o</w:t>
            </w:r>
            <w:r>
              <w:rPr>
                <w:b/>
              </w:rPr>
              <w:t>r</w:t>
            </w:r>
          </w:p>
        </w:tc>
        <w:tc>
          <w:tcPr>
            <w:tcW w:w="1562" w:type="dxa"/>
            <w:shd w:val="clear" w:color="auto" w:fill="CCC0D9" w:themeFill="accent4" w:themeFillTint="66"/>
          </w:tcPr>
          <w:p w14:paraId="2E2D3B3F" w14:textId="77777777" w:rsidR="00747669" w:rsidRPr="00BA5A64" w:rsidRDefault="00181DC4" w:rsidP="008D37CC">
            <w:pPr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562" w:type="dxa"/>
            <w:shd w:val="clear" w:color="auto" w:fill="C2D69B" w:themeFill="accent3" w:themeFillTint="99"/>
          </w:tcPr>
          <w:p w14:paraId="1846A5A6" w14:textId="77777777" w:rsidR="00747669" w:rsidRPr="00BA5A64" w:rsidRDefault="00181DC4" w:rsidP="008D37CC">
            <w:pPr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2005" w:type="dxa"/>
            <w:shd w:val="clear" w:color="auto" w:fill="E5B8B7" w:themeFill="accent2" w:themeFillTint="66"/>
          </w:tcPr>
          <w:p w14:paraId="694D88E6" w14:textId="77777777" w:rsidR="00747669" w:rsidRPr="00BA5A64" w:rsidRDefault="00181DC4" w:rsidP="008D37CC">
            <w:pPr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747669" w14:paraId="372DD76C" w14:textId="77777777" w:rsidTr="008855B6">
        <w:trPr>
          <w:trHeight w:val="2536"/>
        </w:trPr>
        <w:tc>
          <w:tcPr>
            <w:tcW w:w="1900" w:type="dxa"/>
          </w:tcPr>
          <w:p w14:paraId="691235E4" w14:textId="77777777" w:rsidR="00747669" w:rsidRPr="00747669" w:rsidRDefault="00747669" w:rsidP="008D37CC">
            <w:pPr>
              <w:rPr>
                <w:b/>
              </w:rPr>
            </w:pPr>
            <w:r>
              <w:rPr>
                <w:b/>
              </w:rPr>
              <w:t>Cantidad de información</w:t>
            </w:r>
          </w:p>
          <w:p w14:paraId="7AAA4EA8" w14:textId="77777777" w:rsidR="00747669" w:rsidRPr="00BA5A64" w:rsidRDefault="00747669" w:rsidP="008D37CC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72987345" w14:textId="6FB17456" w:rsidR="00747669" w:rsidRDefault="00F831F9" w:rsidP="008D37CC">
            <w:r>
              <w:t xml:space="preserve">Observa o </w:t>
            </w:r>
            <w:proofErr w:type="gramStart"/>
            <w:r>
              <w:t xml:space="preserve">escucha </w:t>
            </w:r>
            <w:r w:rsidR="00747669">
              <w:t xml:space="preserve"> con</w:t>
            </w:r>
            <w:proofErr w:type="gramEnd"/>
            <w:r w:rsidR="00747669">
              <w:t xml:space="preserve"> facilidad los temas de interés, utiliza los enlaces sugeridos, responde a todo  lo planteado, las ideas tienen el sustento</w:t>
            </w:r>
          </w:p>
        </w:tc>
        <w:tc>
          <w:tcPr>
            <w:tcW w:w="1562" w:type="dxa"/>
          </w:tcPr>
          <w:p w14:paraId="5D8B222A" w14:textId="2C09A340" w:rsidR="00747669" w:rsidRDefault="00F831F9" w:rsidP="008D37CC">
            <w:r>
              <w:t>Observa o escucha</w:t>
            </w:r>
            <w:r w:rsidR="00747669">
              <w:t xml:space="preserve"> con facilidad los temas, utiliza los enlaces sugeridos, las ideas se observan</w:t>
            </w:r>
          </w:p>
        </w:tc>
        <w:tc>
          <w:tcPr>
            <w:tcW w:w="1562" w:type="dxa"/>
          </w:tcPr>
          <w:p w14:paraId="3DAA8817" w14:textId="34395449" w:rsidR="00747669" w:rsidRDefault="00F831F9" w:rsidP="008D37CC">
            <w:r>
              <w:t xml:space="preserve">Observa </w:t>
            </w:r>
            <w:r w:rsidR="00181DC4">
              <w:t xml:space="preserve">los temas, tiene ideas </w:t>
            </w:r>
          </w:p>
        </w:tc>
        <w:tc>
          <w:tcPr>
            <w:tcW w:w="2005" w:type="dxa"/>
          </w:tcPr>
          <w:p w14:paraId="5233A43C" w14:textId="2A534985" w:rsidR="00747669" w:rsidRDefault="008855B6" w:rsidP="008D37CC">
            <w:r>
              <w:t xml:space="preserve">No </w:t>
            </w:r>
            <w:r w:rsidR="00F831F9">
              <w:t>observa</w:t>
            </w:r>
            <w:r>
              <w:t xml:space="preserve"> los temas, las ideas desarticuladas</w:t>
            </w:r>
          </w:p>
          <w:p w14:paraId="22306F62" w14:textId="77777777" w:rsidR="008855B6" w:rsidRDefault="008855B6" w:rsidP="008D37CC"/>
        </w:tc>
      </w:tr>
      <w:tr w:rsidR="008855B6" w14:paraId="41618E91" w14:textId="77777777" w:rsidTr="008855B6">
        <w:trPr>
          <w:trHeight w:val="1822"/>
        </w:trPr>
        <w:tc>
          <w:tcPr>
            <w:tcW w:w="1900" w:type="dxa"/>
          </w:tcPr>
          <w:p w14:paraId="74AE1562" w14:textId="77777777" w:rsidR="008855B6" w:rsidRDefault="008855B6" w:rsidP="008D37CC">
            <w:pPr>
              <w:rPr>
                <w:b/>
              </w:rPr>
            </w:pPr>
            <w:r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</w:tcPr>
          <w:p w14:paraId="557757EC" w14:textId="77777777" w:rsidR="008855B6" w:rsidRDefault="008855B6" w:rsidP="008D37CC">
            <w:r>
              <w:t xml:space="preserve">Demuestra dominio de estrategias de búsqueda </w:t>
            </w:r>
          </w:p>
        </w:tc>
        <w:tc>
          <w:tcPr>
            <w:tcW w:w="1562" w:type="dxa"/>
          </w:tcPr>
          <w:p w14:paraId="5E74D45F" w14:textId="77777777" w:rsidR="008855B6" w:rsidRDefault="008855B6" w:rsidP="008D37CC">
            <w:r>
              <w:t>Demuestra un nivel satisfactorio de dominio de estrategias de búsqueda</w:t>
            </w:r>
          </w:p>
        </w:tc>
        <w:tc>
          <w:tcPr>
            <w:tcW w:w="1562" w:type="dxa"/>
          </w:tcPr>
          <w:p w14:paraId="43041FF8" w14:textId="77777777" w:rsidR="008855B6" w:rsidRDefault="008855B6" w:rsidP="008D37CC">
            <w:r>
              <w:t>Demuestra dominio de algunas estrategias de búsqueda</w:t>
            </w:r>
          </w:p>
        </w:tc>
        <w:tc>
          <w:tcPr>
            <w:tcW w:w="2005" w:type="dxa"/>
          </w:tcPr>
          <w:p w14:paraId="104B56AC" w14:textId="77777777" w:rsidR="008855B6" w:rsidRDefault="008855B6" w:rsidP="008D37CC">
            <w:r>
              <w:t>No domina estrategias de búsqueda</w:t>
            </w:r>
          </w:p>
          <w:p w14:paraId="3548B557" w14:textId="77777777" w:rsidR="008855B6" w:rsidRDefault="008855B6" w:rsidP="008D37CC"/>
        </w:tc>
      </w:tr>
      <w:tr w:rsidR="008855B6" w14:paraId="35D09B36" w14:textId="77777777" w:rsidTr="00477F57">
        <w:trPr>
          <w:trHeight w:val="1550"/>
        </w:trPr>
        <w:tc>
          <w:tcPr>
            <w:tcW w:w="1900" w:type="dxa"/>
          </w:tcPr>
          <w:p w14:paraId="56A720D9" w14:textId="77777777" w:rsidR="008855B6" w:rsidRDefault="008855B6" w:rsidP="008D37CC">
            <w:pPr>
              <w:rPr>
                <w:b/>
              </w:rPr>
            </w:pPr>
            <w:r>
              <w:rPr>
                <w:b/>
              </w:rPr>
              <w:t xml:space="preserve">Redacción </w:t>
            </w:r>
          </w:p>
        </w:tc>
        <w:tc>
          <w:tcPr>
            <w:tcW w:w="1863" w:type="dxa"/>
          </w:tcPr>
          <w:p w14:paraId="64A40C4E" w14:textId="77777777" w:rsidR="008855B6" w:rsidRDefault="008855B6" w:rsidP="008D37CC">
            <w:r>
              <w:t>La gramática, la puntuación y la coherencia son excelentes</w:t>
            </w:r>
          </w:p>
        </w:tc>
        <w:tc>
          <w:tcPr>
            <w:tcW w:w="1562" w:type="dxa"/>
          </w:tcPr>
          <w:p w14:paraId="0479069F" w14:textId="77777777" w:rsidR="008855B6" w:rsidRDefault="008855B6" w:rsidP="008D37CC">
            <w:r>
              <w:t>No hay errores de gramática, puntuación y coherencia</w:t>
            </w:r>
          </w:p>
        </w:tc>
        <w:tc>
          <w:tcPr>
            <w:tcW w:w="1562" w:type="dxa"/>
          </w:tcPr>
          <w:p w14:paraId="31FFC606" w14:textId="77777777" w:rsidR="008855B6" w:rsidRDefault="00477F57" w:rsidP="008D37CC">
            <w:r>
              <w:t>Unos pocos errores de gramática, puntuación y coherencia</w:t>
            </w:r>
          </w:p>
        </w:tc>
        <w:tc>
          <w:tcPr>
            <w:tcW w:w="2005" w:type="dxa"/>
          </w:tcPr>
          <w:p w14:paraId="3C5C99DD" w14:textId="77777777" w:rsidR="008855B6" w:rsidRDefault="00477F57" w:rsidP="008D37CC">
            <w:r>
              <w:t>Muchos errores de gramática, puntuación y coherencia</w:t>
            </w:r>
          </w:p>
          <w:p w14:paraId="47878A47" w14:textId="77777777" w:rsidR="00477F57" w:rsidRDefault="00477F57" w:rsidP="008D37CC"/>
        </w:tc>
      </w:tr>
      <w:tr w:rsidR="00477F57" w14:paraId="068E5FD9" w14:textId="77777777" w:rsidTr="00477F57">
        <w:trPr>
          <w:trHeight w:val="1261"/>
        </w:trPr>
        <w:tc>
          <w:tcPr>
            <w:tcW w:w="1900" w:type="dxa"/>
          </w:tcPr>
          <w:p w14:paraId="1EDF4328" w14:textId="77777777" w:rsidR="00477F57" w:rsidRDefault="00477F57" w:rsidP="008D37CC">
            <w:pPr>
              <w:rPr>
                <w:b/>
              </w:rPr>
            </w:pPr>
            <w:r>
              <w:rPr>
                <w:b/>
              </w:rPr>
              <w:t>Calidad de información</w:t>
            </w:r>
          </w:p>
        </w:tc>
        <w:tc>
          <w:tcPr>
            <w:tcW w:w="1863" w:type="dxa"/>
          </w:tcPr>
          <w:p w14:paraId="76201584" w14:textId="77777777" w:rsidR="00477F57" w:rsidRDefault="00477F57" w:rsidP="008D37CC">
            <w:r>
              <w:t>La información está clara relacionada con el tema principal</w:t>
            </w:r>
          </w:p>
        </w:tc>
        <w:tc>
          <w:tcPr>
            <w:tcW w:w="1562" w:type="dxa"/>
          </w:tcPr>
          <w:p w14:paraId="47E66DCD" w14:textId="77777777" w:rsidR="00477F57" w:rsidRDefault="00477F57" w:rsidP="008D37CC">
            <w:r>
              <w:t xml:space="preserve">La información cuenta con algunas ideas relacionada con el tema </w:t>
            </w:r>
          </w:p>
        </w:tc>
        <w:tc>
          <w:tcPr>
            <w:tcW w:w="1562" w:type="dxa"/>
          </w:tcPr>
          <w:p w14:paraId="6E0F2D42" w14:textId="77777777" w:rsidR="00477F57" w:rsidRDefault="00477F57" w:rsidP="008D37CC">
            <w:r>
              <w:t>La información tiene relación con el tema</w:t>
            </w:r>
          </w:p>
        </w:tc>
        <w:tc>
          <w:tcPr>
            <w:tcW w:w="2005" w:type="dxa"/>
          </w:tcPr>
          <w:p w14:paraId="57482A5F" w14:textId="77777777" w:rsidR="00477F57" w:rsidRDefault="00477F57" w:rsidP="008D37CC">
            <w:r>
              <w:t>La información tiene poca o nada que ver con el tema</w:t>
            </w:r>
          </w:p>
        </w:tc>
      </w:tr>
      <w:tr w:rsidR="00747669" w14:paraId="2A62B86D" w14:textId="77777777" w:rsidTr="00747669">
        <w:trPr>
          <w:trHeight w:val="274"/>
        </w:trPr>
        <w:tc>
          <w:tcPr>
            <w:tcW w:w="1900" w:type="dxa"/>
          </w:tcPr>
          <w:p w14:paraId="1EFFB970" w14:textId="77777777" w:rsidR="00747669" w:rsidRPr="00FB0307" w:rsidRDefault="00747669" w:rsidP="008D37CC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863" w:type="dxa"/>
          </w:tcPr>
          <w:p w14:paraId="5379BA9A" w14:textId="77777777" w:rsidR="00747669" w:rsidRDefault="00477F57" w:rsidP="008D37CC">
            <w:r>
              <w:t xml:space="preserve">  100 %</w:t>
            </w:r>
          </w:p>
        </w:tc>
        <w:tc>
          <w:tcPr>
            <w:tcW w:w="1562" w:type="dxa"/>
          </w:tcPr>
          <w:p w14:paraId="7FF899A2" w14:textId="77777777" w:rsidR="00747669" w:rsidRDefault="00477F57" w:rsidP="008D37CC">
            <w:r>
              <w:t xml:space="preserve">    8</w:t>
            </w:r>
            <w:r w:rsidR="00747669">
              <w:t>0%</w:t>
            </w:r>
          </w:p>
        </w:tc>
        <w:tc>
          <w:tcPr>
            <w:tcW w:w="1562" w:type="dxa"/>
          </w:tcPr>
          <w:p w14:paraId="7F2AC712" w14:textId="77777777" w:rsidR="00747669" w:rsidRDefault="00477F57" w:rsidP="008D37CC">
            <w:r>
              <w:t xml:space="preserve">   </w:t>
            </w:r>
            <w:proofErr w:type="gramStart"/>
            <w:r>
              <w:t>6</w:t>
            </w:r>
            <w:r w:rsidR="00747669">
              <w:t>0  %</w:t>
            </w:r>
            <w:proofErr w:type="gramEnd"/>
          </w:p>
        </w:tc>
        <w:tc>
          <w:tcPr>
            <w:tcW w:w="2005" w:type="dxa"/>
          </w:tcPr>
          <w:p w14:paraId="2723FB0C" w14:textId="77777777" w:rsidR="00747669" w:rsidRDefault="00477F57" w:rsidP="008D37CC">
            <w:r>
              <w:t xml:space="preserve">   </w:t>
            </w:r>
            <w:proofErr w:type="gramStart"/>
            <w:r>
              <w:t>5</w:t>
            </w:r>
            <w:r w:rsidR="00747669">
              <w:t>0  %</w:t>
            </w:r>
            <w:proofErr w:type="gramEnd"/>
          </w:p>
        </w:tc>
      </w:tr>
    </w:tbl>
    <w:p w14:paraId="284A08DD" w14:textId="77777777" w:rsidR="00747669" w:rsidRDefault="00747669" w:rsidP="007476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747669" w14:paraId="71B26D25" w14:textId="77777777" w:rsidTr="008D37CC">
        <w:tc>
          <w:tcPr>
            <w:tcW w:w="2093" w:type="dxa"/>
            <w:shd w:val="clear" w:color="auto" w:fill="9BBB59" w:themeFill="accent3"/>
          </w:tcPr>
          <w:p w14:paraId="3B42C2E7" w14:textId="77777777" w:rsidR="00747669" w:rsidRDefault="00747669" w:rsidP="008D37CC">
            <w:r>
              <w:t>Autoevaluación</w:t>
            </w:r>
          </w:p>
        </w:tc>
        <w:tc>
          <w:tcPr>
            <w:tcW w:w="5386" w:type="dxa"/>
          </w:tcPr>
          <w:p w14:paraId="0B3BEFBD" w14:textId="77777777" w:rsidR="00747669" w:rsidRDefault="00747669" w:rsidP="008D37CC"/>
        </w:tc>
        <w:tc>
          <w:tcPr>
            <w:tcW w:w="1499" w:type="dxa"/>
          </w:tcPr>
          <w:p w14:paraId="1568D4A5" w14:textId="77777777" w:rsidR="00747669" w:rsidRDefault="00747669" w:rsidP="008D37CC"/>
        </w:tc>
      </w:tr>
      <w:tr w:rsidR="00747669" w14:paraId="1DFB69EA" w14:textId="77777777" w:rsidTr="008D37CC">
        <w:tc>
          <w:tcPr>
            <w:tcW w:w="2093" w:type="dxa"/>
            <w:shd w:val="clear" w:color="auto" w:fill="92CDDC" w:themeFill="accent5" w:themeFillTint="99"/>
          </w:tcPr>
          <w:p w14:paraId="65120EEA" w14:textId="77777777" w:rsidR="00747669" w:rsidRDefault="00747669" w:rsidP="008D37CC">
            <w:r>
              <w:t>Coevaluación</w:t>
            </w:r>
          </w:p>
        </w:tc>
        <w:tc>
          <w:tcPr>
            <w:tcW w:w="5386" w:type="dxa"/>
          </w:tcPr>
          <w:p w14:paraId="00D30532" w14:textId="77777777" w:rsidR="00747669" w:rsidRDefault="00747669" w:rsidP="008D37CC"/>
        </w:tc>
        <w:tc>
          <w:tcPr>
            <w:tcW w:w="1499" w:type="dxa"/>
          </w:tcPr>
          <w:p w14:paraId="3A7B0F01" w14:textId="77777777" w:rsidR="00747669" w:rsidRDefault="00747669" w:rsidP="008D37CC"/>
        </w:tc>
      </w:tr>
      <w:tr w:rsidR="00747669" w14:paraId="692AE56B" w14:textId="77777777" w:rsidTr="008D37CC">
        <w:tc>
          <w:tcPr>
            <w:tcW w:w="2093" w:type="dxa"/>
            <w:shd w:val="clear" w:color="auto" w:fill="FABF8F" w:themeFill="accent6" w:themeFillTint="99"/>
          </w:tcPr>
          <w:p w14:paraId="511AFF10" w14:textId="77777777" w:rsidR="00747669" w:rsidRDefault="00747669" w:rsidP="008D37CC">
            <w:r>
              <w:t>Heteroevaluación</w:t>
            </w:r>
          </w:p>
        </w:tc>
        <w:tc>
          <w:tcPr>
            <w:tcW w:w="5386" w:type="dxa"/>
          </w:tcPr>
          <w:p w14:paraId="13B7E67A" w14:textId="77777777" w:rsidR="00747669" w:rsidRDefault="00747669" w:rsidP="008D37CC"/>
        </w:tc>
        <w:tc>
          <w:tcPr>
            <w:tcW w:w="1499" w:type="dxa"/>
          </w:tcPr>
          <w:p w14:paraId="11118BBF" w14:textId="77777777" w:rsidR="00747669" w:rsidRDefault="00747669" w:rsidP="008D37CC"/>
        </w:tc>
      </w:tr>
    </w:tbl>
    <w:p w14:paraId="2DB01B34" w14:textId="77777777" w:rsidR="002B0134" w:rsidRDefault="002B0134"/>
    <w:p w14:paraId="581071DB" w14:textId="44288E4C" w:rsidR="0069464D" w:rsidRPr="0093535F" w:rsidRDefault="0093535F">
      <w:pPr>
        <w:rPr>
          <w:sz w:val="18"/>
          <w:szCs w:val="18"/>
        </w:rPr>
      </w:pPr>
      <w:r w:rsidRPr="0093535F">
        <w:rPr>
          <w:sz w:val="18"/>
          <w:szCs w:val="18"/>
        </w:rPr>
        <w:t>NRE-</w:t>
      </w:r>
      <w:proofErr w:type="gramStart"/>
      <w:r w:rsidR="00F831F9">
        <w:rPr>
          <w:sz w:val="18"/>
          <w:szCs w:val="18"/>
        </w:rPr>
        <w:t>Abril</w:t>
      </w:r>
      <w:proofErr w:type="gramEnd"/>
      <w:r w:rsidR="00F831F9">
        <w:rPr>
          <w:sz w:val="18"/>
          <w:szCs w:val="18"/>
        </w:rPr>
        <w:t xml:space="preserve"> -2021</w:t>
      </w:r>
    </w:p>
    <w:sectPr w:rsidR="0069464D" w:rsidRPr="0093535F" w:rsidSect="00282C55">
      <w:pgSz w:w="12240" w:h="15840"/>
      <w:pgMar w:top="1417" w:right="1701" w:bottom="1417" w:left="1701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2764"/>
    <w:multiLevelType w:val="hybridMultilevel"/>
    <w:tmpl w:val="E556B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69"/>
    <w:rsid w:val="00181DC4"/>
    <w:rsid w:val="002000C9"/>
    <w:rsid w:val="00282C55"/>
    <w:rsid w:val="002B0134"/>
    <w:rsid w:val="0031671E"/>
    <w:rsid w:val="00477F57"/>
    <w:rsid w:val="004C06BE"/>
    <w:rsid w:val="00507B3E"/>
    <w:rsid w:val="005451F3"/>
    <w:rsid w:val="0069464D"/>
    <w:rsid w:val="006C2E34"/>
    <w:rsid w:val="00747669"/>
    <w:rsid w:val="008855B6"/>
    <w:rsid w:val="0093535F"/>
    <w:rsid w:val="00B41D11"/>
    <w:rsid w:val="00DF2DE2"/>
    <w:rsid w:val="00F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FF24"/>
  <w15:docId w15:val="{9D594CE0-B42D-4A41-A364-137FFB5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69"/>
  </w:style>
  <w:style w:type="paragraph" w:styleId="Ttulo1">
    <w:name w:val="heading 1"/>
    <w:basedOn w:val="Normal"/>
    <w:next w:val="Normal"/>
    <w:link w:val="Ttulo1Car"/>
    <w:qFormat/>
    <w:rsid w:val="00747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47669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C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CD43-D3DF-4AFA-9A9D-008409A6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Jonathan Carlos Pérez</cp:lastModifiedBy>
  <cp:revision>2</cp:revision>
  <dcterms:created xsi:type="dcterms:W3CDTF">2021-04-22T02:20:00Z</dcterms:created>
  <dcterms:modified xsi:type="dcterms:W3CDTF">2021-04-22T02:20:00Z</dcterms:modified>
</cp:coreProperties>
</file>