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46BBE" w14:textId="24B96D98" w:rsidR="00003DC1" w:rsidRDefault="00393C08" w:rsidP="003A27F1">
      <w:pPr>
        <w:rPr>
          <w:b/>
          <w:sz w:val="28"/>
        </w:rPr>
      </w:pPr>
      <w:r w:rsidRPr="0054071A">
        <w:rPr>
          <w:rFonts w:ascii="Bell MT" w:hAnsi="Bell MT"/>
          <w:b/>
          <w:bCs/>
          <w:noProof/>
          <w:color w:val="222A35" w:themeColor="text2" w:themeShade="80"/>
          <w:sz w:val="72"/>
        </w:rPr>
        <w:drawing>
          <wp:anchor distT="0" distB="0" distL="114300" distR="114300" simplePos="0" relativeHeight="251692032" behindDoc="1" locked="0" layoutInCell="1" allowOverlap="1" wp14:anchorId="1F0E91FF" wp14:editId="69FC9EC1">
            <wp:simplePos x="0" y="0"/>
            <wp:positionH relativeFrom="column">
              <wp:posOffset>283845</wp:posOffset>
            </wp:positionH>
            <wp:positionV relativeFrom="paragraph">
              <wp:posOffset>222250</wp:posOffset>
            </wp:positionV>
            <wp:extent cx="636270" cy="916305"/>
            <wp:effectExtent l="0" t="0" r="0" b="0"/>
            <wp:wrapThrough wrapText="bothSides">
              <wp:wrapPolygon edited="0">
                <wp:start x="0" y="0"/>
                <wp:lineTo x="0" y="21106"/>
                <wp:lineTo x="20695" y="21106"/>
                <wp:lineTo x="20695" y="0"/>
                <wp:lineTo x="0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escarga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2" r="20576" b="555"/>
                    <a:stretch/>
                  </pic:blipFill>
                  <pic:spPr bwMode="auto">
                    <a:xfrm>
                      <a:off x="0" y="0"/>
                      <a:ext cx="636270" cy="91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F63AC" w14:textId="45B6E2D4" w:rsidR="00003DC1" w:rsidRPr="00393C08" w:rsidRDefault="00003DC1" w:rsidP="006D7B90">
      <w:pPr>
        <w:jc w:val="center"/>
        <w:rPr>
          <w:b/>
          <w:sz w:val="36"/>
          <w:szCs w:val="36"/>
        </w:rPr>
      </w:pPr>
      <w:r w:rsidRPr="00393C08">
        <w:rPr>
          <w:b/>
          <w:sz w:val="36"/>
          <w:szCs w:val="36"/>
        </w:rPr>
        <w:t xml:space="preserve">Escuela Normal de Educación Preescolar del Estado de Coahuila </w:t>
      </w:r>
    </w:p>
    <w:p w14:paraId="1428BC74" w14:textId="4E2C14EE" w:rsidR="00003DC1" w:rsidRDefault="000221F6" w:rsidP="006D7B90">
      <w:pPr>
        <w:jc w:val="center"/>
        <w:rPr>
          <w:b/>
          <w:sz w:val="28"/>
        </w:rPr>
      </w:pPr>
      <w:r>
        <w:rPr>
          <w:b/>
          <w:sz w:val="28"/>
        </w:rPr>
        <w:t>Docente:</w:t>
      </w:r>
      <w:r w:rsidR="00003B9C">
        <w:rPr>
          <w:b/>
          <w:sz w:val="28"/>
        </w:rPr>
        <w:t xml:space="preserve"> Martha Gabriela Ávila Camacho</w:t>
      </w:r>
    </w:p>
    <w:p w14:paraId="0C2BCF1F" w14:textId="308A8315" w:rsidR="00003B9C" w:rsidRDefault="00003B9C" w:rsidP="006D7B90">
      <w:pPr>
        <w:jc w:val="center"/>
        <w:rPr>
          <w:b/>
          <w:sz w:val="28"/>
        </w:rPr>
      </w:pPr>
      <w:r>
        <w:rPr>
          <w:b/>
          <w:sz w:val="28"/>
        </w:rPr>
        <w:t>Alumna</w:t>
      </w:r>
      <w:r w:rsidR="003A659E">
        <w:rPr>
          <w:b/>
          <w:sz w:val="28"/>
        </w:rPr>
        <w:t xml:space="preserve">: Fernanda </w:t>
      </w:r>
      <w:proofErr w:type="spellStart"/>
      <w:r w:rsidR="003A659E">
        <w:rPr>
          <w:b/>
          <w:sz w:val="28"/>
        </w:rPr>
        <w:t>Merary</w:t>
      </w:r>
      <w:proofErr w:type="spellEnd"/>
      <w:r w:rsidR="003A659E">
        <w:rPr>
          <w:b/>
          <w:sz w:val="28"/>
        </w:rPr>
        <w:t xml:space="preserve"> Ruiz Bocanegra</w:t>
      </w:r>
    </w:p>
    <w:p w14:paraId="6170E738" w14:textId="6BAC4D61" w:rsidR="00E851B0" w:rsidRDefault="00E851B0" w:rsidP="006D7B90">
      <w:pPr>
        <w:jc w:val="center"/>
        <w:rPr>
          <w:b/>
          <w:sz w:val="28"/>
        </w:rPr>
      </w:pPr>
      <w:r>
        <w:rPr>
          <w:b/>
          <w:sz w:val="28"/>
        </w:rPr>
        <w:t xml:space="preserve">N.L 17 Grado y </w:t>
      </w:r>
      <w:r w:rsidR="00955446">
        <w:rPr>
          <w:b/>
          <w:sz w:val="28"/>
        </w:rPr>
        <w:t>Sección 2D</w:t>
      </w:r>
    </w:p>
    <w:p w14:paraId="49410BA4" w14:textId="6B29A12B" w:rsidR="00290514" w:rsidRDefault="00290514" w:rsidP="00290514">
      <w:pPr>
        <w:jc w:val="center"/>
        <w:rPr>
          <w:b/>
          <w:sz w:val="28"/>
        </w:rPr>
      </w:pPr>
      <w:r>
        <w:rPr>
          <w:b/>
          <w:sz w:val="28"/>
        </w:rPr>
        <w:t>UNIDAD DE APRENDIZAJE I. BASES TEÓRICAS DEL DESARROLLO DE LAS HABILIDADES SOCIOEMOCIONALES</w:t>
      </w:r>
    </w:p>
    <w:p w14:paraId="45982515" w14:textId="709EEA95" w:rsidR="00290514" w:rsidRDefault="00290514" w:rsidP="00290514">
      <w:pPr>
        <w:jc w:val="center"/>
        <w:rPr>
          <w:b/>
          <w:sz w:val="28"/>
        </w:rPr>
      </w:pPr>
      <w:r>
        <w:rPr>
          <w:b/>
          <w:sz w:val="28"/>
        </w:rPr>
        <w:t xml:space="preserve">Detecta los procesos de aprendizaje de sus alumnos para favorecer su desarrollo cognitivo y </w:t>
      </w:r>
      <w:r w:rsidR="00CB1741">
        <w:rPr>
          <w:b/>
          <w:sz w:val="28"/>
        </w:rPr>
        <w:t>socioemocional</w:t>
      </w:r>
    </w:p>
    <w:p w14:paraId="78D3831F" w14:textId="77777777" w:rsidR="00290514" w:rsidRDefault="00290514" w:rsidP="006D7B90">
      <w:pPr>
        <w:jc w:val="center"/>
        <w:rPr>
          <w:b/>
          <w:sz w:val="28"/>
        </w:rPr>
      </w:pPr>
      <w:r>
        <w:rPr>
          <w:b/>
          <w:sz w:val="28"/>
        </w:rPr>
        <w:t>Integra recursos de la investigación educativa para enriquecer su práctica profesional, expresando su interés por el conocimiento, la ciencia y la mejora de la educación.</w:t>
      </w:r>
    </w:p>
    <w:p w14:paraId="655A3D10" w14:textId="77777777" w:rsidR="00290514" w:rsidRDefault="00290514" w:rsidP="006D7B90">
      <w:pPr>
        <w:jc w:val="center"/>
        <w:rPr>
          <w:b/>
          <w:sz w:val="28"/>
        </w:rPr>
      </w:pPr>
    </w:p>
    <w:p w14:paraId="58069801" w14:textId="77777777" w:rsidR="00290514" w:rsidRDefault="00290514" w:rsidP="00290514">
      <w:pPr>
        <w:rPr>
          <w:b/>
          <w:sz w:val="28"/>
        </w:rPr>
      </w:pPr>
    </w:p>
    <w:p w14:paraId="100241CC" w14:textId="16A5AB7A" w:rsidR="00290514" w:rsidRDefault="00290514" w:rsidP="006D7B90">
      <w:pPr>
        <w:jc w:val="center"/>
        <w:rPr>
          <w:b/>
          <w:sz w:val="28"/>
        </w:rPr>
      </w:pPr>
      <w:r>
        <w:rPr>
          <w:b/>
          <w:sz w:val="28"/>
        </w:rPr>
        <w:t xml:space="preserve">Saltillo Coahuila.        </w:t>
      </w:r>
      <w:r w:rsidR="00393C08">
        <w:rPr>
          <w:b/>
          <w:sz w:val="28"/>
        </w:rPr>
        <w:t>Abril del</w:t>
      </w:r>
      <w:r>
        <w:rPr>
          <w:b/>
          <w:sz w:val="28"/>
        </w:rPr>
        <w:t xml:space="preserve"> 2021</w:t>
      </w:r>
    </w:p>
    <w:p w14:paraId="33A20CD3" w14:textId="77777777" w:rsidR="00E851B0" w:rsidRDefault="00E851B0" w:rsidP="00393C08">
      <w:pPr>
        <w:rPr>
          <w:b/>
          <w:sz w:val="28"/>
        </w:rPr>
      </w:pPr>
    </w:p>
    <w:p w14:paraId="1EB9654E" w14:textId="4D6563F6" w:rsidR="00003DC1" w:rsidRDefault="00003DC1" w:rsidP="006D7B90">
      <w:pPr>
        <w:jc w:val="center"/>
        <w:rPr>
          <w:b/>
          <w:sz w:val="28"/>
        </w:rPr>
      </w:pPr>
    </w:p>
    <w:p w14:paraId="45B8A477" w14:textId="77777777" w:rsidR="003A27F1" w:rsidRDefault="003A27F1" w:rsidP="006D7B90">
      <w:pPr>
        <w:jc w:val="center"/>
        <w:rPr>
          <w:b/>
          <w:sz w:val="28"/>
        </w:rPr>
      </w:pPr>
    </w:p>
    <w:p w14:paraId="6F5EF8C1" w14:textId="77777777" w:rsidR="00003DC1" w:rsidRDefault="00003DC1" w:rsidP="006D7B90">
      <w:pPr>
        <w:jc w:val="center"/>
        <w:rPr>
          <w:b/>
          <w:sz w:val="28"/>
        </w:rPr>
      </w:pPr>
    </w:p>
    <w:p w14:paraId="32C616BD" w14:textId="4115C7CD" w:rsidR="001B62B0" w:rsidRPr="00D11375" w:rsidRDefault="00D11375" w:rsidP="006D7B90">
      <w:pPr>
        <w:jc w:val="center"/>
        <w:rPr>
          <w:b/>
          <w:sz w:val="28"/>
        </w:rPr>
      </w:pPr>
      <w:r w:rsidRPr="00D11375">
        <w:rPr>
          <w:b/>
          <w:sz w:val="28"/>
        </w:rPr>
        <w:t>Cuadro de doble entrada de autores y sus contribuciones al desarrollo socioemocional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475"/>
        <w:gridCol w:w="1651"/>
        <w:gridCol w:w="3248"/>
        <w:gridCol w:w="3119"/>
        <w:gridCol w:w="3503"/>
      </w:tblGrid>
      <w:tr w:rsidR="004901F4" w14:paraId="7A583882" w14:textId="3BEB1681" w:rsidTr="007D0E59">
        <w:tc>
          <w:tcPr>
            <w:tcW w:w="1475" w:type="dxa"/>
            <w:shd w:val="clear" w:color="auto" w:fill="9CC2E5" w:themeFill="accent1" w:themeFillTint="99"/>
            <w:vAlign w:val="bottom"/>
          </w:tcPr>
          <w:p w14:paraId="74632BC5" w14:textId="77777777" w:rsidR="004901F4" w:rsidRPr="00D11375" w:rsidRDefault="004901F4" w:rsidP="00F10F0E">
            <w:pPr>
              <w:jc w:val="center"/>
              <w:rPr>
                <w:b/>
                <w:sz w:val="24"/>
              </w:rPr>
            </w:pPr>
            <w:r w:rsidRPr="00D11375">
              <w:rPr>
                <w:b/>
                <w:sz w:val="24"/>
              </w:rPr>
              <w:t>Autor</w:t>
            </w:r>
          </w:p>
        </w:tc>
        <w:tc>
          <w:tcPr>
            <w:tcW w:w="1651" w:type="dxa"/>
            <w:shd w:val="clear" w:color="auto" w:fill="9CC2E5" w:themeFill="accent1" w:themeFillTint="99"/>
            <w:vAlign w:val="bottom"/>
          </w:tcPr>
          <w:p w14:paraId="1B931FFA" w14:textId="77777777" w:rsidR="004901F4" w:rsidRPr="00D11375" w:rsidRDefault="004901F4" w:rsidP="00F10F0E">
            <w:pPr>
              <w:jc w:val="center"/>
              <w:rPr>
                <w:b/>
                <w:sz w:val="24"/>
              </w:rPr>
            </w:pPr>
            <w:r w:rsidRPr="00D11375">
              <w:rPr>
                <w:b/>
                <w:sz w:val="24"/>
              </w:rPr>
              <w:t>Perspectiva</w:t>
            </w:r>
          </w:p>
        </w:tc>
        <w:tc>
          <w:tcPr>
            <w:tcW w:w="3248" w:type="dxa"/>
            <w:shd w:val="clear" w:color="auto" w:fill="9CC2E5" w:themeFill="accent1" w:themeFillTint="99"/>
            <w:vAlign w:val="bottom"/>
          </w:tcPr>
          <w:p w14:paraId="763E7396" w14:textId="77777777" w:rsidR="004901F4" w:rsidRPr="00D11375" w:rsidRDefault="004901F4" w:rsidP="00D11375">
            <w:pPr>
              <w:jc w:val="center"/>
              <w:rPr>
                <w:b/>
                <w:sz w:val="24"/>
              </w:rPr>
            </w:pPr>
            <w:r w:rsidRPr="00D11375">
              <w:rPr>
                <w:b/>
                <w:sz w:val="24"/>
              </w:rPr>
              <w:t>Principales aportes al desarrollo socioemocional</w:t>
            </w:r>
          </w:p>
        </w:tc>
        <w:tc>
          <w:tcPr>
            <w:tcW w:w="3119" w:type="dxa"/>
            <w:shd w:val="clear" w:color="auto" w:fill="9CC2E5" w:themeFill="accent1" w:themeFillTint="99"/>
          </w:tcPr>
          <w:p w14:paraId="54E5436B" w14:textId="77777777" w:rsidR="004901F4" w:rsidRPr="00D11375" w:rsidRDefault="004901F4" w:rsidP="00D1137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Etapas o estadios de desarrollo que propone</w:t>
            </w:r>
          </w:p>
        </w:tc>
        <w:tc>
          <w:tcPr>
            <w:tcW w:w="3503" w:type="dxa"/>
            <w:shd w:val="clear" w:color="auto" w:fill="9CC2E5" w:themeFill="accent1" w:themeFillTint="99"/>
          </w:tcPr>
          <w:p w14:paraId="44CB280F" w14:textId="1BAE3D1A" w:rsidR="004901F4" w:rsidRDefault="00144DED" w:rsidP="00D1137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Etapa preescolar</w:t>
            </w:r>
          </w:p>
        </w:tc>
      </w:tr>
      <w:tr w:rsidR="004901F4" w14:paraId="5B537C66" w14:textId="40CC8F15" w:rsidTr="007D0E59">
        <w:tc>
          <w:tcPr>
            <w:tcW w:w="1475" w:type="dxa"/>
          </w:tcPr>
          <w:p w14:paraId="257CCEDC" w14:textId="77777777" w:rsidR="004901F4" w:rsidRPr="00D11375" w:rsidRDefault="004901F4" w:rsidP="00D11375">
            <w:pPr>
              <w:rPr>
                <w:sz w:val="24"/>
              </w:rPr>
            </w:pPr>
            <w:r w:rsidRPr="00D11375">
              <w:rPr>
                <w:rFonts w:eastAsiaTheme="minorHAnsi"/>
                <w:sz w:val="24"/>
                <w:lang w:eastAsia="en-US"/>
              </w:rPr>
              <w:t>Eric. Erikson</w:t>
            </w:r>
          </w:p>
        </w:tc>
        <w:tc>
          <w:tcPr>
            <w:tcW w:w="1651" w:type="dxa"/>
          </w:tcPr>
          <w:p w14:paraId="5E201E91" w14:textId="6CEFA2C4" w:rsidR="004901F4" w:rsidRDefault="00E01FE1" w:rsidP="00D11375">
            <w:r>
              <w:t>Social</w:t>
            </w:r>
          </w:p>
          <w:p w14:paraId="40189CAC" w14:textId="11B53FB5" w:rsidR="004901F4" w:rsidRDefault="004901F4" w:rsidP="00D11375"/>
        </w:tc>
        <w:tc>
          <w:tcPr>
            <w:tcW w:w="3248" w:type="dxa"/>
          </w:tcPr>
          <w:p w14:paraId="142951C4" w14:textId="3E80DE38" w:rsidR="004901F4" w:rsidRDefault="004901F4" w:rsidP="00D11375">
            <w:r>
              <w:t xml:space="preserve">Aporto la psicología del yo, el cual considera en </w:t>
            </w:r>
            <w:r w:rsidR="00872A04">
              <w:t>s</w:t>
            </w:r>
            <w:r w:rsidR="00843D89">
              <w:t>i</w:t>
            </w:r>
            <w:r>
              <w:t xml:space="preserve"> fuerza esencial de la vida humana. Le otorgó gran importancia al aspecto social y al desarrollo biológico, esto influye en cada una de las personas</w:t>
            </w:r>
          </w:p>
          <w:p w14:paraId="0B3F48A8" w14:textId="359E74DA" w:rsidR="004901F4" w:rsidRDefault="00A043E1" w:rsidP="00D11375">
            <w:r w:rsidRPr="00A043E1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1AF590AF" wp14:editId="59BC59F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291465</wp:posOffset>
                  </wp:positionV>
                  <wp:extent cx="1925320" cy="1424940"/>
                  <wp:effectExtent l="0" t="0" r="0" b="3810"/>
                  <wp:wrapTopAndBottom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32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14:paraId="12A45834" w14:textId="60EAB2EA" w:rsidR="004901F4" w:rsidRDefault="00C433BE" w:rsidP="00D11375">
            <w:r>
              <w:t>Propone</w:t>
            </w:r>
            <w:r w:rsidR="004901F4">
              <w:t xml:space="preserve"> 8 etapas</w:t>
            </w:r>
            <w:r>
              <w:t>, en donde todas las personas</w:t>
            </w:r>
            <w:r w:rsidR="00360038">
              <w:t xml:space="preserve"> tenemos que</w:t>
            </w:r>
            <w:r w:rsidR="004901F4">
              <w:t xml:space="preserve"> </w:t>
            </w:r>
            <w:r w:rsidR="00360038">
              <w:t>cruzar,</w:t>
            </w:r>
            <w:r w:rsidR="004901F4">
              <w:t xml:space="preserve"> desde la infancia hasta la edad adulta, la persona tiene que estar emocionalmente sana para poder lograr las.</w:t>
            </w:r>
          </w:p>
          <w:p w14:paraId="51EF96E7" w14:textId="6382A60B" w:rsidR="006661D6" w:rsidRDefault="00E76EFA" w:rsidP="00D11375">
            <w:r w:rsidRPr="001B5142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40DAD8DA" wp14:editId="358ED3AD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605790</wp:posOffset>
                  </wp:positionV>
                  <wp:extent cx="1566545" cy="1033780"/>
                  <wp:effectExtent l="0" t="0" r="0" b="0"/>
                  <wp:wrapTopAndBottom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8038" b="17792"/>
                          <a:stretch/>
                        </pic:blipFill>
                        <pic:spPr bwMode="auto">
                          <a:xfrm>
                            <a:off x="0" y="0"/>
                            <a:ext cx="1566545" cy="103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61D6">
              <w:t xml:space="preserve">Las personas pasan por una crisis </w:t>
            </w:r>
            <w:r w:rsidR="00E65D6D">
              <w:t>psicosocial</w:t>
            </w:r>
            <w:r w:rsidR="00A83171">
              <w:t xml:space="preserve"> </w:t>
            </w:r>
            <w:r>
              <w:t>que puede tener una resultado positivo o negativo.</w:t>
            </w:r>
          </w:p>
          <w:p w14:paraId="7FB66637" w14:textId="369BEA4C" w:rsidR="006661D6" w:rsidRDefault="006661D6" w:rsidP="00D11375"/>
          <w:p w14:paraId="15D3042A" w14:textId="48CAD8A6" w:rsidR="004901F4" w:rsidRDefault="004901F4" w:rsidP="00D11375"/>
        </w:tc>
        <w:tc>
          <w:tcPr>
            <w:tcW w:w="3503" w:type="dxa"/>
          </w:tcPr>
          <w:p w14:paraId="2EA4E1F0" w14:textId="77777777" w:rsidR="008C18A0" w:rsidRDefault="000A6F4C" w:rsidP="00D11375">
            <w:r>
              <w:t xml:space="preserve">Una de sus 8 etapas </w:t>
            </w:r>
            <w:r w:rsidR="00510AC2">
              <w:t xml:space="preserve">es la de </w:t>
            </w:r>
            <w:r w:rsidR="007D50F2">
              <w:t xml:space="preserve">iniciativa </w:t>
            </w:r>
            <w:r w:rsidR="006E139A">
              <w:t xml:space="preserve">vs </w:t>
            </w:r>
            <w:r w:rsidR="008C18A0">
              <w:t>culpa.</w:t>
            </w:r>
          </w:p>
          <w:p w14:paraId="42118DDE" w14:textId="4FAAB7AE" w:rsidR="00592190" w:rsidRDefault="00592190" w:rsidP="00D11375">
            <w:r>
              <w:t xml:space="preserve">El niño se comunica con otros niños mediante el juego </w:t>
            </w:r>
            <w:r w:rsidR="00D3033C">
              <w:t>y l</w:t>
            </w:r>
            <w:r>
              <w:t xml:space="preserve">a </w:t>
            </w:r>
            <w:r w:rsidR="000D6C8A">
              <w:t>exploración.</w:t>
            </w:r>
          </w:p>
          <w:p w14:paraId="44312CFD" w14:textId="77777777" w:rsidR="000D6C8A" w:rsidRDefault="000D6C8A" w:rsidP="00D11375">
            <w:r>
              <w:t xml:space="preserve">Los niños se sienten </w:t>
            </w:r>
            <w:r w:rsidR="008C18A0">
              <w:t xml:space="preserve">seguros, así que tendrán iniciativa y </w:t>
            </w:r>
            <w:r w:rsidR="00856D75">
              <w:t>dirigirán a otros.</w:t>
            </w:r>
          </w:p>
          <w:p w14:paraId="0299E4FC" w14:textId="539ECF4C" w:rsidR="004E2AB7" w:rsidRDefault="00BA0B05" w:rsidP="00D11375">
            <w:r w:rsidRPr="00BA0B05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107B4394" wp14:editId="376E9D65">
                  <wp:simplePos x="0" y="0"/>
                  <wp:positionH relativeFrom="column">
                    <wp:posOffset>332957</wp:posOffset>
                  </wp:positionH>
                  <wp:positionV relativeFrom="paragraph">
                    <wp:posOffset>392486</wp:posOffset>
                  </wp:positionV>
                  <wp:extent cx="1064871" cy="1064871"/>
                  <wp:effectExtent l="0" t="0" r="2540" b="2540"/>
                  <wp:wrapTopAndBottom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60" cy="106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2AB7">
              <w:t xml:space="preserve">Habrá momentos de </w:t>
            </w:r>
            <w:r w:rsidR="007D0E59">
              <w:t>culpa,</w:t>
            </w:r>
            <w:r w:rsidR="004E2AB7">
              <w:t xml:space="preserve"> pero es necesario para un balance.</w:t>
            </w:r>
            <w:r>
              <w:rPr>
                <w:noProof/>
              </w:rPr>
              <w:t xml:space="preserve"> </w:t>
            </w:r>
          </w:p>
        </w:tc>
      </w:tr>
      <w:tr w:rsidR="004901F4" w14:paraId="6531D3DA" w14:textId="64F24E8B" w:rsidTr="007D0E59">
        <w:tc>
          <w:tcPr>
            <w:tcW w:w="1475" w:type="dxa"/>
          </w:tcPr>
          <w:p w14:paraId="2CD8374A" w14:textId="77777777" w:rsidR="004901F4" w:rsidRPr="00D11375" w:rsidRDefault="004901F4" w:rsidP="00D11375">
            <w:pPr>
              <w:rPr>
                <w:sz w:val="24"/>
              </w:rPr>
            </w:pPr>
            <w:r w:rsidRPr="00D11375">
              <w:rPr>
                <w:rFonts w:eastAsiaTheme="minorHAnsi"/>
                <w:sz w:val="24"/>
                <w:lang w:eastAsia="en-US"/>
              </w:rPr>
              <w:t>Kohlberg</w:t>
            </w:r>
          </w:p>
        </w:tc>
        <w:tc>
          <w:tcPr>
            <w:tcW w:w="1651" w:type="dxa"/>
          </w:tcPr>
          <w:p w14:paraId="7DCDCA60" w14:textId="538B2C8F" w:rsidR="004901F4" w:rsidRDefault="009C1DF2" w:rsidP="00D11375">
            <w:r>
              <w:t xml:space="preserve">Social </w:t>
            </w:r>
          </w:p>
        </w:tc>
        <w:tc>
          <w:tcPr>
            <w:tcW w:w="3248" w:type="dxa"/>
          </w:tcPr>
          <w:p w14:paraId="422AA0F8" w14:textId="18C48409" w:rsidR="004901F4" w:rsidRDefault="004901F4" w:rsidP="00D11375">
            <w:r>
              <w:t xml:space="preserve">Se basa en que las personas tienen </w:t>
            </w:r>
            <w:r w:rsidR="00DD1CDC">
              <w:t>u</w:t>
            </w:r>
            <w:r>
              <w:t xml:space="preserve">na entre seca para desarrollarse y explorar de tal manera que pueda </w:t>
            </w:r>
            <w:r>
              <w:lastRenderedPageBreak/>
              <w:t>funcionarse en el mundo que lo rodea.</w:t>
            </w:r>
            <w:r>
              <w:rPr>
                <w:noProof/>
              </w:rPr>
              <w:t xml:space="preserve"> </w:t>
            </w:r>
          </w:p>
          <w:p w14:paraId="5AD9C36D" w14:textId="5F596F08" w:rsidR="004901F4" w:rsidRDefault="00DB3747" w:rsidP="00D11375">
            <w:r w:rsidRPr="00C34F18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03C357DF" wp14:editId="3D8F8D85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92075</wp:posOffset>
                  </wp:positionV>
                  <wp:extent cx="1302385" cy="1230630"/>
                  <wp:effectExtent l="0" t="0" r="0" b="7620"/>
                  <wp:wrapTopAndBottom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69648AA2" w14:textId="49143B96" w:rsidR="00B91BB0" w:rsidRDefault="000C2D36" w:rsidP="00D11375">
            <w:r>
              <w:lastRenderedPageBreak/>
              <w:t>Presentó</w:t>
            </w:r>
            <w:r w:rsidR="00BB047E">
              <w:t xml:space="preserve"> el</w:t>
            </w:r>
            <w:r w:rsidR="004901F4">
              <w:t xml:space="preserve"> desarrollo moral de</w:t>
            </w:r>
            <w:r w:rsidR="00CB383C">
              <w:t xml:space="preserve"> las personas</w:t>
            </w:r>
            <w:r w:rsidR="004901F4">
              <w:t xml:space="preserve">, estudió el pensamiento moral de los niños, y mencionaba que el desarrollo ético se </w:t>
            </w:r>
            <w:r w:rsidR="004901F4">
              <w:lastRenderedPageBreak/>
              <w:t>desarrollaba por sí solo.</w:t>
            </w:r>
            <w:r w:rsidR="00B91BB0">
              <w:t xml:space="preserve"> Menciona pue las personas pasan por 3 </w:t>
            </w:r>
            <w:r w:rsidR="007B375D">
              <w:t>niveles</w:t>
            </w:r>
          </w:p>
          <w:p w14:paraId="1F7236CE" w14:textId="49D57CC5" w:rsidR="007B375D" w:rsidRDefault="007B375D" w:rsidP="007B375D">
            <w:pPr>
              <w:pStyle w:val="Prrafodelista"/>
              <w:numPr>
                <w:ilvl w:val="0"/>
                <w:numId w:val="2"/>
              </w:numPr>
            </w:pPr>
            <w:r>
              <w:t>Pre</w:t>
            </w:r>
            <w:r w:rsidR="00AF58BC">
              <w:t xml:space="preserve"> convencional</w:t>
            </w:r>
            <w:r>
              <w:t xml:space="preserve"> </w:t>
            </w:r>
          </w:p>
          <w:p w14:paraId="48CF75F2" w14:textId="215EB52F" w:rsidR="00AF58BC" w:rsidRDefault="00516014" w:rsidP="007B375D">
            <w:pPr>
              <w:pStyle w:val="Prrafodelista"/>
              <w:numPr>
                <w:ilvl w:val="0"/>
                <w:numId w:val="2"/>
              </w:numPr>
            </w:pPr>
            <w:r w:rsidRPr="00E33965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257B0B81" wp14:editId="093A190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411480</wp:posOffset>
                  </wp:positionV>
                  <wp:extent cx="1470660" cy="828675"/>
                  <wp:effectExtent l="0" t="0" r="0" b="9525"/>
                  <wp:wrapTopAndBottom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19F3">
              <w:t xml:space="preserve">Convencional </w:t>
            </w:r>
          </w:p>
          <w:p w14:paraId="6F2B24DB" w14:textId="52D4BC8D" w:rsidR="00A119F3" w:rsidRDefault="002756F7" w:rsidP="007B375D">
            <w:pPr>
              <w:pStyle w:val="Prrafodelista"/>
              <w:numPr>
                <w:ilvl w:val="0"/>
                <w:numId w:val="2"/>
              </w:numPr>
            </w:pPr>
            <w:r>
              <w:t xml:space="preserve">Pos convencional </w:t>
            </w:r>
          </w:p>
        </w:tc>
        <w:tc>
          <w:tcPr>
            <w:tcW w:w="3503" w:type="dxa"/>
          </w:tcPr>
          <w:p w14:paraId="278AE94E" w14:textId="7E1CCC6C" w:rsidR="004901F4" w:rsidRDefault="00DB3747" w:rsidP="00D11375">
            <w:r>
              <w:lastRenderedPageBreak/>
              <w:t xml:space="preserve">El nivel </w:t>
            </w:r>
            <w:r w:rsidR="009401CF">
              <w:t xml:space="preserve">pre </w:t>
            </w:r>
            <w:r w:rsidR="003F6A8C">
              <w:t xml:space="preserve">convencional, </w:t>
            </w:r>
            <w:r w:rsidR="00E17D5A">
              <w:t xml:space="preserve">en los niños aún no hay autonomía </w:t>
            </w:r>
            <w:r w:rsidR="00946698">
              <w:t>d</w:t>
            </w:r>
            <w:r w:rsidR="00D0664F">
              <w:t xml:space="preserve">e </w:t>
            </w:r>
            <w:r w:rsidR="00946698">
              <w:t xml:space="preserve">voluntad y se rige por algo externo. </w:t>
            </w:r>
            <w:r w:rsidR="00C3424A">
              <w:t>Ya sea sus papás o una autoridad.</w:t>
            </w:r>
          </w:p>
          <w:p w14:paraId="3188867C" w14:textId="7113E527" w:rsidR="00946698" w:rsidRDefault="00596671" w:rsidP="00D11375">
            <w:r>
              <w:lastRenderedPageBreak/>
              <w:t xml:space="preserve">Los niños comienzan a respetar reglas para obtener lo que </w:t>
            </w:r>
            <w:r w:rsidR="00713FA9">
              <w:t xml:space="preserve">desean. </w:t>
            </w:r>
          </w:p>
          <w:p w14:paraId="3EBC10C7" w14:textId="379280C4" w:rsidR="00946698" w:rsidRDefault="00955BAC" w:rsidP="00D11375">
            <w:r w:rsidRPr="00955BAC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0A62B453" wp14:editId="033FBF55">
                  <wp:simplePos x="0" y="0"/>
                  <wp:positionH relativeFrom="column">
                    <wp:posOffset>315596</wp:posOffset>
                  </wp:positionH>
                  <wp:positionV relativeFrom="paragraph">
                    <wp:posOffset>93190</wp:posOffset>
                  </wp:positionV>
                  <wp:extent cx="1233470" cy="1233470"/>
                  <wp:effectExtent l="0" t="0" r="5080" b="5080"/>
                  <wp:wrapTopAndBottom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613" cy="123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01F4" w14:paraId="475A67E4" w14:textId="4FDC6A73" w:rsidTr="007D0E59">
        <w:tc>
          <w:tcPr>
            <w:tcW w:w="1475" w:type="dxa"/>
          </w:tcPr>
          <w:p w14:paraId="43993A6C" w14:textId="77777777" w:rsidR="004901F4" w:rsidRPr="00D11375" w:rsidRDefault="004901F4" w:rsidP="00D11375">
            <w:pPr>
              <w:rPr>
                <w:sz w:val="24"/>
              </w:rPr>
            </w:pPr>
            <w:r w:rsidRPr="00D11375">
              <w:rPr>
                <w:rFonts w:eastAsiaTheme="minorHAnsi"/>
                <w:sz w:val="24"/>
                <w:lang w:eastAsia="en-US"/>
              </w:rPr>
              <w:lastRenderedPageBreak/>
              <w:t>Jean Piaget</w:t>
            </w:r>
          </w:p>
        </w:tc>
        <w:tc>
          <w:tcPr>
            <w:tcW w:w="1651" w:type="dxa"/>
          </w:tcPr>
          <w:p w14:paraId="68630E1C" w14:textId="73EB708E" w:rsidR="004901F4" w:rsidRDefault="004901F4" w:rsidP="00D11375">
            <w:r>
              <w:t xml:space="preserve"> </w:t>
            </w:r>
            <w:r w:rsidR="00E07E05">
              <w:t>C</w:t>
            </w:r>
            <w:r>
              <w:t xml:space="preserve">ognitivo </w:t>
            </w:r>
          </w:p>
        </w:tc>
        <w:tc>
          <w:tcPr>
            <w:tcW w:w="3248" w:type="dxa"/>
          </w:tcPr>
          <w:p w14:paraId="751A3C84" w14:textId="323715B0" w:rsidR="004901F4" w:rsidRDefault="004901F4" w:rsidP="00D11375">
            <w:r>
              <w:t>Se enfoca en el conocimiento que los niños van adquiriendo a lo largo de su vida.</w:t>
            </w:r>
            <w:r w:rsidR="00AB7D16">
              <w:t xml:space="preserve"> </w:t>
            </w:r>
          </w:p>
          <w:p w14:paraId="3B212FF3" w14:textId="2D922F5F" w:rsidR="005674DF" w:rsidRDefault="000A6C19" w:rsidP="00845708">
            <w:r w:rsidRPr="008033A3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0A7813AC" wp14:editId="4CD90AB0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1135380</wp:posOffset>
                  </wp:positionV>
                  <wp:extent cx="1016000" cy="1017905"/>
                  <wp:effectExtent l="0" t="0" r="0" b="0"/>
                  <wp:wrapTopAndBottom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7D16">
              <w:t xml:space="preserve">Maneja el </w:t>
            </w:r>
            <w:r w:rsidR="00B671C2">
              <w:t>e</w:t>
            </w:r>
            <w:r w:rsidR="00805E68">
              <w:t xml:space="preserve">nfoque </w:t>
            </w:r>
            <w:r w:rsidR="00B671C2">
              <w:t>constructivista</w:t>
            </w:r>
            <w:r w:rsidR="00DD6184">
              <w:t xml:space="preserve">, esto quiere decir que el conocimiento se va dando por </w:t>
            </w:r>
            <w:r w:rsidR="00E94DD3">
              <w:t xml:space="preserve">adaptaciones, que se van </w:t>
            </w:r>
            <w:r w:rsidR="007876AA">
              <w:t xml:space="preserve">teniendo. </w:t>
            </w:r>
            <w:r>
              <w:t>Las personas tienen</w:t>
            </w:r>
            <w:r w:rsidR="007876AA">
              <w:t xml:space="preserve"> que </w:t>
            </w:r>
            <w:r w:rsidR="00107BB6">
              <w:t>interactuar</w:t>
            </w:r>
            <w:r w:rsidR="007876AA">
              <w:t xml:space="preserve"> con su </w:t>
            </w:r>
            <w:r w:rsidR="004800DF">
              <w:t xml:space="preserve">medio, construyendo esquemas </w:t>
            </w:r>
            <w:r w:rsidR="00845708">
              <w:t xml:space="preserve">mentales, de aquí surge el pensamiento cognitivo. </w:t>
            </w:r>
            <w:r w:rsidR="004800DF">
              <w:t xml:space="preserve"> </w:t>
            </w:r>
          </w:p>
        </w:tc>
        <w:tc>
          <w:tcPr>
            <w:tcW w:w="3119" w:type="dxa"/>
          </w:tcPr>
          <w:p w14:paraId="3FBC8167" w14:textId="77777777" w:rsidR="004901F4" w:rsidRDefault="004901F4" w:rsidP="00D11375">
            <w:r>
              <w:t xml:space="preserve">El desarrollo cognitivo es un proceso </w:t>
            </w:r>
            <w:r w:rsidR="00340598">
              <w:t xml:space="preserve">evolutivo por dónde pasan los </w:t>
            </w:r>
            <w:r w:rsidR="007A3EF5">
              <w:t>humanos, son</w:t>
            </w:r>
            <w:r w:rsidR="00A97E43">
              <w:t xml:space="preserve"> 4</w:t>
            </w:r>
            <w:r w:rsidR="007A3EF5">
              <w:t xml:space="preserve"> etapas </w:t>
            </w:r>
            <w:r w:rsidR="009D1830">
              <w:t xml:space="preserve">divididas en ciertos tiempos </w:t>
            </w:r>
            <w:r w:rsidR="00C50A33">
              <w:t xml:space="preserve">de la vida. </w:t>
            </w:r>
          </w:p>
          <w:p w14:paraId="53335A94" w14:textId="47FC67BD" w:rsidR="00624262" w:rsidRDefault="001E4008" w:rsidP="00F06246">
            <w:pPr>
              <w:pStyle w:val="Prrafodelista"/>
              <w:numPr>
                <w:ilvl w:val="0"/>
                <w:numId w:val="3"/>
              </w:numPr>
            </w:pPr>
            <w:r>
              <w:t>Sensorio motriz</w:t>
            </w:r>
          </w:p>
          <w:p w14:paraId="06F9F244" w14:textId="77777777" w:rsidR="001E4008" w:rsidRDefault="001E4008" w:rsidP="00F06246">
            <w:pPr>
              <w:pStyle w:val="Prrafodelista"/>
              <w:numPr>
                <w:ilvl w:val="0"/>
                <w:numId w:val="3"/>
              </w:numPr>
            </w:pPr>
            <w:r>
              <w:t>Pre operacional</w:t>
            </w:r>
            <w:r w:rsidR="00F06246">
              <w:t xml:space="preserve"> </w:t>
            </w:r>
          </w:p>
          <w:p w14:paraId="1416A2AE" w14:textId="160E2E70" w:rsidR="001E4008" w:rsidRDefault="001E4008" w:rsidP="001E4008">
            <w:pPr>
              <w:pStyle w:val="Prrafodelista"/>
              <w:numPr>
                <w:ilvl w:val="0"/>
                <w:numId w:val="3"/>
              </w:numPr>
            </w:pPr>
            <w:r>
              <w:t>O</w:t>
            </w:r>
            <w:r w:rsidR="00F06246">
              <w:t xml:space="preserve">peraciones </w:t>
            </w:r>
            <w:r w:rsidR="00624262">
              <w:t>concretas</w:t>
            </w:r>
          </w:p>
          <w:p w14:paraId="59D0D870" w14:textId="77777777" w:rsidR="00C50A33" w:rsidRDefault="00F06246" w:rsidP="001E4008">
            <w:pPr>
              <w:pStyle w:val="Prrafodelista"/>
              <w:numPr>
                <w:ilvl w:val="0"/>
                <w:numId w:val="3"/>
              </w:numPr>
            </w:pPr>
            <w:r>
              <w:t xml:space="preserve"> </w:t>
            </w:r>
            <w:r w:rsidR="001E4008">
              <w:t>O</w:t>
            </w:r>
            <w:r>
              <w:t xml:space="preserve">peraciones formales </w:t>
            </w:r>
          </w:p>
          <w:p w14:paraId="033946B6" w14:textId="3DBF67E8" w:rsidR="00A06031" w:rsidRDefault="00A06031" w:rsidP="00A06031">
            <w:pPr>
              <w:pStyle w:val="Prrafodelista"/>
            </w:pPr>
            <w:r w:rsidRPr="00A06031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7301FA35" wp14:editId="27400DA7">
                  <wp:simplePos x="0" y="0"/>
                  <wp:positionH relativeFrom="column">
                    <wp:posOffset>-2222</wp:posOffset>
                  </wp:positionH>
                  <wp:positionV relativeFrom="paragraph">
                    <wp:posOffset>90488</wp:posOffset>
                  </wp:positionV>
                  <wp:extent cx="1697990" cy="1035050"/>
                  <wp:effectExtent l="0" t="0" r="0" b="0"/>
                  <wp:wrapTopAndBottom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037" r="4814"/>
                          <a:stretch/>
                        </pic:blipFill>
                        <pic:spPr bwMode="auto">
                          <a:xfrm>
                            <a:off x="0" y="0"/>
                            <a:ext cx="1697990" cy="103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3" w:type="dxa"/>
          </w:tcPr>
          <w:p w14:paraId="31E4EC2F" w14:textId="77777777" w:rsidR="004901F4" w:rsidRDefault="009C6A69" w:rsidP="00D11375">
            <w:r>
              <w:t xml:space="preserve">Los niños pasan por un estado llamado </w:t>
            </w:r>
            <w:r w:rsidR="006154C2">
              <w:t xml:space="preserve">preoperatorio, tiene gran importancia el juego </w:t>
            </w:r>
            <w:r w:rsidR="00C36122">
              <w:t xml:space="preserve">simbólico, la intuición y el </w:t>
            </w:r>
            <w:r w:rsidR="00C830E3">
              <w:t>egocentrismo.</w:t>
            </w:r>
          </w:p>
          <w:p w14:paraId="12EAC7E5" w14:textId="6386573B" w:rsidR="00C830E3" w:rsidRDefault="002521B2" w:rsidP="00D11375">
            <w:r w:rsidRPr="0097567A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07C48581" wp14:editId="4B0BC639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460375</wp:posOffset>
                  </wp:positionV>
                  <wp:extent cx="1416050" cy="818515"/>
                  <wp:effectExtent l="0" t="0" r="0" b="635"/>
                  <wp:wrapTopAndBottom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30E3">
              <w:t xml:space="preserve">Logra </w:t>
            </w:r>
            <w:r w:rsidR="00633DF4">
              <w:t xml:space="preserve">algunas acciones mentales comienza con </w:t>
            </w:r>
            <w:r w:rsidR="00C1794B">
              <w:t>algunas operaciones.</w:t>
            </w:r>
          </w:p>
          <w:p w14:paraId="55EC948B" w14:textId="59DF3879" w:rsidR="0097567A" w:rsidRDefault="0097567A" w:rsidP="00D11375"/>
        </w:tc>
      </w:tr>
      <w:tr w:rsidR="004901F4" w14:paraId="678EB6BF" w14:textId="700B7F5F" w:rsidTr="007D0E59">
        <w:tc>
          <w:tcPr>
            <w:tcW w:w="1475" w:type="dxa"/>
          </w:tcPr>
          <w:p w14:paraId="7250835F" w14:textId="77777777" w:rsidR="004901F4" w:rsidRPr="00D11375" w:rsidRDefault="004901F4" w:rsidP="00D11375">
            <w:pPr>
              <w:rPr>
                <w:sz w:val="24"/>
              </w:rPr>
            </w:pPr>
            <w:r w:rsidRPr="00D11375">
              <w:rPr>
                <w:rFonts w:eastAsiaTheme="minorHAnsi"/>
                <w:sz w:val="24"/>
                <w:lang w:eastAsia="en-US"/>
              </w:rPr>
              <w:lastRenderedPageBreak/>
              <w:t xml:space="preserve">Florence </w:t>
            </w:r>
            <w:proofErr w:type="spellStart"/>
            <w:r w:rsidRPr="00D11375">
              <w:rPr>
                <w:rFonts w:eastAsiaTheme="minorHAnsi"/>
                <w:sz w:val="24"/>
                <w:lang w:eastAsia="en-US"/>
              </w:rPr>
              <w:t>Goodenough</w:t>
            </w:r>
            <w:proofErr w:type="spellEnd"/>
          </w:p>
        </w:tc>
        <w:tc>
          <w:tcPr>
            <w:tcW w:w="1651" w:type="dxa"/>
          </w:tcPr>
          <w:p w14:paraId="15CCD9C9" w14:textId="6728CC3A" w:rsidR="004901F4" w:rsidRDefault="004901F4" w:rsidP="00D11375">
            <w:r>
              <w:t>Enfoque cognitivo</w:t>
            </w:r>
          </w:p>
        </w:tc>
        <w:tc>
          <w:tcPr>
            <w:tcW w:w="3248" w:type="dxa"/>
          </w:tcPr>
          <w:p w14:paraId="6ECBBAAD" w14:textId="65A1545D" w:rsidR="004901F4" w:rsidRDefault="00154EF1" w:rsidP="00D11375">
            <w:r w:rsidRPr="00EF46BF"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2D31C59A" wp14:editId="7A91AC9E">
                  <wp:simplePos x="0" y="0"/>
                  <wp:positionH relativeFrom="column">
                    <wp:posOffset>60892</wp:posOffset>
                  </wp:positionH>
                  <wp:positionV relativeFrom="paragraph">
                    <wp:posOffset>1370187</wp:posOffset>
                  </wp:positionV>
                  <wp:extent cx="1701800" cy="1275715"/>
                  <wp:effectExtent l="0" t="0" r="0" b="635"/>
                  <wp:wrapTopAndBottom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0920" r="11748"/>
                          <a:stretch/>
                        </pic:blipFill>
                        <pic:spPr bwMode="auto">
                          <a:xfrm>
                            <a:off x="0" y="0"/>
                            <a:ext cx="1701800" cy="127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4901F4">
              <w:t xml:space="preserve">Realizó un </w:t>
            </w:r>
            <w:r w:rsidR="00E430E7">
              <w:t>test de inteligencia,</w:t>
            </w:r>
            <w:r w:rsidR="00EB74DD">
              <w:t xml:space="preserve"> entra la inteligencia </w:t>
            </w:r>
            <w:r w:rsidR="00904A60">
              <w:t>emocional, con</w:t>
            </w:r>
            <w:r w:rsidR="004901F4">
              <w:t xml:space="preserve"> un enfoque cognitivo del niño y </w:t>
            </w:r>
            <w:r w:rsidR="001D2299">
              <w:t>sus relaciones</w:t>
            </w:r>
            <w:r w:rsidR="004901F4">
              <w:t xml:space="preserve"> </w:t>
            </w:r>
            <w:r w:rsidR="0066321B">
              <w:t>interpersonales</w:t>
            </w:r>
            <w:r w:rsidR="004901F4">
              <w:t xml:space="preserve"> con el mismo y con otras personas más cercana de su entorno, el test refleja la sensibilidad que los niños podrían </w:t>
            </w:r>
            <w:r w:rsidR="003C465B">
              <w:t>tener.</w:t>
            </w:r>
            <w:r w:rsidR="00EF46BF">
              <w:rPr>
                <w:noProof/>
              </w:rPr>
              <w:t xml:space="preserve"> </w:t>
            </w:r>
          </w:p>
        </w:tc>
        <w:tc>
          <w:tcPr>
            <w:tcW w:w="3119" w:type="dxa"/>
          </w:tcPr>
          <w:p w14:paraId="2B89E176" w14:textId="2C1ADF5E" w:rsidR="004901F4" w:rsidRDefault="00501CFE" w:rsidP="00D11375">
            <w:r w:rsidRPr="00501CFE"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6ABE6F8F" wp14:editId="573BABDD">
                  <wp:simplePos x="0" y="0"/>
                  <wp:positionH relativeFrom="column">
                    <wp:posOffset>9082</wp:posOffset>
                  </wp:positionH>
                  <wp:positionV relativeFrom="paragraph">
                    <wp:posOffset>1335537</wp:posOffset>
                  </wp:positionV>
                  <wp:extent cx="1543685" cy="1064260"/>
                  <wp:effectExtent l="0" t="0" r="0" b="2540"/>
                  <wp:wrapTopAndBottom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5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2299">
              <w:t xml:space="preserve">En su test de dibujo, propone </w:t>
            </w:r>
            <w:r w:rsidR="0018497E">
              <w:t>un muestreo</w:t>
            </w:r>
            <w:r w:rsidR="00B906F0">
              <w:t>,</w:t>
            </w:r>
            <w:r w:rsidR="0018497E">
              <w:t xml:space="preserve"> donde </w:t>
            </w:r>
            <w:r w:rsidR="00DD1F2D">
              <w:t>se va calificando los puntos que va teniendo el niño con su</w:t>
            </w:r>
            <w:r w:rsidR="004901F4">
              <w:t xml:space="preserve"> dibujo de una figura humana, porque es </w:t>
            </w:r>
            <w:r w:rsidR="00BB3684">
              <w:t>el mejor índice</w:t>
            </w:r>
            <w:r w:rsidR="004901F4">
              <w:t xml:space="preserve"> para expresar los procesos de conceptualización tanto afectivo como </w:t>
            </w:r>
            <w:r w:rsidR="001D2299">
              <w:t>cognoscitivamente</w:t>
            </w:r>
            <w:r w:rsidR="004901F4">
              <w:t xml:space="preserve"> del niño.</w:t>
            </w:r>
            <w:r w:rsidR="004901F4">
              <w:rPr>
                <w:noProof/>
              </w:rPr>
              <w:t xml:space="preserve"> </w:t>
            </w:r>
          </w:p>
          <w:p w14:paraId="18C563B4" w14:textId="584E5036" w:rsidR="004901F4" w:rsidRDefault="004901F4" w:rsidP="00D11375"/>
        </w:tc>
        <w:tc>
          <w:tcPr>
            <w:tcW w:w="3503" w:type="dxa"/>
          </w:tcPr>
          <w:p w14:paraId="683547E6" w14:textId="0283AF1F" w:rsidR="00106399" w:rsidRDefault="00106399" w:rsidP="00D11375">
            <w:r>
              <w:t xml:space="preserve">Su test se puede aplicar a los niños de prescolar, </w:t>
            </w:r>
            <w:r w:rsidR="00522D49">
              <w:t>individual o grupalmente</w:t>
            </w:r>
          </w:p>
          <w:p w14:paraId="55E34EEB" w14:textId="0517965A" w:rsidR="004901F4" w:rsidRDefault="00977DD6" w:rsidP="00D11375">
            <w:r>
              <w:t xml:space="preserve">Ella clasifica los trazos en </w:t>
            </w:r>
            <w:r w:rsidR="00706EFB">
              <w:t>ciertas</w:t>
            </w:r>
            <w:r>
              <w:t xml:space="preserve"> edades, de la </w:t>
            </w:r>
            <w:r w:rsidR="000114D7">
              <w:t>edad de</w:t>
            </w:r>
            <w:r w:rsidR="00706EFB">
              <w:t xml:space="preserve"> los </w:t>
            </w:r>
            <w:r w:rsidR="00E86671">
              <w:t xml:space="preserve">3 a los 5 años se </w:t>
            </w:r>
            <w:r w:rsidR="00A20C07">
              <w:t>llama comunicativ</w:t>
            </w:r>
            <w:r w:rsidR="009977B7">
              <w:t xml:space="preserve">a </w:t>
            </w:r>
            <w:r w:rsidR="00B979F1">
              <w:t>social.</w:t>
            </w:r>
          </w:p>
          <w:p w14:paraId="3E1E74DE" w14:textId="0C02A823" w:rsidR="00B979F1" w:rsidRDefault="00737064" w:rsidP="00D11375">
            <w:r w:rsidRPr="003C3A17"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7E670E46" wp14:editId="5597A780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670560</wp:posOffset>
                  </wp:positionV>
                  <wp:extent cx="1414145" cy="1002030"/>
                  <wp:effectExtent l="0" t="0" r="0" b="7620"/>
                  <wp:wrapTopAndBottom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79F1">
              <w:t xml:space="preserve">Los niños ya comienzan a representar las personas que están cercas de él como la </w:t>
            </w:r>
            <w:r w:rsidR="000114D7">
              <w:t>familia. Se busca una atención más de los miembros.</w:t>
            </w:r>
          </w:p>
          <w:p w14:paraId="0422486A" w14:textId="21DF3BB7" w:rsidR="003C3A17" w:rsidRDefault="003C3A17" w:rsidP="00D11375"/>
        </w:tc>
      </w:tr>
      <w:tr w:rsidR="004901F4" w14:paraId="004E8DF5" w14:textId="3240C960" w:rsidTr="007D0E59">
        <w:tc>
          <w:tcPr>
            <w:tcW w:w="1475" w:type="dxa"/>
          </w:tcPr>
          <w:p w14:paraId="6905ACBA" w14:textId="77777777" w:rsidR="004901F4" w:rsidRPr="00D11375" w:rsidRDefault="004901F4" w:rsidP="00D11375">
            <w:pPr>
              <w:rPr>
                <w:sz w:val="24"/>
              </w:rPr>
            </w:pPr>
            <w:r w:rsidRPr="00D11375">
              <w:rPr>
                <w:rFonts w:eastAsiaTheme="minorHAnsi"/>
                <w:sz w:val="24"/>
                <w:lang w:eastAsia="en-US"/>
              </w:rPr>
              <w:t>Sigmund Freud</w:t>
            </w:r>
          </w:p>
        </w:tc>
        <w:tc>
          <w:tcPr>
            <w:tcW w:w="1651" w:type="dxa"/>
          </w:tcPr>
          <w:p w14:paraId="19C058A1" w14:textId="61F2D843" w:rsidR="004901F4" w:rsidRDefault="004901F4" w:rsidP="00D11375">
            <w:r>
              <w:t>Psicoanálisis</w:t>
            </w:r>
          </w:p>
        </w:tc>
        <w:tc>
          <w:tcPr>
            <w:tcW w:w="3248" w:type="dxa"/>
          </w:tcPr>
          <w:p w14:paraId="0314D20A" w14:textId="17A74ABF" w:rsidR="004901F4" w:rsidRPr="007B79F0" w:rsidRDefault="004901F4" w:rsidP="00D11375">
            <w:pPr>
              <w:rPr>
                <w:u w:val="single"/>
              </w:rPr>
            </w:pPr>
            <w:r w:rsidRPr="007B79F0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7E8D3447" wp14:editId="102EE3FE">
                  <wp:simplePos x="0" y="0"/>
                  <wp:positionH relativeFrom="column">
                    <wp:posOffset>206150</wp:posOffset>
                  </wp:positionH>
                  <wp:positionV relativeFrom="paragraph">
                    <wp:posOffset>1203148</wp:posOffset>
                  </wp:positionV>
                  <wp:extent cx="1319530" cy="878840"/>
                  <wp:effectExtent l="0" t="0" r="0" b="0"/>
                  <wp:wrapTopAndBottom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Exploraba las fuerzas de nuestro subconsciente, qué se experimentaron en la infancia a raíz de nuestros padres, esto se expresará en la manera en que nos comportemos con las demás personas en un futuro.</w:t>
            </w:r>
            <w:r>
              <w:rPr>
                <w:noProof/>
              </w:rPr>
              <w:t xml:space="preserve"> </w:t>
            </w:r>
          </w:p>
        </w:tc>
        <w:tc>
          <w:tcPr>
            <w:tcW w:w="3119" w:type="dxa"/>
          </w:tcPr>
          <w:p w14:paraId="40CC7980" w14:textId="68269B26" w:rsidR="001E7037" w:rsidRDefault="004901F4" w:rsidP="00D11375">
            <w:r>
              <w:t>Estudio de las fuerzas del subconsciente que motivan al comportamiento de los niños</w:t>
            </w:r>
            <w:r w:rsidR="001E7037">
              <w:t>.</w:t>
            </w:r>
          </w:p>
          <w:p w14:paraId="08E0FB25" w14:textId="44D870AB" w:rsidR="000A59D0" w:rsidRDefault="00333132" w:rsidP="00D11375">
            <w:r>
              <w:t xml:space="preserve">Planteo las </w:t>
            </w:r>
            <w:r w:rsidR="0069248D">
              <w:t>etapas del desarrollo psicos</w:t>
            </w:r>
            <w:r w:rsidR="000A59D0">
              <w:t>exua</w:t>
            </w:r>
            <w:r w:rsidR="0069248D">
              <w:t>l</w:t>
            </w:r>
            <w:r w:rsidR="000A59D0">
              <w:t>. (</w:t>
            </w:r>
            <w:r w:rsidR="009F3B1C">
              <w:t>o</w:t>
            </w:r>
            <w:r w:rsidR="000A59D0">
              <w:t>ral, anal,</w:t>
            </w:r>
            <w:r w:rsidR="009F3B1C">
              <w:t xml:space="preserve"> </w:t>
            </w:r>
            <w:proofErr w:type="spellStart"/>
            <w:r w:rsidR="00E615C2">
              <w:t>falica</w:t>
            </w:r>
            <w:proofErr w:type="spellEnd"/>
            <w:r w:rsidR="00E615C2">
              <w:t xml:space="preserve">, latente </w:t>
            </w:r>
            <w:r w:rsidR="001E3952">
              <w:t>y genital).</w:t>
            </w:r>
            <w:r w:rsidR="007B7721">
              <w:t xml:space="preserve"> Si una persona tiene un conflicto con alguna, eso podría </w:t>
            </w:r>
            <w:r w:rsidR="00B71FED">
              <w:t>un problema no resuelto.</w:t>
            </w:r>
          </w:p>
          <w:p w14:paraId="78BCF108" w14:textId="2CD58DCC" w:rsidR="001E7037" w:rsidRDefault="004901F4" w:rsidP="00D11375">
            <w:r>
              <w:t xml:space="preserve">Estudio del inconsciente, se muestra las experiencias, o la manera en la se relacionaron entre </w:t>
            </w:r>
            <w:r>
              <w:lastRenderedPageBreak/>
              <w:t xml:space="preserve">sí, o malos momentos causados por </w:t>
            </w:r>
            <w:r w:rsidR="00803088" w:rsidRPr="004E4EE2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64CD0E8" wp14:editId="75663048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393065</wp:posOffset>
                  </wp:positionV>
                  <wp:extent cx="1193800" cy="908050"/>
                  <wp:effectExtent l="0" t="0" r="6350" b="6350"/>
                  <wp:wrapTopAndBottom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93800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los </w:t>
            </w:r>
            <w:r w:rsidR="00803088">
              <w:t>padres.</w:t>
            </w:r>
          </w:p>
          <w:p w14:paraId="50CA69ED" w14:textId="2590533A" w:rsidR="004901F4" w:rsidRDefault="004901F4" w:rsidP="00D11375"/>
        </w:tc>
        <w:tc>
          <w:tcPr>
            <w:tcW w:w="3503" w:type="dxa"/>
          </w:tcPr>
          <w:p w14:paraId="7838485B" w14:textId="6AB9F31B" w:rsidR="004901F4" w:rsidRDefault="007606F1" w:rsidP="00D11375">
            <w:r>
              <w:lastRenderedPageBreak/>
              <w:t>Algunos niños ingresando al jardín aún se encuentran en</w:t>
            </w:r>
            <w:r w:rsidR="00433429">
              <w:t xml:space="preserve"> la etapa </w:t>
            </w:r>
            <w:r w:rsidR="00E32DCA">
              <w:t>anal,</w:t>
            </w:r>
            <w:r>
              <w:t xml:space="preserve"> en donde </w:t>
            </w:r>
            <w:r w:rsidR="00694820">
              <w:t xml:space="preserve">le gusta desprenderse de las </w:t>
            </w:r>
            <w:r w:rsidR="0048778E">
              <w:t xml:space="preserve">cosas, como la </w:t>
            </w:r>
            <w:r w:rsidR="006B489B">
              <w:t xml:space="preserve">retención y </w:t>
            </w:r>
            <w:r w:rsidR="002376B5">
              <w:t>la explicación.</w:t>
            </w:r>
          </w:p>
          <w:p w14:paraId="38B4949D" w14:textId="77777777" w:rsidR="00D36991" w:rsidRDefault="000C4337" w:rsidP="00D11375">
            <w:r>
              <w:t xml:space="preserve">De los 3 a los 6 los niños pasan por la </w:t>
            </w:r>
            <w:r w:rsidR="00891F82">
              <w:t xml:space="preserve">etapa </w:t>
            </w:r>
            <w:proofErr w:type="spellStart"/>
            <w:r w:rsidR="00891F82">
              <w:t>falica</w:t>
            </w:r>
            <w:proofErr w:type="spellEnd"/>
            <w:r w:rsidR="00891F82">
              <w:t xml:space="preserve">, (complejo de </w:t>
            </w:r>
            <w:proofErr w:type="spellStart"/>
            <w:r w:rsidR="00891F82">
              <w:t>dipo</w:t>
            </w:r>
            <w:proofErr w:type="spellEnd"/>
            <w:r w:rsidR="00891F82">
              <w:t>)</w:t>
            </w:r>
            <w:r w:rsidR="003B4574">
              <w:t xml:space="preserve">, </w:t>
            </w:r>
            <w:r w:rsidR="00B30078">
              <w:t xml:space="preserve">los niños comienzan </w:t>
            </w:r>
            <w:r w:rsidR="006E3303">
              <w:t>las interacciones con sus genitales,</w:t>
            </w:r>
          </w:p>
          <w:p w14:paraId="0FA12D8D" w14:textId="77777777" w:rsidR="00A9469A" w:rsidRDefault="00A9469A" w:rsidP="00D11375">
            <w:r>
              <w:t>Comienza un apego con su progenitor del sexo opuesto.</w:t>
            </w:r>
          </w:p>
          <w:p w14:paraId="7A7A2A8F" w14:textId="687B50BF" w:rsidR="008A1D57" w:rsidRDefault="003409DC" w:rsidP="00D11375">
            <w:r w:rsidRPr="003409DC">
              <w:rPr>
                <w:noProof/>
              </w:rPr>
              <w:lastRenderedPageBreak/>
              <w:drawing>
                <wp:anchor distT="0" distB="0" distL="114300" distR="114300" simplePos="0" relativeHeight="251736064" behindDoc="0" locked="0" layoutInCell="1" allowOverlap="1" wp14:anchorId="27B09D89" wp14:editId="028684FF">
                  <wp:simplePos x="0" y="0"/>
                  <wp:positionH relativeFrom="column">
                    <wp:posOffset>1113790</wp:posOffset>
                  </wp:positionH>
                  <wp:positionV relativeFrom="paragraph">
                    <wp:posOffset>146457</wp:posOffset>
                  </wp:positionV>
                  <wp:extent cx="730885" cy="1009015"/>
                  <wp:effectExtent l="0" t="0" r="0" b="635"/>
                  <wp:wrapTopAndBottom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10460" r="23114"/>
                          <a:stretch/>
                        </pic:blipFill>
                        <pic:spPr bwMode="auto">
                          <a:xfrm>
                            <a:off x="0" y="0"/>
                            <a:ext cx="730885" cy="1009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7DFB" w:rsidRPr="00FF7DFB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5EE1162C" wp14:editId="5DD5A75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85725</wp:posOffset>
                  </wp:positionV>
                  <wp:extent cx="1117600" cy="1014095"/>
                  <wp:effectExtent l="0" t="0" r="6350" b="0"/>
                  <wp:wrapTopAndBottom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01F4" w14:paraId="77BD89CD" w14:textId="3BBFA31D" w:rsidTr="007D0E59">
        <w:tc>
          <w:tcPr>
            <w:tcW w:w="1475" w:type="dxa"/>
          </w:tcPr>
          <w:p w14:paraId="60A8A6DA" w14:textId="77777777" w:rsidR="004901F4" w:rsidRPr="00D11375" w:rsidRDefault="004901F4" w:rsidP="00D11375">
            <w:pPr>
              <w:rPr>
                <w:sz w:val="24"/>
              </w:rPr>
            </w:pPr>
            <w:proofErr w:type="spellStart"/>
            <w:r w:rsidRPr="00D11375">
              <w:rPr>
                <w:rFonts w:eastAsiaTheme="minorHAnsi"/>
                <w:sz w:val="24"/>
                <w:lang w:eastAsia="en-US"/>
              </w:rPr>
              <w:lastRenderedPageBreak/>
              <w:t>Melani</w:t>
            </w:r>
            <w:proofErr w:type="spellEnd"/>
            <w:r w:rsidRPr="00D11375">
              <w:rPr>
                <w:rFonts w:eastAsiaTheme="minorHAnsi"/>
                <w:sz w:val="24"/>
                <w:lang w:eastAsia="en-US"/>
              </w:rPr>
              <w:t xml:space="preserve"> Klein</w:t>
            </w:r>
          </w:p>
        </w:tc>
        <w:tc>
          <w:tcPr>
            <w:tcW w:w="1651" w:type="dxa"/>
          </w:tcPr>
          <w:p w14:paraId="4115D18A" w14:textId="27EC0316" w:rsidR="004901F4" w:rsidRDefault="004901F4" w:rsidP="00D11375">
            <w:r>
              <w:t xml:space="preserve">Psicoanalítica  </w:t>
            </w:r>
          </w:p>
        </w:tc>
        <w:tc>
          <w:tcPr>
            <w:tcW w:w="3248" w:type="dxa"/>
          </w:tcPr>
          <w:p w14:paraId="271B2459" w14:textId="2876F670" w:rsidR="004901F4" w:rsidRDefault="004901F4" w:rsidP="00D11375">
            <w:r>
              <w:t>Los impulsos que las personas podrían tener por ciertos objetos que dejaron huellas permanentes en sus vidas. Esto podría traer una consecuencia en sus futuras relaciones con otros.</w:t>
            </w:r>
          </w:p>
          <w:p w14:paraId="3AA5180B" w14:textId="76D8E3E7" w:rsidR="004901F4" w:rsidRDefault="004901F4" w:rsidP="00D11375">
            <w:r w:rsidRPr="00EE6465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0D4870DE" wp14:editId="2B1FF257">
                  <wp:simplePos x="0" y="0"/>
                  <wp:positionH relativeFrom="column">
                    <wp:posOffset>171873</wp:posOffset>
                  </wp:positionH>
                  <wp:positionV relativeFrom="paragraph">
                    <wp:posOffset>1170305</wp:posOffset>
                  </wp:positionV>
                  <wp:extent cx="1630045" cy="1258570"/>
                  <wp:effectExtent l="0" t="0" r="8255" b="0"/>
                  <wp:wrapTopAndBottom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Esto quiere decir que el ser humano desde pequeño se encuentra en un conflicto, repulsiones de vida, amor o muerte. A lo largo de la vida las personas Irán superando los conflictos propios.</w:t>
            </w:r>
          </w:p>
          <w:p w14:paraId="7D1462E9" w14:textId="45238D37" w:rsidR="004901F4" w:rsidRDefault="004901F4" w:rsidP="00D11375"/>
        </w:tc>
        <w:tc>
          <w:tcPr>
            <w:tcW w:w="3119" w:type="dxa"/>
          </w:tcPr>
          <w:p w14:paraId="102A98FB" w14:textId="5B38CFB3" w:rsidR="004901F4" w:rsidRDefault="00FA743A" w:rsidP="00D11375">
            <w:r>
              <w:lastRenderedPageBreak/>
              <w:t xml:space="preserve">Habla del pecho </w:t>
            </w:r>
            <w:r w:rsidR="00E87F02">
              <w:t>lo clasifica en dos el pecho bueno y el pecho malo, el bueno es en donde el solo se siente seguro, es su fuente de alimento,</w:t>
            </w:r>
            <w:r w:rsidR="00CF185E">
              <w:t xml:space="preserve"> se conecta con su mamá. El malo </w:t>
            </w:r>
            <w:r w:rsidR="00A27551">
              <w:t xml:space="preserve">es cuando se retira, se priva y se frustra. </w:t>
            </w:r>
            <w:r w:rsidR="00351A77">
              <w:t>De aquí depender mucha de las acciones de los niños.</w:t>
            </w:r>
          </w:p>
          <w:p w14:paraId="377B8A76" w14:textId="2E540627" w:rsidR="004901F4" w:rsidRDefault="004901F4" w:rsidP="00D11375">
            <w:r>
              <w:t>Su teoría de las relaciones objétales, se establece que el sujeto se relaciona con el medio a partir de sensaciones e impulsos que tiene y se proyecta sobre los objetos de su i</w:t>
            </w:r>
            <w:r w:rsidR="009F61FB" w:rsidRPr="0086703C"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687CD870" wp14:editId="18882B7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1094740</wp:posOffset>
                  </wp:positionV>
                  <wp:extent cx="1666875" cy="1112520"/>
                  <wp:effectExtent l="0" t="0" r="9525" b="0"/>
                  <wp:wrapTopAndBottom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mpulso.</w:t>
            </w:r>
          </w:p>
          <w:p w14:paraId="1223854D" w14:textId="0EAA8A58" w:rsidR="004901F4" w:rsidRDefault="004901F4" w:rsidP="00D11375"/>
        </w:tc>
        <w:tc>
          <w:tcPr>
            <w:tcW w:w="3503" w:type="dxa"/>
          </w:tcPr>
          <w:p w14:paraId="5A703B04" w14:textId="77777777" w:rsidR="004901F4" w:rsidRDefault="008D30FF" w:rsidP="00D11375">
            <w:r>
              <w:lastRenderedPageBreak/>
              <w:t xml:space="preserve">Para las edades de preescolar ella menciona que el </w:t>
            </w:r>
            <w:r w:rsidR="00B37C04">
              <w:t>juego.</w:t>
            </w:r>
          </w:p>
          <w:p w14:paraId="69F33C74" w14:textId="77777777" w:rsidR="00B37C04" w:rsidRDefault="00B37C04" w:rsidP="00D11375">
            <w:r>
              <w:t xml:space="preserve">En el juego se puede desarrollar la personalidad </w:t>
            </w:r>
            <w:r w:rsidR="004674EE">
              <w:t xml:space="preserve">a </w:t>
            </w:r>
            <w:r w:rsidR="0015421E">
              <w:t xml:space="preserve">través de un mundo de fantasía </w:t>
            </w:r>
            <w:r w:rsidR="0029713F">
              <w:t xml:space="preserve">y de </w:t>
            </w:r>
            <w:r w:rsidR="00AA5504">
              <w:t>experiencias.</w:t>
            </w:r>
          </w:p>
          <w:p w14:paraId="41E1706B" w14:textId="6D4373B5" w:rsidR="00AA5504" w:rsidRDefault="008877C7" w:rsidP="00D11375">
            <w:r w:rsidRPr="00E73B9A"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53296236" wp14:editId="240149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610870</wp:posOffset>
                  </wp:positionV>
                  <wp:extent cx="1950085" cy="1452245"/>
                  <wp:effectExtent l="0" t="0" r="0" b="0"/>
                  <wp:wrapTopAndBottom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085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5504">
              <w:t xml:space="preserve">Con el juego el niño deja </w:t>
            </w:r>
            <w:r w:rsidR="0098141F">
              <w:t xml:space="preserve">ventana abierta a </w:t>
            </w:r>
            <w:r w:rsidR="00C16BF6">
              <w:t xml:space="preserve">sus experiencias </w:t>
            </w:r>
            <w:r w:rsidR="00FB5A05">
              <w:t xml:space="preserve">de niño, actitudes que tienen las personas de su alrededor etc. </w:t>
            </w:r>
          </w:p>
        </w:tc>
      </w:tr>
      <w:tr w:rsidR="004901F4" w14:paraId="68DB1545" w14:textId="00A28D65" w:rsidTr="007D0E59">
        <w:tc>
          <w:tcPr>
            <w:tcW w:w="1475" w:type="dxa"/>
          </w:tcPr>
          <w:p w14:paraId="3D5C6B78" w14:textId="77777777" w:rsidR="004901F4" w:rsidRPr="00D11375" w:rsidRDefault="004901F4" w:rsidP="00D11375">
            <w:pPr>
              <w:rPr>
                <w:sz w:val="24"/>
              </w:rPr>
            </w:pPr>
            <w:r w:rsidRPr="00D11375">
              <w:rPr>
                <w:rFonts w:eastAsiaTheme="minorHAnsi"/>
                <w:sz w:val="24"/>
                <w:lang w:eastAsia="en-US"/>
              </w:rPr>
              <w:t xml:space="preserve">Karen </w:t>
            </w:r>
            <w:proofErr w:type="spellStart"/>
            <w:r w:rsidRPr="00D11375">
              <w:rPr>
                <w:rFonts w:eastAsiaTheme="minorHAnsi"/>
                <w:sz w:val="24"/>
                <w:lang w:eastAsia="en-US"/>
              </w:rPr>
              <w:t>Horney</w:t>
            </w:r>
            <w:proofErr w:type="spellEnd"/>
          </w:p>
        </w:tc>
        <w:tc>
          <w:tcPr>
            <w:tcW w:w="1651" w:type="dxa"/>
          </w:tcPr>
          <w:p w14:paraId="1D93A6F3" w14:textId="52C71304" w:rsidR="004901F4" w:rsidRDefault="004901F4" w:rsidP="00D11375">
            <w:r>
              <w:t>Psicoanálisis</w:t>
            </w:r>
          </w:p>
        </w:tc>
        <w:tc>
          <w:tcPr>
            <w:tcW w:w="3248" w:type="dxa"/>
          </w:tcPr>
          <w:p w14:paraId="0299B4EE" w14:textId="288965EA" w:rsidR="004901F4" w:rsidRDefault="00084657" w:rsidP="00893054">
            <w:r>
              <w:t xml:space="preserve">Habla sobre la </w:t>
            </w:r>
            <w:r w:rsidR="000C087E">
              <w:t xml:space="preserve">teoría </w:t>
            </w:r>
            <w:r w:rsidR="00C87326">
              <w:t xml:space="preserve">de la </w:t>
            </w:r>
            <w:r w:rsidR="0073285A">
              <w:t xml:space="preserve">personalidad, en donde el individuo pertenece a una sociedad </w:t>
            </w:r>
            <w:r w:rsidR="0049223F">
              <w:t>influyendo y</w:t>
            </w:r>
            <w:r w:rsidR="00FB1711">
              <w:t xml:space="preserve"> siendo </w:t>
            </w:r>
            <w:r w:rsidR="0058575D">
              <w:t>influenciado.</w:t>
            </w:r>
          </w:p>
          <w:p w14:paraId="632DE0E3" w14:textId="100A1BEC" w:rsidR="0049223F" w:rsidRDefault="007070CF" w:rsidP="00893054">
            <w:r w:rsidRPr="001F3F36"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3A1B6312" wp14:editId="64D2B8B0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763270</wp:posOffset>
                  </wp:positionV>
                  <wp:extent cx="737870" cy="869950"/>
                  <wp:effectExtent l="0" t="0" r="5080" b="6350"/>
                  <wp:wrapTopAndBottom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1620" r="13897"/>
                          <a:stretch/>
                        </pic:blipFill>
                        <pic:spPr bwMode="auto">
                          <a:xfrm>
                            <a:off x="0" y="0"/>
                            <a:ext cx="737870" cy="86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0BCE" w:rsidRPr="00D1263E"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12E30A75" wp14:editId="6EDDF689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1483995</wp:posOffset>
                  </wp:positionV>
                  <wp:extent cx="1344295" cy="873760"/>
                  <wp:effectExtent l="0" t="0" r="8255" b="2540"/>
                  <wp:wrapTopAndBottom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4605" t="6009" r="15484"/>
                          <a:stretch/>
                        </pic:blipFill>
                        <pic:spPr bwMode="auto">
                          <a:xfrm>
                            <a:off x="0" y="0"/>
                            <a:ext cx="1344295" cy="87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223F">
              <w:t xml:space="preserve">La </w:t>
            </w:r>
            <w:r w:rsidR="007F64EC">
              <w:t xml:space="preserve">neurosis se da cuando los papás no construyen un entorno </w:t>
            </w:r>
            <w:r w:rsidR="008640B6">
              <w:t>afectuoso.</w:t>
            </w:r>
          </w:p>
          <w:p w14:paraId="44786F46" w14:textId="3B95C855" w:rsidR="0058575D" w:rsidRDefault="0058575D" w:rsidP="00893054"/>
        </w:tc>
        <w:tc>
          <w:tcPr>
            <w:tcW w:w="3119" w:type="dxa"/>
          </w:tcPr>
          <w:p w14:paraId="5EA6C775" w14:textId="77777777" w:rsidR="00A043D2" w:rsidRDefault="00895D55" w:rsidP="00D11375">
            <w:r>
              <w:t xml:space="preserve">Menciona que las personas tienen 10 necesidades neuróticas que influyen en nuestro pensamiento, como el afecto y la aprobación, pareja, el poder. Estás 10 estampas se pueden agrupar en: </w:t>
            </w:r>
            <w:r w:rsidR="00A043D2">
              <w:t>C</w:t>
            </w:r>
            <w:r>
              <w:t>umplimiento 1,2 3 años</w:t>
            </w:r>
          </w:p>
          <w:p w14:paraId="44FF71E4" w14:textId="4D3702B4" w:rsidR="00895D55" w:rsidRDefault="001F5E4F" w:rsidP="00D11375">
            <w:r>
              <w:t xml:space="preserve">Agresión: </w:t>
            </w:r>
            <w:r w:rsidR="00A93AF3">
              <w:t xml:space="preserve">4 a 8 años </w:t>
            </w:r>
          </w:p>
          <w:p w14:paraId="526FA26F" w14:textId="4AF762CF" w:rsidR="00A93AF3" w:rsidRDefault="00E56685" w:rsidP="00D11375">
            <w:r w:rsidRPr="00A53FD6"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417CF310" wp14:editId="35AEDCB0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367665</wp:posOffset>
                  </wp:positionV>
                  <wp:extent cx="1019175" cy="680720"/>
                  <wp:effectExtent l="0" t="0" r="9525" b="5080"/>
                  <wp:wrapTopAndBottom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5A76">
              <w:t xml:space="preserve">Alejamiento 9 años en adelante </w:t>
            </w:r>
          </w:p>
          <w:p w14:paraId="5B51B6B5" w14:textId="407C4EC7" w:rsidR="004901F4" w:rsidRDefault="004901F4" w:rsidP="00D11375"/>
        </w:tc>
        <w:tc>
          <w:tcPr>
            <w:tcW w:w="3503" w:type="dxa"/>
          </w:tcPr>
          <w:p w14:paraId="3F5798D2" w14:textId="77777777" w:rsidR="004901F4" w:rsidRDefault="000A19E5" w:rsidP="00D11375">
            <w:pPr>
              <w:rPr>
                <w:noProof/>
              </w:rPr>
            </w:pPr>
            <w:r>
              <w:rPr>
                <w:noProof/>
              </w:rPr>
              <w:t xml:space="preserve">Neurótica de afecto y </w:t>
            </w:r>
            <w:r w:rsidR="004829A9">
              <w:rPr>
                <w:noProof/>
              </w:rPr>
              <w:t>aprobación.</w:t>
            </w:r>
          </w:p>
          <w:p w14:paraId="0B7E3F23" w14:textId="5D48E826" w:rsidR="004829A9" w:rsidRDefault="004829A9" w:rsidP="00D11375">
            <w:pPr>
              <w:rPr>
                <w:noProof/>
              </w:rPr>
            </w:pPr>
            <w:r>
              <w:rPr>
                <w:noProof/>
              </w:rPr>
              <w:t>Los niños comienzan a buscar esas características del afecto y la aprobación principalmente de sus padres,</w:t>
            </w:r>
            <w:r w:rsidR="00A23881">
              <w:rPr>
                <w:noProof/>
              </w:rPr>
              <w:t xml:space="preserve"> llamando si atención, </w:t>
            </w:r>
            <w:r w:rsidR="003B6A9C">
              <w:rPr>
                <w:noProof/>
              </w:rPr>
              <w:t>demostrándole lo capaz de realizar ciertas actividades</w:t>
            </w:r>
            <w:r w:rsidR="00024F52">
              <w:rPr>
                <w:noProof/>
              </w:rPr>
              <w:t xml:space="preserve">. </w:t>
            </w:r>
            <w:r w:rsidR="00410C27">
              <w:rPr>
                <w:noProof/>
              </w:rPr>
              <w:t>Puede terminar en un berrinche de los niños, ya que no se le presta esa atención.</w:t>
            </w:r>
          </w:p>
          <w:p w14:paraId="1CB45F5B" w14:textId="4986EC1A" w:rsidR="00024F52" w:rsidRDefault="00024F52" w:rsidP="00D11375">
            <w:pPr>
              <w:rPr>
                <w:noProof/>
              </w:rPr>
            </w:pPr>
            <w:r>
              <w:rPr>
                <w:noProof/>
              </w:rPr>
              <w:t xml:space="preserve">Busca ese cariño, que le puede hacer falta. </w:t>
            </w:r>
          </w:p>
          <w:p w14:paraId="77170AF8" w14:textId="170960F3" w:rsidR="00CB79FD" w:rsidRPr="000A19E5" w:rsidRDefault="00AB225C" w:rsidP="00D11375">
            <w:pPr>
              <w:rPr>
                <w:noProof/>
              </w:rPr>
            </w:pPr>
            <w:r w:rsidRPr="00CB79FD"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6BE955D4" wp14:editId="1120612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71755</wp:posOffset>
                  </wp:positionV>
                  <wp:extent cx="615950" cy="800100"/>
                  <wp:effectExtent l="0" t="0" r="0" b="0"/>
                  <wp:wrapTopAndBottom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3742" t="7449" r="20626" b="7357"/>
                          <a:stretch/>
                        </pic:blipFill>
                        <pic:spPr bwMode="auto">
                          <a:xfrm>
                            <a:off x="0" y="0"/>
                            <a:ext cx="61595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516B"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1112C849" wp14:editId="5DD90DB6">
                  <wp:simplePos x="0" y="0"/>
                  <wp:positionH relativeFrom="column">
                    <wp:posOffset>908050</wp:posOffset>
                  </wp:positionH>
                  <wp:positionV relativeFrom="paragraph">
                    <wp:posOffset>231597</wp:posOffset>
                  </wp:positionV>
                  <wp:extent cx="1133475" cy="638810"/>
                  <wp:effectExtent l="0" t="0" r="9525" b="8890"/>
                  <wp:wrapTopAndBottom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01F4" w14:paraId="327252A0" w14:textId="4A0CBD89" w:rsidTr="007D0E59">
        <w:tc>
          <w:tcPr>
            <w:tcW w:w="1475" w:type="dxa"/>
          </w:tcPr>
          <w:p w14:paraId="37CBD7E7" w14:textId="77777777" w:rsidR="004901F4" w:rsidRPr="00D11375" w:rsidRDefault="004901F4" w:rsidP="00D11375">
            <w:pPr>
              <w:rPr>
                <w:sz w:val="24"/>
              </w:rPr>
            </w:pPr>
            <w:r w:rsidRPr="00D11375">
              <w:rPr>
                <w:rFonts w:eastAsiaTheme="minorHAnsi"/>
                <w:sz w:val="24"/>
                <w:lang w:eastAsia="en-US"/>
              </w:rPr>
              <w:lastRenderedPageBreak/>
              <w:t xml:space="preserve">Henri </w:t>
            </w:r>
            <w:proofErr w:type="spellStart"/>
            <w:r w:rsidRPr="00D11375">
              <w:rPr>
                <w:rFonts w:eastAsiaTheme="minorHAnsi"/>
                <w:sz w:val="24"/>
                <w:lang w:eastAsia="en-US"/>
              </w:rPr>
              <w:t>Wallon</w:t>
            </w:r>
            <w:proofErr w:type="spellEnd"/>
          </w:p>
        </w:tc>
        <w:tc>
          <w:tcPr>
            <w:tcW w:w="1651" w:type="dxa"/>
          </w:tcPr>
          <w:p w14:paraId="2226789C" w14:textId="6D65E772" w:rsidR="004901F4" w:rsidRPr="007F7D28" w:rsidRDefault="007F7D28" w:rsidP="00D11375">
            <w:pPr>
              <w:rPr>
                <w:iCs/>
              </w:rPr>
            </w:pPr>
            <w:r>
              <w:rPr>
                <w:iCs/>
              </w:rPr>
              <w:t>Cognitiva</w:t>
            </w:r>
          </w:p>
        </w:tc>
        <w:tc>
          <w:tcPr>
            <w:tcW w:w="3248" w:type="dxa"/>
          </w:tcPr>
          <w:p w14:paraId="518A8DD4" w14:textId="2CCADD56" w:rsidR="004901F4" w:rsidRDefault="004901F4" w:rsidP="00D11375">
            <w:r w:rsidRPr="00D667E0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462F9338" wp14:editId="11C52A7B">
                  <wp:simplePos x="0" y="0"/>
                  <wp:positionH relativeFrom="column">
                    <wp:posOffset>96836</wp:posOffset>
                  </wp:positionH>
                  <wp:positionV relativeFrom="paragraph">
                    <wp:posOffset>1292813</wp:posOffset>
                  </wp:positionV>
                  <wp:extent cx="1654810" cy="965835"/>
                  <wp:effectExtent l="0" t="0" r="2540" b="5715"/>
                  <wp:wrapTopAndBottom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Las emociones también tienen algo que ver con lo genético, ya que se van estructurando nuevos conocimientos. En las emociones y el lenguaje están las claves que dan al hombre sus señas de identidad. </w:t>
            </w:r>
          </w:p>
          <w:p w14:paraId="38EDBB49" w14:textId="0061B28A" w:rsidR="004901F4" w:rsidRDefault="004901F4" w:rsidP="00D11375"/>
        </w:tc>
        <w:tc>
          <w:tcPr>
            <w:tcW w:w="3119" w:type="dxa"/>
          </w:tcPr>
          <w:p w14:paraId="00E407E1" w14:textId="262916B8" w:rsidR="004901F4" w:rsidRDefault="004D4EBA" w:rsidP="00D11375">
            <w:r>
              <w:t>El afirma que</w:t>
            </w:r>
            <w:r w:rsidR="00E762F9">
              <w:t xml:space="preserve"> el desarrollo y la conducta </w:t>
            </w:r>
            <w:r w:rsidR="007B268E">
              <w:t xml:space="preserve">están determinadas en tres funciones: </w:t>
            </w:r>
          </w:p>
          <w:p w14:paraId="773F0913" w14:textId="411FCA79" w:rsidR="003B3209" w:rsidRDefault="006E03E6" w:rsidP="003B3209">
            <w:pPr>
              <w:pStyle w:val="Prrafodelista"/>
              <w:numPr>
                <w:ilvl w:val="0"/>
                <w:numId w:val="4"/>
              </w:numPr>
            </w:pPr>
            <w:r>
              <w:t>Fisiológica</w:t>
            </w:r>
          </w:p>
          <w:p w14:paraId="71AC147C" w14:textId="0FB6AC20" w:rsidR="006E03E6" w:rsidRDefault="006E03E6" w:rsidP="003B3209">
            <w:pPr>
              <w:pStyle w:val="Prrafodelista"/>
              <w:numPr>
                <w:ilvl w:val="0"/>
                <w:numId w:val="4"/>
              </w:numPr>
            </w:pPr>
            <w:r>
              <w:t>Psicológico</w:t>
            </w:r>
          </w:p>
          <w:p w14:paraId="275C7CA3" w14:textId="061050B5" w:rsidR="006E03E6" w:rsidRDefault="006E03E6" w:rsidP="003B3209">
            <w:pPr>
              <w:pStyle w:val="Prrafodelista"/>
              <w:numPr>
                <w:ilvl w:val="0"/>
                <w:numId w:val="4"/>
              </w:numPr>
            </w:pPr>
            <w:r>
              <w:t xml:space="preserve">Social </w:t>
            </w:r>
          </w:p>
          <w:p w14:paraId="1336A55B" w14:textId="3AF4F2D1" w:rsidR="00566079" w:rsidRDefault="009370F3" w:rsidP="00566079">
            <w:r w:rsidRPr="007703D1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1444CFF4" wp14:editId="0922032B">
                  <wp:simplePos x="0" y="0"/>
                  <wp:positionH relativeFrom="column">
                    <wp:posOffset>52257</wp:posOffset>
                  </wp:positionH>
                  <wp:positionV relativeFrom="paragraph">
                    <wp:posOffset>929690</wp:posOffset>
                  </wp:positionV>
                  <wp:extent cx="1431290" cy="954405"/>
                  <wp:effectExtent l="0" t="0" r="0" b="0"/>
                  <wp:wrapTopAndBottom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6079">
              <w:t xml:space="preserve">Elaboro por primera vez el concepto </w:t>
            </w:r>
            <w:r w:rsidR="00B03708">
              <w:t xml:space="preserve">que tenemos </w:t>
            </w:r>
            <w:r w:rsidR="002D5351">
              <w:t>del cuerpo en sus etapas y desarrollo.</w:t>
            </w:r>
            <w:r w:rsidR="00566079">
              <w:t xml:space="preserve"> </w:t>
            </w:r>
          </w:p>
        </w:tc>
        <w:tc>
          <w:tcPr>
            <w:tcW w:w="3503" w:type="dxa"/>
          </w:tcPr>
          <w:p w14:paraId="6D9DA5AD" w14:textId="77777777" w:rsidR="004901F4" w:rsidRDefault="00D7304D" w:rsidP="00D11375">
            <w:pPr>
              <w:rPr>
                <w:noProof/>
              </w:rPr>
            </w:pPr>
            <w:r>
              <w:rPr>
                <w:noProof/>
              </w:rPr>
              <w:t xml:space="preserve">Entre sus etapas menciona la </w:t>
            </w:r>
            <w:r w:rsidR="00AA3441">
              <w:rPr>
                <w:noProof/>
              </w:rPr>
              <w:t>etapa del personalismo, que van de los 3 a los 6 años.</w:t>
            </w:r>
          </w:p>
          <w:p w14:paraId="7B97D256" w14:textId="77777777" w:rsidR="001767C7" w:rsidRDefault="00964FD8" w:rsidP="00D11375">
            <w:pPr>
              <w:rPr>
                <w:noProof/>
              </w:rPr>
            </w:pPr>
            <w:r>
              <w:rPr>
                <w:noProof/>
              </w:rPr>
              <w:t xml:space="preserve">Los niños se vuelven </w:t>
            </w:r>
            <w:r w:rsidR="005009F2">
              <w:rPr>
                <w:noProof/>
              </w:rPr>
              <w:t>individuales, se aporopian de los objetos, y no decean compartir.</w:t>
            </w:r>
          </w:p>
          <w:p w14:paraId="6CAAD45B" w14:textId="5A0CC03E" w:rsidR="00F05ECE" w:rsidRDefault="00D12ABE" w:rsidP="00D11375">
            <w:pPr>
              <w:rPr>
                <w:noProof/>
              </w:rPr>
            </w:pPr>
            <w:r w:rsidRPr="00AF6CF2"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761D79E6" wp14:editId="6ECCE94D">
                  <wp:simplePos x="0" y="0"/>
                  <wp:positionH relativeFrom="column">
                    <wp:posOffset>1080435</wp:posOffset>
                  </wp:positionH>
                  <wp:positionV relativeFrom="paragraph">
                    <wp:posOffset>975695</wp:posOffset>
                  </wp:positionV>
                  <wp:extent cx="1003300" cy="470535"/>
                  <wp:effectExtent l="0" t="0" r="6350" b="5715"/>
                  <wp:wrapTopAndBottom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59B1" w:rsidRPr="00D364B6"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357E5AB5" wp14:editId="7DBA2E0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900430</wp:posOffset>
                  </wp:positionV>
                  <wp:extent cx="1180465" cy="855345"/>
                  <wp:effectExtent l="0" t="0" r="635" b="1905"/>
                  <wp:wrapTopAndBottom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4500" t="9797" r="11410" b="16920"/>
                          <a:stretch/>
                        </pic:blipFill>
                        <pic:spPr bwMode="auto">
                          <a:xfrm>
                            <a:off x="0" y="0"/>
                            <a:ext cx="1180465" cy="855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5ECE">
              <w:rPr>
                <w:noProof/>
              </w:rPr>
              <w:t xml:space="preserve">Contruyen un egocentrismo </w:t>
            </w:r>
            <w:r w:rsidR="009D5541">
              <w:rPr>
                <w:noProof/>
              </w:rPr>
              <w:t xml:space="preserve">hacía más demás personas, </w:t>
            </w:r>
            <w:r w:rsidR="000A2B3B">
              <w:rPr>
                <w:noProof/>
              </w:rPr>
              <w:t xml:space="preserve">y comienza </w:t>
            </w:r>
            <w:r w:rsidR="005201B3">
              <w:rPr>
                <w:noProof/>
              </w:rPr>
              <w:t xml:space="preserve">a imitar </w:t>
            </w:r>
            <w:r w:rsidR="00717DF8">
              <w:rPr>
                <w:noProof/>
              </w:rPr>
              <w:t xml:space="preserve">modelos de </w:t>
            </w:r>
            <w:r w:rsidR="00B27212">
              <w:rPr>
                <w:noProof/>
              </w:rPr>
              <w:t xml:space="preserve">conducta, modificando y construyendo </w:t>
            </w:r>
            <w:r w:rsidR="00254235">
              <w:rPr>
                <w:noProof/>
              </w:rPr>
              <w:t>su conducta.</w:t>
            </w:r>
          </w:p>
          <w:p w14:paraId="65D0164C" w14:textId="065A877F" w:rsidR="00D364B6" w:rsidRPr="007703D1" w:rsidRDefault="00D364B6" w:rsidP="00D11375">
            <w:pPr>
              <w:rPr>
                <w:noProof/>
              </w:rPr>
            </w:pPr>
          </w:p>
        </w:tc>
      </w:tr>
    </w:tbl>
    <w:p w14:paraId="66D8914D" w14:textId="77777777" w:rsidR="00F06263" w:rsidRDefault="00F06263" w:rsidP="001B62B0"/>
    <w:p w14:paraId="1D4B1443" w14:textId="52BA1042" w:rsidR="00E51ABD" w:rsidRDefault="00E51ABD" w:rsidP="001B62B0"/>
    <w:p w14:paraId="470EA26C" w14:textId="1779D909" w:rsidR="00252466" w:rsidRDefault="00252466" w:rsidP="001B62B0"/>
    <w:p w14:paraId="3887F2E8" w14:textId="6122FF85" w:rsidR="00252466" w:rsidRDefault="00252466" w:rsidP="001B62B0"/>
    <w:p w14:paraId="16B18EE6" w14:textId="34C3D184" w:rsidR="0047430B" w:rsidRDefault="0047430B" w:rsidP="001B62B0"/>
    <w:p w14:paraId="57498520" w14:textId="3A85041A" w:rsidR="0047430B" w:rsidRDefault="0047430B" w:rsidP="001B62B0"/>
    <w:p w14:paraId="1BFB2D5E" w14:textId="77777777" w:rsidR="0047430B" w:rsidRDefault="0047430B" w:rsidP="001B62B0"/>
    <w:tbl>
      <w:tblPr>
        <w:tblStyle w:val="Tablaconcuadrcula"/>
        <w:tblpPr w:leftFromText="141" w:rightFromText="141" w:vertAnchor="text" w:horzAnchor="page" w:tblpX="1903" w:tblpY="52"/>
        <w:tblW w:w="0" w:type="auto"/>
        <w:tblLook w:val="04A0" w:firstRow="1" w:lastRow="0" w:firstColumn="1" w:lastColumn="0" w:noHBand="0" w:noVBand="1"/>
      </w:tblPr>
      <w:tblGrid>
        <w:gridCol w:w="3397"/>
        <w:gridCol w:w="3828"/>
        <w:gridCol w:w="3543"/>
      </w:tblGrid>
      <w:tr w:rsidR="002349E4" w14:paraId="4530C840" w14:textId="77777777" w:rsidTr="002349E4">
        <w:tc>
          <w:tcPr>
            <w:tcW w:w="3397" w:type="dxa"/>
            <w:shd w:val="clear" w:color="auto" w:fill="A2DEE0"/>
          </w:tcPr>
          <w:p w14:paraId="2126EFDF" w14:textId="77777777" w:rsidR="002349E4" w:rsidRPr="0064484A" w:rsidRDefault="002349E4" w:rsidP="002349E4">
            <w:pPr>
              <w:jc w:val="center"/>
              <w:rPr>
                <w:b/>
                <w:bCs/>
                <w:sz w:val="24"/>
                <w:szCs w:val="24"/>
              </w:rPr>
            </w:pPr>
            <w:r w:rsidRPr="0064484A">
              <w:rPr>
                <w:b/>
                <w:bCs/>
                <w:sz w:val="24"/>
                <w:szCs w:val="24"/>
              </w:rPr>
              <w:lastRenderedPageBreak/>
              <w:t>Cognitivo</w:t>
            </w:r>
          </w:p>
        </w:tc>
        <w:tc>
          <w:tcPr>
            <w:tcW w:w="3828" w:type="dxa"/>
            <w:shd w:val="clear" w:color="auto" w:fill="329598"/>
          </w:tcPr>
          <w:p w14:paraId="6DCD1454" w14:textId="77777777" w:rsidR="002349E4" w:rsidRPr="0064484A" w:rsidRDefault="002349E4" w:rsidP="002349E4">
            <w:pPr>
              <w:jc w:val="center"/>
              <w:rPr>
                <w:b/>
                <w:bCs/>
                <w:sz w:val="28"/>
                <w:szCs w:val="28"/>
              </w:rPr>
            </w:pPr>
            <w:r w:rsidRPr="0064484A">
              <w:rPr>
                <w:b/>
                <w:bCs/>
                <w:sz w:val="28"/>
                <w:szCs w:val="28"/>
              </w:rPr>
              <w:t>Social</w:t>
            </w:r>
          </w:p>
        </w:tc>
        <w:tc>
          <w:tcPr>
            <w:tcW w:w="3543" w:type="dxa"/>
            <w:shd w:val="clear" w:color="auto" w:fill="A2DEE0"/>
          </w:tcPr>
          <w:p w14:paraId="6F91BDF1" w14:textId="77777777" w:rsidR="002349E4" w:rsidRPr="00B90682" w:rsidRDefault="002349E4" w:rsidP="002349E4">
            <w:pPr>
              <w:jc w:val="center"/>
              <w:rPr>
                <w:b/>
                <w:bCs/>
                <w:sz w:val="24"/>
                <w:szCs w:val="24"/>
              </w:rPr>
            </w:pPr>
            <w:r w:rsidRPr="00B90682">
              <w:rPr>
                <w:b/>
                <w:bCs/>
                <w:sz w:val="24"/>
                <w:szCs w:val="24"/>
              </w:rPr>
              <w:t>Psicológico</w:t>
            </w:r>
          </w:p>
        </w:tc>
      </w:tr>
      <w:tr w:rsidR="002349E4" w14:paraId="15A11C97" w14:textId="77777777" w:rsidTr="002349E4">
        <w:tc>
          <w:tcPr>
            <w:tcW w:w="3397" w:type="dxa"/>
          </w:tcPr>
          <w:p w14:paraId="7B7F2945" w14:textId="77777777" w:rsidR="002349E4" w:rsidRDefault="002349E4" w:rsidP="002349E4">
            <w:r w:rsidRPr="00BA14FF">
              <w:rPr>
                <w:noProof/>
              </w:rPr>
              <w:drawing>
                <wp:anchor distT="0" distB="0" distL="114300" distR="114300" simplePos="0" relativeHeight="251756544" behindDoc="1" locked="0" layoutInCell="1" allowOverlap="1" wp14:anchorId="1BE3CC87" wp14:editId="0D2A21D3">
                  <wp:simplePos x="0" y="0"/>
                  <wp:positionH relativeFrom="column">
                    <wp:posOffset>721843</wp:posOffset>
                  </wp:positionH>
                  <wp:positionV relativeFrom="paragraph">
                    <wp:posOffset>156845</wp:posOffset>
                  </wp:positionV>
                  <wp:extent cx="1124793" cy="1124793"/>
                  <wp:effectExtent l="0" t="0" r="0" b="0"/>
                  <wp:wrapTight wrapText="bothSides">
                    <wp:wrapPolygon edited="0">
                      <wp:start x="0" y="0"/>
                      <wp:lineTo x="0" y="21222"/>
                      <wp:lineTo x="21222" y="21222"/>
                      <wp:lineTo x="21222" y="0"/>
                      <wp:lineTo x="0" y="0"/>
                    </wp:wrapPolygon>
                  </wp:wrapTight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93" cy="112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Jean Piaget</w:t>
            </w:r>
          </w:p>
        </w:tc>
        <w:tc>
          <w:tcPr>
            <w:tcW w:w="3828" w:type="dxa"/>
          </w:tcPr>
          <w:p w14:paraId="585F3D17" w14:textId="77777777" w:rsidR="002349E4" w:rsidRDefault="002349E4" w:rsidP="002349E4">
            <w:r w:rsidRPr="00490243">
              <w:rPr>
                <w:noProof/>
              </w:rPr>
              <w:drawing>
                <wp:anchor distT="0" distB="0" distL="114300" distR="114300" simplePos="0" relativeHeight="251757568" behindDoc="1" locked="0" layoutInCell="1" allowOverlap="1" wp14:anchorId="246059C5" wp14:editId="1F60A44C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157031</wp:posOffset>
                  </wp:positionV>
                  <wp:extent cx="1075055" cy="1282065"/>
                  <wp:effectExtent l="0" t="0" r="0" b="0"/>
                  <wp:wrapTight wrapText="bothSides">
                    <wp:wrapPolygon edited="0">
                      <wp:start x="0" y="0"/>
                      <wp:lineTo x="0" y="21183"/>
                      <wp:lineTo x="21051" y="21183"/>
                      <wp:lineTo x="21051" y="0"/>
                      <wp:lineTo x="0" y="0"/>
                    </wp:wrapPolygon>
                  </wp:wrapTight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r="52249"/>
                          <a:stretch/>
                        </pic:blipFill>
                        <pic:spPr bwMode="auto">
                          <a:xfrm>
                            <a:off x="0" y="0"/>
                            <a:ext cx="1075055" cy="128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Erik Erikson</w:t>
            </w:r>
          </w:p>
        </w:tc>
        <w:tc>
          <w:tcPr>
            <w:tcW w:w="3543" w:type="dxa"/>
          </w:tcPr>
          <w:p w14:paraId="58B79377" w14:textId="77777777" w:rsidR="002349E4" w:rsidRDefault="002349E4" w:rsidP="002349E4">
            <w:r w:rsidRPr="00D84DE7"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598BC742" wp14:editId="62680C09">
                  <wp:simplePos x="0" y="0"/>
                  <wp:positionH relativeFrom="column">
                    <wp:posOffset>912986</wp:posOffset>
                  </wp:positionH>
                  <wp:positionV relativeFrom="paragraph">
                    <wp:posOffset>123584</wp:posOffset>
                  </wp:positionV>
                  <wp:extent cx="896620" cy="1278255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110" y="21246"/>
                      <wp:lineTo x="21110" y="0"/>
                      <wp:lineTo x="0" y="0"/>
                    </wp:wrapPolygon>
                  </wp:wrapTight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Sigmund Freud</w:t>
            </w:r>
          </w:p>
        </w:tc>
      </w:tr>
      <w:tr w:rsidR="002349E4" w14:paraId="4DE41D71" w14:textId="77777777" w:rsidTr="002349E4">
        <w:trPr>
          <w:trHeight w:val="374"/>
        </w:trPr>
        <w:tc>
          <w:tcPr>
            <w:tcW w:w="3397" w:type="dxa"/>
          </w:tcPr>
          <w:p w14:paraId="60D296F5" w14:textId="77777777" w:rsidR="002349E4" w:rsidRDefault="002349E4" w:rsidP="002349E4">
            <w:r w:rsidRPr="00F366F7">
              <w:rPr>
                <w:noProof/>
              </w:rPr>
              <w:drawing>
                <wp:anchor distT="0" distB="0" distL="114300" distR="114300" simplePos="0" relativeHeight="251759616" behindDoc="1" locked="0" layoutInCell="1" allowOverlap="1" wp14:anchorId="4CA2A609" wp14:editId="16C88F46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319405</wp:posOffset>
                  </wp:positionV>
                  <wp:extent cx="1290320" cy="1188085"/>
                  <wp:effectExtent l="0" t="0" r="5080" b="0"/>
                  <wp:wrapTight wrapText="bothSides">
                    <wp:wrapPolygon edited="0">
                      <wp:start x="0" y="0"/>
                      <wp:lineTo x="0" y="21127"/>
                      <wp:lineTo x="21366" y="21127"/>
                      <wp:lineTo x="21366" y="0"/>
                      <wp:lineTo x="0" y="0"/>
                    </wp:wrapPolygon>
                  </wp:wrapTight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20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Florence </w:t>
            </w:r>
            <w:proofErr w:type="spellStart"/>
            <w:r>
              <w:t>Goodenough</w:t>
            </w:r>
            <w:proofErr w:type="spellEnd"/>
          </w:p>
        </w:tc>
        <w:tc>
          <w:tcPr>
            <w:tcW w:w="3828" w:type="dxa"/>
          </w:tcPr>
          <w:p w14:paraId="09F6277F" w14:textId="77777777" w:rsidR="002349E4" w:rsidRDefault="002349E4" w:rsidP="002349E4">
            <w:r w:rsidRPr="008C2D4F">
              <w:rPr>
                <w:noProof/>
              </w:rPr>
              <w:drawing>
                <wp:anchor distT="0" distB="0" distL="114300" distR="114300" simplePos="0" relativeHeight="251761664" behindDoc="1" locked="0" layoutInCell="1" allowOverlap="1" wp14:anchorId="272D2867" wp14:editId="0A73C532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210685</wp:posOffset>
                  </wp:positionV>
                  <wp:extent cx="1336675" cy="1192530"/>
                  <wp:effectExtent l="0" t="0" r="0" b="7620"/>
                  <wp:wrapTight wrapText="bothSides">
                    <wp:wrapPolygon edited="0">
                      <wp:start x="0" y="0"/>
                      <wp:lineTo x="0" y="21393"/>
                      <wp:lineTo x="21241" y="21393"/>
                      <wp:lineTo x="21241" y="0"/>
                      <wp:lineTo x="0" y="0"/>
                    </wp:wrapPolygon>
                  </wp:wrapTight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75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Kohlberg</w:t>
            </w:r>
          </w:p>
          <w:p w14:paraId="4355FB98" w14:textId="77777777" w:rsidR="002349E4" w:rsidRDefault="002349E4" w:rsidP="002349E4"/>
        </w:tc>
        <w:tc>
          <w:tcPr>
            <w:tcW w:w="3543" w:type="dxa"/>
          </w:tcPr>
          <w:p w14:paraId="54A1C27F" w14:textId="77777777" w:rsidR="002349E4" w:rsidRDefault="002349E4" w:rsidP="002349E4">
            <w:r w:rsidRPr="009A4148">
              <w:rPr>
                <w:noProof/>
              </w:rPr>
              <w:drawing>
                <wp:anchor distT="0" distB="0" distL="114300" distR="114300" simplePos="0" relativeHeight="251762688" behindDoc="1" locked="0" layoutInCell="1" allowOverlap="1" wp14:anchorId="1660D779" wp14:editId="1C36FB4D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149225</wp:posOffset>
                  </wp:positionV>
                  <wp:extent cx="1137920" cy="1255395"/>
                  <wp:effectExtent l="0" t="0" r="5080" b="1905"/>
                  <wp:wrapTight wrapText="bothSides">
                    <wp:wrapPolygon edited="0">
                      <wp:start x="0" y="0"/>
                      <wp:lineTo x="0" y="21305"/>
                      <wp:lineTo x="21335" y="21305"/>
                      <wp:lineTo x="21335" y="0"/>
                      <wp:lineTo x="0" y="0"/>
                    </wp:wrapPolygon>
                  </wp:wrapTight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Melani</w:t>
            </w:r>
            <w:proofErr w:type="spellEnd"/>
            <w:r>
              <w:t xml:space="preserve"> Klein</w:t>
            </w:r>
          </w:p>
          <w:p w14:paraId="5CAF5887" w14:textId="77777777" w:rsidR="002349E4" w:rsidRDefault="002349E4" w:rsidP="002349E4"/>
        </w:tc>
      </w:tr>
      <w:tr w:rsidR="002349E4" w14:paraId="16D59C8F" w14:textId="77777777" w:rsidTr="002349E4">
        <w:tc>
          <w:tcPr>
            <w:tcW w:w="3397" w:type="dxa"/>
          </w:tcPr>
          <w:p w14:paraId="434A4F31" w14:textId="77777777" w:rsidR="002349E4" w:rsidRDefault="002349E4" w:rsidP="002349E4">
            <w:r w:rsidRPr="00FD2E99">
              <w:rPr>
                <w:noProof/>
              </w:rPr>
              <w:drawing>
                <wp:anchor distT="0" distB="0" distL="114300" distR="114300" simplePos="0" relativeHeight="251760640" behindDoc="1" locked="0" layoutInCell="1" allowOverlap="1" wp14:anchorId="0453713F" wp14:editId="102C412D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66040</wp:posOffset>
                  </wp:positionV>
                  <wp:extent cx="1146810" cy="1216025"/>
                  <wp:effectExtent l="0" t="0" r="0" b="3175"/>
                  <wp:wrapTight wrapText="bothSides">
                    <wp:wrapPolygon edited="0">
                      <wp:start x="0" y="0"/>
                      <wp:lineTo x="0" y="21318"/>
                      <wp:lineTo x="21169" y="21318"/>
                      <wp:lineTo x="21169" y="0"/>
                      <wp:lineTo x="0" y="0"/>
                    </wp:wrapPolygon>
                  </wp:wrapTight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b="37747"/>
                          <a:stretch/>
                        </pic:blipFill>
                        <pic:spPr bwMode="auto">
                          <a:xfrm>
                            <a:off x="0" y="0"/>
                            <a:ext cx="1146810" cy="121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Henri </w:t>
            </w:r>
            <w:proofErr w:type="spellStart"/>
            <w:r>
              <w:t>Wallon</w:t>
            </w:r>
            <w:proofErr w:type="spellEnd"/>
          </w:p>
          <w:p w14:paraId="14CCEE29" w14:textId="77777777" w:rsidR="002349E4" w:rsidRDefault="002349E4" w:rsidP="002349E4"/>
        </w:tc>
        <w:tc>
          <w:tcPr>
            <w:tcW w:w="3828" w:type="dxa"/>
          </w:tcPr>
          <w:p w14:paraId="14D948D4" w14:textId="77777777" w:rsidR="002349E4" w:rsidRDefault="002349E4" w:rsidP="002349E4"/>
        </w:tc>
        <w:tc>
          <w:tcPr>
            <w:tcW w:w="3543" w:type="dxa"/>
          </w:tcPr>
          <w:p w14:paraId="6ECBADC0" w14:textId="77777777" w:rsidR="002349E4" w:rsidRDefault="002349E4" w:rsidP="002349E4">
            <w:r w:rsidRPr="003A3388">
              <w:rPr>
                <w:noProof/>
              </w:rPr>
              <w:drawing>
                <wp:anchor distT="0" distB="0" distL="114300" distR="114300" simplePos="0" relativeHeight="251763712" behindDoc="1" locked="0" layoutInCell="1" allowOverlap="1" wp14:anchorId="0CCD132C" wp14:editId="32653ED3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93980</wp:posOffset>
                  </wp:positionV>
                  <wp:extent cx="1077595" cy="1095375"/>
                  <wp:effectExtent l="0" t="0" r="8255" b="9525"/>
                  <wp:wrapTight wrapText="bothSides">
                    <wp:wrapPolygon edited="0">
                      <wp:start x="0" y="0"/>
                      <wp:lineTo x="0" y="21412"/>
                      <wp:lineTo x="21384" y="21412"/>
                      <wp:lineTo x="21384" y="0"/>
                      <wp:lineTo x="0" y="0"/>
                    </wp:wrapPolygon>
                  </wp:wrapTight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Karen Honey</w:t>
            </w:r>
          </w:p>
        </w:tc>
      </w:tr>
    </w:tbl>
    <w:p w14:paraId="57AC87CD" w14:textId="77777777" w:rsidR="00252466" w:rsidRDefault="00252466" w:rsidP="001B62B0"/>
    <w:p w14:paraId="77469824" w14:textId="6A478719" w:rsidR="00FE4A77" w:rsidRDefault="00FE4A77" w:rsidP="001B62B0"/>
    <w:p w14:paraId="5516CB2F" w14:textId="667DA2A3" w:rsidR="00FE4A77" w:rsidRDefault="00FE4A77" w:rsidP="001B62B0"/>
    <w:p w14:paraId="587CEBB9" w14:textId="3226CC10" w:rsidR="00FE4A77" w:rsidRDefault="00FE4A77" w:rsidP="001B62B0"/>
    <w:p w14:paraId="3A2EF2AD" w14:textId="36209E38" w:rsidR="008B5FD2" w:rsidRDefault="008B5FD2" w:rsidP="001B62B0"/>
    <w:p w14:paraId="1C629187" w14:textId="0C75B0F4" w:rsidR="008B5FD2" w:rsidRDefault="008B5FD2" w:rsidP="001B62B0"/>
    <w:p w14:paraId="1A122A01" w14:textId="45E22607" w:rsidR="008B5FD2" w:rsidRDefault="008B5FD2" w:rsidP="001B62B0"/>
    <w:p w14:paraId="027C1C6D" w14:textId="77777777" w:rsidR="005D694E" w:rsidRDefault="005D694E" w:rsidP="001B62B0">
      <w:pPr>
        <w:rPr>
          <w:rFonts w:ascii="Arial" w:hAnsi="Arial" w:cs="Arial"/>
          <w:b/>
          <w:bCs/>
          <w:sz w:val="28"/>
          <w:szCs w:val="28"/>
        </w:rPr>
      </w:pPr>
    </w:p>
    <w:p w14:paraId="3C6EC74F" w14:textId="77777777" w:rsidR="005D694E" w:rsidRDefault="005D694E" w:rsidP="001B62B0">
      <w:pPr>
        <w:rPr>
          <w:rFonts w:ascii="Arial" w:hAnsi="Arial" w:cs="Arial"/>
          <w:b/>
          <w:bCs/>
          <w:sz w:val="28"/>
          <w:szCs w:val="28"/>
        </w:rPr>
      </w:pPr>
    </w:p>
    <w:p w14:paraId="525DEBF5" w14:textId="77777777" w:rsidR="005D694E" w:rsidRDefault="005D694E" w:rsidP="001B62B0">
      <w:pPr>
        <w:rPr>
          <w:rFonts w:ascii="Arial" w:hAnsi="Arial" w:cs="Arial"/>
          <w:b/>
          <w:bCs/>
          <w:sz w:val="28"/>
          <w:szCs w:val="28"/>
        </w:rPr>
      </w:pPr>
    </w:p>
    <w:p w14:paraId="3262E539" w14:textId="77777777" w:rsidR="005D694E" w:rsidRDefault="005D694E" w:rsidP="001B62B0">
      <w:pPr>
        <w:rPr>
          <w:rFonts w:ascii="Arial" w:hAnsi="Arial" w:cs="Arial"/>
          <w:b/>
          <w:bCs/>
          <w:sz w:val="28"/>
          <w:szCs w:val="28"/>
        </w:rPr>
      </w:pPr>
    </w:p>
    <w:p w14:paraId="090C14DA" w14:textId="77777777" w:rsidR="005D694E" w:rsidRDefault="005D694E" w:rsidP="001B62B0">
      <w:pPr>
        <w:rPr>
          <w:rFonts w:ascii="Arial" w:hAnsi="Arial" w:cs="Arial"/>
          <w:b/>
          <w:bCs/>
          <w:sz w:val="28"/>
          <w:szCs w:val="28"/>
        </w:rPr>
      </w:pPr>
    </w:p>
    <w:p w14:paraId="25CA49B2" w14:textId="77777777" w:rsidR="005D694E" w:rsidRDefault="005D694E" w:rsidP="001B62B0">
      <w:pPr>
        <w:rPr>
          <w:rFonts w:ascii="Arial" w:hAnsi="Arial" w:cs="Arial"/>
          <w:b/>
          <w:bCs/>
          <w:sz w:val="28"/>
          <w:szCs w:val="28"/>
        </w:rPr>
      </w:pPr>
    </w:p>
    <w:p w14:paraId="4E71C40E" w14:textId="77777777" w:rsidR="005D694E" w:rsidRDefault="005D694E" w:rsidP="001B62B0">
      <w:pPr>
        <w:rPr>
          <w:rFonts w:ascii="Arial" w:hAnsi="Arial" w:cs="Arial"/>
          <w:b/>
          <w:bCs/>
          <w:sz w:val="28"/>
          <w:szCs w:val="28"/>
        </w:rPr>
      </w:pPr>
    </w:p>
    <w:p w14:paraId="7A854D43" w14:textId="77777777" w:rsidR="005D694E" w:rsidRDefault="005D694E" w:rsidP="001B62B0">
      <w:pPr>
        <w:rPr>
          <w:rFonts w:ascii="Arial" w:hAnsi="Arial" w:cs="Arial"/>
          <w:b/>
          <w:bCs/>
          <w:sz w:val="28"/>
          <w:szCs w:val="28"/>
        </w:rPr>
      </w:pPr>
    </w:p>
    <w:p w14:paraId="6F33A995" w14:textId="77777777" w:rsidR="005D694E" w:rsidRDefault="005D694E" w:rsidP="001B62B0">
      <w:pPr>
        <w:rPr>
          <w:rFonts w:ascii="Arial" w:hAnsi="Arial" w:cs="Arial"/>
          <w:b/>
          <w:bCs/>
          <w:sz w:val="28"/>
          <w:szCs w:val="28"/>
        </w:rPr>
      </w:pPr>
    </w:p>
    <w:p w14:paraId="0FD9C731" w14:textId="3ED2EE2D" w:rsidR="008B5FD2" w:rsidRDefault="0047430B" w:rsidP="001B62B0">
      <w:pPr>
        <w:rPr>
          <w:rFonts w:ascii="Arial" w:hAnsi="Arial" w:cs="Arial"/>
          <w:b/>
          <w:bCs/>
          <w:sz w:val="28"/>
          <w:szCs w:val="28"/>
        </w:rPr>
      </w:pPr>
      <w:r w:rsidRPr="00B47F53">
        <w:rPr>
          <w:rFonts w:ascii="Arial" w:hAnsi="Arial" w:cs="Arial"/>
          <w:b/>
          <w:bCs/>
          <w:sz w:val="28"/>
          <w:szCs w:val="28"/>
        </w:rPr>
        <w:lastRenderedPageBreak/>
        <w:t xml:space="preserve">Diferencias </w:t>
      </w:r>
      <w:r w:rsidR="00D64057" w:rsidRPr="00B47F53">
        <w:rPr>
          <w:rFonts w:ascii="Arial" w:hAnsi="Arial" w:cs="Arial"/>
          <w:b/>
          <w:bCs/>
          <w:sz w:val="28"/>
          <w:szCs w:val="28"/>
        </w:rPr>
        <w:t>entre las aportaciones a cada teórico.</w:t>
      </w:r>
    </w:p>
    <w:p w14:paraId="16E7AC96" w14:textId="2BFDB343" w:rsidR="008B5FD2" w:rsidRPr="00C72C93" w:rsidRDefault="001A1974" w:rsidP="001B62B0">
      <w:pPr>
        <w:rPr>
          <w:sz w:val="24"/>
          <w:szCs w:val="24"/>
        </w:rPr>
      </w:pPr>
      <w:r w:rsidRPr="00C72C93">
        <w:rPr>
          <w:sz w:val="24"/>
          <w:szCs w:val="24"/>
        </w:rPr>
        <w:t xml:space="preserve">Algunos de los autores </w:t>
      </w:r>
      <w:r w:rsidR="00FB6C83" w:rsidRPr="00C72C93">
        <w:rPr>
          <w:sz w:val="24"/>
          <w:szCs w:val="24"/>
        </w:rPr>
        <w:t xml:space="preserve">planteados en la tabla mencionan </w:t>
      </w:r>
      <w:r w:rsidR="00BD4FFB" w:rsidRPr="00C72C93">
        <w:rPr>
          <w:sz w:val="24"/>
          <w:szCs w:val="24"/>
        </w:rPr>
        <w:t xml:space="preserve">algunas etapas </w:t>
      </w:r>
      <w:r w:rsidR="00B830B4" w:rsidRPr="00C72C93">
        <w:rPr>
          <w:sz w:val="24"/>
          <w:szCs w:val="24"/>
        </w:rPr>
        <w:t xml:space="preserve">o niveles </w:t>
      </w:r>
      <w:r w:rsidR="00BD4FFB" w:rsidRPr="00C72C93">
        <w:rPr>
          <w:sz w:val="24"/>
          <w:szCs w:val="24"/>
        </w:rPr>
        <w:t xml:space="preserve">en sus aportaciones, como </w:t>
      </w:r>
      <w:r w:rsidR="00FF796C" w:rsidRPr="00C72C93">
        <w:rPr>
          <w:sz w:val="24"/>
          <w:szCs w:val="24"/>
        </w:rPr>
        <w:t xml:space="preserve">Erik </w:t>
      </w:r>
      <w:r w:rsidR="00EB74E5" w:rsidRPr="00C72C93">
        <w:rPr>
          <w:sz w:val="24"/>
          <w:szCs w:val="24"/>
        </w:rPr>
        <w:t xml:space="preserve">Erikson menciona 8 </w:t>
      </w:r>
      <w:r w:rsidR="00CC5EAC" w:rsidRPr="00C72C93">
        <w:rPr>
          <w:sz w:val="24"/>
          <w:szCs w:val="24"/>
        </w:rPr>
        <w:t xml:space="preserve">etapas por dónde tiene que pasar la persona desde la infancia hasta la </w:t>
      </w:r>
      <w:r w:rsidR="002941D5" w:rsidRPr="00C72C93">
        <w:rPr>
          <w:sz w:val="24"/>
          <w:szCs w:val="24"/>
        </w:rPr>
        <w:t xml:space="preserve">edad adulta, </w:t>
      </w:r>
      <w:r w:rsidR="004C223A" w:rsidRPr="00C72C93">
        <w:rPr>
          <w:sz w:val="24"/>
          <w:szCs w:val="24"/>
        </w:rPr>
        <w:t xml:space="preserve">Jean </w:t>
      </w:r>
      <w:r w:rsidR="00D5121A" w:rsidRPr="00C72C93">
        <w:rPr>
          <w:sz w:val="24"/>
          <w:szCs w:val="24"/>
        </w:rPr>
        <w:t>Piaget</w:t>
      </w:r>
      <w:r w:rsidR="004C223A" w:rsidRPr="00C72C93">
        <w:rPr>
          <w:sz w:val="24"/>
          <w:szCs w:val="24"/>
        </w:rPr>
        <w:t xml:space="preserve"> </w:t>
      </w:r>
      <w:r w:rsidR="00982DE6" w:rsidRPr="00C72C93">
        <w:rPr>
          <w:sz w:val="24"/>
          <w:szCs w:val="24"/>
        </w:rPr>
        <w:t>plantea</w:t>
      </w:r>
      <w:r w:rsidR="004C223A" w:rsidRPr="00C72C93">
        <w:rPr>
          <w:sz w:val="24"/>
          <w:szCs w:val="24"/>
        </w:rPr>
        <w:t xml:space="preserve"> algo </w:t>
      </w:r>
      <w:r w:rsidR="00822488" w:rsidRPr="00C72C93">
        <w:rPr>
          <w:sz w:val="24"/>
          <w:szCs w:val="24"/>
        </w:rPr>
        <w:t>similar,</w:t>
      </w:r>
      <w:r w:rsidR="00982DE6" w:rsidRPr="00C72C93">
        <w:rPr>
          <w:sz w:val="24"/>
          <w:szCs w:val="24"/>
        </w:rPr>
        <w:t xml:space="preserve"> pero con 4 </w:t>
      </w:r>
      <w:r w:rsidR="00D86A1D" w:rsidRPr="00C72C93">
        <w:rPr>
          <w:sz w:val="24"/>
          <w:szCs w:val="24"/>
        </w:rPr>
        <w:t>etapas,</w:t>
      </w:r>
      <w:r w:rsidR="00FD20CC" w:rsidRPr="00C72C93">
        <w:rPr>
          <w:sz w:val="24"/>
          <w:szCs w:val="24"/>
        </w:rPr>
        <w:t xml:space="preserve"> pero con un enfoque más </w:t>
      </w:r>
      <w:r w:rsidR="00D86A1D" w:rsidRPr="00C72C93">
        <w:rPr>
          <w:sz w:val="24"/>
          <w:szCs w:val="24"/>
        </w:rPr>
        <w:t>cognitivo hacia</w:t>
      </w:r>
      <w:r w:rsidR="003651C9" w:rsidRPr="00C72C93">
        <w:rPr>
          <w:sz w:val="24"/>
          <w:szCs w:val="24"/>
        </w:rPr>
        <w:t xml:space="preserve"> el desarrollo de las </w:t>
      </w:r>
      <w:r w:rsidR="001A38B3" w:rsidRPr="00C72C93">
        <w:rPr>
          <w:sz w:val="24"/>
          <w:szCs w:val="24"/>
        </w:rPr>
        <w:t xml:space="preserve">personas, </w:t>
      </w:r>
      <w:r w:rsidR="00D86A1D" w:rsidRPr="00C72C93">
        <w:rPr>
          <w:sz w:val="24"/>
          <w:szCs w:val="24"/>
        </w:rPr>
        <w:t>los estados</w:t>
      </w:r>
      <w:r w:rsidR="001A38B3" w:rsidRPr="00C72C93">
        <w:rPr>
          <w:sz w:val="24"/>
          <w:szCs w:val="24"/>
        </w:rPr>
        <w:t xml:space="preserve"> de Erik Erikson son más enfocadas a los estados </w:t>
      </w:r>
      <w:r w:rsidR="00CC0324" w:rsidRPr="00C72C93">
        <w:rPr>
          <w:sz w:val="24"/>
          <w:szCs w:val="24"/>
        </w:rPr>
        <w:t>emociones</w:t>
      </w:r>
      <w:r w:rsidR="001A38B3" w:rsidRPr="00C72C93">
        <w:rPr>
          <w:sz w:val="24"/>
          <w:szCs w:val="24"/>
        </w:rPr>
        <w:t xml:space="preserve"> que </w:t>
      </w:r>
      <w:r w:rsidR="008C4745" w:rsidRPr="00C72C93">
        <w:rPr>
          <w:sz w:val="24"/>
          <w:szCs w:val="24"/>
        </w:rPr>
        <w:t>las personas tienen</w:t>
      </w:r>
      <w:r w:rsidR="001A38B3" w:rsidRPr="00C72C93">
        <w:rPr>
          <w:sz w:val="24"/>
          <w:szCs w:val="24"/>
        </w:rPr>
        <w:t xml:space="preserve"> que </w:t>
      </w:r>
      <w:r w:rsidR="00367563" w:rsidRPr="00C72C93">
        <w:rPr>
          <w:sz w:val="24"/>
          <w:szCs w:val="24"/>
        </w:rPr>
        <w:t xml:space="preserve">lograr </w:t>
      </w:r>
      <w:r w:rsidR="006E743B" w:rsidRPr="00C72C93">
        <w:rPr>
          <w:sz w:val="24"/>
          <w:szCs w:val="24"/>
        </w:rPr>
        <w:t>un estado con la sociedad y con el mismo</w:t>
      </w:r>
      <w:r w:rsidR="00367563" w:rsidRPr="00C72C93">
        <w:rPr>
          <w:sz w:val="24"/>
          <w:szCs w:val="24"/>
        </w:rPr>
        <w:t>.</w:t>
      </w:r>
    </w:p>
    <w:p w14:paraId="0D4F3551" w14:textId="6391BF00" w:rsidR="008B5FD2" w:rsidRPr="00C72C93" w:rsidRDefault="00355C7F" w:rsidP="001B62B0">
      <w:pPr>
        <w:rPr>
          <w:sz w:val="24"/>
          <w:szCs w:val="24"/>
        </w:rPr>
      </w:pPr>
      <w:r w:rsidRPr="00C72C93">
        <w:rPr>
          <w:sz w:val="24"/>
          <w:szCs w:val="24"/>
        </w:rPr>
        <w:t xml:space="preserve">Diferencias entre Sigmund Freud </w:t>
      </w:r>
      <w:r w:rsidR="0022726D" w:rsidRPr="00C72C93">
        <w:rPr>
          <w:sz w:val="24"/>
          <w:szCs w:val="24"/>
        </w:rPr>
        <w:t xml:space="preserve">y </w:t>
      </w:r>
      <w:r w:rsidR="008C340A" w:rsidRPr="00C72C93">
        <w:rPr>
          <w:sz w:val="24"/>
          <w:szCs w:val="24"/>
        </w:rPr>
        <w:t xml:space="preserve">Florence </w:t>
      </w:r>
      <w:proofErr w:type="spellStart"/>
      <w:r w:rsidR="008C340A" w:rsidRPr="00C72C93">
        <w:rPr>
          <w:sz w:val="24"/>
          <w:szCs w:val="24"/>
        </w:rPr>
        <w:t>Goodenough</w:t>
      </w:r>
      <w:proofErr w:type="spellEnd"/>
      <w:r w:rsidR="008C340A" w:rsidRPr="00C72C93">
        <w:rPr>
          <w:sz w:val="24"/>
          <w:szCs w:val="24"/>
        </w:rPr>
        <w:t xml:space="preserve">, Florence habla en su teoría de </w:t>
      </w:r>
      <w:r w:rsidR="00C95E7F" w:rsidRPr="00C72C93">
        <w:rPr>
          <w:sz w:val="24"/>
          <w:szCs w:val="24"/>
        </w:rPr>
        <w:t xml:space="preserve">como los niños con un simple dibujo de una representación humana puede dar mucho a conocer, se refleja todo eso que el lleva adentro </w:t>
      </w:r>
      <w:r w:rsidR="00505488" w:rsidRPr="00C72C93">
        <w:rPr>
          <w:sz w:val="24"/>
          <w:szCs w:val="24"/>
        </w:rPr>
        <w:t>como su sensibilidad</w:t>
      </w:r>
      <w:r w:rsidR="00AD623D" w:rsidRPr="00C72C93">
        <w:rPr>
          <w:sz w:val="24"/>
          <w:szCs w:val="24"/>
        </w:rPr>
        <w:t xml:space="preserve">, </w:t>
      </w:r>
      <w:r w:rsidR="00505488" w:rsidRPr="00C72C93">
        <w:rPr>
          <w:sz w:val="24"/>
          <w:szCs w:val="24"/>
        </w:rPr>
        <w:t>sus puntos débiles</w:t>
      </w:r>
      <w:r w:rsidR="000C0042" w:rsidRPr="00C72C93">
        <w:rPr>
          <w:sz w:val="24"/>
          <w:szCs w:val="24"/>
        </w:rPr>
        <w:t>, se</w:t>
      </w:r>
      <w:r w:rsidR="00505488" w:rsidRPr="00C72C93">
        <w:rPr>
          <w:sz w:val="24"/>
          <w:szCs w:val="24"/>
        </w:rPr>
        <w:t xml:space="preserve"> </w:t>
      </w:r>
      <w:r w:rsidR="000C0042" w:rsidRPr="00C72C93">
        <w:rPr>
          <w:sz w:val="24"/>
          <w:szCs w:val="24"/>
        </w:rPr>
        <w:t xml:space="preserve">expresar los procesos </w:t>
      </w:r>
      <w:r w:rsidR="00D86A1D" w:rsidRPr="00C72C93">
        <w:rPr>
          <w:sz w:val="24"/>
          <w:szCs w:val="24"/>
        </w:rPr>
        <w:t>afectivos como</w:t>
      </w:r>
      <w:r w:rsidR="00443DCC" w:rsidRPr="00C72C93">
        <w:rPr>
          <w:sz w:val="24"/>
          <w:szCs w:val="24"/>
        </w:rPr>
        <w:t xml:space="preserve"> los</w:t>
      </w:r>
      <w:r w:rsidR="000C0042" w:rsidRPr="00C72C93">
        <w:rPr>
          <w:sz w:val="24"/>
          <w:szCs w:val="24"/>
        </w:rPr>
        <w:t xml:space="preserve"> </w:t>
      </w:r>
      <w:r w:rsidR="00443DCC" w:rsidRPr="00C72C93">
        <w:rPr>
          <w:sz w:val="24"/>
          <w:szCs w:val="24"/>
        </w:rPr>
        <w:t>cognoscitivos</w:t>
      </w:r>
      <w:r w:rsidR="000C0042" w:rsidRPr="00C72C93">
        <w:rPr>
          <w:sz w:val="24"/>
          <w:szCs w:val="24"/>
        </w:rPr>
        <w:t xml:space="preserve"> del niño. </w:t>
      </w:r>
    </w:p>
    <w:p w14:paraId="1AAF9193" w14:textId="1A861A80" w:rsidR="008B5FD2" w:rsidRDefault="00443DCC" w:rsidP="001B62B0">
      <w:r w:rsidRPr="00C72C93">
        <w:rPr>
          <w:sz w:val="24"/>
          <w:szCs w:val="24"/>
        </w:rPr>
        <w:t xml:space="preserve">Sigmund </w:t>
      </w:r>
      <w:proofErr w:type="spellStart"/>
      <w:r w:rsidRPr="00C72C93">
        <w:rPr>
          <w:sz w:val="24"/>
          <w:szCs w:val="24"/>
        </w:rPr>
        <w:t>Freund</w:t>
      </w:r>
      <w:proofErr w:type="spellEnd"/>
      <w:r w:rsidRPr="00C72C93">
        <w:rPr>
          <w:sz w:val="24"/>
          <w:szCs w:val="24"/>
        </w:rPr>
        <w:t xml:space="preserve"> explora el subconsciente de las personas mediante la </w:t>
      </w:r>
      <w:r w:rsidR="00070632" w:rsidRPr="00C72C93">
        <w:rPr>
          <w:sz w:val="24"/>
          <w:szCs w:val="24"/>
        </w:rPr>
        <w:t xml:space="preserve">plática, el sostenía </w:t>
      </w:r>
      <w:r w:rsidR="00FA0169" w:rsidRPr="00C72C93">
        <w:rPr>
          <w:sz w:val="24"/>
          <w:szCs w:val="24"/>
        </w:rPr>
        <w:t>que,</w:t>
      </w:r>
      <w:r w:rsidR="00070632" w:rsidRPr="00C72C93">
        <w:rPr>
          <w:sz w:val="24"/>
          <w:szCs w:val="24"/>
        </w:rPr>
        <w:t xml:space="preserve"> si la persona se encontraba en un habiente relajado y de confianza, comenzaría a </w:t>
      </w:r>
      <w:r w:rsidR="00822488" w:rsidRPr="00C72C93">
        <w:rPr>
          <w:sz w:val="24"/>
          <w:szCs w:val="24"/>
        </w:rPr>
        <w:t xml:space="preserve">abrir su puerta del subconsciente, para conocer sus estados </w:t>
      </w:r>
      <w:r w:rsidR="00D86A1D" w:rsidRPr="00C72C93">
        <w:rPr>
          <w:sz w:val="24"/>
          <w:szCs w:val="24"/>
        </w:rPr>
        <w:t>mentales, y</w:t>
      </w:r>
      <w:r w:rsidR="003D0502" w:rsidRPr="00C72C93">
        <w:rPr>
          <w:sz w:val="24"/>
          <w:szCs w:val="24"/>
        </w:rPr>
        <w:t xml:space="preserve"> marcaba si algo no </w:t>
      </w:r>
      <w:r w:rsidR="00C72C93" w:rsidRPr="00C72C93">
        <w:rPr>
          <w:sz w:val="24"/>
          <w:szCs w:val="24"/>
        </w:rPr>
        <w:t>dé</w:t>
      </w:r>
      <w:r w:rsidR="003D0502" w:rsidRPr="00C72C93">
        <w:rPr>
          <w:sz w:val="24"/>
          <w:szCs w:val="24"/>
        </w:rPr>
        <w:t xml:space="preserve"> encontraba bien en su cabeza podría traer </w:t>
      </w:r>
      <w:r w:rsidR="00D86A1D" w:rsidRPr="00C72C93">
        <w:rPr>
          <w:sz w:val="24"/>
          <w:szCs w:val="24"/>
        </w:rPr>
        <w:t>consecuencias</w:t>
      </w:r>
      <w:r w:rsidR="003D0502" w:rsidRPr="00C72C93">
        <w:rPr>
          <w:sz w:val="24"/>
          <w:szCs w:val="24"/>
        </w:rPr>
        <w:t xml:space="preserve"> para su futuro</w:t>
      </w:r>
      <w:r w:rsidR="003D0502">
        <w:t>.</w:t>
      </w:r>
    </w:p>
    <w:p w14:paraId="1CFBE865" w14:textId="46A76968" w:rsidR="00FF6533" w:rsidRDefault="00654A21" w:rsidP="001B62B0">
      <w:r>
        <w:t xml:space="preserve">Diferencias entre Kohlberg y Karen </w:t>
      </w:r>
      <w:proofErr w:type="spellStart"/>
      <w:r>
        <w:t>Hone</w:t>
      </w:r>
      <w:r w:rsidR="00CB383C">
        <w:t>y</w:t>
      </w:r>
      <w:proofErr w:type="spellEnd"/>
      <w:r w:rsidR="00CB383C">
        <w:t xml:space="preserve">, Kohlberg maneja el estado social como </w:t>
      </w:r>
      <w:r w:rsidR="00AC32BF">
        <w:t>la</w:t>
      </w:r>
      <w:r w:rsidR="004B5D70">
        <w:t xml:space="preserve"> </w:t>
      </w:r>
      <w:r w:rsidR="00AC32BF">
        <w:t xml:space="preserve">moral que cada niño puede tener, esto puede influenciar en su futuro y en sus relaciones con las demás personas que lo rodean, menciona que las personas necesitan de </w:t>
      </w:r>
      <w:r w:rsidR="00ED3B7F">
        <w:t xml:space="preserve">pasar por 3 niveles en donde se irán </w:t>
      </w:r>
      <w:r w:rsidR="009B62FF">
        <w:t xml:space="preserve">haciendo más autónomos. Ya que la primera etapa que el menciona trata de </w:t>
      </w:r>
      <w:r w:rsidR="00FC5826">
        <w:t xml:space="preserve">que los niños necesitan que algo los </w:t>
      </w:r>
      <w:r w:rsidR="00660ACC">
        <w:t xml:space="preserve">rijan, ya que </w:t>
      </w:r>
      <w:r w:rsidR="0000404D">
        <w:t xml:space="preserve">su conciencia aún no se siente segura de si misma y tienen que seguir ordenes ya sean de sus padres. </w:t>
      </w:r>
      <w:r w:rsidR="00FF6533">
        <w:t xml:space="preserve">Y poco a poco comenzarán </w:t>
      </w:r>
      <w:r w:rsidR="00EE49FB">
        <w:t>a regirse por ellos mismos dentro y fuera de una sociedad.</w:t>
      </w:r>
    </w:p>
    <w:p w14:paraId="1F838ABB" w14:textId="71E56887" w:rsidR="00EE49FB" w:rsidRDefault="00493FFD" w:rsidP="001B62B0">
      <w:r>
        <w:t xml:space="preserve">Para Karen </w:t>
      </w:r>
      <w:r w:rsidR="002E6AB0">
        <w:t xml:space="preserve">en su postura habla de que el niño cuenta con una </w:t>
      </w:r>
      <w:r w:rsidR="00FA3722">
        <w:t xml:space="preserve">personalidad, donde el influye en su </w:t>
      </w:r>
      <w:r w:rsidR="00847509">
        <w:t xml:space="preserve">sociedad. En algunos casos los niños necesitan la atención de sus padres </w:t>
      </w:r>
      <w:r w:rsidR="00924060">
        <w:t xml:space="preserve">y tratan de llamar esa </w:t>
      </w:r>
      <w:r w:rsidR="00EA360F">
        <w:t xml:space="preserve">atención, para mí esto quiere decir que buscan algo que los rijan, para sentirse en </w:t>
      </w:r>
      <w:r w:rsidR="009A48D0">
        <w:t>contacto con ese amor que les hace falta.</w:t>
      </w:r>
    </w:p>
    <w:p w14:paraId="63D74029" w14:textId="3D081036" w:rsidR="008B5FD2" w:rsidRDefault="008B5FD2" w:rsidP="001B62B0"/>
    <w:p w14:paraId="7962B59D" w14:textId="5ADE4B9C" w:rsidR="005D694E" w:rsidRDefault="005D694E" w:rsidP="001B62B0"/>
    <w:p w14:paraId="1D077804" w14:textId="4293EAD9" w:rsidR="005D694E" w:rsidRDefault="005D694E" w:rsidP="001B62B0"/>
    <w:p w14:paraId="3FA565EB" w14:textId="4743AF1A" w:rsidR="005D694E" w:rsidRDefault="005D694E" w:rsidP="001B62B0"/>
    <w:p w14:paraId="0AA16445" w14:textId="77777777" w:rsidR="005D694E" w:rsidRDefault="005D694E" w:rsidP="001B62B0"/>
    <w:tbl>
      <w:tblPr>
        <w:tblW w:w="154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2268"/>
        <w:gridCol w:w="2552"/>
        <w:gridCol w:w="2551"/>
        <w:gridCol w:w="2294"/>
        <w:gridCol w:w="258"/>
        <w:gridCol w:w="2577"/>
      </w:tblGrid>
      <w:tr w:rsidR="008B5FD2" w:rsidRPr="0020138C" w14:paraId="44626D9E" w14:textId="77777777" w:rsidTr="005E2F45">
        <w:trPr>
          <w:trHeight w:val="421"/>
          <w:jc w:val="center"/>
        </w:trPr>
        <w:tc>
          <w:tcPr>
            <w:tcW w:w="154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4DF829A5" w14:textId="77777777" w:rsidR="008B5FD2" w:rsidRPr="000C5283" w:rsidRDefault="008B5FD2" w:rsidP="005E2F4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366092"/>
                <w:szCs w:val="24"/>
              </w:rPr>
            </w:pPr>
            <w:r w:rsidRPr="000C5283">
              <w:rPr>
                <w:rFonts w:ascii="Arial" w:hAnsi="Arial" w:cs="Arial"/>
                <w:b/>
                <w:bCs/>
                <w:color w:val="2E74B5" w:themeColor="accent1" w:themeShade="BF"/>
                <w:szCs w:val="24"/>
              </w:rPr>
              <w:lastRenderedPageBreak/>
              <w:t xml:space="preserve">RÚBRICA </w:t>
            </w:r>
            <w:r w:rsidRPr="000C5283">
              <w:rPr>
                <w:rFonts w:ascii="Arial" w:hAnsi="Arial" w:cs="Arial"/>
                <w:b/>
                <w:color w:val="2E74B5" w:themeColor="accent1" w:themeShade="BF"/>
                <w:szCs w:val="24"/>
              </w:rPr>
              <w:t xml:space="preserve">PARA EVALUAR </w:t>
            </w:r>
            <w:r>
              <w:rPr>
                <w:rFonts w:ascii="Arial" w:hAnsi="Arial" w:cs="Arial"/>
                <w:b/>
                <w:color w:val="2E74B5" w:themeColor="accent1" w:themeShade="BF"/>
                <w:szCs w:val="24"/>
              </w:rPr>
              <w:t>CUADRO DE DOBLE ENTRADA CON APOYO GRÁFICO</w:t>
            </w:r>
          </w:p>
        </w:tc>
      </w:tr>
      <w:tr w:rsidR="008B5FD2" w:rsidRPr="0020138C" w14:paraId="1BE3294C" w14:textId="77777777" w:rsidTr="005E2F45">
        <w:trPr>
          <w:trHeight w:val="926"/>
          <w:jc w:val="center"/>
        </w:trPr>
        <w:tc>
          <w:tcPr>
            <w:tcW w:w="10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4159A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 w:rsidRPr="0020138C">
              <w:rPr>
                <w:rFonts w:ascii="Calibri" w:hAnsi="Calibri"/>
                <w:b/>
                <w:bCs/>
                <w:color w:val="366092"/>
              </w:rPr>
              <w:t>Competencia:</w:t>
            </w:r>
            <w:r w:rsidRPr="00DD7786">
              <w:rPr>
                <w:bCs/>
                <w:i/>
                <w:color w:val="366092"/>
              </w:rPr>
              <w:t xml:space="preserve"> </w:t>
            </w:r>
            <w:r w:rsidRPr="00DD7786">
              <w:rPr>
                <w:rFonts w:eastAsiaTheme="minorHAnsi"/>
                <w:i/>
                <w:iCs/>
                <w:lang w:eastAsia="en-US"/>
              </w:rPr>
              <w:t>detecta los procesos de aprendizaje de sus alumnos para favorecer su desarrollo cognitivo y socioemocional e Integra recursos de la investigación educativa para enriquecer su práctica profesional, expresando su interés por el conocimiento, la ciencia y la mejora de la educación.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8D6833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 w:rsidRPr="00802750">
              <w:rPr>
                <w:rFonts w:ascii="Calibri" w:hAnsi="Calibri"/>
                <w:b/>
                <w:bCs/>
                <w:color w:val="366092"/>
              </w:rPr>
              <w:t>Problema:</w:t>
            </w:r>
            <w:r>
              <w:rPr>
                <w:rFonts w:ascii="Calibri" w:hAnsi="Calibri"/>
                <w:bCs/>
                <w:i/>
                <w:color w:val="366092"/>
              </w:rPr>
              <w:t xml:space="preserve"> </w:t>
            </w:r>
            <w:r>
              <w:rPr>
                <w:rFonts w:ascii="Calibri" w:hAnsi="Calibri"/>
                <w:bCs/>
                <w:i/>
              </w:rPr>
              <w:t xml:space="preserve">  Ausencia de referente teórico para la elaboración de diagnósticos o intervenciones respecto al desarrollo socioemocional.</w:t>
            </w:r>
          </w:p>
        </w:tc>
      </w:tr>
      <w:tr w:rsidR="008B5FD2" w:rsidRPr="00802750" w14:paraId="462AB679" w14:textId="77777777" w:rsidTr="005E2F45">
        <w:trPr>
          <w:trHeight w:val="407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4B407FF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66092"/>
              </w:rPr>
            </w:pPr>
            <w:r w:rsidRPr="0020138C">
              <w:rPr>
                <w:rFonts w:ascii="Calibri" w:hAnsi="Calibri"/>
                <w:b/>
                <w:bCs/>
                <w:color w:val="366092"/>
              </w:rPr>
              <w:t>Referente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9A3B51A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66092"/>
              </w:rPr>
            </w:pPr>
            <w:proofErr w:type="spellStart"/>
            <w:r w:rsidRPr="0020138C">
              <w:rPr>
                <w:rFonts w:ascii="Calibri" w:hAnsi="Calibri"/>
                <w:b/>
                <w:bCs/>
                <w:color w:val="366092"/>
              </w:rPr>
              <w:t>Preformal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8677CD6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66092"/>
              </w:rPr>
            </w:pPr>
            <w:r w:rsidRPr="0020138C">
              <w:rPr>
                <w:rFonts w:ascii="Calibri" w:hAnsi="Calibri"/>
                <w:b/>
                <w:bCs/>
                <w:color w:val="366092"/>
              </w:rPr>
              <w:t>Receptivo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2D0825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66092"/>
              </w:rPr>
            </w:pPr>
            <w:r w:rsidRPr="0020138C">
              <w:rPr>
                <w:rFonts w:ascii="Calibri" w:hAnsi="Calibri"/>
                <w:b/>
                <w:bCs/>
                <w:color w:val="366092"/>
              </w:rPr>
              <w:t>Resolutivo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B9E2437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66092"/>
              </w:rPr>
            </w:pPr>
            <w:r w:rsidRPr="0020138C">
              <w:rPr>
                <w:rFonts w:ascii="Calibri" w:hAnsi="Calibri"/>
                <w:b/>
                <w:bCs/>
                <w:color w:val="366092"/>
              </w:rPr>
              <w:t>Autónomo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CE05BB2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66092"/>
              </w:rPr>
            </w:pPr>
            <w:r w:rsidRPr="0020138C">
              <w:rPr>
                <w:rFonts w:ascii="Calibri" w:hAnsi="Calibri"/>
                <w:b/>
                <w:bCs/>
                <w:color w:val="366092"/>
              </w:rPr>
              <w:t>Estratégico</w:t>
            </w:r>
          </w:p>
        </w:tc>
      </w:tr>
      <w:tr w:rsidR="008B5FD2" w:rsidRPr="0020138C" w14:paraId="2E525430" w14:textId="77777777" w:rsidTr="005E2F45">
        <w:trPr>
          <w:trHeight w:val="237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A70EB4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b/>
                <w:bCs/>
                <w:color w:val="366092"/>
                <w:sz w:val="18"/>
              </w:rPr>
            </w:pPr>
            <w:r w:rsidRPr="00CA26F0">
              <w:rPr>
                <w:rFonts w:ascii="Calibri" w:hAnsi="Calibri"/>
                <w:b/>
                <w:bCs/>
                <w:color w:val="366092"/>
                <w:sz w:val="18"/>
              </w:rPr>
              <w:t>Evidencia: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EC0BEB" w14:textId="77777777" w:rsidR="008B5FD2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>
              <w:rPr>
                <w:rFonts w:ascii="Calibri" w:hAnsi="Calibri"/>
                <w:i/>
                <w:iCs/>
                <w:color w:val="000000"/>
                <w:sz w:val="18"/>
              </w:rPr>
              <w:t>Incluye cada uno de los elementos necesarios con incongruencias o con falta de claridad en la comprensión.</w:t>
            </w:r>
          </w:p>
          <w:p w14:paraId="58923260" w14:textId="77777777" w:rsidR="008B5FD2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7BA37E63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>Las ilustraciones que incluye como apoyo gráfico n</w:t>
            </w:r>
            <w:r>
              <w:rPr>
                <w:rFonts w:ascii="Calibri" w:hAnsi="Calibri"/>
                <w:i/>
                <w:iCs/>
                <w:color w:val="000000"/>
                <w:sz w:val="18"/>
              </w:rPr>
              <w:t>o</w:t>
            </w: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 xml:space="preserve"> </w:t>
            </w:r>
            <w:r>
              <w:rPr>
                <w:rFonts w:ascii="Calibri" w:hAnsi="Calibri"/>
                <w:i/>
                <w:iCs/>
                <w:color w:val="000000"/>
                <w:sz w:val="18"/>
              </w:rPr>
              <w:t xml:space="preserve">son </w:t>
            </w: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>pertinentes al contenido.</w:t>
            </w:r>
          </w:p>
          <w:p w14:paraId="4A34A349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0690328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 xml:space="preserve">Transcribe </w:t>
            </w:r>
            <w:r>
              <w:rPr>
                <w:rFonts w:ascii="Calibri" w:hAnsi="Calibri"/>
                <w:i/>
                <w:iCs/>
                <w:color w:val="000000"/>
                <w:sz w:val="18"/>
              </w:rPr>
              <w:t xml:space="preserve">la explicación </w:t>
            </w: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 xml:space="preserve">de los enfoques de cada uno de cada perspectiva y que teóricos corresponden a cada una de ellas. </w:t>
            </w:r>
          </w:p>
          <w:p w14:paraId="37AAF4FE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3485777C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>
              <w:rPr>
                <w:rFonts w:ascii="Calibri" w:hAnsi="Calibri"/>
                <w:i/>
                <w:iCs/>
                <w:color w:val="000000"/>
                <w:sz w:val="18"/>
              </w:rPr>
              <w:t xml:space="preserve">Copia las aportaciones generales </w:t>
            </w: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>de cada teórico al desarrollo socioemocional.</w:t>
            </w:r>
          </w:p>
          <w:p w14:paraId="7F45A743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2E2E9FAA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>
              <w:rPr>
                <w:rFonts w:ascii="Calibri" w:hAnsi="Calibri"/>
                <w:i/>
                <w:iCs/>
                <w:color w:val="000000"/>
                <w:sz w:val="18"/>
              </w:rPr>
              <w:t xml:space="preserve">Rescata textualmente </w:t>
            </w: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 xml:space="preserve">las etapas, estadios o momentos correspondientes a la edad preescolar. </w:t>
            </w:r>
          </w:p>
          <w:p w14:paraId="4DB00D01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75EFCDCE" w14:textId="77777777" w:rsidR="008B5FD2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 xml:space="preserve">Logra identificar las diferencias entre las aportaciones que hace cada teórico. </w:t>
            </w:r>
          </w:p>
          <w:p w14:paraId="0BB74E00" w14:textId="77777777" w:rsidR="008B5FD2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12381AB6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>
              <w:rPr>
                <w:rFonts w:ascii="Calibri" w:hAnsi="Calibri"/>
                <w:i/>
                <w:iCs/>
                <w:color w:val="000000"/>
                <w:sz w:val="18"/>
              </w:rPr>
              <w:t xml:space="preserve">Pocas </w:t>
            </w: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>ilustraciones</w:t>
            </w:r>
            <w:r>
              <w:rPr>
                <w:rFonts w:ascii="Calibri" w:hAnsi="Calibri"/>
                <w:i/>
                <w:iCs/>
                <w:color w:val="000000"/>
                <w:sz w:val="18"/>
              </w:rPr>
              <w:t xml:space="preserve"> </w:t>
            </w: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 xml:space="preserve">que incluye como apoyo gráfico </w:t>
            </w:r>
            <w:r>
              <w:rPr>
                <w:rFonts w:ascii="Calibri" w:hAnsi="Calibri"/>
                <w:i/>
                <w:iCs/>
                <w:color w:val="000000"/>
                <w:sz w:val="18"/>
              </w:rPr>
              <w:t>s</w:t>
            </w: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>on pertinentes al contenido.</w:t>
            </w:r>
          </w:p>
          <w:p w14:paraId="0D658140" w14:textId="77777777" w:rsidR="008B5FD2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0A1C3285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76CAC99E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CA5A02B" w14:textId="77777777" w:rsidR="008B5FD2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>
              <w:rPr>
                <w:rFonts w:ascii="Calibri" w:hAnsi="Calibri"/>
                <w:i/>
                <w:iCs/>
                <w:color w:val="000000"/>
                <w:sz w:val="18"/>
              </w:rPr>
              <w:t>Explica con cierta imprecisión cada una de las perspectivas y los teóricos que corresponde cada una de ellas.</w:t>
            </w:r>
          </w:p>
          <w:p w14:paraId="58FE6F81" w14:textId="77777777" w:rsidR="008B5FD2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3408988E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>
              <w:rPr>
                <w:rFonts w:ascii="Calibri" w:hAnsi="Calibri"/>
                <w:i/>
                <w:iCs/>
                <w:color w:val="000000"/>
                <w:sz w:val="18"/>
              </w:rPr>
              <w:t>L</w:t>
            </w: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>as aportaciones de cada teórico al desarrollo socioemocional.</w:t>
            </w:r>
          </w:p>
          <w:p w14:paraId="48D1609E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23746FDB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 xml:space="preserve">Enfatiza las etapas, estadios o momentos correspondientes a la edad preescolar. </w:t>
            </w:r>
          </w:p>
          <w:p w14:paraId="44F3F1F6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5D963631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>
              <w:rPr>
                <w:rFonts w:ascii="Calibri" w:hAnsi="Calibri"/>
                <w:i/>
                <w:iCs/>
                <w:color w:val="000000"/>
                <w:sz w:val="18"/>
              </w:rPr>
              <w:t xml:space="preserve">Explica </w:t>
            </w: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 xml:space="preserve">las diferencias entre las aportaciones que hace cada teórico. </w:t>
            </w:r>
          </w:p>
          <w:p w14:paraId="66A9EF1C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2046E1EF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>
              <w:rPr>
                <w:rFonts w:ascii="Calibri" w:hAnsi="Calibri"/>
                <w:i/>
                <w:iCs/>
                <w:color w:val="000000"/>
                <w:sz w:val="18"/>
              </w:rPr>
              <w:t xml:space="preserve">La mayoría de las </w:t>
            </w: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 xml:space="preserve"> ilustraciones que incluye como apoyo gráfi</w:t>
            </w:r>
            <w:r>
              <w:rPr>
                <w:rFonts w:ascii="Calibri" w:hAnsi="Calibri"/>
                <w:i/>
                <w:iCs/>
                <w:color w:val="000000"/>
                <w:sz w:val="18"/>
              </w:rPr>
              <w:t>co son pertinentes al contenido.</w:t>
            </w:r>
          </w:p>
        </w:tc>
        <w:tc>
          <w:tcPr>
            <w:tcW w:w="255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A5662B7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 xml:space="preserve">Explica de manera clara el enfoque de cada uno de cada perspectiva y que teóricos corresponden a cada una de ellas. </w:t>
            </w:r>
          </w:p>
          <w:p w14:paraId="3F15FEF7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49E32691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>
              <w:rPr>
                <w:rFonts w:ascii="Calibri" w:hAnsi="Calibri"/>
                <w:i/>
                <w:iCs/>
                <w:color w:val="000000"/>
                <w:sz w:val="18"/>
              </w:rPr>
              <w:t>L</w:t>
            </w: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 xml:space="preserve">as aportaciones </w:t>
            </w:r>
            <w:r>
              <w:rPr>
                <w:rFonts w:ascii="Calibri" w:hAnsi="Calibri"/>
                <w:i/>
                <w:iCs/>
                <w:color w:val="000000"/>
                <w:sz w:val="18"/>
              </w:rPr>
              <w:t xml:space="preserve">generales </w:t>
            </w: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>de cada teórico al desarrollo socioemocional.</w:t>
            </w:r>
          </w:p>
          <w:p w14:paraId="2A4B648A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295CD023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 xml:space="preserve">Enfatiza las etapas, estadios o momentos correspondientes a la edad preescolar. </w:t>
            </w:r>
          </w:p>
          <w:p w14:paraId="68A9858F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4A75BDA7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 xml:space="preserve">Logra identificar las diferencias entre las aportaciones que hace cada teórico. </w:t>
            </w:r>
          </w:p>
          <w:p w14:paraId="21F98F6E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7E0027AE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>
              <w:rPr>
                <w:rFonts w:ascii="Calibri" w:hAnsi="Calibri"/>
                <w:i/>
                <w:iCs/>
                <w:color w:val="000000"/>
                <w:sz w:val="18"/>
              </w:rPr>
              <w:t>Todas l</w:t>
            </w: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 xml:space="preserve">as ilustraciones que incluye como apoyo gráfico </w:t>
            </w:r>
            <w:r>
              <w:rPr>
                <w:rFonts w:ascii="Calibri" w:hAnsi="Calibri"/>
                <w:i/>
                <w:iCs/>
                <w:color w:val="000000"/>
                <w:sz w:val="18"/>
              </w:rPr>
              <w:t>s</w:t>
            </w: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>on pertinentes al contenido.</w:t>
            </w:r>
          </w:p>
        </w:tc>
        <w:tc>
          <w:tcPr>
            <w:tcW w:w="25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6FF2B4E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 xml:space="preserve">Explica clara y creativamente:  el enfoque de cada una de las perspectivas y que teóricos corresponden a cada una de ellas. </w:t>
            </w:r>
          </w:p>
          <w:p w14:paraId="662D3B28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704355FB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>
              <w:rPr>
                <w:rFonts w:ascii="Calibri" w:hAnsi="Calibri"/>
                <w:i/>
                <w:iCs/>
                <w:color w:val="000000"/>
                <w:sz w:val="18"/>
              </w:rPr>
              <w:t>L</w:t>
            </w: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>as aportaciones</w:t>
            </w:r>
            <w:r>
              <w:rPr>
                <w:rFonts w:ascii="Calibri" w:hAnsi="Calibri"/>
                <w:i/>
                <w:iCs/>
                <w:color w:val="000000"/>
                <w:sz w:val="18"/>
              </w:rPr>
              <w:t xml:space="preserve"> generales</w:t>
            </w: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 xml:space="preserve"> de cada teórico al desarrollo socioemocional.</w:t>
            </w:r>
          </w:p>
          <w:p w14:paraId="62465FF7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40DC6238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 xml:space="preserve">Enfatiza las etapas, estadios o momentos correspondientes a la edad preescolar. </w:t>
            </w:r>
          </w:p>
          <w:p w14:paraId="61B0CFDD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5723431A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 w:rsidRPr="00CA26F0">
              <w:rPr>
                <w:rFonts w:ascii="Calibri" w:hAnsi="Calibri"/>
                <w:i/>
                <w:iCs/>
                <w:color w:val="000000"/>
                <w:sz w:val="18"/>
              </w:rPr>
              <w:t xml:space="preserve">Logra identificar las diferencias entre las aportaciones que hace cada teórico. </w:t>
            </w:r>
          </w:p>
          <w:p w14:paraId="7ED212E9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  <w:p w14:paraId="5C2C6602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  <w:r>
              <w:rPr>
                <w:rFonts w:ascii="Calibri" w:hAnsi="Calibri"/>
                <w:i/>
                <w:iCs/>
                <w:color w:val="000000"/>
                <w:sz w:val="18"/>
              </w:rPr>
              <w:t>Incluye en cada celda una imagen como apoyo gráfico pertinente con el contenido explicado.</w:t>
            </w:r>
          </w:p>
        </w:tc>
      </w:tr>
      <w:tr w:rsidR="008B5FD2" w:rsidRPr="0020138C" w14:paraId="423E49DA" w14:textId="77777777" w:rsidTr="005E2F45">
        <w:trPr>
          <w:trHeight w:val="445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79C6" w14:textId="77777777" w:rsidR="008B5FD2" w:rsidRPr="00CA26F0" w:rsidRDefault="008B5FD2" w:rsidP="005E2F45">
            <w:pPr>
              <w:spacing w:after="0" w:line="240" w:lineRule="auto"/>
              <w:rPr>
                <w:i/>
                <w:iCs/>
                <w:sz w:val="18"/>
              </w:rPr>
            </w:pPr>
            <w:r w:rsidRPr="00CA26F0">
              <w:rPr>
                <w:i/>
                <w:iCs/>
                <w:sz w:val="18"/>
              </w:rPr>
              <w:t>Cuadro de doble entrada con apoyo gráfico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706D95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28C001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5A95CA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</w:tc>
        <w:tc>
          <w:tcPr>
            <w:tcW w:w="255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3165C4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</w:tc>
        <w:tc>
          <w:tcPr>
            <w:tcW w:w="25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19BB96" w14:textId="77777777" w:rsidR="008B5FD2" w:rsidRPr="00CA26F0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  <w:sz w:val="18"/>
              </w:rPr>
            </w:pPr>
          </w:p>
        </w:tc>
      </w:tr>
      <w:tr w:rsidR="008B5FD2" w:rsidRPr="0020138C" w14:paraId="6389221B" w14:textId="77777777" w:rsidTr="005E2F45">
        <w:trPr>
          <w:trHeight w:val="3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AA4114D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b/>
                <w:bCs/>
                <w:color w:val="366092"/>
              </w:rPr>
            </w:pPr>
            <w:r w:rsidRPr="0020138C">
              <w:rPr>
                <w:rFonts w:ascii="Calibri" w:hAnsi="Calibri"/>
                <w:b/>
                <w:bCs/>
                <w:color w:val="366092"/>
              </w:rPr>
              <w:t>Criterio: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38A066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6E3256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8DD973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</w:rPr>
            </w:pPr>
          </w:p>
        </w:tc>
        <w:tc>
          <w:tcPr>
            <w:tcW w:w="255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DBB9D6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</w:rPr>
            </w:pPr>
          </w:p>
        </w:tc>
        <w:tc>
          <w:tcPr>
            <w:tcW w:w="25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753544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</w:rPr>
            </w:pPr>
          </w:p>
        </w:tc>
      </w:tr>
      <w:tr w:rsidR="008B5FD2" w:rsidRPr="0020138C" w14:paraId="316F0CA5" w14:textId="77777777" w:rsidTr="005E2F45">
        <w:trPr>
          <w:trHeight w:val="450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E4CB0" w14:textId="77777777" w:rsidR="008B5FD2" w:rsidRDefault="008B5FD2" w:rsidP="005E2F45">
            <w:pPr>
              <w:rPr>
                <w:i/>
              </w:rPr>
            </w:pPr>
            <w:r>
              <w:rPr>
                <w:i/>
              </w:rPr>
              <w:t>Señala las perspectivas teóricas del desarrollo socioemocional (10), los teóricos que corresponden a cada una de ellas (10), sus principales a</w:t>
            </w:r>
            <w:r w:rsidRPr="00E02081">
              <w:rPr>
                <w:i/>
              </w:rPr>
              <w:t>portaciones</w:t>
            </w:r>
            <w:r>
              <w:rPr>
                <w:i/>
              </w:rPr>
              <w:t xml:space="preserve"> al </w:t>
            </w:r>
            <w:r w:rsidRPr="00E02081">
              <w:rPr>
                <w:i/>
              </w:rPr>
              <w:t>desarrollo socioemocional</w:t>
            </w:r>
            <w:r>
              <w:rPr>
                <w:i/>
              </w:rPr>
              <w:t xml:space="preserve"> (20), las etapas que proponen y especial énfasis en las que corresponden a la edad de preescolar (40). </w:t>
            </w:r>
          </w:p>
          <w:p w14:paraId="3700BE7A" w14:textId="77777777" w:rsidR="008B5FD2" w:rsidRDefault="008B5FD2" w:rsidP="005E2F45">
            <w:pPr>
              <w:rPr>
                <w:i/>
              </w:rPr>
            </w:pPr>
            <w:r>
              <w:rPr>
                <w:i/>
              </w:rPr>
              <w:t>Debe apoyarse con imágenes alusivas al contenido (10).</w:t>
            </w:r>
          </w:p>
          <w:p w14:paraId="32980D30" w14:textId="77777777" w:rsidR="008B5FD2" w:rsidRPr="0020138C" w:rsidRDefault="008B5FD2" w:rsidP="005E2F45">
            <w:pPr>
              <w:rPr>
                <w:rFonts w:ascii="Calibri" w:hAnsi="Calibri"/>
                <w:i/>
                <w:iCs/>
              </w:rPr>
            </w:pPr>
            <w:r>
              <w:rPr>
                <w:i/>
              </w:rPr>
              <w:t>Diferencias entre cada perspectiva (10).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3EAD21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584716E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5004368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</w:rPr>
            </w:pPr>
          </w:p>
        </w:tc>
        <w:tc>
          <w:tcPr>
            <w:tcW w:w="255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26BA55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</w:rPr>
            </w:pPr>
          </w:p>
        </w:tc>
        <w:tc>
          <w:tcPr>
            <w:tcW w:w="25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C728A4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i/>
                <w:iCs/>
                <w:color w:val="000000"/>
              </w:rPr>
            </w:pPr>
          </w:p>
        </w:tc>
      </w:tr>
      <w:tr w:rsidR="008B5FD2" w:rsidRPr="00802750" w14:paraId="6341BA58" w14:textId="77777777" w:rsidTr="005E2F45">
        <w:trPr>
          <w:trHeight w:val="3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44F375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66092"/>
              </w:rPr>
            </w:pPr>
            <w:r w:rsidRPr="0020138C">
              <w:rPr>
                <w:rFonts w:ascii="Calibri" w:hAnsi="Calibri"/>
                <w:b/>
                <w:bCs/>
                <w:color w:val="366092"/>
              </w:rPr>
              <w:t>Ponderación: 100%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3C76FE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66092"/>
              </w:rPr>
            </w:pPr>
            <w:r w:rsidRPr="0020138C">
              <w:rPr>
                <w:rFonts w:ascii="Calibri" w:hAnsi="Calibri"/>
                <w:b/>
                <w:bCs/>
                <w:color w:val="366092"/>
              </w:rPr>
              <w:t>60%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ADBD8C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66092"/>
              </w:rPr>
            </w:pPr>
            <w:r w:rsidRPr="0020138C">
              <w:rPr>
                <w:rFonts w:ascii="Calibri" w:hAnsi="Calibri"/>
                <w:b/>
                <w:bCs/>
                <w:color w:val="366092"/>
              </w:rPr>
              <w:t>70%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4D8472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66092"/>
              </w:rPr>
            </w:pPr>
            <w:r w:rsidRPr="0020138C">
              <w:rPr>
                <w:rFonts w:ascii="Calibri" w:hAnsi="Calibri"/>
                <w:b/>
                <w:bCs/>
                <w:color w:val="366092"/>
              </w:rPr>
              <w:t>80%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DEC20F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66092"/>
              </w:rPr>
            </w:pPr>
            <w:r w:rsidRPr="0020138C">
              <w:rPr>
                <w:rFonts w:ascii="Calibri" w:hAnsi="Calibri"/>
                <w:b/>
                <w:bCs/>
                <w:color w:val="366092"/>
              </w:rPr>
              <w:t>90%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C79F93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66092"/>
              </w:rPr>
            </w:pPr>
            <w:r w:rsidRPr="0020138C">
              <w:rPr>
                <w:rFonts w:ascii="Calibri" w:hAnsi="Calibri"/>
                <w:b/>
                <w:bCs/>
                <w:color w:val="366092"/>
              </w:rPr>
              <w:t>100%</w:t>
            </w:r>
          </w:p>
        </w:tc>
      </w:tr>
      <w:tr w:rsidR="008B5FD2" w:rsidRPr="0020138C" w14:paraId="2D882679" w14:textId="77777777" w:rsidTr="005E2F45">
        <w:trPr>
          <w:trHeight w:val="315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96AA31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66092"/>
              </w:rPr>
            </w:pPr>
            <w:r w:rsidRPr="0020138C">
              <w:rPr>
                <w:rFonts w:ascii="Calibri" w:hAnsi="Calibri"/>
                <w:b/>
                <w:bCs/>
                <w:color w:val="366092"/>
              </w:rPr>
              <w:t>Evaluación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E0C0D0B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66092"/>
              </w:rPr>
            </w:pPr>
            <w:r w:rsidRPr="0020138C">
              <w:rPr>
                <w:rFonts w:ascii="Calibri" w:hAnsi="Calibri"/>
                <w:b/>
                <w:bCs/>
                <w:color w:val="366092"/>
              </w:rPr>
              <w:t>Logros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7F5D208E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66092"/>
              </w:rPr>
            </w:pPr>
            <w:r w:rsidRPr="0020138C">
              <w:rPr>
                <w:rFonts w:ascii="Calibri" w:hAnsi="Calibri"/>
                <w:b/>
                <w:bCs/>
                <w:color w:val="366092"/>
              </w:rPr>
              <w:t>Nota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2B6E551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66092"/>
              </w:rPr>
            </w:pPr>
            <w:r w:rsidRPr="0020138C">
              <w:rPr>
                <w:rFonts w:ascii="Calibri" w:hAnsi="Calibri"/>
                <w:b/>
                <w:bCs/>
                <w:color w:val="366092"/>
              </w:rPr>
              <w:t>Acciones para mejorar</w:t>
            </w:r>
          </w:p>
        </w:tc>
      </w:tr>
      <w:tr w:rsidR="008B5FD2" w:rsidRPr="0020138C" w14:paraId="2404B4FC" w14:textId="77777777" w:rsidTr="005E2F45">
        <w:trPr>
          <w:trHeight w:val="30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38C5D3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20138C">
              <w:rPr>
                <w:rFonts w:ascii="Calibri" w:hAnsi="Calibri"/>
                <w:b/>
                <w:bCs/>
                <w:i/>
                <w:iCs/>
                <w:color w:val="000000"/>
              </w:rPr>
              <w:t>Autoevaluación</w:t>
            </w:r>
            <w:r>
              <w:rPr>
                <w:rFonts w:ascii="Calibri" w:hAnsi="Calibri"/>
                <w:b/>
                <w:bCs/>
                <w:i/>
                <w:iCs/>
                <w:color w:val="000000"/>
              </w:rPr>
              <w:t>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A0FA3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 w:rsidRPr="0020138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6ADD8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 w:rsidRPr="0020138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47F1D7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 w:rsidRPr="0020138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2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58BB0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 w:rsidRPr="0020138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CBCD2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 w:rsidRPr="0020138C">
              <w:rPr>
                <w:rFonts w:ascii="Calibri" w:hAnsi="Calibri"/>
                <w:color w:val="000000"/>
              </w:rPr>
              <w:t> </w:t>
            </w:r>
          </w:p>
        </w:tc>
      </w:tr>
      <w:tr w:rsidR="008B5FD2" w:rsidRPr="0020138C" w14:paraId="35F9462F" w14:textId="77777777" w:rsidTr="005E2F45">
        <w:trPr>
          <w:trHeight w:val="185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39FE237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20138C">
              <w:rPr>
                <w:rFonts w:ascii="Calibri" w:hAnsi="Calibri"/>
                <w:b/>
                <w:bCs/>
                <w:i/>
                <w:iCs/>
                <w:color w:val="000000"/>
              </w:rPr>
              <w:lastRenderedPageBreak/>
              <w:t>Coevaluación</w:t>
            </w:r>
            <w:r>
              <w:rPr>
                <w:rFonts w:ascii="Calibri" w:hAnsi="Calibri"/>
                <w:b/>
                <w:bCs/>
                <w:i/>
                <w:iCs/>
                <w:color w:val="000000"/>
              </w:rPr>
              <w:t>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63A71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 w:rsidRPr="0020138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0232" w:type="dxa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A816" w14:textId="77777777" w:rsidR="008B5FD2" w:rsidRPr="0020138C" w:rsidRDefault="008B5FD2" w:rsidP="005E2F45">
            <w:pPr>
              <w:jc w:val="center"/>
              <w:rPr>
                <w:i/>
              </w:rPr>
            </w:pPr>
            <w:r w:rsidRPr="009051BA">
              <w:rPr>
                <w:i/>
              </w:rPr>
              <w:t xml:space="preserve">*Autoevaluación, coevaluación y </w:t>
            </w:r>
            <w:proofErr w:type="spellStart"/>
            <w:r w:rsidRPr="009051BA">
              <w:rPr>
                <w:i/>
              </w:rPr>
              <w:t>heteroevaluación</w:t>
            </w:r>
            <w:proofErr w:type="spellEnd"/>
            <w:r w:rsidRPr="009051BA">
              <w:rPr>
                <w:i/>
              </w:rPr>
              <w:t xml:space="preserve"> se plasmaran en la plataforma de escuela en red.</w:t>
            </w:r>
          </w:p>
        </w:tc>
      </w:tr>
      <w:tr w:rsidR="008B5FD2" w:rsidRPr="0020138C" w14:paraId="7984D783" w14:textId="77777777" w:rsidTr="005E2F45">
        <w:trPr>
          <w:trHeight w:val="297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7064C05" w14:textId="77777777" w:rsidR="008B5FD2" w:rsidRPr="0020138C" w:rsidRDefault="008B5FD2" w:rsidP="005E2F4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proofErr w:type="spellStart"/>
            <w:r w:rsidRPr="0020138C">
              <w:rPr>
                <w:rFonts w:ascii="Calibri" w:hAnsi="Calibri"/>
                <w:b/>
                <w:bCs/>
                <w:i/>
                <w:iCs/>
                <w:color w:val="000000"/>
              </w:rPr>
              <w:t>Heteroevaluación</w:t>
            </w:r>
            <w:proofErr w:type="spellEnd"/>
            <w:r>
              <w:rPr>
                <w:rFonts w:ascii="Calibri" w:hAnsi="Calibri"/>
                <w:b/>
                <w:bCs/>
                <w:i/>
                <w:iCs/>
                <w:color w:val="000000"/>
              </w:rPr>
              <w:t>*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F3895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 w:rsidRPr="0020138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023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A5AAA" w14:textId="77777777" w:rsidR="008B5FD2" w:rsidRPr="0020138C" w:rsidRDefault="008B5FD2" w:rsidP="005E2F45">
            <w:pPr>
              <w:spacing w:after="0" w:line="240" w:lineRule="auto"/>
              <w:rPr>
                <w:rFonts w:ascii="Calibri" w:hAnsi="Calibri"/>
                <w:color w:val="000000"/>
              </w:rPr>
            </w:pPr>
          </w:p>
        </w:tc>
      </w:tr>
    </w:tbl>
    <w:p w14:paraId="594E9F28" w14:textId="77777777" w:rsidR="00991608" w:rsidRPr="001B62B0" w:rsidRDefault="00991608" w:rsidP="001B62B0"/>
    <w:sectPr w:rsidR="00991608" w:rsidRPr="001B62B0" w:rsidSect="006F24F1">
      <w:headerReference w:type="default" r:id="rId4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3A226" w14:textId="77777777" w:rsidR="00B67C3E" w:rsidRDefault="00B67C3E" w:rsidP="00277932">
      <w:pPr>
        <w:spacing w:after="0" w:line="240" w:lineRule="auto"/>
      </w:pPr>
      <w:r>
        <w:separator/>
      </w:r>
    </w:p>
  </w:endnote>
  <w:endnote w:type="continuationSeparator" w:id="0">
    <w:p w14:paraId="7A6FB7F4" w14:textId="77777777" w:rsidR="00B67C3E" w:rsidRDefault="00B67C3E" w:rsidP="00277932">
      <w:pPr>
        <w:spacing w:after="0" w:line="240" w:lineRule="auto"/>
      </w:pPr>
      <w:r>
        <w:continuationSeparator/>
      </w:r>
    </w:p>
  </w:endnote>
  <w:endnote w:type="continuationNotice" w:id="1">
    <w:p w14:paraId="7D126732" w14:textId="77777777" w:rsidR="00B67C3E" w:rsidRDefault="00B67C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E7D4A" w14:textId="77777777" w:rsidR="00B67C3E" w:rsidRDefault="00B67C3E" w:rsidP="00277932">
      <w:pPr>
        <w:spacing w:after="0" w:line="240" w:lineRule="auto"/>
      </w:pPr>
      <w:r>
        <w:separator/>
      </w:r>
    </w:p>
  </w:footnote>
  <w:footnote w:type="continuationSeparator" w:id="0">
    <w:p w14:paraId="45CF4A8E" w14:textId="77777777" w:rsidR="00B67C3E" w:rsidRDefault="00B67C3E" w:rsidP="00277932">
      <w:pPr>
        <w:spacing w:after="0" w:line="240" w:lineRule="auto"/>
      </w:pPr>
      <w:r>
        <w:continuationSeparator/>
      </w:r>
    </w:p>
  </w:footnote>
  <w:footnote w:type="continuationNotice" w:id="1">
    <w:p w14:paraId="1950214E" w14:textId="77777777" w:rsidR="00B67C3E" w:rsidRDefault="00B67C3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C9E6E" w14:textId="77777777" w:rsidR="00277932" w:rsidRDefault="00277932" w:rsidP="00277932">
    <w:pPr>
      <w:pStyle w:val="Encabezado"/>
      <w:jc w:val="center"/>
    </w:pPr>
    <w:r>
      <w:rPr>
        <w:noProof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3929311A" wp14:editId="7C4D94A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74D8FB5" w14:textId="77777777" w:rsidR="00277932" w:rsidRDefault="00277932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escuela normal de educación preescolar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929311A" id="Rectángulo 197" o:spid="_x0000_s1026" style="position:absolute;left:0;text-align:left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&#13;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474D8FB5" w14:textId="77777777" w:rsidR="00277932" w:rsidRDefault="00277932">
                        <w:pPr>
                          <w:pStyle w:val="Encabezad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escuela normal de educación preescolar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t>Curso: Estrategias para el desarrollo socioemocional.</w:t>
    </w:r>
  </w:p>
  <w:p w14:paraId="5CF6CE02" w14:textId="77777777" w:rsidR="00277932" w:rsidRDefault="00277932" w:rsidP="00277932">
    <w:pPr>
      <w:pStyle w:val="Encabezado"/>
      <w:jc w:val="center"/>
    </w:pPr>
    <w:r>
      <w:t>Ciclo Escolar:2020-2021</w:t>
    </w:r>
  </w:p>
  <w:p w14:paraId="0349F9B9" w14:textId="77777777" w:rsidR="00020A09" w:rsidRDefault="00020A09" w:rsidP="00277932">
    <w:pPr>
      <w:pStyle w:val="Encabezado"/>
      <w:jc w:val="center"/>
    </w:pPr>
    <w:r>
      <w:t>2°D</w:t>
    </w:r>
  </w:p>
  <w:p w14:paraId="47FDDD43" w14:textId="77777777" w:rsidR="00020A09" w:rsidRDefault="00020A09" w:rsidP="00277932">
    <w:pPr>
      <w:pStyle w:val="Encabezado"/>
      <w:jc w:val="center"/>
    </w:pPr>
    <w:r>
      <w:t xml:space="preserve">Responsable del curso: Martha Gabriela </w:t>
    </w:r>
    <w:proofErr w:type="spellStart"/>
    <w:r>
      <w:t>Avila</w:t>
    </w:r>
    <w:proofErr w:type="spellEnd"/>
    <w:r>
      <w:t xml:space="preserve"> Camacho</w:t>
    </w:r>
  </w:p>
  <w:p w14:paraId="711E2FE0" w14:textId="77777777" w:rsidR="00277932" w:rsidRDefault="00277932" w:rsidP="002779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9C5B1B"/>
    <w:multiLevelType w:val="hybridMultilevel"/>
    <w:tmpl w:val="59EE57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281996"/>
    <w:multiLevelType w:val="hybridMultilevel"/>
    <w:tmpl w:val="9DD203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5B755E"/>
    <w:multiLevelType w:val="hybridMultilevel"/>
    <w:tmpl w:val="F23EB4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612F11"/>
    <w:multiLevelType w:val="hybridMultilevel"/>
    <w:tmpl w:val="BA2E12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018"/>
    <w:rsid w:val="000003C8"/>
    <w:rsid w:val="00003B9C"/>
    <w:rsid w:val="00003DC1"/>
    <w:rsid w:val="0000404D"/>
    <w:rsid w:val="000114D7"/>
    <w:rsid w:val="00016439"/>
    <w:rsid w:val="00020845"/>
    <w:rsid w:val="00020A09"/>
    <w:rsid w:val="000221F6"/>
    <w:rsid w:val="000227FF"/>
    <w:rsid w:val="00023865"/>
    <w:rsid w:val="00024F52"/>
    <w:rsid w:val="00030BCE"/>
    <w:rsid w:val="00032D6D"/>
    <w:rsid w:val="00040CB9"/>
    <w:rsid w:val="00041C9B"/>
    <w:rsid w:val="00051905"/>
    <w:rsid w:val="0005651A"/>
    <w:rsid w:val="00062596"/>
    <w:rsid w:val="0006736B"/>
    <w:rsid w:val="00070632"/>
    <w:rsid w:val="0007203E"/>
    <w:rsid w:val="00084657"/>
    <w:rsid w:val="000A19E5"/>
    <w:rsid w:val="000A2A5B"/>
    <w:rsid w:val="000A2B3B"/>
    <w:rsid w:val="000A3CB1"/>
    <w:rsid w:val="000A59D0"/>
    <w:rsid w:val="000A6C19"/>
    <w:rsid w:val="000A6F4C"/>
    <w:rsid w:val="000B2F42"/>
    <w:rsid w:val="000B6E6A"/>
    <w:rsid w:val="000C0042"/>
    <w:rsid w:val="000C087E"/>
    <w:rsid w:val="000C2D36"/>
    <w:rsid w:val="000C4337"/>
    <w:rsid w:val="000C7C03"/>
    <w:rsid w:val="000D5228"/>
    <w:rsid w:val="000D6C8A"/>
    <w:rsid w:val="000E0AFA"/>
    <w:rsid w:val="000E7D82"/>
    <w:rsid w:val="000F5A76"/>
    <w:rsid w:val="000F6F06"/>
    <w:rsid w:val="00101F53"/>
    <w:rsid w:val="00106399"/>
    <w:rsid w:val="00107BB6"/>
    <w:rsid w:val="00110C49"/>
    <w:rsid w:val="0012532F"/>
    <w:rsid w:val="001270BD"/>
    <w:rsid w:val="00144DED"/>
    <w:rsid w:val="0015421E"/>
    <w:rsid w:val="00154EF1"/>
    <w:rsid w:val="0016096D"/>
    <w:rsid w:val="00160F6A"/>
    <w:rsid w:val="001617DE"/>
    <w:rsid w:val="00162D98"/>
    <w:rsid w:val="00164636"/>
    <w:rsid w:val="00166ED1"/>
    <w:rsid w:val="001755DD"/>
    <w:rsid w:val="001767C7"/>
    <w:rsid w:val="0018253F"/>
    <w:rsid w:val="0018497E"/>
    <w:rsid w:val="001911CB"/>
    <w:rsid w:val="0019503D"/>
    <w:rsid w:val="001A1974"/>
    <w:rsid w:val="001A38B3"/>
    <w:rsid w:val="001B5142"/>
    <w:rsid w:val="001B62B0"/>
    <w:rsid w:val="001B7128"/>
    <w:rsid w:val="001C4D51"/>
    <w:rsid w:val="001D2299"/>
    <w:rsid w:val="001D2EDA"/>
    <w:rsid w:val="001E294E"/>
    <w:rsid w:val="001E3952"/>
    <w:rsid w:val="001E4008"/>
    <w:rsid w:val="001E7037"/>
    <w:rsid w:val="001F3938"/>
    <w:rsid w:val="001F3F36"/>
    <w:rsid w:val="001F5E4F"/>
    <w:rsid w:val="002178F1"/>
    <w:rsid w:val="0022726D"/>
    <w:rsid w:val="002349E4"/>
    <w:rsid w:val="0023680E"/>
    <w:rsid w:val="002376B5"/>
    <w:rsid w:val="002521B2"/>
    <w:rsid w:val="00252466"/>
    <w:rsid w:val="00254235"/>
    <w:rsid w:val="0026089C"/>
    <w:rsid w:val="00273447"/>
    <w:rsid w:val="00274AA7"/>
    <w:rsid w:val="002756F7"/>
    <w:rsid w:val="00277932"/>
    <w:rsid w:val="00290514"/>
    <w:rsid w:val="002941D5"/>
    <w:rsid w:val="0029713F"/>
    <w:rsid w:val="002A7416"/>
    <w:rsid w:val="002B324C"/>
    <w:rsid w:val="002B4508"/>
    <w:rsid w:val="002C4FA9"/>
    <w:rsid w:val="002D089A"/>
    <w:rsid w:val="002D11FD"/>
    <w:rsid w:val="002D5351"/>
    <w:rsid w:val="002D77F0"/>
    <w:rsid w:val="002E44D8"/>
    <w:rsid w:val="002E6AB0"/>
    <w:rsid w:val="002F2213"/>
    <w:rsid w:val="002F4498"/>
    <w:rsid w:val="00301854"/>
    <w:rsid w:val="00313627"/>
    <w:rsid w:val="00333132"/>
    <w:rsid w:val="00340598"/>
    <w:rsid w:val="003409DC"/>
    <w:rsid w:val="0034300B"/>
    <w:rsid w:val="0034352C"/>
    <w:rsid w:val="00344B64"/>
    <w:rsid w:val="00344F2B"/>
    <w:rsid w:val="00345FC4"/>
    <w:rsid w:val="00350CA0"/>
    <w:rsid w:val="00351A77"/>
    <w:rsid w:val="00355C7F"/>
    <w:rsid w:val="00360038"/>
    <w:rsid w:val="003651C9"/>
    <w:rsid w:val="00367563"/>
    <w:rsid w:val="00393C08"/>
    <w:rsid w:val="00394464"/>
    <w:rsid w:val="003A27F1"/>
    <w:rsid w:val="003A3388"/>
    <w:rsid w:val="003A659E"/>
    <w:rsid w:val="003A6D34"/>
    <w:rsid w:val="003B3209"/>
    <w:rsid w:val="003B4574"/>
    <w:rsid w:val="003B603A"/>
    <w:rsid w:val="003B6A9C"/>
    <w:rsid w:val="003C3A17"/>
    <w:rsid w:val="003C465B"/>
    <w:rsid w:val="003D0502"/>
    <w:rsid w:val="003F0EC5"/>
    <w:rsid w:val="003F59B1"/>
    <w:rsid w:val="003F6A8C"/>
    <w:rsid w:val="00410C27"/>
    <w:rsid w:val="00413797"/>
    <w:rsid w:val="00414525"/>
    <w:rsid w:val="0041724B"/>
    <w:rsid w:val="004258CB"/>
    <w:rsid w:val="00433429"/>
    <w:rsid w:val="00442FEA"/>
    <w:rsid w:val="00443DCC"/>
    <w:rsid w:val="00445E15"/>
    <w:rsid w:val="0046125B"/>
    <w:rsid w:val="00463D2E"/>
    <w:rsid w:val="004674EE"/>
    <w:rsid w:val="00473626"/>
    <w:rsid w:val="00473C19"/>
    <w:rsid w:val="0047430B"/>
    <w:rsid w:val="004800DF"/>
    <w:rsid w:val="004829A9"/>
    <w:rsid w:val="0048778E"/>
    <w:rsid w:val="004901F4"/>
    <w:rsid w:val="00490243"/>
    <w:rsid w:val="0049223F"/>
    <w:rsid w:val="00493FFD"/>
    <w:rsid w:val="004A2099"/>
    <w:rsid w:val="004A6DDC"/>
    <w:rsid w:val="004B45F8"/>
    <w:rsid w:val="004B5D70"/>
    <w:rsid w:val="004C0D44"/>
    <w:rsid w:val="004C223A"/>
    <w:rsid w:val="004C27C9"/>
    <w:rsid w:val="004C5701"/>
    <w:rsid w:val="004C68E0"/>
    <w:rsid w:val="004D4EBA"/>
    <w:rsid w:val="004E2AB7"/>
    <w:rsid w:val="004E37AE"/>
    <w:rsid w:val="004E48A4"/>
    <w:rsid w:val="004E4EE2"/>
    <w:rsid w:val="004E69E7"/>
    <w:rsid w:val="004F6429"/>
    <w:rsid w:val="005009F2"/>
    <w:rsid w:val="0050120C"/>
    <w:rsid w:val="00501CFE"/>
    <w:rsid w:val="00503003"/>
    <w:rsid w:val="00505488"/>
    <w:rsid w:val="00510AC2"/>
    <w:rsid w:val="00516014"/>
    <w:rsid w:val="005201B3"/>
    <w:rsid w:val="00522AE2"/>
    <w:rsid w:val="00522D49"/>
    <w:rsid w:val="00523F33"/>
    <w:rsid w:val="00535642"/>
    <w:rsid w:val="005401E7"/>
    <w:rsid w:val="00541840"/>
    <w:rsid w:val="005510CD"/>
    <w:rsid w:val="0055531A"/>
    <w:rsid w:val="00566079"/>
    <w:rsid w:val="00566DCE"/>
    <w:rsid w:val="005674DF"/>
    <w:rsid w:val="005709BF"/>
    <w:rsid w:val="005711E4"/>
    <w:rsid w:val="00573FE1"/>
    <w:rsid w:val="00574811"/>
    <w:rsid w:val="00581182"/>
    <w:rsid w:val="0058575D"/>
    <w:rsid w:val="00592190"/>
    <w:rsid w:val="00596671"/>
    <w:rsid w:val="005A08F8"/>
    <w:rsid w:val="005D6313"/>
    <w:rsid w:val="005D694E"/>
    <w:rsid w:val="005D6DA2"/>
    <w:rsid w:val="00605ABA"/>
    <w:rsid w:val="00610459"/>
    <w:rsid w:val="006154C2"/>
    <w:rsid w:val="00624262"/>
    <w:rsid w:val="00626886"/>
    <w:rsid w:val="00633DF4"/>
    <w:rsid w:val="0064484A"/>
    <w:rsid w:val="00654A21"/>
    <w:rsid w:val="006566A3"/>
    <w:rsid w:val="00660ACC"/>
    <w:rsid w:val="00661A4C"/>
    <w:rsid w:val="0066321B"/>
    <w:rsid w:val="00664A6B"/>
    <w:rsid w:val="006661D6"/>
    <w:rsid w:val="0068027E"/>
    <w:rsid w:val="006860BC"/>
    <w:rsid w:val="00687018"/>
    <w:rsid w:val="0069248D"/>
    <w:rsid w:val="00694820"/>
    <w:rsid w:val="006B489B"/>
    <w:rsid w:val="006B4D39"/>
    <w:rsid w:val="006D26DE"/>
    <w:rsid w:val="006D7B90"/>
    <w:rsid w:val="006E03E6"/>
    <w:rsid w:val="006E139A"/>
    <w:rsid w:val="006E20FA"/>
    <w:rsid w:val="006E3303"/>
    <w:rsid w:val="006E743B"/>
    <w:rsid w:val="006F0461"/>
    <w:rsid w:val="006F24F1"/>
    <w:rsid w:val="006F2C6F"/>
    <w:rsid w:val="00701980"/>
    <w:rsid w:val="00706EFB"/>
    <w:rsid w:val="007070CF"/>
    <w:rsid w:val="00713FA9"/>
    <w:rsid w:val="00717DF8"/>
    <w:rsid w:val="00723F3C"/>
    <w:rsid w:val="00732052"/>
    <w:rsid w:val="0073285A"/>
    <w:rsid w:val="00733093"/>
    <w:rsid w:val="00734951"/>
    <w:rsid w:val="00737064"/>
    <w:rsid w:val="00740339"/>
    <w:rsid w:val="00744DD6"/>
    <w:rsid w:val="00744E25"/>
    <w:rsid w:val="00753162"/>
    <w:rsid w:val="007606F1"/>
    <w:rsid w:val="00765BA8"/>
    <w:rsid w:val="007703D1"/>
    <w:rsid w:val="007718C3"/>
    <w:rsid w:val="00784F53"/>
    <w:rsid w:val="007876AA"/>
    <w:rsid w:val="007878E0"/>
    <w:rsid w:val="007969D9"/>
    <w:rsid w:val="007A3EF5"/>
    <w:rsid w:val="007A79BA"/>
    <w:rsid w:val="007B1B8A"/>
    <w:rsid w:val="007B268E"/>
    <w:rsid w:val="007B375D"/>
    <w:rsid w:val="007B7721"/>
    <w:rsid w:val="007B79F0"/>
    <w:rsid w:val="007C2DB3"/>
    <w:rsid w:val="007C728F"/>
    <w:rsid w:val="007D0E59"/>
    <w:rsid w:val="007D50F2"/>
    <w:rsid w:val="007F1063"/>
    <w:rsid w:val="007F64EC"/>
    <w:rsid w:val="007F7D28"/>
    <w:rsid w:val="00803088"/>
    <w:rsid w:val="008033A3"/>
    <w:rsid w:val="00804A2F"/>
    <w:rsid w:val="008059D9"/>
    <w:rsid w:val="00805E68"/>
    <w:rsid w:val="00807E4E"/>
    <w:rsid w:val="00822488"/>
    <w:rsid w:val="00831466"/>
    <w:rsid w:val="008317D3"/>
    <w:rsid w:val="00842CE9"/>
    <w:rsid w:val="00843D89"/>
    <w:rsid w:val="00845708"/>
    <w:rsid w:val="00847509"/>
    <w:rsid w:val="0085583F"/>
    <w:rsid w:val="00856D75"/>
    <w:rsid w:val="00856E25"/>
    <w:rsid w:val="0086279A"/>
    <w:rsid w:val="008640B6"/>
    <w:rsid w:val="0086703C"/>
    <w:rsid w:val="00872A04"/>
    <w:rsid w:val="00875438"/>
    <w:rsid w:val="0087570B"/>
    <w:rsid w:val="00875E0A"/>
    <w:rsid w:val="0087674B"/>
    <w:rsid w:val="008773DD"/>
    <w:rsid w:val="00880DB8"/>
    <w:rsid w:val="00881292"/>
    <w:rsid w:val="008877C7"/>
    <w:rsid w:val="00891F82"/>
    <w:rsid w:val="00893054"/>
    <w:rsid w:val="00895D55"/>
    <w:rsid w:val="008A1D57"/>
    <w:rsid w:val="008B02DD"/>
    <w:rsid w:val="008B037A"/>
    <w:rsid w:val="008B1FF0"/>
    <w:rsid w:val="008B5FD2"/>
    <w:rsid w:val="008C12A3"/>
    <w:rsid w:val="008C18A0"/>
    <w:rsid w:val="008C2D4F"/>
    <w:rsid w:val="008C340A"/>
    <w:rsid w:val="008C4745"/>
    <w:rsid w:val="008C5F4B"/>
    <w:rsid w:val="008D294F"/>
    <w:rsid w:val="008D30FF"/>
    <w:rsid w:val="008E3D31"/>
    <w:rsid w:val="008E4AD4"/>
    <w:rsid w:val="009020FF"/>
    <w:rsid w:val="00902919"/>
    <w:rsid w:val="00904A60"/>
    <w:rsid w:val="00917440"/>
    <w:rsid w:val="00924060"/>
    <w:rsid w:val="00924249"/>
    <w:rsid w:val="009273FC"/>
    <w:rsid w:val="00933DF8"/>
    <w:rsid w:val="0093546A"/>
    <w:rsid w:val="009370F3"/>
    <w:rsid w:val="009401CF"/>
    <w:rsid w:val="009422C3"/>
    <w:rsid w:val="00946698"/>
    <w:rsid w:val="009509F6"/>
    <w:rsid w:val="009531D8"/>
    <w:rsid w:val="00954CBA"/>
    <w:rsid w:val="00955446"/>
    <w:rsid w:val="00955BAC"/>
    <w:rsid w:val="00964BEB"/>
    <w:rsid w:val="00964FD8"/>
    <w:rsid w:val="009676EC"/>
    <w:rsid w:val="00973B90"/>
    <w:rsid w:val="0097567A"/>
    <w:rsid w:val="00977DD6"/>
    <w:rsid w:val="0098141F"/>
    <w:rsid w:val="00982DE6"/>
    <w:rsid w:val="009906A2"/>
    <w:rsid w:val="00991608"/>
    <w:rsid w:val="009917EC"/>
    <w:rsid w:val="009977B7"/>
    <w:rsid w:val="00997BEA"/>
    <w:rsid w:val="009A0613"/>
    <w:rsid w:val="009A2127"/>
    <w:rsid w:val="009A4148"/>
    <w:rsid w:val="009A48D0"/>
    <w:rsid w:val="009A5D87"/>
    <w:rsid w:val="009A62B6"/>
    <w:rsid w:val="009A7E86"/>
    <w:rsid w:val="009B03F4"/>
    <w:rsid w:val="009B62FF"/>
    <w:rsid w:val="009C1DF2"/>
    <w:rsid w:val="009C6A69"/>
    <w:rsid w:val="009D1830"/>
    <w:rsid w:val="009D5541"/>
    <w:rsid w:val="009F2886"/>
    <w:rsid w:val="009F3B1C"/>
    <w:rsid w:val="009F61FB"/>
    <w:rsid w:val="00A043D2"/>
    <w:rsid w:val="00A043E1"/>
    <w:rsid w:val="00A06031"/>
    <w:rsid w:val="00A119F3"/>
    <w:rsid w:val="00A20C07"/>
    <w:rsid w:val="00A23881"/>
    <w:rsid w:val="00A23E73"/>
    <w:rsid w:val="00A27551"/>
    <w:rsid w:val="00A44D60"/>
    <w:rsid w:val="00A47E56"/>
    <w:rsid w:val="00A53FD6"/>
    <w:rsid w:val="00A5598E"/>
    <w:rsid w:val="00A57F58"/>
    <w:rsid w:val="00A60153"/>
    <w:rsid w:val="00A608A8"/>
    <w:rsid w:val="00A67548"/>
    <w:rsid w:val="00A718B4"/>
    <w:rsid w:val="00A74F9F"/>
    <w:rsid w:val="00A80E02"/>
    <w:rsid w:val="00A81A6F"/>
    <w:rsid w:val="00A83171"/>
    <w:rsid w:val="00A8559C"/>
    <w:rsid w:val="00A93AF3"/>
    <w:rsid w:val="00A93F54"/>
    <w:rsid w:val="00A9469A"/>
    <w:rsid w:val="00A97091"/>
    <w:rsid w:val="00A97E43"/>
    <w:rsid w:val="00AA06BD"/>
    <w:rsid w:val="00AA3441"/>
    <w:rsid w:val="00AA3BE2"/>
    <w:rsid w:val="00AA5504"/>
    <w:rsid w:val="00AB225C"/>
    <w:rsid w:val="00AB5F33"/>
    <w:rsid w:val="00AB7D16"/>
    <w:rsid w:val="00AC0885"/>
    <w:rsid w:val="00AC32BF"/>
    <w:rsid w:val="00AC4EF9"/>
    <w:rsid w:val="00AD623D"/>
    <w:rsid w:val="00AF58BC"/>
    <w:rsid w:val="00AF6CF2"/>
    <w:rsid w:val="00B03105"/>
    <w:rsid w:val="00B03708"/>
    <w:rsid w:val="00B12045"/>
    <w:rsid w:val="00B13B93"/>
    <w:rsid w:val="00B16517"/>
    <w:rsid w:val="00B27212"/>
    <w:rsid w:val="00B30078"/>
    <w:rsid w:val="00B37C04"/>
    <w:rsid w:val="00B44DD7"/>
    <w:rsid w:val="00B47BA1"/>
    <w:rsid w:val="00B47F53"/>
    <w:rsid w:val="00B55E53"/>
    <w:rsid w:val="00B66812"/>
    <w:rsid w:val="00B671C2"/>
    <w:rsid w:val="00B67C3E"/>
    <w:rsid w:val="00B71FED"/>
    <w:rsid w:val="00B72654"/>
    <w:rsid w:val="00B770A6"/>
    <w:rsid w:val="00B830B4"/>
    <w:rsid w:val="00B90682"/>
    <w:rsid w:val="00B906F0"/>
    <w:rsid w:val="00B91BB0"/>
    <w:rsid w:val="00B92AE3"/>
    <w:rsid w:val="00B92D0B"/>
    <w:rsid w:val="00B938A1"/>
    <w:rsid w:val="00B96F76"/>
    <w:rsid w:val="00B979F1"/>
    <w:rsid w:val="00BA0B05"/>
    <w:rsid w:val="00BA14FF"/>
    <w:rsid w:val="00BA69E8"/>
    <w:rsid w:val="00BB047E"/>
    <w:rsid w:val="00BB3684"/>
    <w:rsid w:val="00BC1E8E"/>
    <w:rsid w:val="00BC2B8F"/>
    <w:rsid w:val="00BD28FE"/>
    <w:rsid w:val="00BD4FFB"/>
    <w:rsid w:val="00BF0415"/>
    <w:rsid w:val="00BF1315"/>
    <w:rsid w:val="00BF2178"/>
    <w:rsid w:val="00C00537"/>
    <w:rsid w:val="00C02D61"/>
    <w:rsid w:val="00C03564"/>
    <w:rsid w:val="00C04092"/>
    <w:rsid w:val="00C15242"/>
    <w:rsid w:val="00C162D0"/>
    <w:rsid w:val="00C16BF6"/>
    <w:rsid w:val="00C1794B"/>
    <w:rsid w:val="00C243E3"/>
    <w:rsid w:val="00C24CA5"/>
    <w:rsid w:val="00C339FD"/>
    <w:rsid w:val="00C3424A"/>
    <w:rsid w:val="00C34F18"/>
    <w:rsid w:val="00C36122"/>
    <w:rsid w:val="00C433BE"/>
    <w:rsid w:val="00C46985"/>
    <w:rsid w:val="00C50A33"/>
    <w:rsid w:val="00C574DA"/>
    <w:rsid w:val="00C7193A"/>
    <w:rsid w:val="00C72081"/>
    <w:rsid w:val="00C72C93"/>
    <w:rsid w:val="00C74FCD"/>
    <w:rsid w:val="00C766AD"/>
    <w:rsid w:val="00C830E3"/>
    <w:rsid w:val="00C85058"/>
    <w:rsid w:val="00C87326"/>
    <w:rsid w:val="00C917A4"/>
    <w:rsid w:val="00C91B32"/>
    <w:rsid w:val="00C95E7F"/>
    <w:rsid w:val="00CA0961"/>
    <w:rsid w:val="00CA3936"/>
    <w:rsid w:val="00CA4AB1"/>
    <w:rsid w:val="00CB1741"/>
    <w:rsid w:val="00CB383C"/>
    <w:rsid w:val="00CB79FD"/>
    <w:rsid w:val="00CC0324"/>
    <w:rsid w:val="00CC5EAC"/>
    <w:rsid w:val="00CC5F4B"/>
    <w:rsid w:val="00CD341E"/>
    <w:rsid w:val="00CD417F"/>
    <w:rsid w:val="00CE6970"/>
    <w:rsid w:val="00CF185E"/>
    <w:rsid w:val="00D00D73"/>
    <w:rsid w:val="00D037AF"/>
    <w:rsid w:val="00D0664F"/>
    <w:rsid w:val="00D11375"/>
    <w:rsid w:val="00D1263E"/>
    <w:rsid w:val="00D12ABE"/>
    <w:rsid w:val="00D22983"/>
    <w:rsid w:val="00D30304"/>
    <w:rsid w:val="00D3033C"/>
    <w:rsid w:val="00D34D4E"/>
    <w:rsid w:val="00D364B6"/>
    <w:rsid w:val="00D36991"/>
    <w:rsid w:val="00D452DC"/>
    <w:rsid w:val="00D47052"/>
    <w:rsid w:val="00D5121A"/>
    <w:rsid w:val="00D55DA4"/>
    <w:rsid w:val="00D64057"/>
    <w:rsid w:val="00D667E0"/>
    <w:rsid w:val="00D70E5A"/>
    <w:rsid w:val="00D7304D"/>
    <w:rsid w:val="00D828B6"/>
    <w:rsid w:val="00D84DE7"/>
    <w:rsid w:val="00D86A1D"/>
    <w:rsid w:val="00D95DEF"/>
    <w:rsid w:val="00DB00B9"/>
    <w:rsid w:val="00DB0CCA"/>
    <w:rsid w:val="00DB3747"/>
    <w:rsid w:val="00DD1CDC"/>
    <w:rsid w:val="00DD1F2D"/>
    <w:rsid w:val="00DD327D"/>
    <w:rsid w:val="00DD466F"/>
    <w:rsid w:val="00DD6184"/>
    <w:rsid w:val="00DE18B6"/>
    <w:rsid w:val="00DE292E"/>
    <w:rsid w:val="00DE5FF2"/>
    <w:rsid w:val="00DE7CBB"/>
    <w:rsid w:val="00DF00BF"/>
    <w:rsid w:val="00DF10FF"/>
    <w:rsid w:val="00E01FE1"/>
    <w:rsid w:val="00E0649A"/>
    <w:rsid w:val="00E07E05"/>
    <w:rsid w:val="00E129B3"/>
    <w:rsid w:val="00E1455A"/>
    <w:rsid w:val="00E15988"/>
    <w:rsid w:val="00E16A13"/>
    <w:rsid w:val="00E17D5A"/>
    <w:rsid w:val="00E27B51"/>
    <w:rsid w:val="00E32DCA"/>
    <w:rsid w:val="00E33965"/>
    <w:rsid w:val="00E40017"/>
    <w:rsid w:val="00E422B8"/>
    <w:rsid w:val="00E430E7"/>
    <w:rsid w:val="00E508C9"/>
    <w:rsid w:val="00E51ABD"/>
    <w:rsid w:val="00E523AA"/>
    <w:rsid w:val="00E56685"/>
    <w:rsid w:val="00E615C2"/>
    <w:rsid w:val="00E65D6D"/>
    <w:rsid w:val="00E665F6"/>
    <w:rsid w:val="00E70EB1"/>
    <w:rsid w:val="00E71F0B"/>
    <w:rsid w:val="00E73B9A"/>
    <w:rsid w:val="00E762F9"/>
    <w:rsid w:val="00E76EFA"/>
    <w:rsid w:val="00E77450"/>
    <w:rsid w:val="00E851B0"/>
    <w:rsid w:val="00E86671"/>
    <w:rsid w:val="00E87F02"/>
    <w:rsid w:val="00E94DD3"/>
    <w:rsid w:val="00E9528E"/>
    <w:rsid w:val="00E97822"/>
    <w:rsid w:val="00EA360F"/>
    <w:rsid w:val="00EA4E2E"/>
    <w:rsid w:val="00EA6F91"/>
    <w:rsid w:val="00EB6DDA"/>
    <w:rsid w:val="00EB74DD"/>
    <w:rsid w:val="00EB74E5"/>
    <w:rsid w:val="00EC1235"/>
    <w:rsid w:val="00EC4CC3"/>
    <w:rsid w:val="00ED3B7F"/>
    <w:rsid w:val="00EE49FB"/>
    <w:rsid w:val="00EE4CE2"/>
    <w:rsid w:val="00EE6465"/>
    <w:rsid w:val="00EF46BF"/>
    <w:rsid w:val="00EF7AAA"/>
    <w:rsid w:val="00F02E6E"/>
    <w:rsid w:val="00F034EB"/>
    <w:rsid w:val="00F0516B"/>
    <w:rsid w:val="00F05ECE"/>
    <w:rsid w:val="00F06246"/>
    <w:rsid w:val="00F06263"/>
    <w:rsid w:val="00F07936"/>
    <w:rsid w:val="00F10F0E"/>
    <w:rsid w:val="00F22C7B"/>
    <w:rsid w:val="00F27C55"/>
    <w:rsid w:val="00F366F7"/>
    <w:rsid w:val="00F36E6E"/>
    <w:rsid w:val="00F52B2F"/>
    <w:rsid w:val="00F56E13"/>
    <w:rsid w:val="00F61CAF"/>
    <w:rsid w:val="00F77C8A"/>
    <w:rsid w:val="00F958F7"/>
    <w:rsid w:val="00FA0169"/>
    <w:rsid w:val="00FA2752"/>
    <w:rsid w:val="00FA3722"/>
    <w:rsid w:val="00FA743A"/>
    <w:rsid w:val="00FB1711"/>
    <w:rsid w:val="00FB5A05"/>
    <w:rsid w:val="00FB6190"/>
    <w:rsid w:val="00FB6C83"/>
    <w:rsid w:val="00FC5826"/>
    <w:rsid w:val="00FC5F87"/>
    <w:rsid w:val="00FC73D8"/>
    <w:rsid w:val="00FD20CC"/>
    <w:rsid w:val="00FD272A"/>
    <w:rsid w:val="00FD2E99"/>
    <w:rsid w:val="00FD4DAE"/>
    <w:rsid w:val="00FD6447"/>
    <w:rsid w:val="00FE4A77"/>
    <w:rsid w:val="00FF6533"/>
    <w:rsid w:val="00FF796C"/>
    <w:rsid w:val="00FF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A205683"/>
  <w15:chartTrackingRefBased/>
  <w15:docId w15:val="{E9CCE6DD-B99A-4553-9CBF-C068990A0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01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87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779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932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2779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932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Prrafodelista">
    <w:name w:val="List Paragraph"/>
    <w:basedOn w:val="Normal"/>
    <w:uiPriority w:val="34"/>
    <w:qFormat/>
    <w:rsid w:val="002779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 /><Relationship Id="rId18" Type="http://schemas.openxmlformats.org/officeDocument/2006/relationships/image" Target="media/image9.jpeg" /><Relationship Id="rId26" Type="http://schemas.openxmlformats.org/officeDocument/2006/relationships/image" Target="media/image17.jpeg" /><Relationship Id="rId39" Type="http://schemas.openxmlformats.org/officeDocument/2006/relationships/image" Target="media/image30.jpeg" /><Relationship Id="rId3" Type="http://schemas.openxmlformats.org/officeDocument/2006/relationships/customXml" Target="../customXml/item3.xml" /><Relationship Id="rId21" Type="http://schemas.openxmlformats.org/officeDocument/2006/relationships/image" Target="media/image12.jpeg" /><Relationship Id="rId34" Type="http://schemas.openxmlformats.org/officeDocument/2006/relationships/image" Target="media/image25.jpeg" /><Relationship Id="rId42" Type="http://schemas.openxmlformats.org/officeDocument/2006/relationships/image" Target="media/image33.jpeg" /><Relationship Id="rId47" Type="http://schemas.openxmlformats.org/officeDocument/2006/relationships/header" Target="header1.xml" /><Relationship Id="rId7" Type="http://schemas.openxmlformats.org/officeDocument/2006/relationships/webSettings" Target="webSettings.xml" /><Relationship Id="rId12" Type="http://schemas.openxmlformats.org/officeDocument/2006/relationships/image" Target="media/image3.jpeg" /><Relationship Id="rId17" Type="http://schemas.openxmlformats.org/officeDocument/2006/relationships/image" Target="media/image8.jpeg" /><Relationship Id="rId25" Type="http://schemas.openxmlformats.org/officeDocument/2006/relationships/image" Target="media/image16.jpeg" /><Relationship Id="rId33" Type="http://schemas.openxmlformats.org/officeDocument/2006/relationships/image" Target="media/image24.jpeg" /><Relationship Id="rId38" Type="http://schemas.openxmlformats.org/officeDocument/2006/relationships/image" Target="media/image29.jpeg" /><Relationship Id="rId46" Type="http://schemas.openxmlformats.org/officeDocument/2006/relationships/image" Target="media/image37.jpeg" /><Relationship Id="rId2" Type="http://schemas.openxmlformats.org/officeDocument/2006/relationships/customXml" Target="../customXml/item2.xml" /><Relationship Id="rId16" Type="http://schemas.openxmlformats.org/officeDocument/2006/relationships/image" Target="media/image7.jpeg" /><Relationship Id="rId20" Type="http://schemas.openxmlformats.org/officeDocument/2006/relationships/image" Target="media/image11.jpeg" /><Relationship Id="rId29" Type="http://schemas.openxmlformats.org/officeDocument/2006/relationships/image" Target="media/image20.jpeg" /><Relationship Id="rId41" Type="http://schemas.openxmlformats.org/officeDocument/2006/relationships/image" Target="media/image32.jpeg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2.jpeg" /><Relationship Id="rId24" Type="http://schemas.openxmlformats.org/officeDocument/2006/relationships/image" Target="media/image15.jpeg" /><Relationship Id="rId32" Type="http://schemas.openxmlformats.org/officeDocument/2006/relationships/image" Target="media/image23.jpeg" /><Relationship Id="rId37" Type="http://schemas.openxmlformats.org/officeDocument/2006/relationships/image" Target="media/image28.jpeg" /><Relationship Id="rId40" Type="http://schemas.openxmlformats.org/officeDocument/2006/relationships/image" Target="media/image31.jpeg" /><Relationship Id="rId45" Type="http://schemas.openxmlformats.org/officeDocument/2006/relationships/image" Target="media/image36.jpeg" /><Relationship Id="rId5" Type="http://schemas.openxmlformats.org/officeDocument/2006/relationships/styles" Target="styles.xml" /><Relationship Id="rId15" Type="http://schemas.openxmlformats.org/officeDocument/2006/relationships/image" Target="media/image6.jpeg" /><Relationship Id="rId23" Type="http://schemas.openxmlformats.org/officeDocument/2006/relationships/image" Target="media/image14.jpeg" /><Relationship Id="rId28" Type="http://schemas.openxmlformats.org/officeDocument/2006/relationships/image" Target="media/image19.jpeg" /><Relationship Id="rId36" Type="http://schemas.openxmlformats.org/officeDocument/2006/relationships/image" Target="media/image27.jpeg" /><Relationship Id="rId49" Type="http://schemas.openxmlformats.org/officeDocument/2006/relationships/theme" Target="theme/theme1.xml" /><Relationship Id="rId10" Type="http://schemas.openxmlformats.org/officeDocument/2006/relationships/image" Target="media/image1.png" /><Relationship Id="rId19" Type="http://schemas.openxmlformats.org/officeDocument/2006/relationships/image" Target="media/image10.jpeg" /><Relationship Id="rId31" Type="http://schemas.openxmlformats.org/officeDocument/2006/relationships/image" Target="media/image22.jpeg" /><Relationship Id="rId44" Type="http://schemas.openxmlformats.org/officeDocument/2006/relationships/image" Target="media/image35.jpeg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5.png" /><Relationship Id="rId22" Type="http://schemas.openxmlformats.org/officeDocument/2006/relationships/image" Target="media/image13.jpeg" /><Relationship Id="rId27" Type="http://schemas.openxmlformats.org/officeDocument/2006/relationships/image" Target="media/image18.jpeg" /><Relationship Id="rId30" Type="http://schemas.openxmlformats.org/officeDocument/2006/relationships/image" Target="media/image21.jpeg" /><Relationship Id="rId35" Type="http://schemas.openxmlformats.org/officeDocument/2006/relationships/image" Target="media/image26.jpeg" /><Relationship Id="rId43" Type="http://schemas.openxmlformats.org/officeDocument/2006/relationships/image" Target="media/image34.jpeg" /><Relationship Id="rId48" Type="http://schemas.openxmlformats.org/officeDocument/2006/relationships/fontTable" Target="fontTable.xml" /><Relationship Id="rId8" Type="http://schemas.openxmlformats.org/officeDocument/2006/relationships/footnotes" Target="footnote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25FFD0FD8FF524A9FEF614D8C45CD06" ma:contentTypeVersion="3" ma:contentTypeDescription="Crear nuevo documento." ma:contentTypeScope="" ma:versionID="0c2c376c026d6dfa748a8c3fd9a43b47">
  <xsd:schema xmlns:xsd="http://www.w3.org/2001/XMLSchema" xmlns:xs="http://www.w3.org/2001/XMLSchema" xmlns:p="http://schemas.microsoft.com/office/2006/metadata/properties" xmlns:ns2="ddd83a49-66a5-46d4-9e59-02bc09cce47e" targetNamespace="http://schemas.microsoft.com/office/2006/metadata/properties" ma:root="true" ma:fieldsID="f8a200b1b5bab391e5229a903a227bbe" ns2:_="">
    <xsd:import namespace="ddd83a49-66a5-46d4-9e59-02bc09cce4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83a49-66a5-46d4-9e59-02bc09cce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004525-8A05-4438-9F0A-41F2111CF6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C38E4F-849F-4ACE-9A51-D56F6D01C276}">
  <ds:schemaRefs>
    <ds:schemaRef ds:uri="http://schemas.microsoft.com/office/2006/metadata/propertie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237C3E75-F1DA-4147-A1EE-D21338168A35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ddd83a49-66a5-46d4-9e59-02bc09cce4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2010</Words>
  <Characters>11058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escuela normal de educación preescolar</vt:lpstr>
    </vt:vector>
  </TitlesOfParts>
  <Company/>
  <LinksUpToDate>false</LinksUpToDate>
  <CharactersWithSpaces>13042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normal de educación preescolar</dc:title>
  <dc:subject/>
  <dc:creator>Usuario de Windows</dc:creator>
  <cp:keywords/>
  <dc:description/>
  <cp:lastModifiedBy>528445905306</cp:lastModifiedBy>
  <cp:revision>2</cp:revision>
  <dcterms:created xsi:type="dcterms:W3CDTF">2021-04-24T20:14:00Z</dcterms:created>
  <dcterms:modified xsi:type="dcterms:W3CDTF">2021-04-24T20:14:00Z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0x010100B25FFD0FD8FF524A9FEF614D8C45CD06</vt:lpwstr>
  </property>
</Properties>
</file>