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3" o:title="Pergamino" type="tile"/>
    </v:background>
  </w:background>
  <w:body>
    <w:p w14:paraId="0AF62F9C" w14:textId="74FC6F83" w:rsidR="00F75D03" w:rsidRDefault="00DE1937" w:rsidP="00C630CB">
      <w:pPr>
        <w:pStyle w:val="Sinespaciado"/>
        <w:spacing w:before="1540" w:after="240"/>
        <w:rPr>
          <w:color w:val="4472C4" w:themeColor="accent1"/>
        </w:rPr>
      </w:pPr>
      <w:r>
        <w:rPr>
          <w:noProof/>
        </w:rPr>
        <mc:AlternateContent>
          <mc:Choice Requires="wps">
            <w:drawing>
              <wp:anchor distT="0" distB="0" distL="114300" distR="114300" simplePos="0" relativeHeight="251671552" behindDoc="0" locked="0" layoutInCell="1" allowOverlap="1" wp14:anchorId="1556A0E2" wp14:editId="3F1021BE">
                <wp:simplePos x="0" y="0"/>
                <wp:positionH relativeFrom="margin">
                  <wp:posOffset>981075</wp:posOffset>
                </wp:positionH>
                <wp:positionV relativeFrom="margin">
                  <wp:posOffset>-1039495</wp:posOffset>
                </wp:positionV>
                <wp:extent cx="7015397" cy="242799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015397" cy="2427990"/>
                        </a:xfrm>
                        <a:prstGeom prst="rect">
                          <a:avLst/>
                        </a:prstGeom>
                        <a:noFill/>
                        <a:ln>
                          <a:noFill/>
                        </a:ln>
                      </wps:spPr>
                      <wps:txbx>
                        <w:txbxContent>
                          <w:p w14:paraId="18AB77D8" w14:textId="0C522C08" w:rsidR="00C630CB" w:rsidRPr="00DE1937" w:rsidRDefault="00C630CB" w:rsidP="00C630CB">
                            <w:pPr>
                              <w:pStyle w:val="Sinespaciado"/>
                              <w:spacing w:before="1540" w:after="240"/>
                              <w:jc w:val="center"/>
                              <w:rPr>
                                <w: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Times New Roman" w:hAnsi="Times New Roman" w:cs="Times New Roman"/>
                                <w:b/>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ESCUELA NORMAL DE PRESCOLAR </w:t>
                            </w:r>
                            <w:r w:rsidRPr="00DE1937">
                              <w:rPr>
                                <w:rFonts w:ascii="Times New Roman" w:hAnsi="Times New Roman" w:cs="Times New Roman"/>
                                <w:b/>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Licenciatura en Educación Preescolar </w:t>
                            </w:r>
                            <w:r w:rsidRPr="00DE1937">
                              <w:rPr>
                                <w:rFonts w:ascii="Times New Roman" w:hAnsi="Times New Roman" w:cs="Times New Roman"/>
                                <w:b/>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6A0E2" id="_x0000_t202" coordsize="21600,21600" o:spt="202" path="m,l,21600r21600,l21600,xe">
                <v:stroke joinstyle="miter"/>
                <v:path gradientshapeok="t" o:connecttype="rect"/>
              </v:shapetype>
              <v:shape id="Cuadro de texto 12" o:spid="_x0000_s1026" type="#_x0000_t202" style="position:absolute;margin-left:77.25pt;margin-top:-81.85pt;width:552.4pt;height:19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" filled="f" stroked="f">
                <v:textbox>
                  <w:txbxContent>
                    <w:p w14:paraId="18AB77D8" w14:textId="0C522C08" w:rsidR="00C630CB" w:rsidRPr="00DE1937" w:rsidRDefault="00C630CB" w:rsidP="00C630CB">
                      <w:pPr>
                        <w:pStyle w:val="Sinespaciado"/>
                        <w:spacing w:before="1540" w:after="240"/>
                        <w:jc w:val="center"/>
                        <w:rPr>
                          <w: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Times New Roman" w:hAnsi="Times New Roman" w:cs="Times New Roman"/>
                          <w:b/>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ESCUELA NORMAL DE PRESCOLAR </w:t>
                      </w:r>
                      <w:r w:rsidRPr="00DE1937">
                        <w:rPr>
                          <w:rFonts w:ascii="Times New Roman" w:hAnsi="Times New Roman" w:cs="Times New Roman"/>
                          <w:b/>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Licenciatura en Educación Preescolar </w:t>
                      </w:r>
                      <w:r w:rsidRPr="00DE1937">
                        <w:rPr>
                          <w:rFonts w:ascii="Times New Roman" w:hAnsi="Times New Roman" w:cs="Times New Roman"/>
                          <w:b/>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Ciclo Escolar 2020-2021</w:t>
                      </w:r>
                    </w:p>
                  </w:txbxContent>
                </v:textbox>
                <w10:wrap anchorx="margin" anchory="margin"/>
              </v:shape>
            </w:pict>
          </mc:Fallback>
        </mc:AlternateContent>
      </w:r>
      <w:r>
        <w:rPr>
          <w:noProof/>
        </w:rPr>
        <w:drawing>
          <wp:anchor distT="0" distB="0" distL="114300" distR="114300" simplePos="0" relativeHeight="251661312" behindDoc="0" locked="0" layoutInCell="1" allowOverlap="1" wp14:anchorId="0745CE02" wp14:editId="57FAB02B">
            <wp:simplePos x="0" y="0"/>
            <wp:positionH relativeFrom="margin">
              <wp:posOffset>3237230</wp:posOffset>
            </wp:positionH>
            <wp:positionV relativeFrom="margin">
              <wp:posOffset>1172210</wp:posOffset>
            </wp:positionV>
            <wp:extent cx="2318385" cy="1724025"/>
            <wp:effectExtent l="0" t="0" r="0" b="9525"/>
            <wp:wrapNone/>
            <wp:docPr id="222" name="Imagen 222"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8385" cy="1724025"/>
                    </a:xfrm>
                    <a:prstGeom prst="rect">
                      <a:avLst/>
                    </a:prstGeom>
                    <a:noFill/>
                    <a:ln>
                      <a:noFill/>
                    </a:ln>
                  </pic:spPr>
                </pic:pic>
              </a:graphicData>
            </a:graphic>
          </wp:anchor>
        </w:drawing>
      </w:r>
      <w:r w:rsidR="00C630CB">
        <w:rPr>
          <w:noProof/>
        </w:rPr>
        <w:drawing>
          <wp:anchor distT="0" distB="0" distL="114300" distR="114300" simplePos="0" relativeHeight="251669504" behindDoc="1" locked="0" layoutInCell="1" allowOverlap="1" wp14:anchorId="292F102F" wp14:editId="1347C778">
            <wp:simplePos x="0" y="0"/>
            <wp:positionH relativeFrom="margin">
              <wp:posOffset>576133</wp:posOffset>
            </wp:positionH>
            <wp:positionV relativeFrom="page">
              <wp:align>top</wp:align>
            </wp:positionV>
            <wp:extent cx="7735183" cy="10820670"/>
            <wp:effectExtent l="318" t="0" r="0" b="0"/>
            <wp:wrapNone/>
            <wp:docPr id="11" name="Imagen 11" descr="White navy mint confetti spots iphone phone background wallpaper lock  screen | Dots wallpaper, Gold wallpaper iphone, Wallpaper iphone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te navy mint confetti spots iphone phone background wallpaper lock  screen | Dots wallpaper, Gold wallpaper iphone, Wallpaper iphone christ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735183" cy="10820670"/>
                    </a:xfrm>
                    <a:prstGeom prst="rect">
                      <a:avLst/>
                    </a:prstGeom>
                    <a:noFill/>
                    <a:ln>
                      <a:noFill/>
                    </a:ln>
                  </pic:spPr>
                </pic:pic>
              </a:graphicData>
            </a:graphic>
            <wp14:sizeRelH relativeFrom="margin">
              <wp14:pctWidth>0</wp14:pctWidth>
            </wp14:sizeRelH>
          </wp:anchor>
        </w:drawing>
      </w:r>
    </w:p>
    <w:p w14:paraId="218D2E6B" w14:textId="265A5C92" w:rsidR="00F75D03" w:rsidRDefault="00F75D03" w:rsidP="00F75D03">
      <w:pPr>
        <w:tabs>
          <w:tab w:val="left" w:pos="6345"/>
        </w:tabs>
        <w:rPr>
          <w:rFonts w:ascii="Britannic Bold" w:hAnsi="Britannic Bold"/>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2C088" w14:textId="09871448" w:rsidR="00C630CB" w:rsidRDefault="00C630CB" w:rsidP="00F75D03">
      <w:pPr>
        <w:jc w:val="center"/>
        <w:rPr>
          <w:rFonts w:ascii="Times New Roman" w:hAnsi="Times New Roman" w:cs="Times New Roman"/>
          <w:b/>
          <w:sz w:val="28"/>
        </w:rPr>
      </w:pPr>
    </w:p>
    <w:p w14:paraId="224F8421" w14:textId="192FE14E" w:rsidR="00C630CB" w:rsidRDefault="00C630CB" w:rsidP="00F75D03">
      <w:pPr>
        <w:jc w:val="center"/>
        <w:rPr>
          <w:rFonts w:ascii="Times New Roman" w:hAnsi="Times New Roman" w:cs="Times New Roman"/>
          <w:b/>
          <w:sz w:val="28"/>
        </w:rPr>
      </w:pPr>
    </w:p>
    <w:p w14:paraId="2A4BC410" w14:textId="39744DB9" w:rsidR="00C630CB" w:rsidRDefault="00C630CB" w:rsidP="00F75D03">
      <w:pPr>
        <w:jc w:val="center"/>
        <w:rPr>
          <w:rFonts w:ascii="Times New Roman" w:hAnsi="Times New Roman" w:cs="Times New Roman"/>
          <w:b/>
          <w:sz w:val="28"/>
        </w:rPr>
      </w:pPr>
      <w:r>
        <w:rPr>
          <w:noProof/>
          <w:lang w:eastAsia="es-MX"/>
        </w:rPr>
        <mc:AlternateContent>
          <mc:Choice Requires="wps">
            <w:drawing>
              <wp:anchor distT="0" distB="0" distL="114300" distR="114300" simplePos="0" relativeHeight="251673600" behindDoc="0" locked="0" layoutInCell="1" allowOverlap="1" wp14:anchorId="4AB54449" wp14:editId="4BC1BD41">
                <wp:simplePos x="0" y="0"/>
                <wp:positionH relativeFrom="margin">
                  <wp:align>center</wp:align>
                </wp:positionH>
                <wp:positionV relativeFrom="margin">
                  <wp:posOffset>3062605</wp:posOffset>
                </wp:positionV>
                <wp:extent cx="8004175" cy="391223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8004175" cy="3912235"/>
                        </a:xfrm>
                        <a:prstGeom prst="rect">
                          <a:avLst/>
                        </a:prstGeom>
                        <a:noFill/>
                        <a:ln>
                          <a:noFill/>
                        </a:ln>
                      </wps:spPr>
                      <wps:txbx>
                        <w:txbxContent>
                          <w:p w14:paraId="620E9590" w14:textId="77538867" w:rsidR="00C630CB" w:rsidRPr="00DE1937" w:rsidRDefault="00C630CB" w:rsidP="00C630CB">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DE1937">
                              <w:rPr>
                                <w:rFonts w:ascii="Times New Roman" w:hAnsi="Times New Roman" w:cs="Times New Roman"/>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PLANEACIÓN Y EVALUACIÓN DE LA ENSEÑANZA Y EL APRENDIZAJE</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Titular:</w:t>
                            </w:r>
                            <w:r w:rsidRPr="00DE1937">
                              <w:rPr>
                                <w:rFonts w:ascii="Times New Roman" w:hAnsi="Times New Roman" w:cs="Times New Roman"/>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 Fabiola Ruiz Pradis</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Alumna:</w:t>
                            </w:r>
                            <w:r w:rsidRPr="00DE1937">
                              <w:rPr>
                                <w:rFonts w:ascii="Times New Roman" w:hAnsi="Times New Roman" w:cs="Times New Roman"/>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TEMA: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1</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Cuadro Comparativo</w:t>
                            </w:r>
                          </w:p>
                          <w:p w14:paraId="7346EEB2" w14:textId="01EF8F99" w:rsidR="00C630CB" w:rsidRPr="00DE1937" w:rsidRDefault="00C630CB" w:rsidP="00C630CB">
                            <w:pPr>
                              <w:tabs>
                                <w:tab w:val="left" w:pos="6345"/>
                              </w:tabs>
                              <w:jc w:val="center"/>
                              <w:rPr>
                                <w:rFonts w:ascii="Times New Roman" w:hAnsi="Times New Roman" w:cs="Times New Roman"/>
                                <w:sz w:val="36"/>
                                <w:szCs w:val="40"/>
                              </w:rPr>
                            </w:pPr>
                            <w:r w:rsidRPr="00DE1937">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         N.L: 7</w:t>
                            </w:r>
                            <w:r w:rsidRPr="00DE1937">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648CA2B5" w14:textId="7AC85A8E" w:rsidR="00C630CB" w:rsidRPr="00C630CB" w:rsidRDefault="00C630CB" w:rsidP="00C630CB">
                            <w:pPr>
                              <w:pStyle w:val="paragraph"/>
                              <w:spacing w:after="0"/>
                              <w:ind w:left="360"/>
                              <w:jc w:val="center"/>
                              <w:textAlignment w:val="baselin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4449" id="Cuadro de texto 13" o:spid="_x0000_s1027" type="#_x0000_t202" style="position:absolute;left:0;text-align:left;margin-left:0;margin-top:241.15pt;width:630.25pt;height:308.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" filled="f" stroked="f">
                <v:textbox>
                  <w:txbxContent>
                    <w:p w14:paraId="620E9590" w14:textId="77538867" w:rsidR="00C630CB" w:rsidRPr="00DE1937" w:rsidRDefault="00C630CB" w:rsidP="00C630CB">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DE1937">
                        <w:rPr>
                          <w:rFonts w:ascii="Times New Roman" w:hAnsi="Times New Roman" w:cs="Times New Roman"/>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PLANEACIÓN Y EVALUACIÓN DE LA ENSEÑANZA Y EL APRENDIZAJE</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Titular:</w:t>
                      </w:r>
                      <w:r w:rsidRPr="00DE1937">
                        <w:rPr>
                          <w:rFonts w:ascii="Times New Roman" w:hAnsi="Times New Roman" w:cs="Times New Roman"/>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 Fabiola Ruiz Pradis</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Alumna:</w:t>
                      </w:r>
                      <w:r w:rsidRPr="00DE1937">
                        <w:rPr>
                          <w:rFonts w:ascii="Times New Roman" w:hAnsi="Times New Roman" w:cs="Times New Roman"/>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TEMA: </w:t>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1</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206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r w:rsidRPr="00DE1937">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E1937">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Cuadro Comparativo</w:t>
                      </w:r>
                    </w:p>
                    <w:p w14:paraId="7346EEB2" w14:textId="01EF8F99" w:rsidR="00C630CB" w:rsidRPr="00DE1937" w:rsidRDefault="00C630CB" w:rsidP="00C630CB">
                      <w:pPr>
                        <w:tabs>
                          <w:tab w:val="left" w:pos="6345"/>
                        </w:tabs>
                        <w:jc w:val="center"/>
                        <w:rPr>
                          <w:rFonts w:ascii="Times New Roman" w:hAnsi="Times New Roman" w:cs="Times New Roman"/>
                          <w:sz w:val="36"/>
                          <w:szCs w:val="40"/>
                        </w:rPr>
                      </w:pPr>
                      <w:r w:rsidRPr="00DE1937">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“D”         N.L: 7</w:t>
                      </w:r>
                      <w:r w:rsidRPr="00DE1937">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648CA2B5" w14:textId="7AC85A8E" w:rsidR="00C630CB" w:rsidRPr="00C630CB" w:rsidRDefault="00C630CB" w:rsidP="00C630CB">
                      <w:pPr>
                        <w:pStyle w:val="paragraph"/>
                        <w:spacing w:after="0"/>
                        <w:ind w:left="360"/>
                        <w:jc w:val="center"/>
                        <w:textAlignment w:val="baselin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10A5A899" w14:textId="024202DB" w:rsidR="00C630CB" w:rsidRDefault="00C630CB" w:rsidP="00F75D03">
      <w:pPr>
        <w:jc w:val="center"/>
        <w:rPr>
          <w:rFonts w:ascii="Times New Roman" w:hAnsi="Times New Roman" w:cs="Times New Roman"/>
          <w:b/>
          <w:sz w:val="28"/>
        </w:rPr>
      </w:pPr>
    </w:p>
    <w:p w14:paraId="2E99CDDF" w14:textId="7E8BEA51" w:rsidR="00F75D03" w:rsidRDefault="00F75D03" w:rsidP="00F75D03">
      <w:pPr>
        <w:tabs>
          <w:tab w:val="left" w:pos="6345"/>
        </w:tabs>
        <w:jc w:val="center"/>
      </w:pPr>
    </w:p>
    <w:p w14:paraId="3D0E15E7" w14:textId="77777777" w:rsidR="00C630CB" w:rsidRDefault="00F75D03" w:rsidP="00F75D03">
      <w:pPr>
        <w:tabs>
          <w:tab w:val="left" w:pos="6345"/>
        </w:tabs>
        <w:jc w:val="center"/>
        <w:rPr>
          <w:rFonts w:ascii="Times New Roman" w:hAnsi="Times New Roman" w:cs="Times New Roman"/>
        </w:rPr>
      </w:pPr>
      <w:r>
        <w:rPr>
          <w:rFonts w:ascii="Times New Roman" w:hAnsi="Times New Roman" w:cs="Times New Roman"/>
        </w:rPr>
        <w:t xml:space="preserve">                                                                                                                                                          </w:t>
      </w:r>
    </w:p>
    <w:p w14:paraId="0964E7D9" w14:textId="7D1A8A20" w:rsidR="00C630CB" w:rsidRDefault="00C630CB" w:rsidP="00F75D03">
      <w:pPr>
        <w:tabs>
          <w:tab w:val="left" w:pos="6345"/>
        </w:tabs>
        <w:jc w:val="center"/>
        <w:rPr>
          <w:rFonts w:ascii="Times New Roman" w:hAnsi="Times New Roman" w:cs="Times New Roman"/>
        </w:rPr>
      </w:pPr>
    </w:p>
    <w:p w14:paraId="694F7739" w14:textId="77777777" w:rsidR="00C630CB" w:rsidRDefault="00C630CB" w:rsidP="00F75D03">
      <w:pPr>
        <w:tabs>
          <w:tab w:val="left" w:pos="6345"/>
        </w:tabs>
        <w:jc w:val="center"/>
        <w:rPr>
          <w:rFonts w:ascii="Times New Roman" w:hAnsi="Times New Roman" w:cs="Times New Roman"/>
        </w:rPr>
      </w:pPr>
    </w:p>
    <w:p w14:paraId="434640CA" w14:textId="77777777" w:rsidR="00C630CB" w:rsidRDefault="00C630CB" w:rsidP="00F75D03">
      <w:pPr>
        <w:tabs>
          <w:tab w:val="left" w:pos="6345"/>
        </w:tabs>
        <w:jc w:val="center"/>
        <w:rPr>
          <w:rFonts w:ascii="Times New Roman" w:hAnsi="Times New Roman" w:cs="Times New Roman"/>
        </w:rPr>
      </w:pPr>
    </w:p>
    <w:p w14:paraId="4E467073" w14:textId="77777777" w:rsidR="00C630CB" w:rsidRDefault="00C630CB" w:rsidP="00F75D03">
      <w:pPr>
        <w:tabs>
          <w:tab w:val="left" w:pos="6345"/>
        </w:tabs>
        <w:jc w:val="center"/>
        <w:rPr>
          <w:rFonts w:ascii="Times New Roman" w:hAnsi="Times New Roman" w:cs="Times New Roman"/>
        </w:rPr>
      </w:pPr>
    </w:p>
    <w:p w14:paraId="732B04B0" w14:textId="63184867" w:rsidR="00C630CB" w:rsidRDefault="00C630CB" w:rsidP="00F75D03">
      <w:pPr>
        <w:tabs>
          <w:tab w:val="left" w:pos="6345"/>
        </w:tabs>
        <w:jc w:val="center"/>
        <w:rPr>
          <w:rFonts w:ascii="Times New Roman" w:hAnsi="Times New Roman" w:cs="Times New Roman"/>
        </w:rPr>
      </w:pPr>
    </w:p>
    <w:p w14:paraId="59CD325B" w14:textId="47C08B51" w:rsidR="00F75D03" w:rsidRDefault="00F75D03" w:rsidP="005F7713">
      <w:pPr>
        <w:spacing w:after="0"/>
        <w:rPr>
          <w:rFonts w:ascii="Times New Roman" w:hAnsi="Times New Roman" w:cs="Times New Roman"/>
        </w:rPr>
      </w:pPr>
    </w:p>
    <w:p w14:paraId="533DC790" w14:textId="3C34C139" w:rsidR="00C630CB" w:rsidRDefault="00C630CB" w:rsidP="005F7713">
      <w:pPr>
        <w:spacing w:after="0"/>
        <w:rPr>
          <w:rFonts w:ascii="Times New Roman" w:hAnsi="Times New Roman" w:cs="Times New Roman"/>
        </w:rPr>
      </w:pPr>
    </w:p>
    <w:p w14:paraId="04299546" w14:textId="4A505367" w:rsidR="00C630CB" w:rsidRDefault="00C630CB" w:rsidP="005F7713">
      <w:pPr>
        <w:spacing w:after="0"/>
        <w:rPr>
          <w:rFonts w:ascii="Times New Roman" w:hAnsi="Times New Roman" w:cs="Times New Roman"/>
        </w:rPr>
      </w:pPr>
    </w:p>
    <w:p w14:paraId="069C805F" w14:textId="1C680DB1" w:rsidR="00C630CB" w:rsidRDefault="00DE1937" w:rsidP="005F7713">
      <w:pPr>
        <w:spacing w:after="0"/>
        <w:rPr>
          <w:rFonts w:ascii="Arial" w:hAnsi="Arial" w:cs="Arial"/>
          <w:b/>
        </w:rPr>
      </w:pPr>
      <w:r>
        <w:rPr>
          <w:noProof/>
          <w:lang w:eastAsia="es-MX"/>
        </w:rPr>
        <mc:AlternateContent>
          <mc:Choice Requires="wps">
            <w:drawing>
              <wp:anchor distT="0" distB="0" distL="114300" distR="114300" simplePos="0" relativeHeight="251675648" behindDoc="0" locked="0" layoutInCell="1" allowOverlap="1" wp14:anchorId="13082777" wp14:editId="4211E9C4">
                <wp:simplePos x="0" y="0"/>
                <wp:positionH relativeFrom="column">
                  <wp:posOffset>5507355</wp:posOffset>
                </wp:positionH>
                <wp:positionV relativeFrom="paragraph">
                  <wp:posOffset>147320</wp:posOffset>
                </wp:positionV>
                <wp:extent cx="1828800" cy="18288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469C7" w14:textId="5925164D" w:rsidR="00C630CB" w:rsidRPr="00DE1937" w:rsidRDefault="00C630CB" w:rsidP="00C630CB">
                            <w:pPr>
                              <w:tabs>
                                <w:tab w:val="left" w:pos="6345"/>
                              </w:tabs>
                              <w:jc w:val="center"/>
                              <w:rPr>
                                <w:rFonts w:ascii="Times New Roman" w:hAnsi="Times New Roman" w:cs="Times New Roman"/>
                                <w: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Times New Roman" w:hAnsi="Times New Roman" w:cs="Times New Roman"/>
                                <w:b/>
                                <w:sz w:val="36"/>
                                <w:szCs w:val="40"/>
                              </w:rPr>
                              <w:t>Saltillo, Coahuila, a 21 de abril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082777" id="Cuadro de texto 14" o:spid="_x0000_s1028" type="#_x0000_t202" style="position:absolute;margin-left:433.65pt;margin-top:11.6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cKJwIAAFc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" filled="f" stroked="f">
                <v:textbox style="mso-fit-shape-to-text:t">
                  <w:txbxContent>
                    <w:p w14:paraId="160469C7" w14:textId="5925164D" w:rsidR="00C630CB" w:rsidRPr="00DE1937" w:rsidRDefault="00C630CB" w:rsidP="00C630CB">
                      <w:pPr>
                        <w:tabs>
                          <w:tab w:val="left" w:pos="6345"/>
                        </w:tabs>
                        <w:jc w:val="center"/>
                        <w:rPr>
                          <w:rFonts w:ascii="Times New Roman" w:hAnsi="Times New Roman" w:cs="Times New Roman"/>
                          <w: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Times New Roman" w:hAnsi="Times New Roman" w:cs="Times New Roman"/>
                          <w:b/>
                          <w:sz w:val="36"/>
                          <w:szCs w:val="40"/>
                        </w:rPr>
                        <w:t>Saltillo, Coahuila, a 21 de abril de 2021</w:t>
                      </w:r>
                    </w:p>
                  </w:txbxContent>
                </v:textbox>
              </v:shape>
            </w:pict>
          </mc:Fallback>
        </mc:AlternateContent>
      </w:r>
    </w:p>
    <w:p w14:paraId="2FB85D2D" w14:textId="1494680A" w:rsidR="00F75D03" w:rsidRDefault="00F75D03" w:rsidP="005F7713">
      <w:pPr>
        <w:spacing w:after="0"/>
        <w:rPr>
          <w:rFonts w:ascii="Arial" w:hAnsi="Arial" w:cs="Arial"/>
          <w:b/>
        </w:rPr>
      </w:pPr>
    </w:p>
    <w:p w14:paraId="50C4C4C4" w14:textId="4100C0FC" w:rsidR="00F75D03" w:rsidRDefault="00DE1937" w:rsidP="005F7713">
      <w:pPr>
        <w:spacing w:after="0"/>
        <w:rPr>
          <w:rFonts w:ascii="Arial" w:hAnsi="Arial" w:cs="Arial"/>
          <w:b/>
        </w:rPr>
      </w:pPr>
      <w:r>
        <w:rPr>
          <w:rFonts w:ascii="Arial" w:hAnsi="Arial" w:cs="Arial"/>
          <w:b/>
          <w:noProof/>
          <w:lang w:eastAsia="es-MX"/>
        </w:rPr>
        <w:lastRenderedPageBreak/>
        <mc:AlternateContent>
          <mc:Choice Requires="wps">
            <w:drawing>
              <wp:anchor distT="0" distB="0" distL="114300" distR="114300" simplePos="0" relativeHeight="251668480" behindDoc="0" locked="0" layoutInCell="1" allowOverlap="1" wp14:anchorId="14FC58F2" wp14:editId="59CD98C1">
                <wp:simplePos x="0" y="0"/>
                <wp:positionH relativeFrom="margin">
                  <wp:posOffset>7667625</wp:posOffset>
                </wp:positionH>
                <wp:positionV relativeFrom="paragraph">
                  <wp:posOffset>141083</wp:posOffset>
                </wp:positionV>
                <wp:extent cx="1304925" cy="419100"/>
                <wp:effectExtent l="0" t="133350" r="28575" b="152400"/>
                <wp:wrapNone/>
                <wp:docPr id="6" name="Flecha a la derecha con muesca 6"/>
                <wp:cNvGraphicFramePr/>
                <a:graphic xmlns:a="http://schemas.openxmlformats.org/drawingml/2006/main">
                  <a:graphicData uri="http://schemas.microsoft.com/office/word/2010/wordprocessingShape">
                    <wps:wsp>
                      <wps:cNvSpPr/>
                      <wps:spPr>
                        <a:xfrm rot="9679523">
                          <a:off x="0" y="0"/>
                          <a:ext cx="1304925" cy="419100"/>
                        </a:xfrm>
                        <a:prstGeom prst="notchedRightArrow">
                          <a:avLst/>
                        </a:prstGeom>
                        <a:solidFill>
                          <a:srgbClr val="66CCFF"/>
                        </a:solidFill>
                        <a:ln>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4ED3E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6" o:spid="_x0000_s1026" type="#_x0000_t94" style="position:absolute;margin-left:603.75pt;margin-top:11.1pt;width:102.75pt;height:33pt;rotation:10572620fd;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" adj="18131" fillcolor="#6cf" strokecolor="#6cf" strokeweight="1pt">
                <w10:wrap anchorx="margin"/>
              </v:shape>
            </w:pict>
          </mc:Fallback>
        </mc:AlternateContent>
      </w:r>
      <w:r>
        <w:rPr>
          <w:rFonts w:ascii="Arial" w:hAnsi="Arial" w:cs="Arial"/>
          <w:b/>
          <w:noProof/>
          <w:lang w:eastAsia="es-MX"/>
        </w:rPr>
        <mc:AlternateContent>
          <mc:Choice Requires="wps">
            <w:drawing>
              <wp:anchor distT="0" distB="0" distL="114300" distR="114300" simplePos="0" relativeHeight="251666432" behindDoc="0" locked="0" layoutInCell="1" allowOverlap="1" wp14:anchorId="56CB1B80" wp14:editId="0258F379">
                <wp:simplePos x="0" y="0"/>
                <wp:positionH relativeFrom="margin">
                  <wp:posOffset>238125</wp:posOffset>
                </wp:positionH>
                <wp:positionV relativeFrom="paragraph">
                  <wp:posOffset>183515</wp:posOffset>
                </wp:positionV>
                <wp:extent cx="1304925" cy="419100"/>
                <wp:effectExtent l="19050" t="171450" r="0" b="190500"/>
                <wp:wrapNone/>
                <wp:docPr id="5" name="Flecha a la derecha con muesca 5"/>
                <wp:cNvGraphicFramePr/>
                <a:graphic xmlns:a="http://schemas.openxmlformats.org/drawingml/2006/main">
                  <a:graphicData uri="http://schemas.microsoft.com/office/word/2010/wordprocessingShape">
                    <wps:wsp>
                      <wps:cNvSpPr/>
                      <wps:spPr>
                        <a:xfrm rot="1393511">
                          <a:off x="0" y="0"/>
                          <a:ext cx="1304925" cy="419100"/>
                        </a:xfrm>
                        <a:prstGeom prst="notchedRightArrow">
                          <a:avLst/>
                        </a:prstGeom>
                        <a:solidFill>
                          <a:srgbClr val="66CCFF"/>
                        </a:solidFill>
                        <a:ln>
                          <a:solidFill>
                            <a:srgbClr val="66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9FFD21" id="Flecha a la derecha con muesca 5" o:spid="_x0000_s1026" type="#_x0000_t94" style="position:absolute;margin-left:18.75pt;margin-top:14.45pt;width:102.75pt;height:33pt;rotation:1522086fd;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" adj="18131" fillcolor="#6cf" strokecolor="#6cf" strokeweight="1pt">
                <w10:wrap anchorx="margin"/>
              </v:shape>
            </w:pict>
          </mc:Fallback>
        </mc:AlternateContent>
      </w:r>
    </w:p>
    <w:p w14:paraId="28385A3D" w14:textId="6C8B09B6" w:rsidR="00F75D03" w:rsidRDefault="00F75D03" w:rsidP="005F7713">
      <w:pPr>
        <w:spacing w:after="0"/>
        <w:rPr>
          <w:rFonts w:ascii="Arial" w:hAnsi="Arial" w:cs="Arial"/>
          <w:b/>
        </w:rPr>
      </w:pPr>
    </w:p>
    <w:p w14:paraId="0A12C5D0" w14:textId="2441B533" w:rsidR="00F75D03" w:rsidRDefault="00DE1937" w:rsidP="005F7713">
      <w:pPr>
        <w:spacing w:after="0"/>
        <w:rPr>
          <w:rFonts w:ascii="Arial" w:hAnsi="Arial" w:cs="Arial"/>
          <w:b/>
        </w:rPr>
      </w:pPr>
      <w:r>
        <w:rPr>
          <w:noProof/>
          <w:lang w:eastAsia="es-MX"/>
        </w:rPr>
        <mc:AlternateContent>
          <mc:Choice Requires="wps">
            <w:drawing>
              <wp:anchor distT="0" distB="0" distL="114300" distR="114300" simplePos="0" relativeHeight="251663360" behindDoc="0" locked="0" layoutInCell="1" allowOverlap="1" wp14:anchorId="58A76297" wp14:editId="715FF3CD">
                <wp:simplePos x="0" y="0"/>
                <wp:positionH relativeFrom="margin">
                  <wp:posOffset>1628775</wp:posOffset>
                </wp:positionH>
                <wp:positionV relativeFrom="page">
                  <wp:posOffset>838200</wp:posOffset>
                </wp:positionV>
                <wp:extent cx="5947410" cy="74993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947410" cy="749935"/>
                        </a:xfrm>
                        <a:prstGeom prst="rect">
                          <a:avLst/>
                        </a:prstGeom>
                        <a:noFill/>
                        <a:ln>
                          <a:noFill/>
                        </a:ln>
                      </wps:spPr>
                      <wps:txbx>
                        <w:txbxContent>
                          <w:p w14:paraId="5729376D" w14:textId="4629252B" w:rsidR="00094F76" w:rsidRPr="00C630CB" w:rsidRDefault="00094F76" w:rsidP="00094F76">
                            <w:pPr>
                              <w:spacing w:after="0"/>
                              <w:jc w:val="center"/>
                              <w:rPr>
                                <w:rFonts w:ascii="Sketch 3D" w:hAnsi="Sketch 3D" w:cs="Arial"/>
                                <w:color w:val="003366"/>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30CB">
                              <w:rPr>
                                <w:rFonts w:ascii="Sketch 3D" w:hAnsi="Sketch 3D" w:cs="Arial"/>
                                <w:color w:val="003366"/>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CUADRO COMPARATIVO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A76297" id="Cuadro de texto 2" o:spid="_x0000_s1029" type="#_x0000_t202" style="position:absolute;margin-left:128.25pt;margin-top:66pt;width:468.3pt;height:59.05pt;z-index:251663360;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" filled="f" stroked="f">
                <v:textbox style="mso-fit-shape-to-text:t">
                  <w:txbxContent>
                    <w:p w14:paraId="5729376D" w14:textId="4629252B" w:rsidR="00094F76" w:rsidRPr="00C630CB" w:rsidRDefault="00094F76" w:rsidP="00094F76">
                      <w:pPr>
                        <w:spacing w:after="0"/>
                        <w:jc w:val="center"/>
                        <w:rPr>
                          <w:rFonts w:ascii="Sketch 3D" w:hAnsi="Sketch 3D" w:cs="Arial"/>
                          <w:color w:val="003366"/>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30CB">
                        <w:rPr>
                          <w:rFonts w:ascii="Sketch 3D" w:hAnsi="Sketch 3D" w:cs="Arial"/>
                          <w:color w:val="003366"/>
                          <w:sz w:val="72"/>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CUADRO COMPARATIVO</w:t>
                      </w:r>
                    </w:p>
                  </w:txbxContent>
                </v:textbox>
                <w10:wrap anchorx="margin" anchory="page"/>
              </v:shape>
            </w:pict>
          </mc:Fallback>
        </mc:AlternateContent>
      </w:r>
    </w:p>
    <w:p w14:paraId="3EB8A51D" w14:textId="2170F8F9" w:rsidR="00F75D03" w:rsidRDefault="00F75D03" w:rsidP="005F7713">
      <w:pPr>
        <w:spacing w:after="0"/>
        <w:rPr>
          <w:rFonts w:ascii="Arial" w:hAnsi="Arial" w:cs="Arial"/>
          <w:b/>
        </w:rPr>
      </w:pPr>
    </w:p>
    <w:p w14:paraId="27188800" w14:textId="0DA24ABB" w:rsidR="00F75D03" w:rsidRDefault="00F75D03" w:rsidP="005F7713">
      <w:pPr>
        <w:spacing w:after="0"/>
        <w:rPr>
          <w:rFonts w:ascii="Arial" w:hAnsi="Arial" w:cs="Arial"/>
          <w:b/>
        </w:rPr>
      </w:pPr>
    </w:p>
    <w:p w14:paraId="1B8AFFDE" w14:textId="5B31DE2B" w:rsidR="00F75D03" w:rsidRDefault="00F75D03" w:rsidP="005F7713">
      <w:pPr>
        <w:spacing w:after="0"/>
        <w:rPr>
          <w:rFonts w:ascii="Arial" w:hAnsi="Arial" w:cs="Arial"/>
          <w:b/>
        </w:rPr>
      </w:pPr>
    </w:p>
    <w:p w14:paraId="51BCB576" w14:textId="35AA97B0" w:rsidR="00F75D03" w:rsidRDefault="00F75D03" w:rsidP="005F7713">
      <w:pPr>
        <w:spacing w:after="0"/>
        <w:rPr>
          <w:rFonts w:ascii="Arial" w:hAnsi="Arial" w:cs="Arial"/>
          <w:b/>
        </w:rPr>
      </w:pPr>
    </w:p>
    <w:p w14:paraId="09C41934" w14:textId="43078847" w:rsidR="00F75D03" w:rsidRDefault="00F75D03" w:rsidP="005F7713">
      <w:pPr>
        <w:spacing w:after="0"/>
        <w:rPr>
          <w:rFonts w:ascii="Arial" w:hAnsi="Arial" w:cs="Arial"/>
          <w:b/>
        </w:rPr>
      </w:pPr>
    </w:p>
    <w:tbl>
      <w:tblPr>
        <w:tblStyle w:val="Tablaconcuadrcula"/>
        <w:tblW w:w="0" w:type="auto"/>
        <w:tblInd w:w="-5" w:type="dxa"/>
        <w:tblLook w:val="04A0" w:firstRow="1" w:lastRow="0" w:firstColumn="1" w:lastColumn="0" w:noHBand="0" w:noVBand="1"/>
      </w:tblPr>
      <w:tblGrid>
        <w:gridCol w:w="2127"/>
        <w:gridCol w:w="7054"/>
        <w:gridCol w:w="5214"/>
      </w:tblGrid>
      <w:tr w:rsidR="00BF0F09" w14:paraId="598D5C4D" w14:textId="675A29F1" w:rsidTr="000B346F">
        <w:trPr>
          <w:trHeight w:val="337"/>
        </w:trPr>
        <w:tc>
          <w:tcPr>
            <w:tcW w:w="2127" w:type="dxa"/>
            <w:shd w:val="clear" w:color="auto" w:fill="996633"/>
          </w:tcPr>
          <w:p w14:paraId="724FF2B9" w14:textId="2EE61B28" w:rsidR="00BF0F09" w:rsidRPr="00094F76" w:rsidRDefault="00BF0F09" w:rsidP="00DE1937">
            <w:pPr>
              <w:spacing w:after="0"/>
              <w:jc w:val="center"/>
              <w:rPr>
                <w:rFonts w:ascii="Times New Roman" w:hAnsi="Times New Roman" w:cs="Times New Roman"/>
                <w:b/>
                <w:sz w:val="36"/>
                <w:szCs w:val="40"/>
              </w:rPr>
            </w:pPr>
            <w:r w:rsidRPr="00094F76">
              <w:rPr>
                <w:rFonts w:ascii="Times New Roman" w:hAnsi="Times New Roman" w:cs="Times New Roman"/>
                <w:b/>
                <w:sz w:val="36"/>
                <w:szCs w:val="40"/>
              </w:rPr>
              <w:t xml:space="preserve">Autores </w:t>
            </w:r>
          </w:p>
        </w:tc>
        <w:tc>
          <w:tcPr>
            <w:tcW w:w="7054" w:type="dxa"/>
            <w:shd w:val="clear" w:color="auto" w:fill="996633"/>
          </w:tcPr>
          <w:p w14:paraId="001FA86F" w14:textId="43B61E8E" w:rsidR="00BF0F09" w:rsidRPr="00094F76" w:rsidRDefault="00BF0F09" w:rsidP="00BF0F09">
            <w:pPr>
              <w:spacing w:after="0"/>
              <w:jc w:val="center"/>
              <w:rPr>
                <w:rFonts w:ascii="Times New Roman" w:hAnsi="Times New Roman" w:cs="Times New Roman"/>
                <w:b/>
                <w:sz w:val="36"/>
                <w:szCs w:val="40"/>
              </w:rPr>
            </w:pPr>
            <w:r>
              <w:rPr>
                <w:rFonts w:ascii="Times New Roman" w:hAnsi="Times New Roman" w:cs="Times New Roman"/>
                <w:b/>
                <w:color w:val="000000"/>
                <w:sz w:val="36"/>
                <w:szCs w:val="40"/>
              </w:rPr>
              <w:t>P</w:t>
            </w:r>
            <w:r w:rsidRPr="00094F76">
              <w:rPr>
                <w:rFonts w:ascii="Times New Roman" w:hAnsi="Times New Roman" w:cs="Times New Roman"/>
                <w:b/>
                <w:color w:val="000000"/>
                <w:sz w:val="36"/>
                <w:szCs w:val="40"/>
              </w:rPr>
              <w:t xml:space="preserve">laneación </w:t>
            </w:r>
          </w:p>
        </w:tc>
        <w:tc>
          <w:tcPr>
            <w:tcW w:w="5214" w:type="dxa"/>
            <w:shd w:val="clear" w:color="auto" w:fill="996633"/>
          </w:tcPr>
          <w:p w14:paraId="0907EFCD" w14:textId="64E38650" w:rsidR="00BF0F09" w:rsidRPr="00094F76" w:rsidRDefault="00BF0F09" w:rsidP="00094F76">
            <w:pPr>
              <w:spacing w:after="0"/>
              <w:jc w:val="center"/>
              <w:rPr>
                <w:rFonts w:ascii="Times New Roman" w:hAnsi="Times New Roman" w:cs="Times New Roman"/>
                <w:b/>
                <w:color w:val="000000"/>
                <w:sz w:val="36"/>
                <w:szCs w:val="40"/>
              </w:rPr>
            </w:pPr>
            <w:r>
              <w:rPr>
                <w:rFonts w:ascii="Times New Roman" w:hAnsi="Times New Roman" w:cs="Times New Roman"/>
                <w:b/>
                <w:color w:val="000000"/>
                <w:sz w:val="36"/>
                <w:szCs w:val="40"/>
              </w:rPr>
              <w:t xml:space="preserve">Evaluación </w:t>
            </w:r>
          </w:p>
        </w:tc>
      </w:tr>
      <w:tr w:rsidR="00BF0F09" w14:paraId="3360DBB8" w14:textId="10873882" w:rsidTr="000B346F">
        <w:trPr>
          <w:trHeight w:val="337"/>
        </w:trPr>
        <w:tc>
          <w:tcPr>
            <w:tcW w:w="2127" w:type="dxa"/>
            <w:shd w:val="clear" w:color="auto" w:fill="9999FF"/>
          </w:tcPr>
          <w:p w14:paraId="1F1AD5BC" w14:textId="47C647C1" w:rsidR="00BF0F09" w:rsidRPr="00094F76" w:rsidRDefault="00BF0F09" w:rsidP="005F7713">
            <w:pPr>
              <w:spacing w:after="0"/>
              <w:rPr>
                <w:rFonts w:ascii="Caviar Dreams" w:hAnsi="Caviar Dreams" w:cs="Arial"/>
                <w:b/>
              </w:rPr>
            </w:pPr>
            <w:r>
              <w:rPr>
                <w:noProof/>
                <w:lang w:eastAsia="es-MX"/>
              </w:rPr>
              <mc:AlternateContent>
                <mc:Choice Requires="wps">
                  <w:drawing>
                    <wp:anchor distT="0" distB="0" distL="114300" distR="114300" simplePos="0" relativeHeight="251681792" behindDoc="0" locked="0" layoutInCell="1" allowOverlap="1" wp14:anchorId="1CBB93E1" wp14:editId="65D85F00">
                      <wp:simplePos x="0" y="0"/>
                      <wp:positionH relativeFrom="column">
                        <wp:posOffset>38424</wp:posOffset>
                      </wp:positionH>
                      <wp:positionV relativeFrom="page">
                        <wp:posOffset>2292877</wp:posOffset>
                      </wp:positionV>
                      <wp:extent cx="1215390" cy="739140"/>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1215390" cy="739140"/>
                              </a:xfrm>
                              <a:prstGeom prst="rect">
                                <a:avLst/>
                              </a:prstGeom>
                              <a:noFill/>
                              <a:ln>
                                <a:noFill/>
                              </a:ln>
                            </wps:spPr>
                            <wps:txbx>
                              <w:txbxContent>
                                <w:p w14:paraId="2E427D1B" w14:textId="07C8A14C" w:rsidR="00BF0F09" w:rsidRPr="00DB2D01" w:rsidRDefault="00BF0F09" w:rsidP="00DB2D01">
                                  <w:pPr>
                                    <w:spacing w:after="0"/>
                                    <w:jc w:val="center"/>
                                    <w:rPr>
                                      <w:rFonts w:ascii="Caviar Dreams" w:hAnsi="Caviar Dreams" w:cs="Arial"/>
                                      <w:color w:val="000000" w:themeColor="text1"/>
                                      <w:sz w:val="16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D01">
                                    <w:rPr>
                                      <w:rFonts w:ascii="Caviar Dreams" w:hAnsi="Caviar Dreams" w:cs="Arial"/>
                                      <w:b/>
                                      <w:sz w:val="32"/>
                                    </w:rPr>
                                    <w:t>Monroy Farías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93E1" id="Cuadro de texto 4" o:spid="_x0000_s1030" type="#_x0000_t202" style="position:absolute;margin-left:3.05pt;margin-top:180.55pt;width:95.7pt;height:5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" filled="f" stroked="f">
                      <v:textbox>
                        <w:txbxContent>
                          <w:p w14:paraId="2E427D1B" w14:textId="07C8A14C" w:rsidR="00BF0F09" w:rsidRPr="00DB2D01" w:rsidRDefault="00BF0F09" w:rsidP="00DB2D01">
                            <w:pPr>
                              <w:spacing w:after="0"/>
                              <w:jc w:val="center"/>
                              <w:rPr>
                                <w:rFonts w:ascii="Caviar Dreams" w:hAnsi="Caviar Dreams" w:cs="Arial"/>
                                <w:color w:val="000000" w:themeColor="text1"/>
                                <w:sz w:val="16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D01">
                              <w:rPr>
                                <w:rFonts w:ascii="Caviar Dreams" w:hAnsi="Caviar Dreams" w:cs="Arial"/>
                                <w:b/>
                                <w:sz w:val="32"/>
                              </w:rPr>
                              <w:t>Monroy Farías</w:t>
                            </w:r>
                          </w:p>
                        </w:txbxContent>
                      </v:textbox>
                      <w10:wrap anchory="page"/>
                    </v:shape>
                  </w:pict>
                </mc:Fallback>
              </mc:AlternateContent>
            </w:r>
          </w:p>
        </w:tc>
        <w:tc>
          <w:tcPr>
            <w:tcW w:w="7054" w:type="dxa"/>
            <w:shd w:val="clear" w:color="auto" w:fill="CCCCFF"/>
          </w:tcPr>
          <w:p w14:paraId="6FA958A4" w14:textId="77777777" w:rsidR="00BF0F09" w:rsidRPr="00DE1937" w:rsidRDefault="00BF0F09" w:rsidP="00C9169C">
            <w:pPr>
              <w:spacing w:after="0"/>
              <w:rPr>
                <w:rFonts w:ascii="Bookman Old Style" w:hAnsi="Bookman Old Style" w:cs="Arial"/>
              </w:rPr>
            </w:pPr>
            <w:r w:rsidRPr="00DE1937">
              <w:rPr>
                <w:rFonts w:ascii="Bookman Old Style" w:hAnsi="Bookman Old Style" w:cs="Arial"/>
              </w:rPr>
              <w:t>La planeación es una actividad profesional, es un espacio privilegiado para valorar y transformar la actuación docente sobre lo que sucede o podrá suceder en el aula.</w:t>
            </w:r>
            <w:r w:rsidRPr="00DE1937">
              <w:rPr>
                <w:rFonts w:ascii="Bookman Old Style" w:hAnsi="Bookman Old Style" w:cs="Arial"/>
              </w:rPr>
              <w:br/>
              <w:t xml:space="preserve">Este autor cuanta con tres tipos de planeaciones </w:t>
            </w:r>
            <w:r w:rsidRPr="00DE1937">
              <w:rPr>
                <w:rFonts w:ascii="Bookman Old Style" w:hAnsi="Bookman Old Style" w:cs="Arial"/>
              </w:rPr>
              <w:br/>
              <w:t>La planeación cerrada: que se concibe como una planeación burocrática e institucional ya que espera que de manera mecánica se aplique en secuencias inalterables, Surge antes de conocer a los alumnos, incluso degrada la profesión docente porque considera que sus funciones se reducen al afán y esmero de aplicar lo que otros prescriben. Se ignora la capacidad intelectual, la habilidad de reflexión, de creatividad, innovación y de un profesional capaz de tomar decisiones acerca de la mejor del aprendizaje y de la enseñanza.</w:t>
            </w:r>
            <w:r w:rsidRPr="00DE1937">
              <w:rPr>
                <w:rFonts w:ascii="Bookman Old Style" w:hAnsi="Bookman Old Style" w:cs="Arial"/>
              </w:rPr>
              <w:br/>
              <w:t xml:space="preserve">La planeación Flexible: se entiende como una práctica pragmática, creciente y progresiva; Es una planeación progresiva porque considera las necesidades de los estudiantes para otorgar apoyo, reconstruir la enseñanza y el aprendizaje. </w:t>
            </w:r>
            <w:r w:rsidRPr="00DE1937">
              <w:rPr>
                <w:rFonts w:ascii="Bookman Old Style" w:hAnsi="Bookman Old Style" w:cs="Arial"/>
              </w:rPr>
              <w:br/>
              <w:t>Monroy menciona que estudiar como planifica el profesor ofrece la oportunidad de analizar la manera en como el pensamiento docente se convierte en acción dentro del aula.</w:t>
            </w:r>
          </w:p>
          <w:p w14:paraId="63865467" w14:textId="7FE6888C" w:rsidR="00BF0F09" w:rsidRPr="00DE1937" w:rsidRDefault="00BF0F09" w:rsidP="00976EF8">
            <w:pPr>
              <w:spacing w:after="0"/>
              <w:rPr>
                <w:rFonts w:ascii="Bookman Old Style" w:hAnsi="Bookman Old Style" w:cs="Arial"/>
              </w:rPr>
            </w:pPr>
            <w:r w:rsidRPr="00DE1937">
              <w:rPr>
                <w:rFonts w:ascii="Bookman Old Style" w:hAnsi="Bookman Old Style" w:cs="Arial"/>
              </w:rPr>
              <w:t>Componentes de la planeación=</w:t>
            </w:r>
            <w:r w:rsidRPr="00DE1937">
              <w:rPr>
                <w:rFonts w:ascii="Bookman Old Style" w:hAnsi="Bookman Old Style" w:cs="Arial"/>
              </w:rPr>
              <w:br/>
              <w:t xml:space="preserve">Las intenciones desde el constructivismo: Enfatiza en los procesos de construcción de los aprendizajes, en vez de priorizar los resultados, se enfoca en el desempeño y el comportamiento cotidiano; desde este enfoque los conocimientos no son terminales, siempre están en proceso de </w:t>
            </w:r>
            <w:r w:rsidRPr="00DE1937">
              <w:rPr>
                <w:rFonts w:ascii="Bookman Old Style" w:hAnsi="Bookman Old Style" w:cs="Arial"/>
              </w:rPr>
              <w:lastRenderedPageBreak/>
              <w:t>enriquecimiento.</w:t>
            </w:r>
            <w:r w:rsidRPr="00DE1937">
              <w:rPr>
                <w:rFonts w:ascii="Bookman Old Style" w:hAnsi="Bookman Old Style" w:cs="Arial"/>
              </w:rPr>
              <w:br/>
              <w:t>Objetivos del conductismo: Indicara las condiciones en las cuales se realiza la conducta, menciona el frado de amplitud que se espera para que el estudiante sea apto, el docente prioriza la conducta o la acción que el alumno sea capaz de ejecutar y mencionar la conducta final.</w:t>
            </w:r>
            <w:r w:rsidRPr="00DE1937">
              <w:rPr>
                <w:rFonts w:ascii="Bookman Old Style" w:hAnsi="Bookman Old Style" w:cs="Arial"/>
              </w:rPr>
              <w:br/>
              <w:t>Los propósitos, las intenciones y los objetivos: Incorpora los aprendizajes que contribuirán a la formación de la persona, las instituciones se acataran las políticas educativas, el profesor deberá llevar a cabo su docencia, dando importancia a la trasminicion de conocimientos.</w:t>
            </w:r>
          </w:p>
        </w:tc>
        <w:tc>
          <w:tcPr>
            <w:tcW w:w="5214" w:type="dxa"/>
            <w:shd w:val="clear" w:color="auto" w:fill="CCCCFF"/>
          </w:tcPr>
          <w:p w14:paraId="5F1EF5D5" w14:textId="77777777" w:rsidR="000B346F" w:rsidRPr="00DE1937" w:rsidRDefault="000B346F" w:rsidP="000B346F">
            <w:pPr>
              <w:spacing w:after="0"/>
              <w:rPr>
                <w:rFonts w:ascii="Bookman Old Style" w:hAnsi="Bookman Old Style" w:cs="Arial"/>
              </w:rPr>
            </w:pPr>
            <w:r w:rsidRPr="00DE1937">
              <w:rPr>
                <w:rFonts w:ascii="Bookman Old Style" w:hAnsi="Bookman Old Style" w:cs="Arial"/>
              </w:rPr>
              <w:lastRenderedPageBreak/>
              <w:t>Una vez que se han elegido los objetivos, los contenidos, los comportamiento, las actividades de enseñanza y los medios didácticos en necesario como se evaluara el aprendizaje.</w:t>
            </w:r>
            <w:r w:rsidRPr="00DE1937">
              <w:rPr>
                <w:rFonts w:ascii="Bookman Old Style" w:hAnsi="Bookman Old Style" w:cs="Arial"/>
              </w:rPr>
              <w:br/>
              <w:t>La evaluación es reflexionar para mejorar las relacione entre la enseñanza y el aprendizaje.</w:t>
            </w:r>
          </w:p>
          <w:p w14:paraId="2E8F8D13" w14:textId="41C9DD5F" w:rsidR="00BF0F09" w:rsidRPr="00DE1937" w:rsidRDefault="000B346F" w:rsidP="000B346F">
            <w:pPr>
              <w:spacing w:after="0"/>
              <w:rPr>
                <w:rFonts w:ascii="Bookman Old Style" w:hAnsi="Bookman Old Style" w:cs="Arial"/>
              </w:rPr>
            </w:pPr>
            <w:r w:rsidRPr="00DE1937">
              <w:rPr>
                <w:rFonts w:ascii="Bookman Old Style" w:hAnsi="Bookman Old Style" w:cs="Arial"/>
              </w:rPr>
              <w:t>El evaluar es el saber hacer, requiere que los estudiante apliquen, ejecuten y demuestren que pueden emplear el aprendizaje en nuevas situaciones.</w:t>
            </w:r>
            <w:r w:rsidRPr="00DE1937">
              <w:rPr>
                <w:rFonts w:ascii="Bookman Old Style" w:hAnsi="Bookman Old Style" w:cs="Arial"/>
              </w:rPr>
              <w:br/>
              <w:t>Tipos de Evolución=</w:t>
            </w:r>
            <w:r w:rsidRPr="00DE1937">
              <w:rPr>
                <w:rFonts w:ascii="Bookman Old Style" w:hAnsi="Bookman Old Style" w:cs="Arial"/>
              </w:rPr>
              <w:br/>
              <w:t>Evolución diagnostica o inicial: Ocurre al inicio de las actividades o se aplica de manera plural cuando surge un nuevo concepto o tema durante el proceso educativo, permite conocer las necesidades y virtudes con los estudiante se presentan ante el nuevo conocimiento.</w:t>
            </w:r>
            <w:r w:rsidRPr="00DE1937">
              <w:rPr>
                <w:rFonts w:ascii="Bookman Old Style" w:hAnsi="Bookman Old Style" w:cs="Arial"/>
              </w:rPr>
              <w:br/>
              <w:t xml:space="preserve">Evaluación Formativa:  Implica recoger información para analizar cómo se va avanzando, que tipo de interacción se fomenta entre profesores y estudiante, que cambia, que apoya o que mantener, permite reflexionar si en los procesos de las actividades empleadas permite la </w:t>
            </w:r>
            <w:r w:rsidRPr="00DE1937">
              <w:rPr>
                <w:rFonts w:ascii="Bookman Old Style" w:hAnsi="Bookman Old Style" w:cs="Arial"/>
              </w:rPr>
              <w:lastRenderedPageBreak/>
              <w:t xml:space="preserve">construcción del aprendizaje; permite la presencia de la descalificación y la reprobación, de acciones que inhiben y desalientan a la mejora de la enseñanza y el aprendizaje. </w:t>
            </w:r>
            <w:r w:rsidRPr="00DE1937">
              <w:rPr>
                <w:rFonts w:ascii="Bookman Old Style" w:hAnsi="Bookman Old Style" w:cs="Arial"/>
              </w:rPr>
              <w:br/>
              <w:t>Evaluación sumativa, final o acumulativa: se analiza el alcance logrado para ponderar si es suficiente el nivel de aprendizaje alcanzado o para orientar hacia practicas futuras con la intención de mejorar aprendizajes y enseñanzas, es una evolución del alumno y maestro.</w:t>
            </w:r>
          </w:p>
        </w:tc>
      </w:tr>
      <w:tr w:rsidR="00BF0F09" w:rsidRPr="00DE1937" w14:paraId="395B4506" w14:textId="5423CE12" w:rsidTr="000B346F">
        <w:trPr>
          <w:trHeight w:val="337"/>
        </w:trPr>
        <w:tc>
          <w:tcPr>
            <w:tcW w:w="2127" w:type="dxa"/>
            <w:shd w:val="clear" w:color="auto" w:fill="3399FF"/>
          </w:tcPr>
          <w:p w14:paraId="25D9F5B1" w14:textId="434C679C" w:rsidR="00BF0F09" w:rsidRPr="00DE1937" w:rsidRDefault="00BF0F09" w:rsidP="005F7713">
            <w:pPr>
              <w:spacing w:after="0"/>
              <w:rPr>
                <w:rFonts w:ascii="Bookman Old Style" w:hAnsi="Bookman Old Style" w:cs="Arial"/>
                <w:b/>
              </w:rPr>
            </w:pPr>
            <w:r w:rsidRPr="00DE1937">
              <w:rPr>
                <w:noProof/>
                <w:lang w:eastAsia="es-MX"/>
              </w:rPr>
              <w:lastRenderedPageBreak/>
              <mc:AlternateContent>
                <mc:Choice Requires="wps">
                  <w:drawing>
                    <wp:anchor distT="0" distB="0" distL="114300" distR="114300" simplePos="0" relativeHeight="251682816" behindDoc="0" locked="0" layoutInCell="1" allowOverlap="1" wp14:anchorId="5DD61605" wp14:editId="617A37FA">
                      <wp:simplePos x="0" y="0"/>
                      <wp:positionH relativeFrom="column">
                        <wp:posOffset>115050</wp:posOffset>
                      </wp:positionH>
                      <wp:positionV relativeFrom="page">
                        <wp:posOffset>1548361</wp:posOffset>
                      </wp:positionV>
                      <wp:extent cx="826851" cy="719847"/>
                      <wp:effectExtent l="0" t="0" r="0" b="4445"/>
                      <wp:wrapNone/>
                      <wp:docPr id="3" name="Cuadro de texto 3"/>
                      <wp:cNvGraphicFramePr/>
                      <a:graphic xmlns:a="http://schemas.openxmlformats.org/drawingml/2006/main">
                        <a:graphicData uri="http://schemas.microsoft.com/office/word/2010/wordprocessingShape">
                          <wps:wsp>
                            <wps:cNvSpPr txBox="1"/>
                            <wps:spPr>
                              <a:xfrm>
                                <a:off x="0" y="0"/>
                                <a:ext cx="826851" cy="719847"/>
                              </a:xfrm>
                              <a:prstGeom prst="rect">
                                <a:avLst/>
                              </a:prstGeom>
                              <a:noFill/>
                              <a:ln>
                                <a:noFill/>
                              </a:ln>
                            </wps:spPr>
                            <wps:txbx>
                              <w:txbxContent>
                                <w:p w14:paraId="013A0E16" w14:textId="03CADDFE" w:rsidR="00BF0F09" w:rsidRPr="00DE1937" w:rsidRDefault="00BF0F09" w:rsidP="00DE1937">
                                  <w:pPr>
                                    <w:spacing w:after="0"/>
                                    <w:jc w:val="center"/>
                                    <w:rPr>
                                      <w:rFonts w:ascii="Caviar Dreams" w:hAnsi="Caviar Dreams"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Caviar Dreams" w:hAnsi="Caviar Dreams" w:cs="Arial"/>
                                      <w:b/>
                                      <w:sz w:val="32"/>
                                      <w:szCs w:val="32"/>
                                    </w:rPr>
                                    <w:t>Ander Egg</w:t>
                                  </w:r>
                                </w:p>
                                <w:p w14:paraId="313D7D6A" w14:textId="77777777" w:rsidR="00BF0F09" w:rsidRDefault="00BF0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1605" id="Cuadro de texto 3" o:spid="_x0000_s1031" type="#_x0000_t202" style="position:absolute;margin-left:9.05pt;margin-top:121.9pt;width:65.1pt;height:5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" filled="f" stroked="f">
                      <v:textbox>
                        <w:txbxContent>
                          <w:p w14:paraId="013A0E16" w14:textId="03CADDFE" w:rsidR="00BF0F09" w:rsidRPr="00DE1937" w:rsidRDefault="00BF0F09" w:rsidP="00DE1937">
                            <w:pPr>
                              <w:spacing w:after="0"/>
                              <w:jc w:val="center"/>
                              <w:rPr>
                                <w:rFonts w:ascii="Caviar Dreams" w:hAnsi="Caviar Dreams"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937">
                              <w:rPr>
                                <w:rFonts w:ascii="Caviar Dreams" w:hAnsi="Caviar Dreams" w:cs="Arial"/>
                                <w:b/>
                                <w:sz w:val="32"/>
                                <w:szCs w:val="32"/>
                              </w:rPr>
                              <w:t>Ander Egg</w:t>
                            </w:r>
                          </w:p>
                          <w:p w14:paraId="313D7D6A" w14:textId="77777777" w:rsidR="00BF0F09" w:rsidRDefault="00BF0F09"/>
                        </w:txbxContent>
                      </v:textbox>
                      <w10:wrap anchory="page"/>
                    </v:shape>
                  </w:pict>
                </mc:Fallback>
              </mc:AlternateContent>
            </w:r>
          </w:p>
        </w:tc>
        <w:tc>
          <w:tcPr>
            <w:tcW w:w="7054" w:type="dxa"/>
            <w:shd w:val="clear" w:color="auto" w:fill="99CCFF"/>
          </w:tcPr>
          <w:p w14:paraId="6C23692D" w14:textId="5E651A17" w:rsidR="00BF0F09" w:rsidRPr="00DE1937" w:rsidRDefault="00BF0F09" w:rsidP="005F7713">
            <w:pPr>
              <w:spacing w:after="0"/>
              <w:rPr>
                <w:rFonts w:ascii="Bookman Old Style" w:hAnsi="Bookman Old Style"/>
              </w:rPr>
            </w:pPr>
            <w:r w:rsidRPr="00DE1937">
              <w:rPr>
                <w:rStyle w:val="nfasis"/>
                <w:rFonts w:ascii="Bookman Old Style" w:hAnsi="Bookman Old Style" w:cs="Arial"/>
                <w:color w:val="000000"/>
              </w:rPr>
              <w:t>“La planificación consiste en introducir organización y racionalidad en la acción”</w:t>
            </w:r>
          </w:p>
          <w:p w14:paraId="6441CD4F" w14:textId="133AE753" w:rsidR="00BF0F09" w:rsidRPr="00DE1937" w:rsidRDefault="00BF0F09" w:rsidP="005F7713">
            <w:pPr>
              <w:spacing w:after="0"/>
              <w:rPr>
                <w:rFonts w:ascii="Bookman Old Style" w:hAnsi="Bookman Old Style"/>
              </w:rPr>
            </w:pPr>
            <w:r w:rsidRPr="00DE1937">
              <w:rPr>
                <w:rFonts w:ascii="Bookman Old Style" w:hAnsi="Bookman Old Style"/>
              </w:rPr>
              <w:t xml:space="preserve">La planeación aparece como una función inherente a todo proceso de acción o de actividades que procura alcanzar determinado objetivos, dentro de la planeación se encuentran tres conceptos a saber: </w:t>
            </w:r>
            <w:r w:rsidRPr="00DE1937">
              <w:rPr>
                <w:rFonts w:ascii="Bookman Old Style" w:hAnsi="Bookman Old Style"/>
              </w:rPr>
              <w:br/>
              <w:t>Sustantivamente: planificar es un esfuerzo por influir en el cuso de determinados acontecimientos, mediante la acción deliberada de algunos actores sociales.</w:t>
            </w:r>
            <w:r w:rsidRPr="00DE1937">
              <w:rPr>
                <w:rFonts w:ascii="Bookman Old Style" w:hAnsi="Bookman Old Style"/>
              </w:rPr>
              <w:br/>
              <w:t xml:space="preserve"> Formalmente: Significa incidir de una manera organizada y formalizada sobre determinados procesos y acciones conducentes al logro de ciertos objetivos y metas propuestas</w:t>
            </w:r>
            <w:r w:rsidRPr="00DE1937">
              <w:rPr>
                <w:rFonts w:ascii="Bookman Old Style" w:hAnsi="Bookman Old Style"/>
              </w:rPr>
              <w:br/>
              <w:t xml:space="preserve">Operacionalmente: se expresa en la utilización de determinados procedimientos, con el propósito de introducir organismos y racionalidad a un conjunto de actividades consideradas pertinentes. </w:t>
            </w:r>
          </w:p>
          <w:p w14:paraId="35B34498" w14:textId="095502E9" w:rsidR="00BF0F09" w:rsidRPr="00DE1937" w:rsidRDefault="00BF0F09" w:rsidP="000B346F">
            <w:pPr>
              <w:rPr>
                <w:rFonts w:ascii="Bookman Old Style" w:hAnsi="Bookman Old Style"/>
              </w:rPr>
            </w:pPr>
            <w:r w:rsidRPr="00DE1937">
              <w:rPr>
                <w:rFonts w:ascii="Bookman Old Style" w:hAnsi="Bookman Old Style"/>
              </w:rPr>
              <w:t xml:space="preserve">Elementos que caracterizan a la planificación </w:t>
            </w:r>
            <w:r w:rsidRPr="00DE1937">
              <w:rPr>
                <w:rFonts w:ascii="Bookman Old Style" w:hAnsi="Bookman Old Style"/>
              </w:rPr>
              <w:br/>
              <w:t xml:space="preserve">• Proceso: Actividad continua y unitaria, reajuste permanente entre medios, actividades y fines. </w:t>
            </w:r>
            <w:r w:rsidRPr="00DE1937">
              <w:rPr>
                <w:rFonts w:ascii="Bookman Old Style" w:hAnsi="Bookman Old Style"/>
              </w:rPr>
              <w:br/>
              <w:t>• Preparatorio de un conjunto de decisiones que deben ser formuladas por los responsables de elaborar el plan o programa.</w:t>
            </w:r>
            <w:r w:rsidRPr="00DE1937">
              <w:rPr>
                <w:rFonts w:ascii="Bookman Old Style" w:hAnsi="Bookman Old Style"/>
              </w:rPr>
              <w:br/>
              <w:t xml:space="preserve">• Forma de tomar decisiones y formular políticas. </w:t>
            </w:r>
            <w:r w:rsidRPr="00DE1937">
              <w:rPr>
                <w:rFonts w:ascii="Bookman Old Style" w:hAnsi="Bookman Old Style"/>
              </w:rPr>
              <w:br/>
              <w:t xml:space="preserve">• Actividad con intencionalidad práctica, planificando para la </w:t>
            </w:r>
            <w:r w:rsidRPr="00DE1937">
              <w:rPr>
                <w:rFonts w:ascii="Bookman Old Style" w:hAnsi="Bookman Old Style"/>
              </w:rPr>
              <w:lastRenderedPageBreak/>
              <w:t xml:space="preserve">acción y no para otros objetivos. </w:t>
            </w:r>
            <w:r w:rsidRPr="00DE1937">
              <w:rPr>
                <w:rFonts w:ascii="Bookman Old Style" w:hAnsi="Bookman Old Style"/>
              </w:rPr>
              <w:br/>
              <w:t xml:space="preserve">• Actividad concerniente al futuro. </w:t>
            </w:r>
            <w:r w:rsidRPr="00DE1937">
              <w:rPr>
                <w:rFonts w:ascii="Bookman Old Style" w:hAnsi="Bookman Old Style"/>
              </w:rPr>
              <w:br/>
              <w:t>• Actividad dirigida al logro de objetivos.</w:t>
            </w:r>
            <w:r w:rsidRPr="00DE1937">
              <w:rPr>
                <w:rFonts w:ascii="Bookman Old Style" w:hAnsi="Bookman Old Style"/>
              </w:rPr>
              <w:br/>
              <w:t xml:space="preserve">Puntos de vista de la planificación </w:t>
            </w:r>
            <w:r w:rsidRPr="00DE1937">
              <w:rPr>
                <w:rFonts w:ascii="Bookman Old Style" w:hAnsi="Bookman Old Style"/>
              </w:rPr>
              <w:br/>
              <w:t xml:space="preserve">• Metodológico. Identificar medios preferibles con respecto a un input de recursos disponibles. </w:t>
            </w:r>
            <w:r w:rsidRPr="00DE1937">
              <w:rPr>
                <w:rFonts w:ascii="Bookman Old Style" w:hAnsi="Bookman Old Style"/>
              </w:rPr>
              <w:br/>
              <w:t xml:space="preserve">• Técnico/operativo, establecer procedimientos para la organización de las relaciones entre medios y objetivos. </w:t>
            </w:r>
            <w:r w:rsidRPr="00DE1937">
              <w:rPr>
                <w:rFonts w:ascii="Bookman Old Style" w:hAnsi="Bookman Old Style"/>
              </w:rPr>
              <w:br/>
              <w:t>• Normativo. Proporcionar pautas para la toma de decisiones, coherentes, compatibles e integradas para conducir a una acción sistemáticamente organizada y coordinadamente ejecutada.</w:t>
            </w:r>
            <w:r>
              <w:rPr>
                <w:rFonts w:ascii="Bookman Old Style" w:hAnsi="Bookman Old Style"/>
              </w:rPr>
              <w:br/>
            </w:r>
            <w:r w:rsidRPr="00DE1937">
              <w:rPr>
                <w:rFonts w:ascii="Bookman Old Style" w:hAnsi="Bookman Old Style"/>
              </w:rPr>
              <w:br/>
            </w:r>
          </w:p>
        </w:tc>
        <w:tc>
          <w:tcPr>
            <w:tcW w:w="5214" w:type="dxa"/>
            <w:shd w:val="clear" w:color="auto" w:fill="99CCFF"/>
          </w:tcPr>
          <w:p w14:paraId="7CA55CE8" w14:textId="67B63157" w:rsidR="00BF0F09" w:rsidRPr="000B346F" w:rsidRDefault="000B346F" w:rsidP="005F7713">
            <w:pPr>
              <w:spacing w:after="0"/>
              <w:rPr>
                <w:rStyle w:val="nfasis"/>
                <w:rFonts w:ascii="Bookman Old Style" w:hAnsi="Bookman Old Style" w:cs="Arial"/>
                <w:i w:val="0"/>
                <w:color w:val="000000"/>
              </w:rPr>
            </w:pPr>
            <w:r w:rsidRPr="00DE1937">
              <w:rPr>
                <w:rFonts w:ascii="Bookman Old Style" w:hAnsi="Bookman Old Style"/>
              </w:rPr>
              <w:lastRenderedPageBreak/>
              <w:t>Dentro de la práctica educativa, la evaluación es un instrumento del proceso de enseñanza/aprendizaje, imprescindible para apreciar el aprovechamiento de los educandos y para poder controlar y comprender en qué medida se han conseguido los objetivos educativos previstos. Esto es por demás obvio, pero algunos dan tal importancia a la evaluación, que provocan distorsiones o producen desmedros en las otras tareas propias de la educación</w:t>
            </w:r>
            <w:r w:rsidRPr="00DE1937">
              <w:rPr>
                <w:rFonts w:ascii="Bookman Old Style" w:hAnsi="Bookman Old Style"/>
              </w:rPr>
              <w:br/>
              <w:t xml:space="preserve">Cuando un docente se dispone a evaluar el aprovechamiento de los estudiantes, tiene que tomar decisiones a dos niveles: </w:t>
            </w:r>
            <w:r w:rsidRPr="00DE1937">
              <w:rPr>
                <w:rFonts w:ascii="Bookman Old Style" w:hAnsi="Bookman Old Style"/>
              </w:rPr>
              <w:br/>
              <w:t xml:space="preserve">• A nivel teórico: las modalidades de la evaluación deben ser acordes a los elementos conceptuales expresados en el modelo educativo; en otras palabras: la evaluación es un aspecto particular de una determinada concepción educativa. Debe ser coherente con el proyecto educativo de la institución escolar y con los otros tres componentes del proyecto curricular. </w:t>
            </w:r>
            <w:r w:rsidRPr="00DE1937">
              <w:rPr>
                <w:rFonts w:ascii="Bookman Old Style" w:hAnsi="Bookman Old Style"/>
              </w:rPr>
              <w:br/>
              <w:t xml:space="preserve">• A nivel práctico tiene que establecer los </w:t>
            </w:r>
            <w:r w:rsidRPr="00DE1937">
              <w:rPr>
                <w:rFonts w:ascii="Bookman Old Style" w:hAnsi="Bookman Old Style"/>
              </w:rPr>
              <w:lastRenderedPageBreak/>
              <w:t>instrumentos que han de utilizarse en coherencia con las formulaciones pedagógicas generales y los baremos con los que se han de medir los resultados.</w:t>
            </w:r>
            <w:r w:rsidRPr="00DE1937">
              <w:rPr>
                <w:rFonts w:ascii="Bookman Old Style" w:hAnsi="Bookman Old Style"/>
              </w:rPr>
              <w:br/>
              <w:t>Hay que evaluar desde el manejo del lenguaje hasta la comprensión y conocimientos de leyes, teorías, etc. Pero también es importante evaluar la capacidad de desarrollar estrategias cognoscitivas e fundamentalmente en evaluar la capacidad de "aprender a aprender", o si se quiere, la capacidad de adquirir una metodología de apropiación del saber. Esto comporta tanto el aprender leyendo, escuchando, observando y trabajando, como la capacidad de relacionar e integrar lo conocido y de aplicarlo para resolver creativamente los problemas concretos que se confrontan.</w:t>
            </w:r>
            <w:r>
              <w:rPr>
                <w:rFonts w:ascii="Bookman Old Style" w:hAnsi="Bookman Old Style"/>
              </w:rPr>
              <w:br/>
            </w:r>
            <w:r w:rsidRPr="00DE1937">
              <w:rPr>
                <w:rFonts w:ascii="Bookman Old Style" w:hAnsi="Bookman Old Style"/>
              </w:rPr>
              <w:t>La evaluación inicial: es la que proporciona a los docentes información sobre los alumnos/as al comienzo del año escolar, de un nivelo ciclo. Casi siempre esta evaluación es implícita, en el sentido de que el profesor o maestro considera que sus alumnos han adquirido las capacidades que comprende el curso, ciclo o nivel anterior</w:t>
            </w:r>
            <w:r>
              <w:rPr>
                <w:rFonts w:ascii="Bookman Old Style" w:hAnsi="Bookman Old Style"/>
              </w:rPr>
              <w:t>.</w:t>
            </w:r>
            <w:r>
              <w:rPr>
                <w:rFonts w:ascii="Bookman Old Style" w:hAnsi="Bookman Old Style"/>
              </w:rPr>
              <w:br/>
            </w:r>
            <w:r w:rsidRPr="00DE1937">
              <w:rPr>
                <w:rFonts w:ascii="Bookman Old Style" w:hAnsi="Bookman Old Style"/>
              </w:rPr>
              <w:t xml:space="preserve">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w:t>
            </w:r>
            <w:r w:rsidRPr="00DE1937">
              <w:rPr>
                <w:rFonts w:ascii="Bookman Old Style" w:hAnsi="Bookman Old Style"/>
              </w:rPr>
              <w:lastRenderedPageBreak/>
              <w:t>también a que los alumnos sepan de sus progresos y de sus dificultades.</w:t>
            </w:r>
            <w:r w:rsidRPr="00DE1937">
              <w:rPr>
                <w:rFonts w:ascii="Bookman Old Style" w:hAnsi="Bookman Old Style"/>
              </w:rPr>
              <w:br/>
              <w:t>la evaluación de producto, o evaluación sumativa: que se hace al término de una de las fases del proceso de aprendizaje. Se trata del análisis de los 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tc>
      </w:tr>
      <w:tr w:rsidR="00BF0F09" w:rsidRPr="00DE1937" w14:paraId="5CFB9193" w14:textId="6EEA1E59" w:rsidTr="000B346F">
        <w:trPr>
          <w:trHeight w:val="2407"/>
        </w:trPr>
        <w:tc>
          <w:tcPr>
            <w:tcW w:w="2127" w:type="dxa"/>
            <w:shd w:val="clear" w:color="auto" w:fill="33CCFF"/>
          </w:tcPr>
          <w:p w14:paraId="7D73CDCB" w14:textId="7E4286FA" w:rsidR="00BF0F09" w:rsidRPr="00DE1937" w:rsidRDefault="00BF0F09" w:rsidP="005F7713">
            <w:pPr>
              <w:spacing w:after="0"/>
              <w:rPr>
                <w:rFonts w:ascii="Bookshelf Symbol 7" w:hAnsi="Bookshelf Symbol 7" w:cs="Arial"/>
                <w:b/>
              </w:rPr>
            </w:pPr>
            <w:r>
              <w:rPr>
                <w:noProof/>
                <w:lang w:eastAsia="es-MX"/>
              </w:rPr>
              <w:lastRenderedPageBreak/>
              <mc:AlternateContent>
                <mc:Choice Requires="wps">
                  <w:drawing>
                    <wp:anchor distT="0" distB="0" distL="114300" distR="114300" simplePos="0" relativeHeight="251683840" behindDoc="0" locked="0" layoutInCell="1" allowOverlap="1" wp14:anchorId="5941185C" wp14:editId="0D75EC9A">
                      <wp:simplePos x="0" y="0"/>
                      <wp:positionH relativeFrom="column">
                        <wp:posOffset>116246</wp:posOffset>
                      </wp:positionH>
                      <wp:positionV relativeFrom="page">
                        <wp:posOffset>1580231</wp:posOffset>
                      </wp:positionV>
                      <wp:extent cx="1228725" cy="994410"/>
                      <wp:effectExtent l="0" t="0" r="0" b="4445"/>
                      <wp:wrapNone/>
                      <wp:docPr id="7" name="Cuadro de texto 7"/>
                      <wp:cNvGraphicFramePr/>
                      <a:graphic xmlns:a="http://schemas.openxmlformats.org/drawingml/2006/main">
                        <a:graphicData uri="http://schemas.microsoft.com/office/word/2010/wordprocessingShape">
                          <wps:wsp>
                            <wps:cNvSpPr txBox="1"/>
                            <wps:spPr>
                              <a:xfrm>
                                <a:off x="0" y="0"/>
                                <a:ext cx="1228725" cy="994410"/>
                              </a:xfrm>
                              <a:prstGeom prst="rect">
                                <a:avLst/>
                              </a:prstGeom>
                              <a:noFill/>
                              <a:ln>
                                <a:noFill/>
                              </a:ln>
                            </wps:spPr>
                            <wps:txbx>
                              <w:txbxContent>
                                <w:p w14:paraId="0CD85E4C" w14:textId="285531A0" w:rsidR="00BF0F09" w:rsidRPr="00DE1937" w:rsidRDefault="00BF0F09" w:rsidP="00DE1937">
                                  <w:pPr>
                                    <w:rPr>
                                      <w:rFonts w:ascii="Caviar Dreams" w:hAnsi="Caviar Dreams"/>
                                      <w:b/>
                                      <w:sz w:val="32"/>
                                      <w:szCs w:val="32"/>
                                    </w:rPr>
                                  </w:pPr>
                                  <w:r w:rsidRPr="00DE1937">
                                    <w:rPr>
                                      <w:rFonts w:ascii="Caviar Dreams" w:hAnsi="Caviar Dreams"/>
                                      <w:b/>
                                      <w:sz w:val="32"/>
                                      <w:szCs w:val="32"/>
                                    </w:rPr>
                                    <w:t xml:space="preserve">Antoni Zabala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41185C" id="Cuadro de texto 7" o:spid="_x0000_s1032" type="#_x0000_t202" style="position:absolute;margin-left:9.15pt;margin-top:124.45pt;width:96.75pt;height:78.3pt;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" filled="f" stroked="f">
                      <v:textbox style="mso-fit-shape-to-text:t">
                        <w:txbxContent>
                          <w:p w14:paraId="0CD85E4C" w14:textId="285531A0" w:rsidR="00BF0F09" w:rsidRPr="00DE1937" w:rsidRDefault="00BF0F09" w:rsidP="00DE1937">
                            <w:pPr>
                              <w:rPr>
                                <w:rFonts w:ascii="Caviar Dreams" w:hAnsi="Caviar Dreams"/>
                                <w:b/>
                                <w:sz w:val="32"/>
                                <w:szCs w:val="32"/>
                              </w:rPr>
                            </w:pPr>
                            <w:r w:rsidRPr="00DE1937">
                              <w:rPr>
                                <w:rFonts w:ascii="Caviar Dreams" w:hAnsi="Caviar Dreams"/>
                                <w:b/>
                                <w:sz w:val="32"/>
                                <w:szCs w:val="32"/>
                              </w:rPr>
                              <w:t xml:space="preserve">Antoni Zabala </w:t>
                            </w:r>
                          </w:p>
                        </w:txbxContent>
                      </v:textbox>
                      <w10:wrap anchory="page"/>
                    </v:shape>
                  </w:pict>
                </mc:Fallback>
              </mc:AlternateContent>
            </w:r>
          </w:p>
        </w:tc>
        <w:tc>
          <w:tcPr>
            <w:tcW w:w="7054" w:type="dxa"/>
            <w:shd w:val="clear" w:color="auto" w:fill="A3E0FF"/>
          </w:tcPr>
          <w:p w14:paraId="1BDE559C" w14:textId="66A788DC" w:rsidR="00BF0F09" w:rsidRPr="00DE1937" w:rsidRDefault="00BF0F09" w:rsidP="00DE1937">
            <w:pPr>
              <w:rPr>
                <w:rFonts w:ascii="Bookman Old Style" w:hAnsi="Bookman Old Style"/>
              </w:rPr>
            </w:pPr>
            <w:r w:rsidRPr="00DE1937">
              <w:rPr>
                <w:rFonts w:ascii="Bookman Old Style" w:hAnsi="Bookman Old Style"/>
              </w:rPr>
              <w:t>La práctica está estrechamente relacionada a elementos como la planificación, la aplicación y la evaluación. Una de las unidades más importantes que constituyen los procesos de enseñanza-aprendizaje son las tareas o actividades. Podemos considerar actividades a una lectura, una investigación bibliográfica, una toma de notas, una observación, una aplicación, una ejercitación, el estudio, etc. Son unas relaciones interactivas entre profesores y alumnos, una organización grupal, unos contenidos de aprendizaje, unos recursos didácticos, una distribución en el tiempo y el espacio, un criterio evaluador, etc. Las actividades deberán estar organizadas en unas secuencias didácticas, esto son un conjunto de actividades ordenadas, estructuradas y articuladas para la consecución de unos objetivos educativos, que tienen un principio y un final conocidos tanto por el profesorado como por el alumnado</w:t>
            </w:r>
            <w:r>
              <w:rPr>
                <w:rFonts w:ascii="Bookman Old Style" w:hAnsi="Bookman Old Style"/>
              </w:rPr>
              <w:br/>
            </w:r>
            <w:r w:rsidRPr="00DE1937">
              <w:rPr>
                <w:rFonts w:ascii="Bookman Old Style" w:hAnsi="Bookman Old Style"/>
              </w:rPr>
              <w:t>Hay una serie de funciones del profesorado para facilitar el aprendizaje:</w:t>
            </w:r>
            <w:r>
              <w:rPr>
                <w:rFonts w:ascii="Bookman Old Style" w:hAnsi="Bookman Old Style"/>
              </w:rPr>
              <w:br/>
            </w:r>
            <w:r w:rsidRPr="00DE1937">
              <w:rPr>
                <w:rFonts w:ascii="Bookman Old Style" w:hAnsi="Bookman Old Style"/>
              </w:rPr>
              <w:t xml:space="preserve">• </w:t>
            </w:r>
            <w:r w:rsidRPr="00DE1937">
              <w:rPr>
                <w:rFonts w:ascii="Bookman Old Style" w:eastAsia="Times New Roman" w:hAnsi="Bookman Old Style" w:cs="Times New Roman"/>
                <w:lang w:eastAsia="es-MX"/>
              </w:rPr>
              <w:t>Planificar la actuación docente de una manera lo suficientemente flexible para permitir la adaptación a las necesidades de los alumnos en todo el proceso de enseñanza/aprendizaje.</w:t>
            </w:r>
            <w:r>
              <w:rPr>
                <w:rFonts w:ascii="Bookman Old Style" w:hAnsi="Bookman Old Style"/>
              </w:rPr>
              <w:br/>
            </w:r>
            <w:r w:rsidRPr="00DE1937">
              <w:rPr>
                <w:rFonts w:ascii="Bookman Old Style" w:hAnsi="Bookman Old Style"/>
              </w:rPr>
              <w:t xml:space="preserve">• </w:t>
            </w:r>
            <w:r w:rsidRPr="00DE1937">
              <w:rPr>
                <w:rFonts w:ascii="Bookman Old Style" w:eastAsia="Times New Roman" w:hAnsi="Bookman Old Style" w:cs="Times New Roman"/>
                <w:lang w:eastAsia="es-MX"/>
              </w:rPr>
              <w:t xml:space="preserve">Contar con las aportaciones y los conocimientos de los </w:t>
            </w:r>
            <w:r w:rsidRPr="00DE1937">
              <w:rPr>
                <w:rFonts w:ascii="Bookman Old Style" w:eastAsia="Times New Roman" w:hAnsi="Bookman Old Style" w:cs="Times New Roman"/>
                <w:lang w:eastAsia="es-MX"/>
              </w:rPr>
              <w:lastRenderedPageBreak/>
              <w:t>alumnos, tanto al inicio de las actividades como durante su realización.</w:t>
            </w:r>
            <w:r>
              <w:rPr>
                <w:rFonts w:ascii="Bookman Old Style" w:hAnsi="Bookman Old Style"/>
              </w:rPr>
              <w:br/>
            </w:r>
            <w:r w:rsidRPr="00DE1937">
              <w:rPr>
                <w:rFonts w:ascii="Bookman Old Style" w:hAnsi="Bookman Old Style"/>
              </w:rPr>
              <w:t xml:space="preserve">• </w:t>
            </w:r>
            <w:r w:rsidRPr="00DE1937">
              <w:rPr>
                <w:rFonts w:ascii="Bookman Old Style" w:eastAsia="Times New Roman" w:hAnsi="Bookman Old Style" w:cs="Times New Roman"/>
                <w:lang w:eastAsia="es-MX"/>
              </w:rPr>
              <w:t>Ayudarlos a encontrar sentido a lo que están haciendo para que conozcan lo que tienen que hacer, sientan que lo pueden hacer y les resulte interesante hacerlo.</w:t>
            </w:r>
            <w:r>
              <w:rPr>
                <w:rFonts w:ascii="Bookman Old Style" w:hAnsi="Bookman Old Style"/>
              </w:rPr>
              <w:br/>
            </w:r>
            <w:r w:rsidRPr="00DE1937">
              <w:rPr>
                <w:rFonts w:ascii="Bookman Old Style" w:hAnsi="Bookman Old Style"/>
              </w:rPr>
              <w:t xml:space="preserve">• </w:t>
            </w:r>
            <w:r w:rsidRPr="00DE1937">
              <w:rPr>
                <w:rFonts w:ascii="Bookman Old Style" w:eastAsia="Times New Roman" w:hAnsi="Bookman Old Style" w:cs="Times New Roman"/>
                <w:lang w:eastAsia="es-MX"/>
              </w:rPr>
              <w:t>Establecer retos y desafíos a su alcance que puedan ser superados con el esfuerzo y la ayuda necesarios.</w:t>
            </w:r>
            <w:r>
              <w:rPr>
                <w:rFonts w:ascii="Bookman Old Style" w:hAnsi="Bookman Old Style"/>
              </w:rPr>
              <w:br/>
            </w:r>
            <w:r w:rsidRPr="00DE1937">
              <w:rPr>
                <w:rFonts w:ascii="Bookman Old Style" w:hAnsi="Bookman Old Style"/>
              </w:rPr>
              <w:t xml:space="preserve">• </w:t>
            </w:r>
            <w:r w:rsidRPr="00DE1937">
              <w:rPr>
                <w:rFonts w:ascii="Bookman Old Style" w:eastAsia="Times New Roman" w:hAnsi="Bookman Old Style" w:cs="Times New Roman"/>
                <w:lang w:eastAsia="es-MX"/>
              </w:rPr>
              <w:t>Ofrecer ayudas adecuadas, en el proceso de construcción del alumno, a los progresos que experimenta y a los obstáculos con los que se encuentra.</w:t>
            </w:r>
          </w:p>
          <w:p w14:paraId="5EAAE40C" w14:textId="0B54D993" w:rsidR="00BF0F09" w:rsidRPr="00DE1937" w:rsidRDefault="00BF0F09" w:rsidP="000B346F">
            <w:pPr>
              <w:rPr>
                <w:rFonts w:ascii="Bookman Old Style" w:hAnsi="Bookman Old Style"/>
              </w:rPr>
            </w:pPr>
            <w:r w:rsidRPr="00DE1937">
              <w:rPr>
                <w:rFonts w:ascii="Bookman Old Style" w:hAnsi="Bookman Old Style"/>
              </w:rPr>
              <w:t xml:space="preserve">• Promover la actividad mental </w:t>
            </w:r>
            <w:r>
              <w:rPr>
                <w:rFonts w:ascii="Bookman Old Style" w:hAnsi="Bookman Old Style"/>
              </w:rPr>
              <w:t>auto-</w:t>
            </w:r>
            <w:r w:rsidRPr="00DE1937">
              <w:rPr>
                <w:rFonts w:ascii="Bookman Old Style" w:hAnsi="Bookman Old Style"/>
              </w:rPr>
              <w:t xml:space="preserve">estructurante que permita establecer el máximo de relaciones con el nuevo contenido, atribuyéndole significado en el mayor grado posible y fomentando los procesos de </w:t>
            </w:r>
            <w:r>
              <w:rPr>
                <w:rFonts w:ascii="Bookman Old Style" w:hAnsi="Bookman Old Style"/>
              </w:rPr>
              <w:t>meta-</w:t>
            </w:r>
            <w:r w:rsidRPr="00DE1937">
              <w:rPr>
                <w:rFonts w:ascii="Bookman Old Style" w:hAnsi="Bookman Old Style"/>
              </w:rPr>
              <w:t>cognición que le faciliten asegurar el control personal sobre sus conocimientos y los propios procesos durante el aprendizaje.</w:t>
            </w:r>
            <w:r>
              <w:rPr>
                <w:rFonts w:ascii="Bookman Old Style" w:hAnsi="Bookman Old Style"/>
              </w:rPr>
              <w:br/>
            </w:r>
            <w:r w:rsidRPr="00DE1937">
              <w:rPr>
                <w:rFonts w:ascii="Bookman Old Style" w:hAnsi="Bookman Old Style"/>
              </w:rPr>
              <w:t xml:space="preserve">• Establecer un ambiente y unas relaciones presididos por el respeto mutuo y por el sentimiento de confianza, que promuevan la autoestima y el </w:t>
            </w:r>
            <w:r>
              <w:rPr>
                <w:rFonts w:ascii="Bookman Old Style" w:hAnsi="Bookman Old Style"/>
              </w:rPr>
              <w:t>auto-</w:t>
            </w:r>
            <w:r w:rsidRPr="00DE1937">
              <w:rPr>
                <w:rFonts w:ascii="Bookman Old Style" w:hAnsi="Bookman Old Style"/>
              </w:rPr>
              <w:t>concepto.</w:t>
            </w:r>
            <w:r>
              <w:rPr>
                <w:rFonts w:ascii="Bookman Old Style" w:hAnsi="Bookman Old Style"/>
              </w:rPr>
              <w:br/>
            </w:r>
            <w:r w:rsidRPr="00DE1937">
              <w:rPr>
                <w:rFonts w:ascii="Bookman Old Style" w:hAnsi="Bookman Old Style"/>
              </w:rPr>
              <w:t xml:space="preserve">El aprendizaje de los contenidos </w:t>
            </w:r>
            <w:r>
              <w:rPr>
                <w:rFonts w:ascii="Bookman Old Style" w:hAnsi="Bookman Old Style"/>
              </w:rPr>
              <w:br/>
            </w:r>
            <w:r w:rsidRPr="00DE1937">
              <w:rPr>
                <w:rFonts w:ascii="Bookman Old Style" w:hAnsi="Bookman Old Style"/>
              </w:rPr>
              <w:t>El aprendizaje de los conceptos y principios: Los conceptos y principios son términos abstractos, los conceptos hacen referencia al conjunto de hechos, objetos o símbolos que tienen características comunes, y los principios se refieren a los cambios que se producen en un hecho, objeto o situación en relación con otros hechos, objetos o situaciones.</w:t>
            </w:r>
            <w:r w:rsidRPr="00DE1937">
              <w:rPr>
                <w:rFonts w:ascii="Bookman Old Style" w:hAnsi="Bookman Old Style"/>
              </w:rPr>
              <w:br/>
              <w:t xml:space="preserve">El aprendizaje de los contenidos procedimentales: Un contenido procedimental es el que incluye entre otras cosas lar reglas, las técnicas, los métodos, las destrezas o las habilidades. Es un conjunto de acciones ordenadas y dirigidas a la consecución de un objetivo: leer, dibujar, observar, calcular, saltar, recortar, etc. Los contenidos procedimentales se aprenden a partir de modelos expertos. Se utiliza la realización de las acciones, la ejercitación múltiple, la reflexión sobre la misma actividad, la aplicación en contextos </w:t>
            </w:r>
            <w:r w:rsidRPr="00DE1937">
              <w:rPr>
                <w:rFonts w:ascii="Bookman Old Style" w:hAnsi="Bookman Old Style"/>
              </w:rPr>
              <w:lastRenderedPageBreak/>
              <w:t>diferenciados, etc.</w:t>
            </w:r>
            <w:r w:rsidRPr="00DE1937">
              <w:rPr>
                <w:rFonts w:ascii="Bookman Old Style" w:hAnsi="Bookman Old Style"/>
              </w:rPr>
              <w:br/>
              <w:t>El aprendizaje de los contenidos actitudinales: Engloba una serie de contenidos que se pueden agrupar en valores, actitudes y normas. El aprendizaje de estos contenidos está más relacionado con la diferente importancia de los aspectos cognitivos, afectivos o conductuales. Implican un proceso marcado por la necesidad de elaboraciones complejas de carácter personal.</w:t>
            </w:r>
          </w:p>
        </w:tc>
        <w:tc>
          <w:tcPr>
            <w:tcW w:w="5214" w:type="dxa"/>
            <w:shd w:val="clear" w:color="auto" w:fill="A3E0FF"/>
          </w:tcPr>
          <w:p w14:paraId="269B3618" w14:textId="68E4BAEC" w:rsidR="00BF0F09" w:rsidRPr="00DE1937" w:rsidRDefault="000B346F" w:rsidP="00DE1937">
            <w:pPr>
              <w:rPr>
                <w:rFonts w:ascii="Bookman Old Style" w:hAnsi="Bookman Old Style"/>
              </w:rPr>
            </w:pPr>
            <w:r w:rsidRPr="00DE1937">
              <w:rPr>
                <w:rFonts w:ascii="Bookman Old Style" w:hAnsi="Bookman Old Style"/>
              </w:rPr>
              <w:lastRenderedPageBreak/>
              <w:t>Las definiciones más habituales de la evaluación remiten a un todo indiferenciado que incluye procesos individuales y grupales, el alumno y el profesorado.</w:t>
            </w:r>
            <w:r>
              <w:rPr>
                <w:rFonts w:ascii="Bookman Old Style" w:hAnsi="Bookman Old Style"/>
              </w:rPr>
              <w:t xml:space="preserve"> </w:t>
            </w:r>
            <w:r>
              <w:rPr>
                <w:rFonts w:ascii="Bookman Old Style" w:hAnsi="Bookman Old Style"/>
              </w:rPr>
              <w:br/>
            </w:r>
            <w:r w:rsidRPr="00DE1937">
              <w:rPr>
                <w:rFonts w:ascii="Bookman Old Style" w:hAnsi="Bookman Old Style"/>
              </w:rPr>
              <w:t>La evaluación es un proceso en el que su primera fase se denomina evaluación inicial.</w:t>
            </w:r>
            <w:r>
              <w:rPr>
                <w:rFonts w:ascii="Bookman Old Style" w:hAnsi="Bookman Old Style"/>
              </w:rPr>
              <w:br/>
            </w:r>
            <w:r w:rsidRPr="00DE1937">
              <w:rPr>
                <w:rFonts w:ascii="Bookman Old Style" w:hAnsi="Bookman Old Style"/>
              </w:rPr>
              <w:t>La evaluación reguladora es el conocimiento de cómo aprende cada alumno a lo largo del proceso de enseñanza/aprendizaje para adaptarse a las nuevas necesidades que se plantean.</w:t>
            </w:r>
            <w:r>
              <w:rPr>
                <w:rFonts w:ascii="Bookman Old Style" w:hAnsi="Bookman Old Style"/>
              </w:rPr>
              <w:br/>
            </w:r>
            <w:r w:rsidRPr="00DE1937">
              <w:rPr>
                <w:rFonts w:ascii="Bookman Old Style" w:hAnsi="Bookman Old Style"/>
              </w:rPr>
              <w:t>La evaluación sumativa o integradora es el conocimiento y la valoración de todo el recorrido que ha seguido el alumno.</w:t>
            </w:r>
            <w:r>
              <w:rPr>
                <w:rFonts w:ascii="Bookman Old Style" w:hAnsi="Bookman Old Style"/>
              </w:rPr>
              <w:br/>
            </w:r>
            <w:r w:rsidRPr="00DE1937">
              <w:rPr>
                <w:rFonts w:ascii="Bookman Old Style" w:hAnsi="Bookman Old Style"/>
              </w:rPr>
              <w:t>La evaluación final hace referencia a los resultados y a los conocimientos adquiridos.</w:t>
            </w:r>
            <w:r>
              <w:rPr>
                <w:rFonts w:ascii="Bookman Old Style" w:hAnsi="Bookman Old Style"/>
              </w:rPr>
              <w:br/>
            </w:r>
            <w:r w:rsidRPr="00DE1937">
              <w:rPr>
                <w:rFonts w:ascii="Bookman Old Style" w:hAnsi="Bookman Old Style"/>
              </w:rPr>
              <w:t xml:space="preserve">Cada tipo de contenidos requerirán una serie de evaluaciones diferentes. No se puede evaluar de la misma forma unos contenidos factuales que implican únicamente el aprendizaje de unos hechos, que los contenidos conceptuales, dónde es necesario comprobar una comprensión del alumno. O </w:t>
            </w:r>
            <w:r w:rsidRPr="00DE1937">
              <w:rPr>
                <w:rFonts w:ascii="Bookman Old Style" w:hAnsi="Bookman Old Style"/>
              </w:rPr>
              <w:lastRenderedPageBreak/>
              <w:t>los contenidos procedimentales que requieren la aplicación de su aprendizaje para una correcta evaluación. Y finalmente los contenidos actitudinales, que resultan los más complicado</w:t>
            </w:r>
            <w:r>
              <w:rPr>
                <w:rFonts w:ascii="Bookman Old Style" w:hAnsi="Bookman Old Style"/>
              </w:rPr>
              <w:t xml:space="preserve">s de evaluar dada su naturaleza; </w:t>
            </w:r>
            <w:r w:rsidRPr="00DE1937">
              <w:rPr>
                <w:rFonts w:ascii="Bookman Old Style" w:hAnsi="Bookman Old Style"/>
              </w:rPr>
              <w:t>la evaluación se considera como un instrumento sancionador y calificador, en el cual el sujeto de la evaluación es el alumno y sólo el alumno, y el objeto de la evaluación son los aprendizajes realizados según unos objetivos mínimos para todos. Hay que informar de la evaluación, sobre resultados, procesos, necesidades, limitaciones, etc. Se debe informar a los alumnos, al grupo en clase, a los profesores o a la administración según el caso. Esta información debe servir para ayudar, sancionar, seleccionar, promover, etc. Dependiendo también del caso</w:t>
            </w:r>
          </w:p>
        </w:tc>
      </w:tr>
      <w:tr w:rsidR="00BF0F09" w:rsidRPr="00DE1937" w14:paraId="3F9935DC" w14:textId="2B76F0A4" w:rsidTr="000B346F">
        <w:trPr>
          <w:trHeight w:val="337"/>
        </w:trPr>
        <w:tc>
          <w:tcPr>
            <w:tcW w:w="2127" w:type="dxa"/>
            <w:shd w:val="clear" w:color="auto" w:fill="0099CC"/>
          </w:tcPr>
          <w:p w14:paraId="3A0C9FDA" w14:textId="68131F57" w:rsidR="00BF0F09" w:rsidRPr="00DE1937" w:rsidRDefault="00812385" w:rsidP="005F7713">
            <w:pPr>
              <w:spacing w:after="0"/>
              <w:rPr>
                <w:rFonts w:ascii="Bookshelf Symbol 7" w:hAnsi="Bookshelf Symbol 7" w:cs="Arial"/>
                <w:b/>
              </w:rPr>
            </w:pPr>
            <w:r>
              <w:rPr>
                <w:noProof/>
                <w:lang w:eastAsia="es-MX"/>
              </w:rPr>
              <w:lastRenderedPageBreak/>
              <mc:AlternateContent>
                <mc:Choice Requires="wps">
                  <w:drawing>
                    <wp:anchor distT="0" distB="0" distL="114300" distR="114300" simplePos="0" relativeHeight="251685888" behindDoc="0" locked="0" layoutInCell="1" allowOverlap="1" wp14:anchorId="50E8710E" wp14:editId="3A523754">
                      <wp:simplePos x="0" y="0"/>
                      <wp:positionH relativeFrom="column">
                        <wp:posOffset>183853</wp:posOffset>
                      </wp:positionH>
                      <wp:positionV relativeFrom="page">
                        <wp:posOffset>2145084</wp:posOffset>
                      </wp:positionV>
                      <wp:extent cx="846307" cy="710119"/>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846307" cy="710119"/>
                              </a:xfrm>
                              <a:prstGeom prst="rect">
                                <a:avLst/>
                              </a:prstGeom>
                              <a:noFill/>
                              <a:ln>
                                <a:noFill/>
                              </a:ln>
                            </wps:spPr>
                            <wps:txbx>
                              <w:txbxContent>
                                <w:p w14:paraId="4FD16893" w14:textId="2BCBE108" w:rsidR="00812385" w:rsidRPr="00812385" w:rsidRDefault="00812385" w:rsidP="00812385">
                                  <w:pPr>
                                    <w:spacing w:after="0"/>
                                    <w:jc w:val="center"/>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85">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ANGEL DIAZ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710E" id="Cuadro de texto 8" o:spid="_x0000_s1033" type="#_x0000_t202" style="position:absolute;margin-left:14.5pt;margin-top:168.9pt;width:66.65pt;height:5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" filled="f" stroked="f">
                      <v:textbox>
                        <w:txbxContent>
                          <w:p w14:paraId="4FD16893" w14:textId="2BCBE108" w:rsidR="00812385" w:rsidRPr="00812385" w:rsidRDefault="00812385" w:rsidP="00812385">
                            <w:pPr>
                              <w:spacing w:after="0"/>
                              <w:jc w:val="center"/>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85">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ANGEL DIAZ </w:t>
                            </w:r>
                          </w:p>
                        </w:txbxContent>
                      </v:textbox>
                      <w10:wrap anchory="page"/>
                    </v:shape>
                  </w:pict>
                </mc:Fallback>
              </mc:AlternateContent>
            </w:r>
          </w:p>
        </w:tc>
        <w:tc>
          <w:tcPr>
            <w:tcW w:w="7054" w:type="dxa"/>
            <w:shd w:val="clear" w:color="auto" w:fill="87C8FD"/>
          </w:tcPr>
          <w:p w14:paraId="7146A0CE" w14:textId="26C4D459" w:rsidR="00BF0F09" w:rsidRPr="002573CA" w:rsidRDefault="00A66257" w:rsidP="00F343AF">
            <w:pPr>
              <w:rPr>
                <w:rFonts w:ascii="Bookman Old Style" w:hAnsi="Bookman Old Style"/>
              </w:rPr>
            </w:pPr>
            <w:r w:rsidRPr="002573CA">
              <w:rPr>
                <w:rFonts w:ascii="Bookman Old Style" w:hAnsi="Bookman Old Style"/>
              </w:rPr>
              <w:t>Si queremos una mejora en el sistema educativo tenemos que revisar el currículo, la pertinencia y la cantidad de temas que se proponen para que los niños los aprendan, y trabajar con modelos didácticos en el salón de clases</w:t>
            </w:r>
          </w:p>
          <w:p w14:paraId="6C2A00E9" w14:textId="074D4074" w:rsidR="00A66257" w:rsidRPr="002573CA" w:rsidRDefault="002573CA" w:rsidP="00F343AF">
            <w:pPr>
              <w:rPr>
                <w:rFonts w:ascii="Bookman Old Style" w:hAnsi="Bookman Old Style"/>
              </w:rPr>
            </w:pPr>
            <w:r w:rsidRPr="002573CA">
              <w:rPr>
                <w:rFonts w:ascii="Bookman Old Style" w:hAnsi="Bookman Old Style"/>
              </w:rPr>
              <w:t>La planeación es el proceso en el cual se determinan los fines, objetivos y metas de una actividad educativa a partir de los cuales se determinarán los recursos y estrategias más apropiadas para su logro.</w:t>
            </w:r>
          </w:p>
          <w:p w14:paraId="0C23E57C" w14:textId="77777777" w:rsidR="00BF0F09" w:rsidRPr="002573CA" w:rsidRDefault="00BF0F09" w:rsidP="005F7713">
            <w:pPr>
              <w:spacing w:after="0"/>
              <w:rPr>
                <w:rFonts w:ascii="Bookman Old Style" w:hAnsi="Bookman Old Style"/>
              </w:rPr>
            </w:pPr>
          </w:p>
          <w:p w14:paraId="47C2C886" w14:textId="77777777" w:rsidR="00BF0F09" w:rsidRPr="002573CA" w:rsidRDefault="00BF0F09" w:rsidP="005F7713">
            <w:pPr>
              <w:spacing w:after="0"/>
              <w:rPr>
                <w:rFonts w:ascii="Bookman Old Style" w:hAnsi="Bookman Old Style"/>
              </w:rPr>
            </w:pPr>
            <w:r w:rsidRPr="002573CA">
              <w:rPr>
                <w:rFonts w:ascii="Bookman Old Style" w:hAnsi="Bookman Old Style"/>
              </w:rPr>
              <w:t>TIPOS DE EVIDENCIAS: EVIDENCIAS DE CONCOCIMIENTO: Hacen referencia, a la teoría y a los principios, EVIDENCIAS POR DESEMPEÑO: Hacen referencia a los comportamientos y acciones del alumno. EVIDENCIAS POR PRODUCTO Se refiere a la reproducción que hace el alumno de una actividad asignada.</w:t>
            </w:r>
          </w:p>
          <w:p w14:paraId="115D33CF" w14:textId="1CFA4200" w:rsidR="009A5D46" w:rsidRPr="00DE1937" w:rsidRDefault="009A5D46" w:rsidP="005F7713">
            <w:pPr>
              <w:spacing w:after="0"/>
              <w:rPr>
                <w:rFonts w:ascii="Bookshelf Symbol 7" w:hAnsi="Bookshelf Symbol 7" w:cs="Arial"/>
                <w:b/>
              </w:rPr>
            </w:pPr>
          </w:p>
        </w:tc>
        <w:tc>
          <w:tcPr>
            <w:tcW w:w="5214" w:type="dxa"/>
            <w:shd w:val="clear" w:color="auto" w:fill="87C8FD"/>
          </w:tcPr>
          <w:p w14:paraId="440744F6" w14:textId="0B94A5B8" w:rsidR="00BF0F09" w:rsidRPr="00F343AF" w:rsidRDefault="00A66257" w:rsidP="005F7713">
            <w:pPr>
              <w:spacing w:after="0"/>
              <w:rPr>
                <w:rFonts w:ascii="Bookman Old Style" w:hAnsi="Bookman Old Style"/>
              </w:rPr>
            </w:pPr>
            <w:r w:rsidRPr="00F343AF">
              <w:rPr>
                <w:rFonts w:ascii="Bookman Old Style" w:hAnsi="Bookman Old Style"/>
              </w:rPr>
              <w:t>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constructivista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educativas”.</w:t>
            </w:r>
          </w:p>
          <w:p w14:paraId="0CFA86B8" w14:textId="7BDCFF28" w:rsidR="00F343AF" w:rsidRPr="00F343AF" w:rsidRDefault="00F343AF" w:rsidP="005F7713">
            <w:pPr>
              <w:spacing w:after="0"/>
              <w:rPr>
                <w:rFonts w:ascii="Bookman Old Style" w:hAnsi="Bookman Old Style"/>
              </w:rPr>
            </w:pPr>
            <w:r w:rsidRPr="00F343AF">
              <w:rPr>
                <w:rFonts w:ascii="Bookman Old Style" w:hAnsi="Bookman Old Style"/>
              </w:rPr>
              <w:t xml:space="preserve">para realizar evaluación formativa se generen mecanismos informales. La evaluación formativa tiene que asumir una dimensión personal, tiene que implicar involucramiento por parte de los participantes, tiene que </w:t>
            </w:r>
            <w:r w:rsidRPr="00F343AF">
              <w:rPr>
                <w:rFonts w:ascii="Bookman Old Style" w:hAnsi="Bookman Old Style"/>
              </w:rPr>
              <w:lastRenderedPageBreak/>
              <w:t>despertar el entusiasmo, La evaluación formativa reclama un ambiente colaborativo.</w:t>
            </w:r>
            <w:r w:rsidRPr="00F343AF">
              <w:rPr>
                <w:rFonts w:ascii="Bookman Old Style" w:hAnsi="Bookman Old Style"/>
                <w:color w:val="000000"/>
                <w:shd w:val="clear" w:color="auto" w:fill="FFFFFF"/>
              </w:rPr>
              <w:br/>
            </w:r>
            <w:r w:rsidRPr="00F343AF">
              <w:rPr>
                <w:rFonts w:ascii="Bookman Old Style" w:hAnsi="Bookman Old Style"/>
              </w:rPr>
              <w:t>se tiene frente a la evaluación es mostrar que hay una perspectiva de la evaluación desde las ciencias educativas, y que hay que trabajar por la confianza</w:t>
            </w:r>
            <w:r w:rsidRPr="00F343AF">
              <w:rPr>
                <w:rFonts w:ascii="Bookman Old Style" w:hAnsi="Bookman Old Style"/>
              </w:rPr>
              <w:br/>
              <w:t>Ángel  también dice que esto va contra ciertas ideas de estandarización, pero a mí me parece que sería deseable que los consejos técnicos pudieran intervenir en decisiones de este tipo. Y que esto tenga que ver con qué tipo de formación se va a demandar para la escuela, y qué tipo de métodos se van a experimentar con los estudiantes, de suerte que en tres años se realice una evaluación donde nos digan si efectivamente lo que propusimos en nuestra meta escolar lo lograrnos o no lo logramos. Creo que tendríamos un cambio de mediano plazo, pero sería un cambio mucho más consistente que lo que tenemos en este momento.</w:t>
            </w:r>
          </w:p>
        </w:tc>
      </w:tr>
      <w:tr w:rsidR="00BF0F09" w:rsidRPr="00DE1937" w14:paraId="35749791" w14:textId="020EEABC" w:rsidTr="000B346F">
        <w:trPr>
          <w:trHeight w:val="337"/>
        </w:trPr>
        <w:tc>
          <w:tcPr>
            <w:tcW w:w="2127" w:type="dxa"/>
            <w:shd w:val="clear" w:color="auto" w:fill="336699"/>
          </w:tcPr>
          <w:p w14:paraId="73B41275" w14:textId="3E6A0536" w:rsidR="00BF0F09" w:rsidRPr="00DE1937" w:rsidRDefault="00812385" w:rsidP="005F7713">
            <w:pPr>
              <w:spacing w:after="0"/>
              <w:rPr>
                <w:rFonts w:ascii="Bookshelf Symbol 7" w:hAnsi="Bookshelf Symbol 7" w:cs="Arial"/>
                <w:b/>
              </w:rPr>
            </w:pPr>
            <w:r>
              <w:rPr>
                <w:noProof/>
                <w:lang w:eastAsia="es-MX"/>
              </w:rPr>
              <w:lastRenderedPageBreak/>
              <mc:AlternateContent>
                <mc:Choice Requires="wps">
                  <w:drawing>
                    <wp:anchor distT="0" distB="0" distL="114300" distR="114300" simplePos="0" relativeHeight="251687936" behindDoc="0" locked="0" layoutInCell="1" allowOverlap="1" wp14:anchorId="33AAE5CE" wp14:editId="22E294D1">
                      <wp:simplePos x="0" y="0"/>
                      <wp:positionH relativeFrom="column">
                        <wp:posOffset>87049</wp:posOffset>
                      </wp:positionH>
                      <wp:positionV relativeFrom="page">
                        <wp:posOffset>1035928</wp:posOffset>
                      </wp:positionV>
                      <wp:extent cx="1157591" cy="65175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157591" cy="651754"/>
                              </a:xfrm>
                              <a:prstGeom prst="rect">
                                <a:avLst/>
                              </a:prstGeom>
                              <a:noFill/>
                              <a:ln>
                                <a:noFill/>
                              </a:ln>
                            </wps:spPr>
                            <wps:txbx>
                              <w:txbxContent>
                                <w:p w14:paraId="3841259A" w14:textId="2CA72F67" w:rsidR="00812385" w:rsidRPr="00812385" w:rsidRDefault="00812385" w:rsidP="00812385">
                                  <w:pPr>
                                    <w:rPr>
                                      <w:rFonts w:ascii="Caviar Dreams" w:hAnsi="Caviar Dreams"/>
                                      <w:b/>
                                      <w:sz w:val="32"/>
                                      <w:szCs w:val="32"/>
                                    </w:rPr>
                                  </w:pPr>
                                  <w:r w:rsidRPr="00812385">
                                    <w:rPr>
                                      <w:rFonts w:ascii="Caviar Dreams" w:hAnsi="Caviar Dreams"/>
                                      <w:b/>
                                      <w:sz w:val="32"/>
                                      <w:szCs w:val="32"/>
                                    </w:rPr>
                                    <w:t>Philippe Perrenoud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E5CE" id="Cuadro de texto 9" o:spid="_x0000_s1034" type="#_x0000_t202" style="position:absolute;margin-left:6.85pt;margin-top:81.55pt;width:91.15pt;height:5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" filled="f" stroked="f">
                      <v:textbox>
                        <w:txbxContent>
                          <w:p w14:paraId="3841259A" w14:textId="2CA72F67" w:rsidR="00812385" w:rsidRPr="00812385" w:rsidRDefault="00812385" w:rsidP="00812385">
                            <w:pPr>
                              <w:rPr>
                                <w:rFonts w:ascii="Caviar Dreams" w:hAnsi="Caviar Dreams"/>
                                <w:b/>
                                <w:sz w:val="32"/>
                                <w:szCs w:val="32"/>
                              </w:rPr>
                            </w:pPr>
                            <w:r w:rsidRPr="00812385">
                              <w:rPr>
                                <w:rFonts w:ascii="Caviar Dreams" w:hAnsi="Caviar Dreams"/>
                                <w:b/>
                                <w:sz w:val="32"/>
                                <w:szCs w:val="32"/>
                              </w:rPr>
                              <w:t>Philippe Perrenoud</w:t>
                            </w:r>
                          </w:p>
                        </w:txbxContent>
                      </v:textbox>
                      <w10:wrap anchory="page"/>
                    </v:shape>
                  </w:pict>
                </mc:Fallback>
              </mc:AlternateContent>
            </w:r>
            <w:r>
              <w:rPr>
                <w:noProof/>
                <w:lang w:eastAsia="es-MX"/>
              </w:rPr>
              <mc:AlternateContent>
                <mc:Choice Requires="wps">
                  <w:drawing>
                    <wp:anchor distT="0" distB="0" distL="114300" distR="114300" simplePos="0" relativeHeight="251689984" behindDoc="0" locked="0" layoutInCell="1" allowOverlap="1" wp14:anchorId="3163F589" wp14:editId="5D429D3C">
                      <wp:simplePos x="0" y="0"/>
                      <wp:positionH relativeFrom="column">
                        <wp:posOffset>612775</wp:posOffset>
                      </wp:positionH>
                      <wp:positionV relativeFrom="paragraph">
                        <wp:posOffset>4578985</wp:posOffset>
                      </wp:positionV>
                      <wp:extent cx="1275080" cy="41465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B2E94" w14:textId="77777777" w:rsidR="00812385" w:rsidRPr="00812385" w:rsidRDefault="00812385" w:rsidP="0081238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8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Philippe Perrenoud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63F589" id="Cuadro de texto 10" o:spid="_x0000_s1035" type="#_x0000_t202" style="position:absolute;margin-left:48.25pt;margin-top:360.55pt;width:100.4pt;height:32.6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" filled="f" stroked="f">
                      <v:textbox style="mso-fit-shape-to-text:t">
                        <w:txbxContent>
                          <w:p w14:paraId="3AEB2E94" w14:textId="77777777" w:rsidR="00812385" w:rsidRPr="00812385" w:rsidRDefault="00812385" w:rsidP="0081238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8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Philippe Perrenoud</w:t>
                            </w:r>
                          </w:p>
                        </w:txbxContent>
                      </v:textbox>
                    </v:shape>
                  </w:pict>
                </mc:Fallback>
              </mc:AlternateContent>
            </w:r>
          </w:p>
        </w:tc>
        <w:tc>
          <w:tcPr>
            <w:tcW w:w="7054" w:type="dxa"/>
            <w:shd w:val="clear" w:color="auto" w:fill="9CC2E5" w:themeFill="accent5" w:themeFillTint="99"/>
          </w:tcPr>
          <w:p w14:paraId="0B645DFE"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Organizar y animar situaciones de aprendizaje</w:t>
            </w:r>
          </w:p>
          <w:p w14:paraId="247682B6"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Partir de los acontecimientos previos de los alumnos y de considerar los errores como parte del aprendizaje, se completa con la capacidad fundamental del saber comunicar implicando a los alumnos en actividades de investigación o proyectos de conocimiento.</w:t>
            </w:r>
          </w:p>
          <w:p w14:paraId="718144C0"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Esta competencia global moviliza varias competencias más específicas:</w:t>
            </w:r>
          </w:p>
          <w:p w14:paraId="07376247"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Conocer, a través de una disciplina determinada, los contenidos que enseñar y su traducción en objetivos de aprendizaje.</w:t>
            </w:r>
          </w:p>
          <w:p w14:paraId="72C20040"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Trabajar a partir de las representaciones de los alumnos.</w:t>
            </w:r>
          </w:p>
          <w:p w14:paraId="17909BE0"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Trabajar a partir de los errores y los obstáculos al aprendizaje.</w:t>
            </w:r>
          </w:p>
          <w:p w14:paraId="21B8A756"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Construir y planificar dispositivos y secuencias didácticas.</w:t>
            </w:r>
          </w:p>
          <w:p w14:paraId="43F8423E"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lastRenderedPageBreak/>
              <w:t xml:space="preserve">° Comprometer a los alumnos en actividades de investigación, en proyectos de conocimiento. </w:t>
            </w:r>
          </w:p>
          <w:p w14:paraId="2612209D" w14:textId="2A6AFBBC" w:rsidR="00670573" w:rsidRPr="00670573" w:rsidRDefault="00670573" w:rsidP="00670573">
            <w:pPr>
              <w:spacing w:after="0"/>
              <w:rPr>
                <w:rFonts w:ascii="Bookman Old Style" w:hAnsi="Bookman Old Style" w:cs="Arial"/>
              </w:rPr>
            </w:pPr>
            <w:r w:rsidRPr="00670573">
              <w:rPr>
                <w:rFonts w:ascii="Bookman Old Style" w:hAnsi="Bookman Old Style" w:cs="Arial"/>
              </w:rPr>
              <w:t>Gestionar la progresión de los aprendizajes</w:t>
            </w:r>
          </w:p>
          <w:p w14:paraId="2079E394"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A la competencia tradicional de hacer el seguimiento de la progresión de los aprendizajes eligiendo buenos ejercicios, estandarizados en libros, y evaluaciones de carácter formativo, la competencia emergente es la de gestionar la progresión de los aprendizajes, pero practicando una pedagogía de situaciones problema. </w:t>
            </w:r>
          </w:p>
          <w:p w14:paraId="7F1C759C"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Para ello el docente debe saber:</w:t>
            </w:r>
          </w:p>
          <w:p w14:paraId="01D8E181"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Didáctica</w:t>
            </w:r>
          </w:p>
          <w:p w14:paraId="784FC0D7"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 Conocimientos de desarrollo intelectual </w:t>
            </w:r>
          </w:p>
          <w:p w14:paraId="26A5F40B"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 Estilos de aprendizaje </w:t>
            </w:r>
          </w:p>
          <w:p w14:paraId="478FFED2"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 Tipos de inteligencia </w:t>
            </w:r>
          </w:p>
          <w:p w14:paraId="7A2F9A4C"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Competencia para tener una panorámica longitudinal de los objetivos.</w:t>
            </w:r>
          </w:p>
          <w:p w14:paraId="0F3F57EA" w14:textId="1D8CCD0C" w:rsidR="00670573" w:rsidRPr="00670573" w:rsidRDefault="00670573" w:rsidP="00670573">
            <w:pPr>
              <w:spacing w:after="0"/>
              <w:rPr>
                <w:rFonts w:ascii="Bookman Old Style" w:hAnsi="Bookman Old Style" w:cs="Arial"/>
              </w:rPr>
            </w:pPr>
            <w:r w:rsidRPr="00670573">
              <w:rPr>
                <w:rFonts w:ascii="Bookman Old Style" w:hAnsi="Bookman Old Style" w:cs="Arial"/>
              </w:rPr>
              <w:t>Elaborar y hacer evolucionar dispositivos de diferenciación</w:t>
            </w:r>
          </w:p>
          <w:p w14:paraId="36CFF1FF" w14:textId="1E3FDDA8" w:rsidR="00670573" w:rsidRPr="00670573" w:rsidRDefault="00670573" w:rsidP="00670573">
            <w:pPr>
              <w:spacing w:after="0"/>
              <w:rPr>
                <w:rFonts w:ascii="Bookman Old Style" w:hAnsi="Bookman Old Style" w:cs="Arial"/>
              </w:rPr>
            </w:pPr>
            <w:r w:rsidRPr="00670573">
              <w:rPr>
                <w:rFonts w:ascii="Bookman Old Style" w:hAnsi="Bookman Old Style" w:cs="Arial"/>
              </w:rPr>
              <w:t>Trata sobre poner al alumno en situaciones óptimas del aprendizaje y para ello hay que saber hacer y evolucionar competencias que ellos mismos van construyendo utilizando recursos disponibles. Van organizando interacciones y actividades, así como tambi</w:t>
            </w:r>
            <w:r>
              <w:rPr>
                <w:rFonts w:ascii="Bookman Old Style" w:hAnsi="Bookman Old Style" w:cs="Arial"/>
              </w:rPr>
              <w:t xml:space="preserve">én movilizan sus competencias. </w:t>
            </w:r>
            <w:r w:rsidRPr="00670573">
              <w:rPr>
                <w:rFonts w:ascii="Bookman Old Style" w:hAnsi="Bookman Old Style" w:cs="Arial"/>
              </w:rPr>
              <w:t xml:space="preserve"> Implicar a los alumnos en sus aprendizajes y su trabajo</w:t>
            </w:r>
          </w:p>
          <w:p w14:paraId="6D73EC0B" w14:textId="41C96921" w:rsidR="00670573" w:rsidRPr="00670573" w:rsidRDefault="00670573" w:rsidP="00670573">
            <w:pPr>
              <w:spacing w:after="0"/>
              <w:rPr>
                <w:rFonts w:ascii="Bookman Old Style" w:hAnsi="Bookman Old Style" w:cs="Arial"/>
              </w:rPr>
            </w:pPr>
            <w:r w:rsidRPr="00670573">
              <w:rPr>
                <w:rFonts w:ascii="Bookman Old Style" w:hAnsi="Bookman Old Style" w:cs="Arial"/>
              </w:rPr>
              <w:t>Esto está pensado especialmente en los alumnos, apostando por darles una motivación para el aprendizaje. Aunque en algunas ocasiones ocurre lo opuesto y resulta en: -malas notas-un futuro comp</w:t>
            </w:r>
            <w:r>
              <w:rPr>
                <w:rFonts w:ascii="Bookman Old Style" w:hAnsi="Bookman Old Style" w:cs="Arial"/>
              </w:rPr>
              <w:t>rometido -falta de rendimiento.</w:t>
            </w:r>
            <w:r>
              <w:rPr>
                <w:rFonts w:ascii="Bookman Old Style" w:hAnsi="Bookman Old Style" w:cs="Arial"/>
              </w:rPr>
              <w:br/>
            </w:r>
            <w:r w:rsidRPr="00670573">
              <w:rPr>
                <w:rFonts w:ascii="Bookman Old Style" w:hAnsi="Bookman Old Style" w:cs="Arial"/>
              </w:rPr>
              <w:t xml:space="preserve"> Trabajar en equipo</w:t>
            </w:r>
          </w:p>
          <w:p w14:paraId="13334F52"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Trabajar en equipo es una cuestión de competencias, pero presupone también la convicción de que la cooperación es un valor profesional. Los dos aspectos están más relacionados de lo que se piensa: normalmente se desvaloriza lo que no se domina. Algunas de estas reticencias respecto al trabajo en equipo esconden el miedo a no saber salir del apuro, «ser comido» o dominado por el grupo o sus líderes. Por el contrario, una adhesión entusiasta al principio del trabajo en equipo lo </w:t>
            </w:r>
            <w:r w:rsidRPr="00670573">
              <w:rPr>
                <w:rFonts w:ascii="Bookman Old Style" w:hAnsi="Bookman Old Style" w:cs="Arial"/>
              </w:rPr>
              <w:lastRenderedPageBreak/>
              <w:t>debilitará si se descubre que no se sabe funcionar de forma cooperativa, que esto supone mucho tiempo o crea un resentimiento o un estrés que no se llega ni a superar, ni incluso a ver balizar.</w:t>
            </w:r>
          </w:p>
          <w:p w14:paraId="3276B0DE" w14:textId="0490A674" w:rsidR="00670573" w:rsidRPr="00670573" w:rsidRDefault="00670573" w:rsidP="00670573">
            <w:pPr>
              <w:spacing w:after="0"/>
              <w:rPr>
                <w:rFonts w:ascii="Bookman Old Style" w:hAnsi="Bookman Old Style" w:cs="Arial"/>
              </w:rPr>
            </w:pPr>
            <w:r w:rsidRPr="00670573">
              <w:rPr>
                <w:rFonts w:ascii="Bookman Old Style" w:hAnsi="Bookman Old Style" w:cs="Arial"/>
              </w:rPr>
              <w:t>Participar en la gestión de la escuela</w:t>
            </w:r>
          </w:p>
          <w:p w14:paraId="0E6BF158"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Participar en la gestión de una escuela: Todos los elementos de una escuela no solamente se refiere a él como se da a conocer la información, sino que también se refiere a las jerarquías de los niveles educativos, de las personas que trabajan en una escuela y de quienes son el alumnado, poniendo de ejemplo a directores que son el rango más alto en una escuela, maneja a los alumnos y en un mayor nivel a los maestros, para así poder estar al tanto de todo lo que sucede en cada aula, sin embargo los maestros solo están a cargo de los alumnos y junto con estos son el pilar de la gestión del plantel, ya que en esto se basa la evaluación y calidad de este.</w:t>
            </w:r>
          </w:p>
          <w:p w14:paraId="5E167563"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Diseñar y negociar proyectos escolares. </w:t>
            </w:r>
          </w:p>
          <w:p w14:paraId="1EA24E8E"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Administrar los recursos de la escuela.</w:t>
            </w:r>
          </w:p>
          <w:p w14:paraId="53AC4D2A"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Fomentar una escuela con todos los componentes.</w:t>
            </w:r>
          </w:p>
          <w:p w14:paraId="005A2FDC" w14:textId="77777777" w:rsidR="00670573" w:rsidRDefault="00670573" w:rsidP="00670573">
            <w:pPr>
              <w:spacing w:after="0"/>
              <w:rPr>
                <w:rFonts w:ascii="Bookman Old Style" w:hAnsi="Bookman Old Style" w:cs="Arial"/>
              </w:rPr>
            </w:pPr>
            <w:r w:rsidRPr="00670573">
              <w:rPr>
                <w:rFonts w:ascii="Bookman Old Style" w:hAnsi="Bookman Old Style" w:cs="Arial"/>
              </w:rPr>
              <w:t>° Generar la participació</w:t>
            </w:r>
            <w:r>
              <w:rPr>
                <w:rFonts w:ascii="Bookman Old Style" w:hAnsi="Bookman Old Style" w:cs="Arial"/>
              </w:rPr>
              <w:t>n de los alumnos en la escuela.</w:t>
            </w:r>
          </w:p>
          <w:p w14:paraId="249B8020" w14:textId="75D17AA0" w:rsidR="00670573" w:rsidRPr="00670573" w:rsidRDefault="00670573" w:rsidP="00670573">
            <w:pPr>
              <w:spacing w:after="0"/>
              <w:rPr>
                <w:rFonts w:ascii="Bookman Old Style" w:hAnsi="Bookman Old Style" w:cs="Arial"/>
              </w:rPr>
            </w:pPr>
            <w:r w:rsidRPr="00670573">
              <w:rPr>
                <w:rFonts w:ascii="Bookman Old Style" w:hAnsi="Bookman Old Style" w:cs="Arial"/>
              </w:rPr>
              <w:t>Implicar e informar a los padres</w:t>
            </w:r>
          </w:p>
          <w:p w14:paraId="7C8F065E"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Se enfoca específicamente en la necesidad de general un dialogo constructivo entre los padres de familia y los docentes, además, manifiesta que, aunque la responsabilidad de la educación de nuestros niños y jóvenes es de ambos por igual (padres y maestros), corresponde al docente por tratarse de la parte profesional, tomar un papel más activo para que este dialogo padre-docente se lleve a cabo de una forma cordial y generadora de un ambiente de cooperación. Esta competencia abarca tres componentes específicos que son:</w:t>
            </w:r>
          </w:p>
          <w:p w14:paraId="15F42D93"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1.-Fomentar reuniones informativas y de debate. </w:t>
            </w:r>
          </w:p>
          <w:p w14:paraId="538529C2"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xml:space="preserve">2.- Conducir reuniones. </w:t>
            </w:r>
          </w:p>
          <w:p w14:paraId="369FCAA6"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3.- Implicar a los padres en la construcción de conocimientos.</w:t>
            </w:r>
          </w:p>
          <w:p w14:paraId="2B2E0D9C" w14:textId="01F6F26F" w:rsidR="00670573" w:rsidRPr="00670573" w:rsidRDefault="00670573" w:rsidP="00670573">
            <w:pPr>
              <w:spacing w:after="0"/>
              <w:rPr>
                <w:rFonts w:ascii="Bookman Old Style" w:hAnsi="Bookman Old Style" w:cs="Arial"/>
              </w:rPr>
            </w:pPr>
            <w:r w:rsidRPr="00670573">
              <w:rPr>
                <w:rFonts w:ascii="Bookman Old Style" w:hAnsi="Bookman Old Style" w:cs="Arial"/>
              </w:rPr>
              <w:t>Utilizar las nuevas tecnologías</w:t>
            </w:r>
          </w:p>
          <w:p w14:paraId="20CCE234"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Conoce los diferentes intereses de tus alumnos/as según las edades.</w:t>
            </w:r>
          </w:p>
          <w:p w14:paraId="6F0EB822"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lastRenderedPageBreak/>
              <w:t>° Trabaja con tus alumnos/as en la creación de contenidos multimedia.</w:t>
            </w:r>
          </w:p>
          <w:p w14:paraId="22BAE8FD"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Fomenta el uso de los recursos interactivos del aula.</w:t>
            </w:r>
          </w:p>
          <w:p w14:paraId="7788F677"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Pacta con los padres las reglas de uso de internet en la clase.</w:t>
            </w:r>
          </w:p>
          <w:p w14:paraId="5C643B26"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Cuida la confianza con tus alumnos/as.</w:t>
            </w:r>
          </w:p>
          <w:p w14:paraId="0C3E0DD4"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 Haz que tus alumnos/as respeten la privacidad y los derechos de los demás.</w:t>
            </w:r>
          </w:p>
          <w:p w14:paraId="43A53C82" w14:textId="7DC1BD34" w:rsidR="00670573" w:rsidRPr="00670573" w:rsidRDefault="00670573" w:rsidP="00670573">
            <w:pPr>
              <w:spacing w:after="0"/>
              <w:rPr>
                <w:rFonts w:ascii="Bookman Old Style" w:hAnsi="Bookman Old Style" w:cs="Arial"/>
              </w:rPr>
            </w:pPr>
            <w:r w:rsidRPr="00670573">
              <w:rPr>
                <w:rFonts w:ascii="Bookman Old Style" w:hAnsi="Bookman Old Style" w:cs="Arial"/>
              </w:rPr>
              <w:t>Afrontar los deberes y los dilemas éticos de la profesión</w:t>
            </w:r>
          </w:p>
          <w:p w14:paraId="350F0D6F" w14:textId="77777777" w:rsidR="00670573" w:rsidRPr="00670573" w:rsidRDefault="00670573" w:rsidP="00670573">
            <w:pPr>
              <w:spacing w:after="0"/>
              <w:rPr>
                <w:rFonts w:ascii="Bookman Old Style" w:hAnsi="Bookman Old Style" w:cs="Arial"/>
              </w:rPr>
            </w:pPr>
            <w:r w:rsidRPr="00670573">
              <w:rPr>
                <w:rFonts w:ascii="Bookman Old Style" w:hAnsi="Bookman Old Style" w:cs="Arial"/>
              </w:rPr>
              <w:t>Desarrollar el sentido de las responsabilidades, la solidaridad y el sentimiento de justicia. El enunciado de una competencia como ésta deja entender que se trata de ofrecer una educación en la tolerancia y el respeto a las diferencias de todo tipo. Se trata de restablecer, lo que, con otros, Imbert (1994, 1998). Cuando una sociedad no puede enseñar es que esta sociedad no puede enseñarse; es que tiene vergüenza, es que tiene miedo de enseñarse a sí misma; para toda humanidad, enseñar, en el fondo es enseñarse; una sociedad que no enseña es una sociedad que no se quiere, que no se valora; y éste es precisamente el caso de la sociedad moderna.</w:t>
            </w:r>
          </w:p>
          <w:p w14:paraId="1D833CBC" w14:textId="24DBB060" w:rsidR="00670573" w:rsidRPr="00670573" w:rsidRDefault="00670573" w:rsidP="00670573">
            <w:pPr>
              <w:spacing w:after="0"/>
              <w:rPr>
                <w:rFonts w:ascii="Bookman Old Style" w:hAnsi="Bookman Old Style" w:cs="Arial"/>
              </w:rPr>
            </w:pPr>
            <w:r w:rsidRPr="00670573">
              <w:rPr>
                <w:rFonts w:ascii="Bookman Old Style" w:hAnsi="Bookman Old Style" w:cs="Arial"/>
              </w:rPr>
              <w:t>Organizar la propia información continua</w:t>
            </w:r>
          </w:p>
          <w:p w14:paraId="5E351507" w14:textId="4EBDB0DE" w:rsidR="00BF0F09" w:rsidRPr="00DE1937" w:rsidRDefault="00670573" w:rsidP="00670573">
            <w:pPr>
              <w:spacing w:after="0"/>
              <w:rPr>
                <w:rFonts w:ascii="Bookshelf Symbol 7" w:hAnsi="Bookshelf Symbol 7" w:cs="Arial"/>
                <w:b/>
              </w:rPr>
            </w:pPr>
            <w:r w:rsidRPr="00670573">
              <w:rPr>
                <w:rFonts w:ascii="Bookman Old Style" w:hAnsi="Bookman Old Style" w:cs="Arial"/>
              </w:rPr>
              <w:t>La formación continua conserva algunas competencias dejadas de lado, debido a las circunstancias. El ejercicio, el entrenamiento podrían bastar para mantener las competencias esenciales si la escuela fuera un mundo estable. Ahora bien, el oficio se ejerce en contextos inéditos, ante públicos que cambian, en referencia a programas revisados, que se supone se basan en nuevos conocimientos, incluso nuevos enfoques o paradigmas. De ahí la necesidad de una formación continua, que en italiano se llama aggiornamento, lo cual hace hincapié en el hecho de que los recursos cognitivos movilizados por las competencias deben estar al día, adaptados a condiciones de trabajo en evolución.</w:t>
            </w:r>
          </w:p>
        </w:tc>
        <w:tc>
          <w:tcPr>
            <w:tcW w:w="5214" w:type="dxa"/>
            <w:shd w:val="clear" w:color="auto" w:fill="9CC2E5" w:themeFill="accent5" w:themeFillTint="99"/>
          </w:tcPr>
          <w:p w14:paraId="26D89642" w14:textId="372DF51D" w:rsidR="009A5D46" w:rsidRPr="00812385" w:rsidRDefault="009A5D46" w:rsidP="009A5D46">
            <w:pPr>
              <w:rPr>
                <w:rFonts w:ascii="Bookman Old Style" w:hAnsi="Bookman Old Style"/>
                <w:lang w:eastAsia="es-MX"/>
              </w:rPr>
            </w:pPr>
            <w:r w:rsidRPr="00812385">
              <w:rPr>
                <w:rFonts w:ascii="Bookman Old Style" w:hAnsi="Bookman Old Style"/>
                <w:lang w:eastAsia="es-MX"/>
              </w:rPr>
              <w:lastRenderedPageBreak/>
              <w:t>No se construyen competencias sin evaluarlas, pero esta evaluación no puede tomar la forma de pruebas del tipo papel y lápiz o de los clásicos exámenes universitarios.</w:t>
            </w:r>
            <w:r w:rsidR="00812385">
              <w:rPr>
                <w:rFonts w:ascii="Bookman Old Style" w:hAnsi="Bookman Old Style"/>
                <w:lang w:eastAsia="es-MX"/>
              </w:rPr>
              <w:br/>
            </w:r>
            <w:r w:rsidRPr="00812385">
              <w:rPr>
                <w:rFonts w:ascii="Bookman Old Style" w:hAnsi="Bookman Old Style"/>
                <w:lang w:eastAsia="es-MX"/>
              </w:rPr>
              <w:t>La evaluación de las competencias debería ser, en gran medida, </w:t>
            </w:r>
            <w:r w:rsidRPr="00812385">
              <w:rPr>
                <w:rFonts w:ascii="Bookman Old Style" w:hAnsi="Bookman Old Style"/>
                <w:i/>
                <w:iCs/>
                <w:lang w:eastAsia="es-MX"/>
              </w:rPr>
              <w:t>formativa, </w:t>
            </w:r>
            <w:r w:rsidRPr="00812385">
              <w:rPr>
                <w:rFonts w:ascii="Bookman Old Style" w:hAnsi="Bookman Old Style"/>
                <w:lang w:eastAsia="es-MX"/>
              </w:rPr>
              <w:t>pasar por un co-análisis del trabajo del alumno y la regulación de su inversión antes que pasar por notas o clasificaciones, aproximándose así a las características de toda evaluación </w:t>
            </w:r>
            <w:r w:rsidRPr="00812385">
              <w:rPr>
                <w:rFonts w:ascii="Bookman Old Style" w:hAnsi="Bookman Old Style"/>
                <w:i/>
                <w:iCs/>
                <w:lang w:eastAsia="es-MX"/>
              </w:rPr>
              <w:t>auténtica</w:t>
            </w:r>
            <w:r w:rsidR="00812385">
              <w:rPr>
                <w:rFonts w:ascii="Bookman Old Style" w:hAnsi="Bookman Old Style"/>
                <w:i/>
                <w:iCs/>
                <w:lang w:eastAsia="es-MX"/>
              </w:rPr>
              <w:t>.</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evaluación incluye solamente tareas contextualizadas.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 xml:space="preserve">La evaluación se refiere a problemas </w:t>
            </w:r>
            <w:r w:rsidRPr="00812385">
              <w:rPr>
                <w:rFonts w:ascii="Bookman Old Style" w:hAnsi="Bookman Old Style"/>
                <w:lang w:eastAsia="es-MX"/>
              </w:rPr>
              <w:lastRenderedPageBreak/>
              <w:t>complejos.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evaluación debe contribuir a que los estudiantes desarrollen en mayor grado sus competencias.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evaluación exige la utilización funcional de conocimientos disciplinares,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tarea y sus exigencias son conocidas antes de la situación de evaluación.</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evaluación exige una cierta forma de colaboración con los pares.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 xml:space="preserve">La corrección toma en cuenta las estrategias cognitivas y </w:t>
            </w:r>
            <w:r w:rsidR="00812385" w:rsidRPr="00812385">
              <w:rPr>
                <w:rFonts w:ascii="Bookman Old Style" w:hAnsi="Bookman Old Style"/>
                <w:lang w:eastAsia="es-MX"/>
              </w:rPr>
              <w:t>meta-cognitivas</w:t>
            </w:r>
            <w:r w:rsidRPr="00812385">
              <w:rPr>
                <w:rFonts w:ascii="Bookman Old Style" w:hAnsi="Bookman Old Style"/>
                <w:lang w:eastAsia="es-MX"/>
              </w:rPr>
              <w:t xml:space="preserve"> utilizadas por los alumnos.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corrección considera sólo los errores importantes en la óptica de la construcción de competencias.</w:t>
            </w:r>
            <w:r w:rsidR="00812385">
              <w:rPr>
                <w:rFonts w:ascii="Bookman Old Style" w:hAnsi="Bookman Old Style"/>
                <w:lang w:eastAsia="es-MX"/>
              </w:rPr>
              <w:br/>
            </w:r>
            <w:r w:rsidR="00812385" w:rsidRPr="00DE1937">
              <w:rPr>
                <w:rFonts w:ascii="Bookman Old Style" w:hAnsi="Bookman Old Style"/>
              </w:rPr>
              <w:t>•</w:t>
            </w:r>
            <w:r w:rsidRPr="00812385">
              <w:rPr>
                <w:rFonts w:ascii="Bookman Old Style" w:hAnsi="Bookman Old Style"/>
                <w:lang w:eastAsia="es-MX"/>
              </w:rPr>
              <w:t>La autoevaluación forma parte de la evaluación.</w:t>
            </w:r>
          </w:p>
          <w:p w14:paraId="114FD005" w14:textId="41BB0AA7" w:rsidR="00BF0F09" w:rsidRPr="009A5D46" w:rsidRDefault="009A5D46" w:rsidP="009A5D46">
            <w:pPr>
              <w:rPr>
                <w:rFonts w:ascii="Times New Roman" w:hAnsi="Times New Roman"/>
                <w:lang w:eastAsia="es-MX"/>
              </w:rPr>
            </w:pPr>
            <w:r w:rsidRPr="00812385">
              <w:rPr>
                <w:rFonts w:ascii="Bookman Old Style" w:hAnsi="Bookman Old Style"/>
                <w:lang w:eastAsia="es-MX"/>
              </w:rPr>
              <w:t>Para ir en esta dirección, es importante que los formadores se familiaricen con los modelos teóricos de la evaluación formativa, de la regulación de los aprendizajes, de la retroalimentación y, también, que desarrollen sus propias competencias en materia de observación y de análisis del trabajo y de las situaciones.</w:t>
            </w:r>
          </w:p>
        </w:tc>
      </w:tr>
      <w:tr w:rsidR="00875248" w:rsidRPr="00DE1937" w14:paraId="326ED14E" w14:textId="77777777" w:rsidTr="00875248">
        <w:trPr>
          <w:trHeight w:val="337"/>
        </w:trPr>
        <w:tc>
          <w:tcPr>
            <w:tcW w:w="2127" w:type="dxa"/>
            <w:shd w:val="clear" w:color="auto" w:fill="29A7A4"/>
          </w:tcPr>
          <w:p w14:paraId="51761B44" w14:textId="44FA490B" w:rsidR="00875248" w:rsidRDefault="00875248" w:rsidP="005F7713">
            <w:pPr>
              <w:spacing w:after="0"/>
              <w:rPr>
                <w:noProof/>
                <w:lang w:eastAsia="es-MX"/>
              </w:rPr>
            </w:pPr>
            <w:r>
              <w:rPr>
                <w:noProof/>
                <w:lang w:eastAsia="es-MX"/>
              </w:rPr>
              <w:lastRenderedPageBreak/>
              <mc:AlternateContent>
                <mc:Choice Requires="wps">
                  <w:drawing>
                    <wp:anchor distT="0" distB="0" distL="114300" distR="114300" simplePos="0" relativeHeight="251692032" behindDoc="0" locked="0" layoutInCell="1" allowOverlap="1" wp14:anchorId="50D0FF24" wp14:editId="6EC9188F">
                      <wp:simplePos x="0" y="0"/>
                      <wp:positionH relativeFrom="column">
                        <wp:posOffset>41910</wp:posOffset>
                      </wp:positionH>
                      <wp:positionV relativeFrom="paragraph">
                        <wp:posOffset>81223</wp:posOffset>
                      </wp:positionV>
                      <wp:extent cx="1122218" cy="817419"/>
                      <wp:effectExtent l="0" t="0" r="0" b="1905"/>
                      <wp:wrapNone/>
                      <wp:docPr id="15" name="Cuadro de texto 15"/>
                      <wp:cNvGraphicFramePr/>
                      <a:graphic xmlns:a="http://schemas.openxmlformats.org/drawingml/2006/main">
                        <a:graphicData uri="http://schemas.microsoft.com/office/word/2010/wordprocessingShape">
                          <wps:wsp>
                            <wps:cNvSpPr txBox="1"/>
                            <wps:spPr>
                              <a:xfrm>
                                <a:off x="0" y="0"/>
                                <a:ext cx="1122218" cy="817419"/>
                              </a:xfrm>
                              <a:prstGeom prst="rect">
                                <a:avLst/>
                              </a:prstGeom>
                              <a:noFill/>
                              <a:ln>
                                <a:noFill/>
                              </a:ln>
                            </wps:spPr>
                            <wps:txbx>
                              <w:txbxContent>
                                <w:p w14:paraId="319D20E3" w14:textId="4D06DC30" w:rsidR="00875248" w:rsidRPr="00875248" w:rsidRDefault="00875248" w:rsidP="00875248">
                                  <w:pPr>
                                    <w:spacing w:after="0"/>
                                    <w:jc w:val="center"/>
                                    <w:rPr>
                                      <w:rFonts w:ascii="Caviar Dreams" w:hAnsi="Caviar Dreams"/>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248">
                                    <w:rPr>
                                      <w:rFonts w:ascii="Caviar Dreams" w:hAnsi="Caviar Dreams"/>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Practica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0FF24" id="Cuadro de texto 15" o:spid="_x0000_s1036" type="#_x0000_t202" style="position:absolute;margin-left:3.3pt;margin-top:6.4pt;width:88.35pt;height:6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" filled="f" stroked="f">
                      <v:textbox>
                        <w:txbxContent>
                          <w:p w14:paraId="319D20E3" w14:textId="4D06DC30" w:rsidR="00875248" w:rsidRPr="00875248" w:rsidRDefault="00875248" w:rsidP="00875248">
                            <w:pPr>
                              <w:spacing w:after="0"/>
                              <w:jc w:val="center"/>
                              <w:rPr>
                                <w:rFonts w:ascii="Caviar Dreams" w:hAnsi="Caviar Dreams"/>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248">
                              <w:rPr>
                                <w:rFonts w:ascii="Caviar Dreams" w:hAnsi="Caviar Dreams"/>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Practica Docente</w:t>
                            </w:r>
                          </w:p>
                        </w:txbxContent>
                      </v:textbox>
                    </v:shape>
                  </w:pict>
                </mc:Fallback>
              </mc:AlternateContent>
            </w:r>
          </w:p>
        </w:tc>
        <w:tc>
          <w:tcPr>
            <w:tcW w:w="7054" w:type="dxa"/>
            <w:shd w:val="clear" w:color="auto" w:fill="33CCCC"/>
          </w:tcPr>
          <w:p w14:paraId="3B00D32D" w14:textId="25F6A61D" w:rsidR="00875248" w:rsidRPr="006F0B63" w:rsidRDefault="006F0B63" w:rsidP="006F0B63">
            <w:pPr>
              <w:rPr>
                <w:rFonts w:ascii="Bookman Old Style" w:hAnsi="Bookman Old Style"/>
              </w:rPr>
            </w:pPr>
            <w:bookmarkStart w:id="0" w:name="_GoBack"/>
            <w:r w:rsidRPr="006F0B63">
              <w:rPr>
                <w:rFonts w:ascii="Bookman Old Style" w:hAnsi="Bookman Old Style"/>
              </w:rPr>
              <w:t xml:space="preserve">La planificación es un proceso fundamental en el ejercicio docente ya que contribuye plantear acciones para orientar la intervención del maestro hacia el desarrollo de competencias, al realizarla conviene tener presente que Los aprendizajes </w:t>
            </w:r>
            <w:r w:rsidRPr="006F0B63">
              <w:rPr>
                <w:rFonts w:ascii="Bookman Old Style" w:hAnsi="Bookman Old Style"/>
              </w:rPr>
              <w:lastRenderedPageBreak/>
              <w:t>esperados y los</w:t>
            </w:r>
            <w:r w:rsidR="00C94464">
              <w:rPr>
                <w:rFonts w:ascii="Bookman Old Style" w:hAnsi="Bookman Old Style"/>
              </w:rPr>
              <w:t xml:space="preserve"> </w:t>
            </w:r>
            <w:r w:rsidRPr="006F0B63">
              <w:rPr>
                <w:rFonts w:ascii="Bookman Old Style" w:hAnsi="Bookman Old Style"/>
              </w:rPr>
              <w:t>estándares curriculares son los</w:t>
            </w:r>
            <w:r w:rsidR="00C94464">
              <w:rPr>
                <w:rFonts w:ascii="Bookman Old Style" w:hAnsi="Bookman Old Style"/>
              </w:rPr>
              <w:t xml:space="preserve"> </w:t>
            </w:r>
            <w:r w:rsidRPr="006F0B63">
              <w:rPr>
                <w:rFonts w:ascii="Bookman Old Style" w:hAnsi="Bookman Old Style"/>
              </w:rPr>
              <w:t xml:space="preserve">referentes para llevarla a </w:t>
            </w:r>
            <w:r w:rsidR="00C94464" w:rsidRPr="006F0B63">
              <w:rPr>
                <w:rFonts w:ascii="Bookman Old Style" w:hAnsi="Bookman Old Style"/>
              </w:rPr>
              <w:t>cabo</w:t>
            </w:r>
            <w:r w:rsidRPr="006F0B63">
              <w:rPr>
                <w:rFonts w:ascii="Bookman Old Style" w:hAnsi="Bookman Old Style"/>
              </w:rPr>
              <w:t xml:space="preserve"> Las estrategias didácticas deben</w:t>
            </w:r>
            <w:r w:rsidR="00C94464">
              <w:rPr>
                <w:rFonts w:ascii="Bookman Old Style" w:hAnsi="Bookman Old Style"/>
              </w:rPr>
              <w:t xml:space="preserve"> </w:t>
            </w:r>
            <w:r w:rsidRPr="006F0B63">
              <w:rPr>
                <w:rFonts w:ascii="Bookman Old Style" w:hAnsi="Bookman Old Style"/>
              </w:rPr>
              <w:t>articularse con la evaluación del</w:t>
            </w:r>
            <w:r w:rsidR="00C94464">
              <w:rPr>
                <w:rFonts w:ascii="Bookman Old Style" w:hAnsi="Bookman Old Style"/>
              </w:rPr>
              <w:t xml:space="preserve"> </w:t>
            </w:r>
            <w:r w:rsidRPr="006F0B63">
              <w:rPr>
                <w:rFonts w:ascii="Bookman Old Style" w:hAnsi="Bookman Old Style"/>
              </w:rPr>
              <w:t>aprendizaje.</w:t>
            </w:r>
            <w:r w:rsidRPr="006F0B63">
              <w:rPr>
                <w:rFonts w:ascii="Bookman Old Style" w:hAnsi="Bookman Old Style"/>
              </w:rPr>
              <w:br/>
              <w:t>La planificación didáctica es una herramienta fundamental para</w:t>
            </w:r>
            <w:r w:rsidR="00C94464">
              <w:rPr>
                <w:rFonts w:ascii="Bookman Old Style" w:hAnsi="Bookman Old Style"/>
              </w:rPr>
              <w:t xml:space="preserve"> </w:t>
            </w:r>
            <w:r w:rsidRPr="006F0B63">
              <w:rPr>
                <w:rFonts w:ascii="Bookman Old Style" w:hAnsi="Bookman Old Style"/>
              </w:rPr>
              <w:t>impulsar un trabajo intencionado, organizado y sistemático que</w:t>
            </w:r>
            <w:r w:rsidR="00C94464">
              <w:rPr>
                <w:rFonts w:ascii="Bookman Old Style" w:hAnsi="Bookman Old Style"/>
              </w:rPr>
              <w:t xml:space="preserve"> </w:t>
            </w:r>
            <w:r w:rsidRPr="006F0B63">
              <w:rPr>
                <w:rFonts w:ascii="Bookman Old Style" w:hAnsi="Bookman Old Style"/>
              </w:rPr>
              <w:t>contribuya al logro de aprendizajes esperados en los niños; en estafase del proceso educativo se toman decisiones sobre la orientación</w:t>
            </w:r>
            <w:r w:rsidR="00C94464">
              <w:rPr>
                <w:rFonts w:ascii="Bookman Old Style" w:hAnsi="Bookman Old Style"/>
              </w:rPr>
              <w:t xml:space="preserve"> </w:t>
            </w:r>
            <w:r w:rsidRPr="006F0B63">
              <w:rPr>
                <w:rFonts w:ascii="Bookman Old Style" w:hAnsi="Bookman Old Style"/>
              </w:rPr>
              <w:t>de la intervención docente, la selección y organización de los</w:t>
            </w:r>
            <w:r w:rsidR="00C94464">
              <w:rPr>
                <w:rFonts w:ascii="Bookman Old Style" w:hAnsi="Bookman Old Style"/>
              </w:rPr>
              <w:t xml:space="preserve"> </w:t>
            </w:r>
            <w:r w:rsidRPr="006F0B63">
              <w:rPr>
                <w:rFonts w:ascii="Bookman Old Style" w:hAnsi="Bookman Old Style"/>
              </w:rPr>
              <w:t xml:space="preserve">contenidos de aprendizaje, </w:t>
            </w:r>
            <w:r w:rsidR="00C94464" w:rsidRPr="006F0B63">
              <w:rPr>
                <w:rFonts w:ascii="Bookman Old Style" w:hAnsi="Bookman Old Style"/>
              </w:rPr>
              <w:t>etc.</w:t>
            </w:r>
            <w:bookmarkEnd w:id="0"/>
          </w:p>
        </w:tc>
        <w:tc>
          <w:tcPr>
            <w:tcW w:w="5214" w:type="dxa"/>
            <w:shd w:val="clear" w:color="auto" w:fill="33CCCC"/>
          </w:tcPr>
          <w:p w14:paraId="35880DF3" w14:textId="0EC73F92" w:rsidR="002573CA" w:rsidRPr="002573CA" w:rsidRDefault="002573CA" w:rsidP="002573CA">
            <w:pPr>
              <w:rPr>
                <w:rFonts w:ascii="Bookman Old Style" w:hAnsi="Bookman Old Style"/>
                <w:lang w:eastAsia="es-MX"/>
              </w:rPr>
            </w:pPr>
            <w:r w:rsidRPr="002573CA">
              <w:rPr>
                <w:rFonts w:ascii="Bookman Old Style" w:hAnsi="Bookman Old Style"/>
                <w:lang w:eastAsia="es-MX"/>
              </w:rPr>
              <w:lastRenderedPageBreak/>
              <w:t>La evaluación en la escuela debe dirigirse a todo el pr</w:t>
            </w:r>
            <w:r>
              <w:rPr>
                <w:rFonts w:ascii="Bookman Old Style" w:hAnsi="Bookman Old Style"/>
                <w:lang w:eastAsia="es-MX"/>
              </w:rPr>
              <w:t>oceso de enseñanza-aprendizaje.</w:t>
            </w:r>
            <w:r>
              <w:rPr>
                <w:rFonts w:ascii="Bookman Old Style" w:hAnsi="Bookman Old Style"/>
                <w:lang w:eastAsia="es-MX"/>
              </w:rPr>
              <w:br/>
            </w:r>
            <w:r w:rsidRPr="002573CA">
              <w:rPr>
                <w:rFonts w:ascii="Bookman Old Style" w:hAnsi="Bookman Old Style"/>
                <w:lang w:eastAsia="es-MX"/>
              </w:rPr>
              <w:t xml:space="preserve">El proceso evaluador esta reducido a pruebas </w:t>
            </w:r>
            <w:r>
              <w:rPr>
                <w:rFonts w:ascii="Bookman Old Style" w:hAnsi="Bookman Old Style"/>
                <w:lang w:eastAsia="es-MX"/>
              </w:rPr>
              <w:t xml:space="preserve">de papel y lápiz. Evaluar competencias, </w:t>
            </w:r>
            <w:r w:rsidRPr="002573CA">
              <w:rPr>
                <w:rFonts w:ascii="Bookman Old Style" w:hAnsi="Bookman Old Style"/>
                <w:lang w:eastAsia="es-MX"/>
              </w:rPr>
              <w:t>es</w:t>
            </w:r>
            <w:r w:rsidRPr="002573CA">
              <w:rPr>
                <w:rFonts w:ascii="Bookman Old Style" w:hAnsi="Bookman Old Style"/>
                <w:lang w:eastAsia="es-MX"/>
              </w:rPr>
              <w:t xml:space="preserve"> </w:t>
            </w:r>
            <w:r w:rsidRPr="002573CA">
              <w:rPr>
                <w:rFonts w:ascii="Bookman Old Style" w:hAnsi="Bookman Old Style"/>
                <w:lang w:eastAsia="es-MX"/>
              </w:rPr>
              <w:lastRenderedPageBreak/>
              <w:t xml:space="preserve">importante para evaluar no perder de vista el objetivo planteado. </w:t>
            </w:r>
          </w:p>
          <w:p w14:paraId="29B2262A" w14:textId="3F8BEEA8" w:rsidR="00875248" w:rsidRPr="00812385" w:rsidRDefault="002573CA" w:rsidP="002573CA">
            <w:pPr>
              <w:rPr>
                <w:rFonts w:ascii="Bookman Old Style" w:hAnsi="Bookman Old Style"/>
                <w:lang w:eastAsia="es-MX"/>
              </w:rPr>
            </w:pPr>
            <w:r w:rsidRPr="002573CA">
              <w:rPr>
                <w:rFonts w:ascii="Bookman Old Style" w:hAnsi="Bookman Old Style"/>
                <w:lang w:eastAsia="es-MX"/>
              </w:rPr>
              <w:t>La evaluación también se realiza mediante la observación</w:t>
            </w:r>
          </w:p>
        </w:tc>
      </w:tr>
      <w:tr w:rsidR="00875248" w:rsidRPr="00DE1937" w14:paraId="0E3D8158" w14:textId="77777777" w:rsidTr="00875248">
        <w:trPr>
          <w:trHeight w:val="337"/>
        </w:trPr>
        <w:tc>
          <w:tcPr>
            <w:tcW w:w="2127" w:type="dxa"/>
            <w:shd w:val="clear" w:color="auto" w:fill="0000EE"/>
          </w:tcPr>
          <w:p w14:paraId="0AFC69C5" w14:textId="4F75BA93" w:rsidR="00875248" w:rsidRDefault="002F3964" w:rsidP="005F7713">
            <w:pPr>
              <w:spacing w:after="0"/>
              <w:rPr>
                <w:noProof/>
                <w:lang w:eastAsia="es-MX"/>
              </w:rPr>
            </w:pPr>
            <w:r>
              <w:rPr>
                <w:noProof/>
                <w:lang w:eastAsia="es-MX"/>
              </w:rPr>
              <w:lastRenderedPageBreak/>
              <mc:AlternateContent>
                <mc:Choice Requires="wps">
                  <w:drawing>
                    <wp:anchor distT="0" distB="0" distL="114300" distR="114300" simplePos="0" relativeHeight="251694080" behindDoc="0" locked="0" layoutInCell="1" allowOverlap="1" wp14:anchorId="74B7B106" wp14:editId="13353701">
                      <wp:simplePos x="0" y="0"/>
                      <wp:positionH relativeFrom="column">
                        <wp:posOffset>-64120</wp:posOffset>
                      </wp:positionH>
                      <wp:positionV relativeFrom="paragraph">
                        <wp:posOffset>352794</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AA879" w14:textId="4C6814D7" w:rsidR="00875248" w:rsidRPr="00875248" w:rsidRDefault="00875248" w:rsidP="00875248">
                                  <w:pPr>
                                    <w:spacing w:after="0"/>
                                    <w:jc w:val="center"/>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Educadoras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B7B106" id="Cuadro de texto 16" o:spid="_x0000_s1037" type="#_x0000_t202" style="position:absolute;margin-left:-5.05pt;margin-top:27.8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" filled="f" stroked="f">
                      <v:textbox style="mso-fit-shape-to-text:t">
                        <w:txbxContent>
                          <w:p w14:paraId="1F0AA879" w14:textId="4C6814D7" w:rsidR="00875248" w:rsidRPr="00875248" w:rsidRDefault="00875248" w:rsidP="00875248">
                            <w:pPr>
                              <w:spacing w:after="0"/>
                              <w:jc w:val="center"/>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iar Dreams" w:hAnsi="Caviar Dreams"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Educadoras </w:t>
                            </w:r>
                          </w:p>
                        </w:txbxContent>
                      </v:textbox>
                    </v:shape>
                  </w:pict>
                </mc:Fallback>
              </mc:AlternateContent>
            </w:r>
          </w:p>
        </w:tc>
        <w:tc>
          <w:tcPr>
            <w:tcW w:w="7054" w:type="dxa"/>
            <w:shd w:val="clear" w:color="auto" w:fill="4747FF"/>
          </w:tcPr>
          <w:p w14:paraId="37D3C5A5" w14:textId="0339025E" w:rsidR="00875248" w:rsidRPr="002F3964" w:rsidRDefault="00875248" w:rsidP="005F7713">
            <w:pPr>
              <w:spacing w:after="0"/>
              <w:rPr>
                <w:rStyle w:val="normaltextrun"/>
                <w:rFonts w:ascii="Bookman Old Style" w:hAnsi="Bookman Old Style"/>
                <w:color w:val="000000"/>
                <w:bdr w:val="none" w:sz="0" w:space="0" w:color="auto" w:frame="1"/>
              </w:rPr>
            </w:pPr>
            <w:r w:rsidRPr="002F3964">
              <w:rPr>
                <w:rStyle w:val="normaltextrun"/>
                <w:rFonts w:ascii="Bookman Old Style" w:hAnsi="Bookman Old Style"/>
                <w:color w:val="000000"/>
                <w:bdr w:val="none" w:sz="0" w:space="0" w:color="auto" w:frame="1"/>
              </w:rPr>
              <w:t>Tomando en cuenta las características de mi grupo y basándome en los aprendizajes esperados que maneja en programa. </w:t>
            </w:r>
            <w:r w:rsidR="00670573" w:rsidRPr="00670573">
              <w:rPr>
                <w:rFonts w:ascii="Bookman Old Style" w:hAnsi="Bookman Old Style"/>
              </w:rPr>
              <w:t>Tiene campo, aprendizajes esperados, secuencia de actividades, tiempo, materiales, evaluación, y está fundamenta en el programa de educación preescolar.</w:t>
            </w:r>
          </w:p>
          <w:p w14:paraId="33264C2B" w14:textId="77777777" w:rsidR="002F3964" w:rsidRPr="002F3964" w:rsidRDefault="002F3964" w:rsidP="005F7713">
            <w:pPr>
              <w:spacing w:after="0"/>
              <w:rPr>
                <w:rStyle w:val="normaltextrun"/>
                <w:rFonts w:ascii="Bookman Old Style" w:hAnsi="Bookman Old Style"/>
                <w:color w:val="000000"/>
                <w:bdr w:val="none" w:sz="0" w:space="0" w:color="auto" w:frame="1"/>
              </w:rPr>
            </w:pPr>
          </w:p>
          <w:p w14:paraId="10726038" w14:textId="60828A76" w:rsidR="002F3964" w:rsidRPr="002F3964" w:rsidRDefault="002F3964" w:rsidP="005F7713">
            <w:pPr>
              <w:spacing w:after="0"/>
              <w:rPr>
                <w:rFonts w:ascii="Bookman Old Style" w:hAnsi="Bookman Old Style" w:cs="Arial"/>
                <w:b/>
              </w:rPr>
            </w:pPr>
            <w:r w:rsidRPr="002F3964">
              <w:rPr>
                <w:rFonts w:ascii="Bookman Old Style" w:hAnsi="Bookman Old Style"/>
              </w:rPr>
              <w:t xml:space="preserve">Se toman en cuenta las necesidades e intereses de mis alumnos para partir de eso y realizar una planeación acorde a ellos, </w:t>
            </w:r>
            <w:r w:rsidRPr="002F3964">
              <w:rPr>
                <w:rFonts w:ascii="Bookman Old Style" w:hAnsi="Bookman Old Style"/>
                <w:color w:val="000000"/>
              </w:rPr>
              <w:t>Fecha, campo/área, aprendizajes esperados, nombre de la actividad, desarrollo de la actividad, evaluación, materiales a utilizar</w:t>
            </w:r>
          </w:p>
        </w:tc>
        <w:tc>
          <w:tcPr>
            <w:tcW w:w="5214" w:type="dxa"/>
            <w:shd w:val="clear" w:color="auto" w:fill="4747FF"/>
          </w:tcPr>
          <w:p w14:paraId="537F4E3F" w14:textId="3953F5BA" w:rsidR="002F3964" w:rsidRDefault="00875248" w:rsidP="002F3964">
            <w:pPr>
              <w:rPr>
                <w:rStyle w:val="eop"/>
                <w:rFonts w:ascii="Bookman Old Style" w:hAnsi="Bookman Old Style"/>
              </w:rPr>
            </w:pPr>
            <w:r w:rsidRPr="002F3964">
              <w:rPr>
                <w:rStyle w:val="normaltextrun"/>
                <w:rFonts w:ascii="Bookman Old Style" w:hAnsi="Bookman Old Style"/>
              </w:rPr>
              <w:t>Tomo en cuenta los aprendizajes que supuestamente tienen de acuerdo a su edad, si vienen de casa o si tienen algún grado cursado anteriormente.</w:t>
            </w:r>
            <w:r w:rsidRPr="002F3964">
              <w:rPr>
                <w:rStyle w:val="eop"/>
                <w:rFonts w:ascii="Bookman Old Style" w:hAnsi="Bookman Old Style"/>
              </w:rPr>
              <w:t> </w:t>
            </w:r>
            <w:r w:rsidR="002F3964">
              <w:rPr>
                <w:rStyle w:val="eop"/>
                <w:rFonts w:ascii="Bookman Old Style" w:hAnsi="Bookman Old Style"/>
              </w:rPr>
              <w:br/>
            </w:r>
            <w:r w:rsidRPr="002F3964">
              <w:rPr>
                <w:rStyle w:val="normaltextrun"/>
                <w:rFonts w:ascii="Bookman Old Style" w:hAnsi="Bookman Old Style"/>
              </w:rPr>
              <w:t>Observación, actividades concretas, diario, entrevistas, etc.</w:t>
            </w:r>
            <w:r w:rsidRPr="002F3964">
              <w:rPr>
                <w:rStyle w:val="eop"/>
                <w:rFonts w:ascii="Bookman Old Style" w:hAnsi="Bookman Old Style"/>
              </w:rPr>
              <w:t> </w:t>
            </w:r>
            <w:r w:rsidR="00670573">
              <w:rPr>
                <w:rStyle w:val="eop"/>
                <w:rFonts w:ascii="Bookman Old Style" w:hAnsi="Bookman Old Style"/>
              </w:rPr>
              <w:br/>
            </w:r>
            <w:r w:rsidR="00670573" w:rsidRPr="00670573">
              <w:rPr>
                <w:rFonts w:ascii="Bookman Old Style" w:hAnsi="Bookman Old Style"/>
              </w:rPr>
              <w:t>Tomo en cuenta los aprendizajes que supuestamente tienen de acuerdo a su edad, si vienen de casa o si tienen algún grado cursado anteriormente.</w:t>
            </w:r>
          </w:p>
          <w:p w14:paraId="0EE1F9EC" w14:textId="3C87F9C3" w:rsidR="00670573" w:rsidRPr="00670573" w:rsidRDefault="00875248" w:rsidP="002F3964">
            <w:pPr>
              <w:rPr>
                <w:rFonts w:ascii="Bookman Old Style" w:hAnsi="Bookman Old Style"/>
                <w:color w:val="000000"/>
              </w:rPr>
            </w:pPr>
            <w:r w:rsidRPr="00670573">
              <w:rPr>
                <w:rFonts w:ascii="Bookman Old Style" w:hAnsi="Bookman Old Style"/>
              </w:rPr>
              <w:t>A través de la observación y recopilación de evidencias de trabajo de mis alumnos, llevando a cabo también rubricas de evaluación</w:t>
            </w:r>
            <w:r w:rsidR="00670573" w:rsidRPr="00670573">
              <w:rPr>
                <w:rFonts w:ascii="Bookman Old Style" w:hAnsi="Bookman Old Style"/>
              </w:rPr>
              <w:br/>
            </w:r>
            <w:r w:rsidR="00670573" w:rsidRPr="00670573">
              <w:rPr>
                <w:rFonts w:ascii="Bookman Old Style" w:hAnsi="Bookman Old Style"/>
                <w:color w:val="000000"/>
              </w:rPr>
              <w:t>Se evalúa diariamente por medio de la observación. Se toman en cuenta los trabajos como evidencias y las actitudes al estar ante alguna actividad</w:t>
            </w:r>
            <w:r w:rsidR="00670573" w:rsidRPr="00670573">
              <w:rPr>
                <w:rFonts w:ascii="Bookman Old Style" w:hAnsi="Bookman Old Style"/>
                <w:color w:val="000000"/>
              </w:rPr>
              <w:br/>
              <w:t xml:space="preserve">y los instrumentos que utilizo son </w:t>
            </w:r>
            <w:r w:rsidR="00670573" w:rsidRPr="00670573">
              <w:rPr>
                <w:rFonts w:ascii="Bookman Old Style" w:hAnsi="Bookman Old Style"/>
                <w:color w:val="000000"/>
              </w:rPr>
              <w:t>Observación, trabajos, rubricas, diari</w:t>
            </w:r>
            <w:r w:rsidR="00670573">
              <w:rPr>
                <w:rFonts w:ascii="Bookman Old Style" w:hAnsi="Bookman Old Style"/>
                <w:color w:val="000000"/>
              </w:rPr>
              <w:t>a.</w:t>
            </w:r>
          </w:p>
        </w:tc>
      </w:tr>
    </w:tbl>
    <w:p w14:paraId="1303E1F7" w14:textId="32B2DD4E" w:rsidR="00F75D03" w:rsidRPr="00DE1937" w:rsidRDefault="00F75D03" w:rsidP="005F7713">
      <w:pPr>
        <w:spacing w:after="0"/>
        <w:rPr>
          <w:rFonts w:ascii="Bookshelf Symbol 7" w:hAnsi="Bookshelf Symbol 7" w:cs="Arial"/>
          <w:b/>
        </w:rPr>
      </w:pPr>
    </w:p>
    <w:p w14:paraId="06D02E6E" w14:textId="32AA6F1F" w:rsidR="00F75D03" w:rsidRPr="00DE1937" w:rsidRDefault="00F75D03" w:rsidP="005F7713">
      <w:pPr>
        <w:spacing w:after="0"/>
        <w:rPr>
          <w:rFonts w:ascii="Bookshelf Symbol 7" w:hAnsi="Bookshelf Symbol 7" w:cs="Arial"/>
          <w:b/>
        </w:rPr>
      </w:pPr>
    </w:p>
    <w:p w14:paraId="285DBCE0" w14:textId="2F23B5B8" w:rsidR="00F75D03" w:rsidRPr="00DE1937" w:rsidRDefault="00F75D03" w:rsidP="005F7713">
      <w:pPr>
        <w:spacing w:after="0"/>
        <w:rPr>
          <w:rFonts w:ascii="Bookshelf Symbol 7" w:hAnsi="Bookshelf Symbol 7" w:cs="Arial"/>
          <w:b/>
        </w:rPr>
      </w:pPr>
    </w:p>
    <w:p w14:paraId="07FF0D3E" w14:textId="5EABBC3E" w:rsidR="00F75D03" w:rsidRPr="00DE1937" w:rsidRDefault="00F75D03" w:rsidP="005F7713">
      <w:pPr>
        <w:spacing w:after="0"/>
        <w:rPr>
          <w:rFonts w:ascii="Bookshelf Symbol 7" w:hAnsi="Bookshelf Symbol 7" w:cs="Arial"/>
          <w:b/>
        </w:rPr>
      </w:pPr>
    </w:p>
    <w:p w14:paraId="0754F246" w14:textId="4361DA63" w:rsidR="00F75D03" w:rsidRDefault="00F75D03" w:rsidP="005F7713">
      <w:pPr>
        <w:spacing w:after="0"/>
        <w:rPr>
          <w:rFonts w:ascii="Arial" w:hAnsi="Arial" w:cs="Arial"/>
          <w:b/>
        </w:rPr>
      </w:pPr>
    </w:p>
    <w:p w14:paraId="6CBE696E" w14:textId="5FDF933A" w:rsidR="00F75D03" w:rsidRDefault="00F75D03" w:rsidP="005F7713">
      <w:pPr>
        <w:spacing w:after="0"/>
        <w:rPr>
          <w:rFonts w:ascii="Arial" w:hAnsi="Arial" w:cs="Arial"/>
          <w:b/>
        </w:rPr>
      </w:pPr>
    </w:p>
    <w:p w14:paraId="1F1FF210" w14:textId="4814D1B8" w:rsidR="00F75D03" w:rsidRDefault="00C94464" w:rsidP="005F7713">
      <w:pPr>
        <w:spacing w:after="0"/>
        <w:rPr>
          <w:rFonts w:ascii="Arial" w:hAnsi="Arial" w:cs="Arial"/>
          <w:b/>
        </w:rPr>
      </w:pPr>
      <w:r w:rsidRPr="00C94464">
        <w:rPr>
          <w:rFonts w:ascii="Arial" w:hAnsi="Arial" w:cs="Arial"/>
          <w:b/>
          <w:noProof/>
          <w:sz w:val="24"/>
          <w:lang w:eastAsia="es-MX"/>
        </w:rPr>
        <w:lastRenderedPageBreak/>
        <w:drawing>
          <wp:anchor distT="0" distB="0" distL="114300" distR="114300" simplePos="0" relativeHeight="251659264" behindDoc="0" locked="0" layoutInCell="1" allowOverlap="1" wp14:anchorId="3304D01F" wp14:editId="3C978C32">
            <wp:simplePos x="0" y="0"/>
            <wp:positionH relativeFrom="column">
              <wp:posOffset>1079788</wp:posOffset>
            </wp:positionH>
            <wp:positionV relativeFrom="page">
              <wp:posOffset>594995</wp:posOffset>
            </wp:positionV>
            <wp:extent cx="1016000" cy="756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D56C7" w14:textId="18030CF5" w:rsidR="005F7713" w:rsidRPr="00C94464" w:rsidRDefault="005F7713" w:rsidP="00C94464">
      <w:pPr>
        <w:spacing w:after="0"/>
        <w:jc w:val="center"/>
        <w:rPr>
          <w:rFonts w:ascii="Arial" w:hAnsi="Arial" w:cs="Arial"/>
          <w:b/>
          <w:sz w:val="24"/>
        </w:rPr>
      </w:pPr>
      <w:r w:rsidRPr="00C94464">
        <w:rPr>
          <w:rFonts w:ascii="Arial" w:hAnsi="Arial" w:cs="Arial"/>
          <w:b/>
          <w:sz w:val="24"/>
        </w:rPr>
        <w:t>ESCUELA NORMAL DE EDUCACIÓN PREESCOLAR</w:t>
      </w:r>
    </w:p>
    <w:p w14:paraId="0BA6FAB2" w14:textId="77777777" w:rsidR="005F7713" w:rsidRPr="00C94464" w:rsidRDefault="005F7713" w:rsidP="00C94464">
      <w:pPr>
        <w:spacing w:after="0"/>
        <w:jc w:val="center"/>
        <w:rPr>
          <w:rFonts w:ascii="Arial" w:hAnsi="Arial" w:cs="Arial"/>
          <w:b/>
        </w:rPr>
      </w:pPr>
      <w:r w:rsidRPr="00C94464">
        <w:rPr>
          <w:rFonts w:ascii="Arial" w:hAnsi="Arial" w:cs="Arial"/>
          <w:b/>
        </w:rPr>
        <w:t>LICENCIATURA EN EDUCACIÓN PREESCOLAR</w:t>
      </w:r>
    </w:p>
    <w:p w14:paraId="1FEC2F72" w14:textId="77777777" w:rsidR="005F7713" w:rsidRPr="00C94464" w:rsidRDefault="005F7713" w:rsidP="00C94464">
      <w:pPr>
        <w:spacing w:after="0"/>
        <w:jc w:val="center"/>
        <w:rPr>
          <w:rFonts w:ascii="Arial" w:hAnsi="Arial" w:cs="Arial"/>
        </w:rPr>
      </w:pPr>
      <w:r w:rsidRPr="00C94464">
        <w:rPr>
          <w:rFonts w:ascii="Arial" w:hAnsi="Arial" w:cs="Arial"/>
          <w:b/>
          <w:sz w:val="18"/>
        </w:rPr>
        <w:t xml:space="preserve">CICLO ESCOLAR       </w:t>
      </w:r>
      <w:r w:rsidRPr="00C94464">
        <w:rPr>
          <w:rFonts w:ascii="Arial" w:hAnsi="Arial" w:cs="Arial"/>
        </w:rPr>
        <w:t>2020   -  2021</w:t>
      </w:r>
    </w:p>
    <w:p w14:paraId="62419B13" w14:textId="1954C228" w:rsidR="005F7713" w:rsidRPr="00C94464" w:rsidRDefault="005F7713" w:rsidP="00C94464">
      <w:pPr>
        <w:tabs>
          <w:tab w:val="left" w:pos="8772"/>
          <w:tab w:val="left" w:pos="8832"/>
        </w:tabs>
        <w:spacing w:after="0"/>
        <w:ind w:right="105"/>
        <w:jc w:val="center"/>
        <w:rPr>
          <w:rFonts w:ascii="Arial" w:hAnsi="Arial" w:cs="Arial"/>
          <w:bCs/>
          <w:color w:val="000000"/>
          <w:szCs w:val="28"/>
        </w:rPr>
      </w:pPr>
      <w:r w:rsidRPr="00C94464">
        <w:rPr>
          <w:rFonts w:ascii="Arial" w:hAnsi="Arial" w:cs="Arial"/>
          <w:bCs/>
          <w:color w:val="000000"/>
          <w:szCs w:val="28"/>
        </w:rPr>
        <w:t>Mtra. Eva Fabiola Ruiz Pradis.</w:t>
      </w:r>
    </w:p>
    <w:p w14:paraId="09E70F02" w14:textId="5BEB5869" w:rsidR="005F7713" w:rsidRPr="00C94464" w:rsidRDefault="005F7713" w:rsidP="00C94464">
      <w:pPr>
        <w:tabs>
          <w:tab w:val="left" w:pos="8772"/>
          <w:tab w:val="left" w:pos="8832"/>
        </w:tabs>
        <w:ind w:right="105"/>
        <w:jc w:val="center"/>
        <w:rPr>
          <w:rFonts w:ascii="Arial" w:hAnsi="Arial" w:cs="Arial"/>
          <w:sz w:val="20"/>
          <w:szCs w:val="18"/>
        </w:rPr>
      </w:pPr>
      <w:r w:rsidRPr="00C94464">
        <w:rPr>
          <w:rFonts w:ascii="Arial" w:hAnsi="Arial" w:cs="Arial"/>
          <w:bCs/>
          <w:color w:val="000000"/>
          <w:szCs w:val="28"/>
        </w:rPr>
        <w:t>Rúbrica para evaluar cuadro comparativo</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5F7713" w:rsidRPr="00430C67" w14:paraId="2B804384" w14:textId="77777777" w:rsidTr="00C630CB">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206A2834" w14:textId="77777777" w:rsidR="005F7713" w:rsidRPr="00D713A1" w:rsidRDefault="005F7713" w:rsidP="00C630CB">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23952384" w14:textId="77777777" w:rsidR="005F7713" w:rsidRPr="002909A0" w:rsidRDefault="005F7713" w:rsidP="00C630CB">
            <w:pPr>
              <w:rPr>
                <w:rFonts w:ascii="Arial" w:hAnsi="Arial" w:cs="Arial"/>
                <w:sz w:val="16"/>
                <w:szCs w:val="20"/>
              </w:rPr>
            </w:pPr>
          </w:p>
        </w:tc>
      </w:tr>
      <w:tr w:rsidR="005F7713" w:rsidRPr="00430C67" w14:paraId="113EC87C" w14:textId="77777777" w:rsidTr="00C630CB">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2AADA25" w14:textId="77777777" w:rsidR="005F7713" w:rsidRPr="007A2B91" w:rsidRDefault="005F7713" w:rsidP="00C630CB">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7FAA51" w14:textId="77777777" w:rsidR="005F7713" w:rsidRPr="007A2B91" w:rsidRDefault="005F7713" w:rsidP="00C630CB">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7FB5960D" w14:textId="77777777" w:rsidR="005F7713" w:rsidRPr="007A2B91" w:rsidRDefault="005F7713" w:rsidP="00C630CB">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44A6C80" w14:textId="77777777" w:rsidR="005F7713" w:rsidRPr="007A2B91" w:rsidRDefault="005F7713" w:rsidP="00C630CB">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6316D66" w14:textId="77777777" w:rsidR="005F7713" w:rsidRPr="007A2B91" w:rsidRDefault="005F7713" w:rsidP="00C630CB">
            <w:pPr>
              <w:spacing w:after="0" w:line="240" w:lineRule="auto"/>
              <w:rPr>
                <w:b/>
                <w:sz w:val="24"/>
              </w:rPr>
            </w:pPr>
            <w:r w:rsidRPr="007A2B91">
              <w:rPr>
                <w:b/>
                <w:sz w:val="24"/>
              </w:rPr>
              <w:t xml:space="preserve">Estratégico </w:t>
            </w:r>
          </w:p>
        </w:tc>
      </w:tr>
      <w:tr w:rsidR="005F7713" w:rsidRPr="00430C67" w14:paraId="76EA8C3C" w14:textId="77777777" w:rsidTr="00C630CB">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09DFC23" w14:textId="77777777" w:rsidR="005F7713" w:rsidRPr="00E75615" w:rsidRDefault="005F7713" w:rsidP="00C630CB">
            <w:pPr>
              <w:spacing w:after="0"/>
              <w:rPr>
                <w:b/>
                <w:lang w:val="es-ES"/>
              </w:rPr>
            </w:pPr>
            <w:r w:rsidRPr="00E75615">
              <w:rPr>
                <w:b/>
                <w:lang w:val="es-ES"/>
              </w:rPr>
              <w:t xml:space="preserve">Evidencia:  </w:t>
            </w:r>
          </w:p>
          <w:p w14:paraId="37DEA24F" w14:textId="77777777" w:rsidR="005F7713" w:rsidRPr="001A5124" w:rsidRDefault="005F7713" w:rsidP="00C630CB">
            <w:pPr>
              <w:spacing w:after="0"/>
              <w:rPr>
                <w:sz w:val="20"/>
              </w:rPr>
            </w:pPr>
            <w:r>
              <w:rPr>
                <w:sz w:val="20"/>
                <w:lang w:val="es-ES"/>
              </w:rPr>
              <w:t>Estrategia DICEOX</w:t>
            </w:r>
            <w:r w:rsidRPr="001A5124">
              <w:rPr>
                <w:sz w:val="20"/>
                <w:lang w:val="es-ES"/>
              </w:rPr>
              <w:t>.</w:t>
            </w:r>
          </w:p>
          <w:p w14:paraId="73057122" w14:textId="77777777" w:rsidR="005F7713" w:rsidRDefault="005F7713" w:rsidP="00C630CB">
            <w:pPr>
              <w:spacing w:after="0"/>
              <w:rPr>
                <w:rStyle w:val="A5"/>
                <w:sz w:val="20"/>
              </w:rPr>
            </w:pPr>
            <w:r w:rsidRPr="00E75615">
              <w:rPr>
                <w:b/>
              </w:rPr>
              <w:t>Criterio</w:t>
            </w:r>
            <w:r w:rsidRPr="00E75615">
              <w:rPr>
                <w:b/>
                <w:sz w:val="20"/>
              </w:rPr>
              <w:t>:</w:t>
            </w:r>
            <w:r w:rsidRPr="00E75615">
              <w:rPr>
                <w:sz w:val="20"/>
              </w:rPr>
              <w:t xml:space="preserve"> </w:t>
            </w:r>
          </w:p>
          <w:p w14:paraId="32D22DA6" w14:textId="77777777" w:rsidR="005F7713" w:rsidRPr="009D31BB" w:rsidRDefault="005F7713" w:rsidP="00C630CB">
            <w:pPr>
              <w:spacing w:after="0"/>
              <w:rPr>
                <w:rFonts w:cs="Soberana Sans Light"/>
                <w:color w:val="000000"/>
                <w:sz w:val="20"/>
                <w:szCs w:val="21"/>
              </w:rPr>
            </w:pPr>
            <w:r>
              <w:rPr>
                <w:rStyle w:val="A5"/>
              </w:rPr>
              <w:t xml:space="preserve">Incorpora los criterios básicos ,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442DFC5E" w14:textId="77777777" w:rsidR="005F7713" w:rsidRPr="00D713A1" w:rsidRDefault="005F7713" w:rsidP="00C630CB">
            <w:pPr>
              <w:rPr>
                <w:sz w:val="18"/>
              </w:rPr>
            </w:pPr>
            <w:r w:rsidRPr="00D713A1">
              <w:rPr>
                <w:sz w:val="18"/>
              </w:rPr>
              <w:t>Busca, define, revisa a profundidad los textos sugeridos en la bibliografía acerca de las teorías del desarrollo y el aprendizaje.</w:t>
            </w:r>
          </w:p>
          <w:p w14:paraId="33376B6E" w14:textId="77777777" w:rsidR="005F7713" w:rsidRPr="00D713A1" w:rsidRDefault="005F7713" w:rsidP="00C630CB">
            <w:pPr>
              <w:rPr>
                <w:sz w:val="18"/>
              </w:rPr>
            </w:pPr>
            <w:r w:rsidRPr="00D713A1">
              <w:rPr>
                <w:sz w:val="18"/>
              </w:rPr>
              <w:t xml:space="preserve">Recupera, reconoce y selecciona </w:t>
            </w:r>
            <w:proofErr w:type="gramStart"/>
            <w:r w:rsidRPr="00D713A1">
              <w:rPr>
                <w:sz w:val="18"/>
              </w:rPr>
              <w:t>datos  informativos</w:t>
            </w:r>
            <w:proofErr w:type="gramEnd"/>
            <w:r w:rsidRPr="00D713A1">
              <w:rPr>
                <w:sz w:val="18"/>
              </w:rPr>
              <w:t xml:space="preserve"> en plataformas digitales,  libros de texto; revistas científicas.</w:t>
            </w:r>
          </w:p>
          <w:p w14:paraId="70212729" w14:textId="77777777" w:rsidR="005F7713" w:rsidRPr="00D2756F" w:rsidRDefault="005F7713" w:rsidP="00C630CB">
            <w:pPr>
              <w:rPr>
                <w:sz w:val="18"/>
              </w:rPr>
            </w:pPr>
            <w:r w:rsidRPr="00D713A1">
              <w:rPr>
                <w:sz w:val="18"/>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2E845AF" w14:textId="77777777" w:rsidR="005F7713" w:rsidRPr="00D713A1" w:rsidRDefault="005F7713" w:rsidP="00C630CB">
            <w:pPr>
              <w:rPr>
                <w:sz w:val="20"/>
              </w:rPr>
            </w:pPr>
            <w:r w:rsidRPr="00D713A1">
              <w:rPr>
                <w:sz w:val="20"/>
              </w:rPr>
              <w:t>Elabora síntesis de las ideas de los autores.</w:t>
            </w:r>
          </w:p>
          <w:p w14:paraId="63C612BA" w14:textId="77777777" w:rsidR="005F7713" w:rsidRPr="00D713A1" w:rsidRDefault="005F7713" w:rsidP="00C630CB">
            <w:pPr>
              <w:rPr>
                <w:sz w:val="20"/>
              </w:rPr>
            </w:pPr>
            <w:r w:rsidRPr="00D713A1">
              <w:rPr>
                <w:sz w:val="20"/>
              </w:rPr>
              <w:t xml:space="preserve">Concentra y conceptualiza las características de la información teórica de manera sistemática, por categorías </w:t>
            </w:r>
            <w:proofErr w:type="gramStart"/>
            <w:r w:rsidRPr="00D713A1">
              <w:rPr>
                <w:sz w:val="20"/>
              </w:rPr>
              <w:t>diferenciando  aspectos</w:t>
            </w:r>
            <w:proofErr w:type="gramEnd"/>
            <w:r w:rsidRPr="00D713A1">
              <w:rPr>
                <w:sz w:val="20"/>
              </w:rPr>
              <w:t xml:space="preserve"> relevantes de los postulados básicos de las teorías.</w:t>
            </w:r>
          </w:p>
          <w:p w14:paraId="40C966B3" w14:textId="77777777" w:rsidR="005F7713" w:rsidRPr="002C0813" w:rsidRDefault="005F7713" w:rsidP="00C630CB">
            <w:r w:rsidRPr="00D713A1">
              <w:rPr>
                <w:sz w:val="20"/>
              </w:rPr>
              <w:t xml:space="preserve">Interpreta, verifica y comprende los procesos del desarrollo y de aprendizaje, teorías implícitas de los docentes y sus implicaciones para la enseñanza formativas acorde con </w:t>
            </w:r>
            <w:proofErr w:type="gramStart"/>
            <w:r w:rsidRPr="00D713A1">
              <w:rPr>
                <w:sz w:val="20"/>
              </w:rPr>
              <w:t>los  enfoques</w:t>
            </w:r>
            <w:proofErr w:type="gramEnd"/>
            <w:r w:rsidRPr="00D713A1">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975C7E8" w14:textId="77777777" w:rsidR="005F7713" w:rsidRDefault="005F7713" w:rsidP="00C630CB">
            <w:pPr>
              <w:rPr>
                <w:sz w:val="20"/>
              </w:rPr>
            </w:pPr>
            <w:r>
              <w:rPr>
                <w:sz w:val="20"/>
              </w:rPr>
              <w:t>Analiza y argumenta los principios, hipótesis y leyes que postula las teorías psicológicas del desarrollo.</w:t>
            </w:r>
          </w:p>
          <w:p w14:paraId="0682D1D2" w14:textId="77777777" w:rsidR="005F7713" w:rsidRDefault="005F7713" w:rsidP="00C630CB">
            <w:pPr>
              <w:rPr>
                <w:sz w:val="20"/>
              </w:rPr>
            </w:pPr>
            <w:r>
              <w:rPr>
                <w:sz w:val="20"/>
              </w:rPr>
              <w:t xml:space="preserve">Infiere y </w:t>
            </w:r>
            <w:proofErr w:type="gramStart"/>
            <w:r>
              <w:rPr>
                <w:sz w:val="20"/>
              </w:rPr>
              <w:t>explica  de</w:t>
            </w:r>
            <w:proofErr w:type="gramEnd"/>
            <w:r>
              <w:rPr>
                <w:sz w:val="20"/>
              </w:rPr>
              <w:t xml:space="preserve"> manera reflexiva las conceptualizaciones, postulados y premisas básicas sobre las teorías revisadas.</w:t>
            </w:r>
          </w:p>
          <w:p w14:paraId="63B82427" w14:textId="77777777" w:rsidR="005F7713" w:rsidRDefault="005F7713" w:rsidP="00C630CB">
            <w:pPr>
              <w:rPr>
                <w:sz w:val="20"/>
              </w:rPr>
            </w:pPr>
            <w:r>
              <w:rPr>
                <w:sz w:val="20"/>
              </w:rPr>
              <w:t xml:space="preserve"> Relaciona teóricamente la información utilizando conceptos, principios, </w:t>
            </w:r>
            <w:proofErr w:type="gramStart"/>
            <w:r>
              <w:rPr>
                <w:sz w:val="20"/>
              </w:rPr>
              <w:t>postulados  y</w:t>
            </w:r>
            <w:proofErr w:type="gramEnd"/>
            <w:r>
              <w:rPr>
                <w:sz w:val="20"/>
              </w:rPr>
              <w:t xml:space="preserve"> valora la importancia  sobre la influencia de la teoría en el desarrollo y aprendizaje del niño </w:t>
            </w:r>
          </w:p>
          <w:p w14:paraId="2A4FD538" w14:textId="77777777" w:rsidR="005F7713" w:rsidRPr="002C0813" w:rsidRDefault="005F7713" w:rsidP="00C630CB">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3B39225" w14:textId="77777777" w:rsidR="005F7713" w:rsidRDefault="005F7713" w:rsidP="00C630CB">
            <w:pPr>
              <w:rPr>
                <w:sz w:val="20"/>
              </w:rPr>
            </w:pPr>
            <w:r>
              <w:rPr>
                <w:sz w:val="20"/>
              </w:rPr>
              <w:t xml:space="preserve">Juzga y propone la </w:t>
            </w:r>
            <w:proofErr w:type="gramStart"/>
            <w:r>
              <w:rPr>
                <w:sz w:val="20"/>
              </w:rPr>
              <w:t>pertinencia  de</w:t>
            </w:r>
            <w:proofErr w:type="gramEnd"/>
            <w:r>
              <w:rPr>
                <w:sz w:val="20"/>
              </w:rPr>
              <w:t xml:space="preserve"> los datos informativos sobre los principios, hipótesis y leyes que se postulan.</w:t>
            </w:r>
          </w:p>
          <w:p w14:paraId="2AFA7640" w14:textId="77777777" w:rsidR="005F7713" w:rsidRDefault="005F7713" w:rsidP="00C630CB">
            <w:pPr>
              <w:rPr>
                <w:sz w:val="20"/>
              </w:rPr>
            </w:pPr>
            <w:r>
              <w:rPr>
                <w:sz w:val="20"/>
              </w:rPr>
              <w:t xml:space="preserve">Genera, adapta y transforma una serie de premisas, predicciones y </w:t>
            </w:r>
            <w:proofErr w:type="gramStart"/>
            <w:r>
              <w:rPr>
                <w:sz w:val="20"/>
              </w:rPr>
              <w:t>definiciones  de</w:t>
            </w:r>
            <w:proofErr w:type="gramEnd"/>
            <w:r>
              <w:rPr>
                <w:sz w:val="20"/>
              </w:rPr>
              <w:t xml:space="preserve"> conceptos teóricos básicos.</w:t>
            </w:r>
          </w:p>
          <w:p w14:paraId="659742CC" w14:textId="77777777" w:rsidR="005F7713" w:rsidRPr="002C0813" w:rsidRDefault="005F7713" w:rsidP="00C630CB">
            <w:r>
              <w:rPr>
                <w:sz w:val="20"/>
              </w:rPr>
              <w:t xml:space="preserve">Crea y reconstruye a través de la comparación de cada una de las teorías  sus creencias, experiencias, conocimientos y aprendizajes    </w:t>
            </w:r>
          </w:p>
        </w:tc>
      </w:tr>
      <w:tr w:rsidR="005F7713" w:rsidRPr="00430C67" w14:paraId="0BD7D347" w14:textId="77777777" w:rsidTr="00C630CB">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F12CADE" w14:textId="77777777" w:rsidR="005F7713" w:rsidRPr="007A2B91" w:rsidRDefault="005F7713" w:rsidP="00C630CB">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FD5DDF" w14:textId="77777777" w:rsidR="005F7713" w:rsidRPr="007A2B91" w:rsidRDefault="005F7713" w:rsidP="00C630CB">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0708D5" w14:textId="77777777" w:rsidR="005F7713" w:rsidRPr="007A2B91" w:rsidRDefault="005F7713" w:rsidP="00C630CB">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DEA9E89" w14:textId="77777777" w:rsidR="005F7713" w:rsidRPr="007A2B91" w:rsidRDefault="005F7713" w:rsidP="00C630CB">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0A85E" w14:textId="77777777" w:rsidR="005F7713" w:rsidRPr="007A2B91" w:rsidRDefault="005F7713" w:rsidP="00C630CB">
            <w:pPr>
              <w:spacing w:after="0"/>
              <w:jc w:val="center"/>
              <w:rPr>
                <w:sz w:val="16"/>
              </w:rPr>
            </w:pPr>
            <w:r w:rsidRPr="007A2B91">
              <w:rPr>
                <w:sz w:val="16"/>
              </w:rPr>
              <w:t>10</w:t>
            </w:r>
          </w:p>
        </w:tc>
      </w:tr>
      <w:tr w:rsidR="005F7713" w:rsidRPr="00430C67" w14:paraId="13ED8FD6" w14:textId="77777777" w:rsidTr="00C630CB">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1D0F5F3" w14:textId="77777777" w:rsidR="005F7713" w:rsidRPr="00122290" w:rsidRDefault="005F7713" w:rsidP="00C630CB">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8785D17" w14:textId="77777777" w:rsidR="005F7713" w:rsidRPr="007A2B91" w:rsidRDefault="005F7713" w:rsidP="00C630CB">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C983843" w14:textId="77777777" w:rsidR="005F7713" w:rsidRPr="007A2B91" w:rsidRDefault="005F7713" w:rsidP="00C630CB">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6B33463" w14:textId="77777777" w:rsidR="005F7713" w:rsidRPr="007A2B91" w:rsidRDefault="005F7713" w:rsidP="00C630CB">
            <w:pPr>
              <w:spacing w:after="0" w:line="240" w:lineRule="auto"/>
              <w:rPr>
                <w:sz w:val="18"/>
                <w:szCs w:val="18"/>
              </w:rPr>
            </w:pPr>
            <w:r w:rsidRPr="007A2B91">
              <w:rPr>
                <w:sz w:val="18"/>
                <w:szCs w:val="18"/>
                <w:lang w:val="es-ES"/>
              </w:rPr>
              <w:t>Acciones para mejorar</w:t>
            </w:r>
          </w:p>
        </w:tc>
      </w:tr>
      <w:tr w:rsidR="005F7713" w:rsidRPr="00430C67" w14:paraId="0FB138AD" w14:textId="77777777" w:rsidTr="00C630CB">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BB3BE5D" w14:textId="77777777" w:rsidR="005F7713" w:rsidRPr="00122290" w:rsidRDefault="005F7713" w:rsidP="00C630CB">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99AC369" w14:textId="77777777" w:rsidR="005F7713" w:rsidRPr="00122290" w:rsidRDefault="005F7713" w:rsidP="00C630CB">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4773E1" w14:textId="77777777" w:rsidR="005F7713" w:rsidRPr="00122290" w:rsidRDefault="005F7713" w:rsidP="00C630CB">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354552" w14:textId="77777777" w:rsidR="005F7713" w:rsidRPr="00122290" w:rsidRDefault="005F7713" w:rsidP="00C630CB">
            <w:pPr>
              <w:spacing w:after="0"/>
              <w:rPr>
                <w:sz w:val="18"/>
                <w:szCs w:val="18"/>
              </w:rPr>
            </w:pPr>
          </w:p>
        </w:tc>
      </w:tr>
      <w:tr w:rsidR="005F7713" w:rsidRPr="00430C67" w14:paraId="73100700" w14:textId="77777777" w:rsidTr="00C630CB">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80F2E" w14:textId="77777777" w:rsidR="005F7713" w:rsidRPr="00122290" w:rsidRDefault="005F7713" w:rsidP="00C630CB">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7CB1262" w14:textId="77777777" w:rsidR="005F7713" w:rsidRPr="00122290" w:rsidRDefault="005F7713" w:rsidP="00C630CB">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CF5B2" w14:textId="77777777" w:rsidR="005F7713" w:rsidRPr="00122290" w:rsidRDefault="005F7713" w:rsidP="00C630CB">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BA7B11" w14:textId="77777777" w:rsidR="005F7713" w:rsidRPr="00122290" w:rsidRDefault="005F7713" w:rsidP="00C630CB">
            <w:pPr>
              <w:spacing w:after="0"/>
              <w:rPr>
                <w:sz w:val="18"/>
                <w:szCs w:val="18"/>
              </w:rPr>
            </w:pPr>
          </w:p>
        </w:tc>
      </w:tr>
      <w:tr w:rsidR="005F7713" w:rsidRPr="00430C67" w14:paraId="1FFFCA69" w14:textId="77777777" w:rsidTr="00C630CB">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8E9844F" w14:textId="77777777" w:rsidR="005F7713" w:rsidRPr="007A2B91" w:rsidRDefault="005F7713" w:rsidP="00C630CB">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185A789" w14:textId="77777777" w:rsidR="005F7713" w:rsidRPr="00594310" w:rsidRDefault="005F7713" w:rsidP="00C630CB">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790EA2" w14:textId="77777777" w:rsidR="005F7713" w:rsidRPr="00594310" w:rsidRDefault="005F7713" w:rsidP="00C630CB">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32ADB" w14:textId="77777777" w:rsidR="005F7713" w:rsidRPr="00594310" w:rsidRDefault="005F7713" w:rsidP="00C630CB">
            <w:pPr>
              <w:spacing w:after="0"/>
              <w:rPr>
                <w:sz w:val="20"/>
              </w:rPr>
            </w:pPr>
          </w:p>
        </w:tc>
      </w:tr>
    </w:tbl>
    <w:p w14:paraId="02630F96" w14:textId="77777777" w:rsidR="006019B9" w:rsidRDefault="006019B9"/>
    <w:sectPr w:rsidR="006019B9" w:rsidSect="00DE1937">
      <w:pgSz w:w="15840" w:h="12240" w:orient="landscape"/>
      <w:pgMar w:top="720" w:right="720" w:bottom="720" w:left="720" w:header="708" w:footer="708" w:gutter="0"/>
      <w:pgBorders w:display="notFirstPage" w:offsetFrom="page">
        <w:top w:val="triple" w:sz="12" w:space="24" w:color="003366"/>
        <w:left w:val="triple" w:sz="12" w:space="24" w:color="003366"/>
        <w:bottom w:val="triple" w:sz="12" w:space="24" w:color="003366"/>
        <w:right w:val="triple" w:sz="12" w:space="24" w:color="0033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ketch 3D">
    <w:panose1 w:val="02000500000000000000"/>
    <w:charset w:val="00"/>
    <w:family w:val="auto"/>
    <w:pitch w:val="variable"/>
    <w:sig w:usb0="800000A7" w:usb1="5000004A" w:usb2="00000000" w:usb3="00000000" w:csb0="00000001" w:csb1="00000000"/>
  </w:font>
  <w:font w:name="Caviar Dreams">
    <w:panose1 w:val="020B0402020204020504"/>
    <w:charset w:val="00"/>
    <w:family w:val="swiss"/>
    <w:pitch w:val="variable"/>
    <w:sig w:usb0="A00002AF" w:usb1="500000E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C4103"/>
    <w:multiLevelType w:val="multilevel"/>
    <w:tmpl w:val="AF9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267A8"/>
    <w:multiLevelType w:val="hybridMultilevel"/>
    <w:tmpl w:val="521EA6FA"/>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15:restartNumberingAfterBreak="0">
    <w:nsid w:val="59A54A24"/>
    <w:multiLevelType w:val="multilevel"/>
    <w:tmpl w:val="FD9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startOverride w:val="1"/>
    </w:lvlOverride>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2"/>
    <w:lvlOverride w:ilvl="0">
      <w:startOverride w:val="5"/>
    </w:lvlOverride>
  </w:num>
  <w:num w:numId="7">
    <w:abstractNumId w:val="2"/>
    <w:lvlOverride w:ilvl="0">
      <w:startOverride w:val="6"/>
    </w:lvlOverride>
  </w:num>
  <w:num w:numId="8">
    <w:abstractNumId w:val="2"/>
    <w:lvlOverride w:ilvl="0">
      <w:startOverride w:val="7"/>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13"/>
    <w:rsid w:val="00094F76"/>
    <w:rsid w:val="000B346F"/>
    <w:rsid w:val="002573CA"/>
    <w:rsid w:val="002F3964"/>
    <w:rsid w:val="003B7B7E"/>
    <w:rsid w:val="004E7B00"/>
    <w:rsid w:val="005E1EB3"/>
    <w:rsid w:val="005F7713"/>
    <w:rsid w:val="006019B9"/>
    <w:rsid w:val="00670573"/>
    <w:rsid w:val="006F0B63"/>
    <w:rsid w:val="00812385"/>
    <w:rsid w:val="00875248"/>
    <w:rsid w:val="00915DC4"/>
    <w:rsid w:val="009705F8"/>
    <w:rsid w:val="00976EF8"/>
    <w:rsid w:val="009A5D46"/>
    <w:rsid w:val="00A66257"/>
    <w:rsid w:val="00AC15A0"/>
    <w:rsid w:val="00BF0F09"/>
    <w:rsid w:val="00C630CB"/>
    <w:rsid w:val="00C9169C"/>
    <w:rsid w:val="00C94464"/>
    <w:rsid w:val="00DB2D01"/>
    <w:rsid w:val="00DE1937"/>
    <w:rsid w:val="00E93995"/>
    <w:rsid w:val="00F343AF"/>
    <w:rsid w:val="00F75D0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D656"/>
  <w15:chartTrackingRefBased/>
  <w15:docId w15:val="{BFC9236A-E29F-4A61-BD00-828E18B3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713"/>
    <w:pPr>
      <w:spacing w:after="200" w:line="276" w:lineRule="auto"/>
    </w:pPr>
  </w:style>
  <w:style w:type="paragraph" w:styleId="Ttulo1">
    <w:name w:val="heading 1"/>
    <w:basedOn w:val="Normal"/>
    <w:next w:val="Normal"/>
    <w:link w:val="Ttulo1Car"/>
    <w:uiPriority w:val="9"/>
    <w:qFormat/>
    <w:rsid w:val="00DE1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75D0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5F7713"/>
    <w:rPr>
      <w:rFonts w:cs="Soberana Sans Light"/>
      <w:color w:val="000000"/>
      <w:sz w:val="21"/>
      <w:szCs w:val="21"/>
    </w:rPr>
  </w:style>
  <w:style w:type="paragraph" w:styleId="Sinespaciado">
    <w:name w:val="No Spacing"/>
    <w:link w:val="SinespaciadoCar"/>
    <w:uiPriority w:val="1"/>
    <w:qFormat/>
    <w:rsid w:val="00F75D0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75D03"/>
    <w:rPr>
      <w:rFonts w:eastAsiaTheme="minorEastAsia"/>
      <w:lang w:eastAsia="es-MX"/>
    </w:rPr>
  </w:style>
  <w:style w:type="paragraph" w:customStyle="1" w:styleId="paragraph">
    <w:name w:val="paragraph"/>
    <w:basedOn w:val="Normal"/>
    <w:rsid w:val="00F75D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75D03"/>
  </w:style>
  <w:style w:type="character" w:customStyle="1" w:styleId="eop">
    <w:name w:val="eop"/>
    <w:basedOn w:val="Fuentedeprrafopredeter"/>
    <w:rsid w:val="00F75D03"/>
  </w:style>
  <w:style w:type="character" w:customStyle="1" w:styleId="Ttulo2Car">
    <w:name w:val="Título 2 Car"/>
    <w:basedOn w:val="Fuentedeprrafopredeter"/>
    <w:link w:val="Ttulo2"/>
    <w:uiPriority w:val="9"/>
    <w:rsid w:val="00F75D03"/>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97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19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E1937"/>
    <w:rPr>
      <w:b/>
      <w:bCs/>
    </w:rPr>
  </w:style>
  <w:style w:type="character" w:styleId="nfasis">
    <w:name w:val="Emphasis"/>
    <w:basedOn w:val="Fuentedeprrafopredeter"/>
    <w:uiPriority w:val="20"/>
    <w:qFormat/>
    <w:rsid w:val="00DE1937"/>
    <w:rPr>
      <w:i/>
      <w:iCs/>
    </w:rPr>
  </w:style>
  <w:style w:type="character" w:customStyle="1" w:styleId="Ttulo1Car">
    <w:name w:val="Título 1 Car"/>
    <w:basedOn w:val="Fuentedeprrafopredeter"/>
    <w:link w:val="Ttulo1"/>
    <w:uiPriority w:val="9"/>
    <w:rsid w:val="00DE19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3502">
      <w:bodyDiv w:val="1"/>
      <w:marLeft w:val="0"/>
      <w:marRight w:val="0"/>
      <w:marTop w:val="0"/>
      <w:marBottom w:val="0"/>
      <w:divBdr>
        <w:top w:val="none" w:sz="0" w:space="0" w:color="auto"/>
        <w:left w:val="none" w:sz="0" w:space="0" w:color="auto"/>
        <w:bottom w:val="none" w:sz="0" w:space="0" w:color="auto"/>
        <w:right w:val="none" w:sz="0" w:space="0" w:color="auto"/>
      </w:divBdr>
    </w:div>
    <w:div w:id="783040288">
      <w:bodyDiv w:val="1"/>
      <w:marLeft w:val="0"/>
      <w:marRight w:val="0"/>
      <w:marTop w:val="0"/>
      <w:marBottom w:val="0"/>
      <w:divBdr>
        <w:top w:val="none" w:sz="0" w:space="0" w:color="auto"/>
        <w:left w:val="none" w:sz="0" w:space="0" w:color="auto"/>
        <w:bottom w:val="none" w:sz="0" w:space="0" w:color="auto"/>
        <w:right w:val="none" w:sz="0" w:space="0" w:color="auto"/>
      </w:divBdr>
    </w:div>
    <w:div w:id="894466252">
      <w:bodyDiv w:val="1"/>
      <w:marLeft w:val="0"/>
      <w:marRight w:val="0"/>
      <w:marTop w:val="0"/>
      <w:marBottom w:val="0"/>
      <w:divBdr>
        <w:top w:val="none" w:sz="0" w:space="0" w:color="auto"/>
        <w:left w:val="none" w:sz="0" w:space="0" w:color="auto"/>
        <w:bottom w:val="none" w:sz="0" w:space="0" w:color="auto"/>
        <w:right w:val="none" w:sz="0" w:space="0" w:color="auto"/>
      </w:divBdr>
    </w:div>
    <w:div w:id="1202787270">
      <w:bodyDiv w:val="1"/>
      <w:marLeft w:val="0"/>
      <w:marRight w:val="0"/>
      <w:marTop w:val="0"/>
      <w:marBottom w:val="0"/>
      <w:divBdr>
        <w:top w:val="none" w:sz="0" w:space="0" w:color="auto"/>
        <w:left w:val="none" w:sz="0" w:space="0" w:color="auto"/>
        <w:bottom w:val="none" w:sz="0" w:space="0" w:color="auto"/>
        <w:right w:val="none" w:sz="0" w:space="0" w:color="auto"/>
      </w:divBdr>
    </w:div>
    <w:div w:id="1216233461">
      <w:bodyDiv w:val="1"/>
      <w:marLeft w:val="0"/>
      <w:marRight w:val="0"/>
      <w:marTop w:val="0"/>
      <w:marBottom w:val="0"/>
      <w:divBdr>
        <w:top w:val="none" w:sz="0" w:space="0" w:color="auto"/>
        <w:left w:val="none" w:sz="0" w:space="0" w:color="auto"/>
        <w:bottom w:val="none" w:sz="0" w:space="0" w:color="auto"/>
        <w:right w:val="none" w:sz="0" w:space="0" w:color="auto"/>
      </w:divBdr>
    </w:div>
    <w:div w:id="1456674401">
      <w:bodyDiv w:val="1"/>
      <w:marLeft w:val="0"/>
      <w:marRight w:val="0"/>
      <w:marTop w:val="0"/>
      <w:marBottom w:val="0"/>
      <w:divBdr>
        <w:top w:val="none" w:sz="0" w:space="0" w:color="auto"/>
        <w:left w:val="none" w:sz="0" w:space="0" w:color="auto"/>
        <w:bottom w:val="none" w:sz="0" w:space="0" w:color="auto"/>
        <w:right w:val="none" w:sz="0" w:space="0" w:color="auto"/>
      </w:divBdr>
    </w:div>
    <w:div w:id="15099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4381</Words>
  <Characters>24099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NANCY</cp:lastModifiedBy>
  <cp:revision>8</cp:revision>
  <dcterms:created xsi:type="dcterms:W3CDTF">2021-04-18T20:42:00Z</dcterms:created>
  <dcterms:modified xsi:type="dcterms:W3CDTF">2021-04-22T03:46:00Z</dcterms:modified>
</cp:coreProperties>
</file>