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9BFE" w14:textId="77777777" w:rsidR="00637C33" w:rsidRPr="005F4175" w:rsidRDefault="005D4C88" w:rsidP="005F4175">
      <w:pPr>
        <w:jc w:val="center"/>
        <w:rPr>
          <w:rFonts w:ascii="Times New Roman" w:hAnsi="Times New Roman" w:cs="Times New Roman"/>
          <w:b/>
          <w:sz w:val="36"/>
          <w:lang w:val="es-ES"/>
        </w:rPr>
      </w:pPr>
      <w:r w:rsidRPr="005F4175">
        <w:rPr>
          <w:rFonts w:ascii="Times New Roman" w:hAnsi="Times New Roman" w:cs="Times New Roman"/>
          <w:b/>
          <w:sz w:val="36"/>
          <w:lang w:val="es-ES"/>
        </w:rPr>
        <w:t>Escuela Normal de Educación Preescolar</w:t>
      </w:r>
    </w:p>
    <w:p w14:paraId="1A3D61BA" w14:textId="77777777" w:rsidR="005D4C88" w:rsidRPr="005F4175" w:rsidRDefault="005D4C88" w:rsidP="005F4175">
      <w:pPr>
        <w:jc w:val="center"/>
        <w:rPr>
          <w:rFonts w:ascii="Times New Roman" w:hAnsi="Times New Roman" w:cs="Times New Roman"/>
          <w:b/>
          <w:sz w:val="36"/>
          <w:lang w:val="es-ES"/>
        </w:rPr>
      </w:pPr>
      <w:r w:rsidRPr="005F4175">
        <w:rPr>
          <w:rFonts w:ascii="Times New Roman" w:hAnsi="Times New Roman" w:cs="Times New Roman"/>
          <w:b/>
          <w:sz w:val="36"/>
          <w:lang w:val="es-ES"/>
        </w:rPr>
        <w:t>Licenciatura en Educación Preescolar</w:t>
      </w:r>
    </w:p>
    <w:p w14:paraId="3FDAD91D" w14:textId="77777777" w:rsidR="005D4C88" w:rsidRDefault="005D4C88" w:rsidP="005F4175">
      <w:pPr>
        <w:jc w:val="center"/>
        <w:rPr>
          <w:rFonts w:ascii="Times New Roman" w:hAnsi="Times New Roman" w:cs="Times New Roman"/>
          <w:sz w:val="36"/>
          <w:lang w:val="es-ES"/>
        </w:rPr>
      </w:pPr>
      <w:r w:rsidRPr="005F4175">
        <w:rPr>
          <w:rFonts w:ascii="Times New Roman" w:hAnsi="Times New Roman" w:cs="Times New Roman"/>
          <w:sz w:val="36"/>
          <w:lang w:val="es-ES"/>
        </w:rPr>
        <w:t>Ciclo 2020-2021</w:t>
      </w:r>
    </w:p>
    <w:p w14:paraId="49C7FE62" w14:textId="77777777" w:rsidR="005F4175" w:rsidRDefault="005F4175" w:rsidP="005F4175">
      <w:pPr>
        <w:jc w:val="center"/>
        <w:rPr>
          <w:rFonts w:ascii="Times New Roman" w:hAnsi="Times New Roman" w:cs="Times New Roman"/>
          <w:sz w:val="36"/>
          <w:lang w:val="es-ES"/>
        </w:rPr>
      </w:pPr>
    </w:p>
    <w:p w14:paraId="1876CF12" w14:textId="77777777" w:rsidR="005F4175" w:rsidRDefault="005F4175" w:rsidP="005F4175">
      <w:pPr>
        <w:jc w:val="center"/>
        <w:rPr>
          <w:rFonts w:ascii="Times New Roman" w:hAnsi="Times New Roman" w:cs="Times New Roman"/>
          <w:sz w:val="36"/>
          <w:lang w:val="es-ES"/>
        </w:rPr>
      </w:pPr>
      <w:r>
        <w:rPr>
          <w:rFonts w:ascii="Times New Roman" w:hAnsi="Times New Roman" w:cs="Times New Roman"/>
          <w:noProof/>
          <w:sz w:val="36"/>
          <w:lang w:eastAsia="es-ES_tradnl"/>
        </w:rPr>
        <w:drawing>
          <wp:anchor distT="0" distB="0" distL="114300" distR="114300" simplePos="0" relativeHeight="251658240" behindDoc="1" locked="0" layoutInCell="1" allowOverlap="1" wp14:anchorId="4F8FEA10" wp14:editId="5F1346AC">
            <wp:simplePos x="0" y="0"/>
            <wp:positionH relativeFrom="column">
              <wp:posOffset>1828528</wp:posOffset>
            </wp:positionH>
            <wp:positionV relativeFrom="paragraph">
              <wp:posOffset>108585</wp:posOffset>
            </wp:positionV>
            <wp:extent cx="1984738" cy="1462278"/>
            <wp:effectExtent l="0" t="0" r="0" b="11430"/>
            <wp:wrapNone/>
            <wp:docPr id="2" name="Imagen 2"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4738" cy="1462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2945F" w14:textId="77777777" w:rsidR="005F4175" w:rsidRDefault="005F4175" w:rsidP="005F4175">
      <w:pPr>
        <w:jc w:val="center"/>
        <w:rPr>
          <w:rFonts w:ascii="Times New Roman" w:hAnsi="Times New Roman" w:cs="Times New Roman"/>
          <w:sz w:val="36"/>
          <w:lang w:val="es-ES"/>
        </w:rPr>
      </w:pPr>
    </w:p>
    <w:p w14:paraId="1532C825" w14:textId="77777777" w:rsidR="005F4175" w:rsidRDefault="005F4175" w:rsidP="005F4175">
      <w:pPr>
        <w:jc w:val="center"/>
        <w:rPr>
          <w:rFonts w:ascii="Times New Roman" w:hAnsi="Times New Roman" w:cs="Times New Roman"/>
          <w:sz w:val="36"/>
          <w:lang w:val="es-ES"/>
        </w:rPr>
      </w:pPr>
    </w:p>
    <w:p w14:paraId="5834FFCB" w14:textId="77777777" w:rsidR="005F4175" w:rsidRDefault="005F4175" w:rsidP="005F4175">
      <w:pPr>
        <w:jc w:val="center"/>
        <w:rPr>
          <w:rFonts w:ascii="Times New Roman" w:hAnsi="Times New Roman" w:cs="Times New Roman"/>
          <w:sz w:val="36"/>
          <w:lang w:val="es-ES"/>
        </w:rPr>
      </w:pPr>
    </w:p>
    <w:p w14:paraId="0445EC1C" w14:textId="77777777" w:rsidR="005F4175" w:rsidRDefault="005F4175" w:rsidP="005F4175">
      <w:pPr>
        <w:jc w:val="center"/>
        <w:rPr>
          <w:rFonts w:ascii="Times New Roman" w:hAnsi="Times New Roman" w:cs="Times New Roman"/>
          <w:sz w:val="36"/>
          <w:lang w:val="es-ES"/>
        </w:rPr>
      </w:pPr>
    </w:p>
    <w:p w14:paraId="097FAE17" w14:textId="77777777" w:rsidR="005F4175" w:rsidRDefault="005F4175" w:rsidP="005F4175">
      <w:pPr>
        <w:jc w:val="center"/>
        <w:rPr>
          <w:rFonts w:ascii="Times New Roman" w:hAnsi="Times New Roman" w:cs="Times New Roman"/>
          <w:sz w:val="36"/>
          <w:lang w:val="es-ES"/>
        </w:rPr>
      </w:pPr>
    </w:p>
    <w:p w14:paraId="02465983" w14:textId="77777777" w:rsidR="005F4175" w:rsidRPr="005F4175" w:rsidRDefault="005F4175" w:rsidP="005F4175">
      <w:pPr>
        <w:jc w:val="center"/>
        <w:rPr>
          <w:rFonts w:ascii="Times New Roman" w:hAnsi="Times New Roman" w:cs="Times New Roman"/>
          <w:sz w:val="36"/>
          <w:lang w:val="es-ES"/>
        </w:rPr>
      </w:pPr>
    </w:p>
    <w:p w14:paraId="5FE4B00F" w14:textId="77777777" w:rsidR="005D4C88" w:rsidRPr="005F4175" w:rsidRDefault="005D4C88" w:rsidP="005F4175">
      <w:pPr>
        <w:jc w:val="center"/>
        <w:rPr>
          <w:rFonts w:ascii="Times New Roman" w:hAnsi="Times New Roman" w:cs="Times New Roman"/>
          <w:sz w:val="36"/>
          <w:lang w:val="es-ES"/>
        </w:rPr>
      </w:pPr>
      <w:r w:rsidRPr="005F4175">
        <w:rPr>
          <w:rFonts w:ascii="Times New Roman" w:hAnsi="Times New Roman" w:cs="Times New Roman"/>
          <w:sz w:val="36"/>
          <w:lang w:val="es-ES"/>
        </w:rPr>
        <w:t>Planeación y Evaluación de la Enseñanza y el Aprendizaje</w:t>
      </w:r>
    </w:p>
    <w:p w14:paraId="63431581" w14:textId="77777777" w:rsidR="005D4C88" w:rsidRPr="005F4175" w:rsidRDefault="005D4C88" w:rsidP="005F4175">
      <w:pPr>
        <w:jc w:val="center"/>
        <w:rPr>
          <w:rFonts w:ascii="Times New Roman" w:hAnsi="Times New Roman" w:cs="Times New Roman"/>
          <w:b/>
          <w:sz w:val="36"/>
          <w:lang w:val="es-ES"/>
        </w:rPr>
      </w:pPr>
      <w:r w:rsidRPr="005F4175">
        <w:rPr>
          <w:rFonts w:ascii="Times New Roman" w:hAnsi="Times New Roman" w:cs="Times New Roman"/>
          <w:b/>
          <w:sz w:val="36"/>
          <w:lang w:val="es-ES"/>
        </w:rPr>
        <w:t>Evidencia unidad 1</w:t>
      </w:r>
    </w:p>
    <w:p w14:paraId="1F9CCF7B" w14:textId="77777777" w:rsidR="005D4C88" w:rsidRPr="005F4175" w:rsidRDefault="005D4C88" w:rsidP="005F4175">
      <w:pPr>
        <w:jc w:val="center"/>
        <w:rPr>
          <w:rFonts w:ascii="Times New Roman" w:hAnsi="Times New Roman" w:cs="Times New Roman"/>
          <w:sz w:val="36"/>
          <w:lang w:val="es-ES"/>
        </w:rPr>
      </w:pPr>
      <w:r w:rsidRPr="005F4175">
        <w:rPr>
          <w:rFonts w:ascii="Times New Roman" w:hAnsi="Times New Roman" w:cs="Times New Roman"/>
          <w:sz w:val="36"/>
          <w:lang w:val="es-ES"/>
        </w:rPr>
        <w:t xml:space="preserve">Titular: Eva Fabiola Ruiz </w:t>
      </w:r>
      <w:proofErr w:type="spellStart"/>
      <w:r w:rsidRPr="005F4175">
        <w:rPr>
          <w:rFonts w:ascii="Times New Roman" w:hAnsi="Times New Roman" w:cs="Times New Roman"/>
          <w:sz w:val="36"/>
          <w:lang w:val="es-ES"/>
        </w:rPr>
        <w:t>Pradis</w:t>
      </w:r>
      <w:proofErr w:type="spellEnd"/>
    </w:p>
    <w:p w14:paraId="5DD05E73" w14:textId="77777777" w:rsidR="005F4175" w:rsidRPr="005F4175" w:rsidRDefault="005F4175" w:rsidP="005F4175">
      <w:pPr>
        <w:jc w:val="center"/>
        <w:rPr>
          <w:rFonts w:ascii="Times New Roman" w:hAnsi="Times New Roman" w:cs="Times New Roman"/>
          <w:sz w:val="36"/>
          <w:lang w:val="es-ES"/>
        </w:rPr>
      </w:pPr>
      <w:r w:rsidRPr="005F4175">
        <w:rPr>
          <w:rFonts w:ascii="Times New Roman" w:hAnsi="Times New Roman" w:cs="Times New Roman"/>
          <w:sz w:val="36"/>
          <w:lang w:val="es-ES"/>
        </w:rPr>
        <w:t xml:space="preserve">Alumna: </w:t>
      </w:r>
      <w:proofErr w:type="spellStart"/>
      <w:r w:rsidRPr="005F4175">
        <w:rPr>
          <w:rFonts w:ascii="Times New Roman" w:hAnsi="Times New Roman" w:cs="Times New Roman"/>
          <w:sz w:val="36"/>
          <w:lang w:val="es-ES"/>
        </w:rPr>
        <w:t>Nataly</w:t>
      </w:r>
      <w:proofErr w:type="spellEnd"/>
      <w:r w:rsidRPr="005F4175">
        <w:rPr>
          <w:rFonts w:ascii="Times New Roman" w:hAnsi="Times New Roman" w:cs="Times New Roman"/>
          <w:sz w:val="36"/>
          <w:lang w:val="es-ES"/>
        </w:rPr>
        <w:t xml:space="preserve"> Melissa Reynoso Pérez</w:t>
      </w:r>
    </w:p>
    <w:p w14:paraId="1DC44788" w14:textId="77777777" w:rsidR="005F4175" w:rsidRPr="005F4175" w:rsidRDefault="005F4175" w:rsidP="005F4175">
      <w:pPr>
        <w:jc w:val="center"/>
        <w:rPr>
          <w:rFonts w:ascii="Times New Roman" w:hAnsi="Times New Roman" w:cs="Times New Roman"/>
          <w:sz w:val="36"/>
          <w:lang w:val="es-ES"/>
        </w:rPr>
      </w:pPr>
      <w:r w:rsidRPr="005F4175">
        <w:rPr>
          <w:rFonts w:ascii="Times New Roman" w:hAnsi="Times New Roman" w:cs="Times New Roman"/>
          <w:sz w:val="36"/>
          <w:lang w:val="es-ES"/>
        </w:rPr>
        <w:t>No. de lista: 13 1º C</w:t>
      </w:r>
    </w:p>
    <w:p w14:paraId="0DF8F983" w14:textId="77777777" w:rsidR="005F4175" w:rsidRPr="005F4175" w:rsidRDefault="005F4175" w:rsidP="005F4175">
      <w:pPr>
        <w:jc w:val="center"/>
        <w:rPr>
          <w:rFonts w:ascii="Times New Roman" w:hAnsi="Times New Roman" w:cs="Times New Roman"/>
          <w:sz w:val="36"/>
          <w:lang w:val="es-ES"/>
        </w:rPr>
      </w:pPr>
      <w:r w:rsidRPr="005F4175">
        <w:rPr>
          <w:rFonts w:ascii="Times New Roman" w:hAnsi="Times New Roman" w:cs="Times New Roman"/>
          <w:sz w:val="36"/>
          <w:lang w:val="es-ES"/>
        </w:rPr>
        <w:t>Competencias de la unidad I “Fundamentos y marcos teóricos metodológicos del diseño de los procesos de planeación y evaluación de los aprendizajes de los niños”</w:t>
      </w:r>
    </w:p>
    <w:p w14:paraId="2388C68C" w14:textId="77777777" w:rsidR="005F4175" w:rsidRPr="005F4175" w:rsidRDefault="005F4175" w:rsidP="005F4175">
      <w:pPr>
        <w:jc w:val="center"/>
        <w:rPr>
          <w:rFonts w:ascii="Times New Roman" w:hAnsi="Times New Roman" w:cs="Times New Roman"/>
          <w:sz w:val="36"/>
          <w:lang w:val="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5F4175" w:rsidRPr="005F4175" w14:paraId="122B505D" w14:textId="77777777" w:rsidTr="005F4175">
        <w:trPr>
          <w:trHeight w:val="606"/>
          <w:tblCellSpacing w:w="15" w:type="dxa"/>
        </w:trPr>
        <w:tc>
          <w:tcPr>
            <w:tcW w:w="0" w:type="auto"/>
            <w:hideMark/>
          </w:tcPr>
          <w:p w14:paraId="5135A5ED" w14:textId="77777777" w:rsidR="005F4175" w:rsidRPr="005F4175" w:rsidRDefault="005F4175" w:rsidP="005F4175">
            <w:pPr>
              <w:jc w:val="center"/>
              <w:rPr>
                <w:rFonts w:ascii="Times New Roman" w:eastAsia="Times New Roman" w:hAnsi="Times New Roman" w:cs="Times New Roman"/>
                <w:color w:val="000000"/>
                <w:sz w:val="36"/>
                <w:lang w:eastAsia="es-ES_tradnl"/>
              </w:rPr>
            </w:pPr>
            <w:r w:rsidRPr="005F4175">
              <w:rPr>
                <w:rFonts w:ascii="Times New Roman" w:eastAsia="Times New Roman" w:hAnsi="Times New Roman" w:cs="Times New Roman"/>
                <w:color w:val="000000"/>
                <w:sz w:val="36"/>
                <w:lang w:eastAsia="es-ES_tradnl"/>
              </w:rPr>
              <w:t>Utiliza los recursos metodológicos y técnicos de la investigación para explicar, comprender situaciones educativas y mejorar su docencia.</w:t>
            </w:r>
          </w:p>
        </w:tc>
      </w:tr>
    </w:tbl>
    <w:p w14:paraId="22B6BC67" w14:textId="77777777" w:rsidR="005F4175" w:rsidRPr="005F4175" w:rsidRDefault="005F4175" w:rsidP="005F4175">
      <w:pPr>
        <w:jc w:val="center"/>
        <w:rPr>
          <w:rFonts w:ascii="Times New Roman" w:eastAsia="Times New Roman" w:hAnsi="Times New Roman" w:cs="Times New Roman"/>
          <w:sz w:val="36"/>
          <w:lang w:eastAsia="es-ES_tradnl"/>
        </w:rPr>
      </w:pPr>
      <w:r w:rsidRPr="005F4175">
        <w:rPr>
          <w:rFonts w:ascii="Times New Roman" w:eastAsia="Times New Roman" w:hAnsi="Times New Roman" w:cs="Times New Roman"/>
          <w:color w:val="000000"/>
          <w:sz w:val="36"/>
          <w:lang w:eastAsia="es-ES_tradnl"/>
        </w:rPr>
        <w:t>Emplea los medios tecnológicos y las fuentes de información científica disponibles para mantenerse actualizado respecto a los diversos campos de conocimiento que intervienen en su trabajo docente.</w:t>
      </w:r>
    </w:p>
    <w:p w14:paraId="5766933C" w14:textId="77777777" w:rsidR="005F4175" w:rsidRDefault="005F4175" w:rsidP="005F4175">
      <w:pPr>
        <w:jc w:val="center"/>
        <w:rPr>
          <w:rFonts w:ascii="Times New Roman" w:eastAsia="Times New Roman" w:hAnsi="Times New Roman" w:cs="Times New Roman"/>
          <w:lang w:eastAsia="es-ES_tradnl"/>
        </w:rPr>
      </w:pPr>
    </w:p>
    <w:p w14:paraId="152B3A25" w14:textId="77777777" w:rsidR="005F4175" w:rsidRDefault="005F4175" w:rsidP="005F4175">
      <w:pPr>
        <w:jc w:val="right"/>
        <w:rPr>
          <w:rFonts w:ascii="Times New Roman" w:eastAsia="Times New Roman" w:hAnsi="Times New Roman" w:cs="Times New Roman"/>
          <w:lang w:eastAsia="es-ES_tradnl"/>
        </w:rPr>
      </w:pPr>
      <w:r>
        <w:rPr>
          <w:rFonts w:ascii="Times New Roman" w:eastAsia="Times New Roman" w:hAnsi="Times New Roman" w:cs="Times New Roman"/>
          <w:lang w:eastAsia="es-ES_tradnl"/>
        </w:rPr>
        <w:t>2021-04-</w:t>
      </w:r>
      <w:r w:rsidR="0044468E">
        <w:rPr>
          <w:rFonts w:ascii="Times New Roman" w:eastAsia="Times New Roman" w:hAnsi="Times New Roman" w:cs="Times New Roman"/>
          <w:lang w:eastAsia="es-ES_tradnl"/>
        </w:rPr>
        <w:t>20</w:t>
      </w:r>
    </w:p>
    <w:p w14:paraId="36624CA6" w14:textId="77777777" w:rsidR="0044468E" w:rsidRDefault="0044468E" w:rsidP="005F4175">
      <w:pPr>
        <w:jc w:val="right"/>
        <w:rPr>
          <w:rFonts w:ascii="Times New Roman" w:eastAsia="Times New Roman" w:hAnsi="Times New Roman" w:cs="Times New Roman"/>
          <w:lang w:eastAsia="es-ES_tradnl"/>
        </w:rPr>
      </w:pPr>
    </w:p>
    <w:p w14:paraId="74234069" w14:textId="77777777" w:rsidR="0044468E" w:rsidRDefault="0044468E" w:rsidP="005F4175">
      <w:pPr>
        <w:jc w:val="right"/>
        <w:rPr>
          <w:rFonts w:ascii="Times New Roman" w:eastAsia="Times New Roman" w:hAnsi="Times New Roman" w:cs="Times New Roman"/>
          <w:lang w:eastAsia="es-ES_tradnl"/>
        </w:rPr>
      </w:pPr>
    </w:p>
    <w:p w14:paraId="076B009F" w14:textId="77777777" w:rsidR="0044468E" w:rsidRDefault="0044468E" w:rsidP="005F4175">
      <w:pPr>
        <w:jc w:val="right"/>
        <w:rPr>
          <w:rFonts w:ascii="Times New Roman" w:eastAsia="Times New Roman" w:hAnsi="Times New Roman" w:cs="Times New Roman"/>
          <w:lang w:eastAsia="es-ES_tradnl"/>
        </w:rPr>
      </w:pPr>
    </w:p>
    <w:p w14:paraId="0D5F7C92" w14:textId="77777777" w:rsidR="004725D2" w:rsidRDefault="004725D2" w:rsidP="005F4175">
      <w:pPr>
        <w:jc w:val="right"/>
        <w:rPr>
          <w:rFonts w:ascii="Times New Roman" w:eastAsia="Times New Roman" w:hAnsi="Times New Roman" w:cs="Times New Roman"/>
          <w:lang w:eastAsia="es-ES_tradnl"/>
        </w:rPr>
      </w:pPr>
    </w:p>
    <w:tbl>
      <w:tblPr>
        <w:tblStyle w:val="Tablaconcuadrcula6concolores-nfasis6"/>
        <w:tblpPr w:leftFromText="141" w:rightFromText="141" w:vertAnchor="text" w:horzAnchor="page" w:tblpX="1810" w:tblpY="-512"/>
        <w:tblW w:w="0" w:type="auto"/>
        <w:tblLook w:val="04A0" w:firstRow="1" w:lastRow="0" w:firstColumn="1" w:lastColumn="0" w:noHBand="0" w:noVBand="1"/>
      </w:tblPr>
      <w:tblGrid>
        <w:gridCol w:w="2073"/>
        <w:gridCol w:w="2073"/>
        <w:gridCol w:w="2073"/>
        <w:gridCol w:w="2073"/>
      </w:tblGrid>
      <w:tr w:rsidR="00172EF1" w14:paraId="1CD89285" w14:textId="77777777" w:rsidTr="007D59A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73" w:type="dxa"/>
          </w:tcPr>
          <w:p w14:paraId="3D14EBD3" w14:textId="77777777" w:rsidR="00172EF1" w:rsidRDefault="00172EF1" w:rsidP="00172EF1">
            <w:pPr>
              <w:jc w:val="center"/>
              <w:rPr>
                <w:rFonts w:ascii="Times New Roman" w:hAnsi="Times New Roman" w:cs="Times New Roman"/>
                <w:b w:val="0"/>
                <w:sz w:val="36"/>
                <w:lang w:val="es-ES"/>
              </w:rPr>
            </w:pPr>
          </w:p>
        </w:tc>
        <w:tc>
          <w:tcPr>
            <w:tcW w:w="2073" w:type="dxa"/>
          </w:tcPr>
          <w:p w14:paraId="66A7E3DA" w14:textId="23EF5A41" w:rsidR="00172EF1" w:rsidRPr="00172EF1" w:rsidRDefault="00172EF1" w:rsidP="00172E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Pr>
                <w:rFonts w:ascii="Times New Roman" w:hAnsi="Times New Roman" w:cs="Times New Roman"/>
                <w:sz w:val="28"/>
                <w:lang w:val="es-ES"/>
              </w:rPr>
              <w:t>M</w:t>
            </w:r>
            <w:r w:rsidRPr="00804115">
              <w:rPr>
                <w:rFonts w:ascii="Times New Roman" w:hAnsi="Times New Roman" w:cs="Times New Roman"/>
                <w:sz w:val="32"/>
                <w:lang w:val="es-ES"/>
              </w:rPr>
              <w:t xml:space="preserve">onroy </w:t>
            </w:r>
            <w:proofErr w:type="spellStart"/>
            <w:r w:rsidRPr="00804115">
              <w:rPr>
                <w:rFonts w:ascii="Times New Roman" w:hAnsi="Times New Roman" w:cs="Times New Roman"/>
                <w:sz w:val="32"/>
                <w:lang w:val="es-ES"/>
              </w:rPr>
              <w:t>Farias</w:t>
            </w:r>
            <w:proofErr w:type="spellEnd"/>
            <w:r>
              <w:rPr>
                <w:rFonts w:ascii="Times New Roman" w:hAnsi="Times New Roman" w:cs="Times New Roman"/>
                <w:sz w:val="28"/>
                <w:lang w:val="es-ES"/>
              </w:rPr>
              <w:t xml:space="preserve"> </w:t>
            </w:r>
          </w:p>
        </w:tc>
        <w:tc>
          <w:tcPr>
            <w:tcW w:w="2073" w:type="dxa"/>
          </w:tcPr>
          <w:p w14:paraId="51DD191B" w14:textId="30662AA8" w:rsidR="00172EF1" w:rsidRPr="00172EF1" w:rsidRDefault="00172EF1" w:rsidP="00172E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6"/>
                <w:lang w:val="es-ES"/>
              </w:rPr>
            </w:pPr>
            <w:r w:rsidRPr="00804115">
              <w:rPr>
                <w:rFonts w:ascii="Times New Roman" w:hAnsi="Times New Roman" w:cs="Times New Roman"/>
                <w:sz w:val="32"/>
                <w:lang w:val="es-ES"/>
              </w:rPr>
              <w:t>Antoni Zabala</w:t>
            </w:r>
          </w:p>
        </w:tc>
        <w:tc>
          <w:tcPr>
            <w:tcW w:w="2073" w:type="dxa"/>
          </w:tcPr>
          <w:p w14:paraId="2A1904C4" w14:textId="5A7F4DF7" w:rsidR="00172EF1" w:rsidRPr="00172EF1" w:rsidRDefault="00172EF1" w:rsidP="00172E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lang w:val="es-ES"/>
              </w:rPr>
            </w:pPr>
            <w:r w:rsidRPr="00804115">
              <w:rPr>
                <w:rFonts w:ascii="Times New Roman" w:hAnsi="Times New Roman" w:cs="Times New Roman"/>
                <w:sz w:val="32"/>
                <w:lang w:val="es-ES"/>
              </w:rPr>
              <w:t xml:space="preserve">Educadoras en servicio </w:t>
            </w:r>
          </w:p>
        </w:tc>
      </w:tr>
      <w:tr w:rsidR="00172EF1" w14:paraId="7C19B74E" w14:textId="77777777" w:rsidTr="007D59A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73" w:type="dxa"/>
          </w:tcPr>
          <w:p w14:paraId="17509859" w14:textId="77777777" w:rsidR="00804115" w:rsidRDefault="00804115" w:rsidP="00172EF1">
            <w:pPr>
              <w:jc w:val="center"/>
              <w:rPr>
                <w:rFonts w:ascii="Times New Roman" w:hAnsi="Times New Roman" w:cs="Times New Roman"/>
                <w:sz w:val="32"/>
                <w:lang w:val="es-ES"/>
              </w:rPr>
            </w:pPr>
          </w:p>
          <w:p w14:paraId="09F1403D" w14:textId="77777777" w:rsidR="00804115" w:rsidRDefault="00804115" w:rsidP="00172EF1">
            <w:pPr>
              <w:jc w:val="center"/>
              <w:rPr>
                <w:rFonts w:ascii="Times New Roman" w:hAnsi="Times New Roman" w:cs="Times New Roman"/>
                <w:sz w:val="32"/>
                <w:lang w:val="es-ES"/>
              </w:rPr>
            </w:pPr>
          </w:p>
          <w:p w14:paraId="073A1697" w14:textId="77777777" w:rsidR="00804115" w:rsidRDefault="00804115" w:rsidP="00172EF1">
            <w:pPr>
              <w:jc w:val="center"/>
              <w:rPr>
                <w:rFonts w:ascii="Times New Roman" w:hAnsi="Times New Roman" w:cs="Times New Roman"/>
                <w:sz w:val="32"/>
                <w:lang w:val="es-ES"/>
              </w:rPr>
            </w:pPr>
          </w:p>
          <w:p w14:paraId="5A815BB2" w14:textId="77777777" w:rsidR="00804115" w:rsidRDefault="00804115" w:rsidP="00172EF1">
            <w:pPr>
              <w:jc w:val="center"/>
              <w:rPr>
                <w:rFonts w:ascii="Times New Roman" w:hAnsi="Times New Roman" w:cs="Times New Roman"/>
                <w:sz w:val="32"/>
                <w:lang w:val="es-ES"/>
              </w:rPr>
            </w:pPr>
          </w:p>
          <w:p w14:paraId="2FA7A863" w14:textId="77777777" w:rsidR="00804115" w:rsidRDefault="00804115" w:rsidP="00172EF1">
            <w:pPr>
              <w:jc w:val="center"/>
              <w:rPr>
                <w:rFonts w:ascii="Times New Roman" w:hAnsi="Times New Roman" w:cs="Times New Roman"/>
                <w:sz w:val="32"/>
                <w:lang w:val="es-ES"/>
              </w:rPr>
            </w:pPr>
          </w:p>
          <w:p w14:paraId="4DF3A6F2" w14:textId="77777777" w:rsidR="00804115" w:rsidRDefault="00804115" w:rsidP="00172EF1">
            <w:pPr>
              <w:jc w:val="center"/>
              <w:rPr>
                <w:rFonts w:ascii="Times New Roman" w:hAnsi="Times New Roman" w:cs="Times New Roman"/>
                <w:sz w:val="32"/>
                <w:lang w:val="es-ES"/>
              </w:rPr>
            </w:pPr>
          </w:p>
          <w:p w14:paraId="1758689C" w14:textId="77777777" w:rsidR="00804115" w:rsidRDefault="00804115" w:rsidP="00172EF1">
            <w:pPr>
              <w:jc w:val="center"/>
              <w:rPr>
                <w:rFonts w:ascii="Times New Roman" w:hAnsi="Times New Roman" w:cs="Times New Roman"/>
                <w:sz w:val="32"/>
                <w:lang w:val="es-ES"/>
              </w:rPr>
            </w:pPr>
          </w:p>
          <w:p w14:paraId="35B1E238" w14:textId="77777777" w:rsidR="00804115" w:rsidRDefault="00804115" w:rsidP="00172EF1">
            <w:pPr>
              <w:jc w:val="center"/>
              <w:rPr>
                <w:rFonts w:ascii="Times New Roman" w:hAnsi="Times New Roman" w:cs="Times New Roman"/>
                <w:sz w:val="32"/>
                <w:lang w:val="es-ES"/>
              </w:rPr>
            </w:pPr>
          </w:p>
          <w:p w14:paraId="04404501" w14:textId="77777777" w:rsidR="00804115" w:rsidRDefault="00804115" w:rsidP="00172EF1">
            <w:pPr>
              <w:jc w:val="center"/>
              <w:rPr>
                <w:rFonts w:ascii="Times New Roman" w:hAnsi="Times New Roman" w:cs="Times New Roman"/>
                <w:sz w:val="32"/>
                <w:lang w:val="es-ES"/>
              </w:rPr>
            </w:pPr>
          </w:p>
          <w:p w14:paraId="30A3F5DB" w14:textId="77777777" w:rsidR="00804115" w:rsidRDefault="00804115" w:rsidP="00172EF1">
            <w:pPr>
              <w:jc w:val="center"/>
              <w:rPr>
                <w:rFonts w:ascii="Times New Roman" w:hAnsi="Times New Roman" w:cs="Times New Roman"/>
                <w:sz w:val="32"/>
                <w:lang w:val="es-ES"/>
              </w:rPr>
            </w:pPr>
          </w:p>
          <w:p w14:paraId="1D1B98C5" w14:textId="77777777" w:rsidR="00804115" w:rsidRDefault="00804115" w:rsidP="00172EF1">
            <w:pPr>
              <w:jc w:val="center"/>
              <w:rPr>
                <w:rFonts w:ascii="Times New Roman" w:hAnsi="Times New Roman" w:cs="Times New Roman"/>
                <w:sz w:val="32"/>
                <w:lang w:val="es-ES"/>
              </w:rPr>
            </w:pPr>
          </w:p>
          <w:p w14:paraId="46C0789C" w14:textId="77777777" w:rsidR="00804115" w:rsidRDefault="00804115" w:rsidP="00172EF1">
            <w:pPr>
              <w:jc w:val="center"/>
              <w:rPr>
                <w:rFonts w:ascii="Times New Roman" w:hAnsi="Times New Roman" w:cs="Times New Roman"/>
                <w:sz w:val="32"/>
                <w:lang w:val="es-ES"/>
              </w:rPr>
            </w:pPr>
          </w:p>
          <w:p w14:paraId="60DFD79B" w14:textId="77777777" w:rsidR="00804115" w:rsidRDefault="00804115" w:rsidP="00172EF1">
            <w:pPr>
              <w:jc w:val="center"/>
              <w:rPr>
                <w:rFonts w:ascii="Times New Roman" w:hAnsi="Times New Roman" w:cs="Times New Roman"/>
                <w:sz w:val="32"/>
                <w:lang w:val="es-ES"/>
              </w:rPr>
            </w:pPr>
          </w:p>
          <w:p w14:paraId="065F3479" w14:textId="77777777" w:rsidR="00804115" w:rsidRDefault="00804115" w:rsidP="00172EF1">
            <w:pPr>
              <w:jc w:val="center"/>
              <w:rPr>
                <w:rFonts w:ascii="Times New Roman" w:hAnsi="Times New Roman" w:cs="Times New Roman"/>
                <w:sz w:val="32"/>
                <w:lang w:val="es-ES"/>
              </w:rPr>
            </w:pPr>
          </w:p>
          <w:p w14:paraId="0D6CAD4C" w14:textId="77777777" w:rsidR="00804115" w:rsidRDefault="00804115" w:rsidP="00172EF1">
            <w:pPr>
              <w:jc w:val="center"/>
              <w:rPr>
                <w:rFonts w:ascii="Times New Roman" w:hAnsi="Times New Roman" w:cs="Times New Roman"/>
                <w:sz w:val="32"/>
                <w:lang w:val="es-ES"/>
              </w:rPr>
            </w:pPr>
          </w:p>
          <w:p w14:paraId="3B79BE73" w14:textId="49502D86" w:rsidR="00172EF1" w:rsidRPr="00172EF1" w:rsidRDefault="00172EF1" w:rsidP="00172EF1">
            <w:pPr>
              <w:jc w:val="center"/>
              <w:rPr>
                <w:rFonts w:ascii="Times New Roman" w:hAnsi="Times New Roman" w:cs="Times New Roman"/>
                <w:sz w:val="28"/>
                <w:lang w:val="es-ES"/>
              </w:rPr>
            </w:pPr>
            <w:r w:rsidRPr="00804115">
              <w:rPr>
                <w:rFonts w:ascii="Times New Roman" w:hAnsi="Times New Roman" w:cs="Times New Roman"/>
                <w:sz w:val="32"/>
                <w:lang w:val="es-ES"/>
              </w:rPr>
              <w:t xml:space="preserve">Planeación y evaluación </w:t>
            </w:r>
          </w:p>
        </w:tc>
        <w:tc>
          <w:tcPr>
            <w:tcW w:w="2073" w:type="dxa"/>
          </w:tcPr>
          <w:p w14:paraId="405B70C5" w14:textId="77777777" w:rsidR="00172EF1" w:rsidRDefault="00172EF1"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7E5EBA">
              <w:rPr>
                <w:rFonts w:ascii="Times New Roman" w:hAnsi="Times New Roman" w:cs="Times New Roman"/>
                <w:b/>
                <w:lang w:val="es-ES"/>
              </w:rPr>
              <w:t>Planeación cerrada:</w:t>
            </w:r>
            <w:r>
              <w:rPr>
                <w:rFonts w:ascii="Times New Roman" w:hAnsi="Times New Roman" w:cs="Times New Roman"/>
                <w:lang w:val="es-ES"/>
              </w:rPr>
              <w:t xml:space="preserve"> Se concibe como burocrá</w:t>
            </w:r>
            <w:r w:rsidR="00D17E59">
              <w:rPr>
                <w:rFonts w:ascii="Times New Roman" w:hAnsi="Times New Roman" w:cs="Times New Roman"/>
                <w:lang w:val="es-ES"/>
              </w:rPr>
              <w:t xml:space="preserve">tica e institucional porque se espera que se aplique en secuencias inalterables. Es una planeación que ignora las necesidades sociales amplias y las de la escuela, así como las características de los alumnos. </w:t>
            </w:r>
          </w:p>
          <w:p w14:paraId="403D6B28" w14:textId="77777777" w:rsidR="00D17E59" w:rsidRDefault="00D17E59"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7E5EBA">
              <w:rPr>
                <w:rFonts w:ascii="Times New Roman" w:hAnsi="Times New Roman" w:cs="Times New Roman"/>
                <w:b/>
                <w:lang w:val="es-ES"/>
              </w:rPr>
              <w:t>Planeación Flexible</w:t>
            </w:r>
            <w:r>
              <w:rPr>
                <w:rFonts w:ascii="Times New Roman" w:hAnsi="Times New Roman" w:cs="Times New Roman"/>
                <w:lang w:val="es-ES"/>
              </w:rPr>
              <w:t xml:space="preserve">: Programación creciente y progresiva. Considera las necesidades que surgen dentro del aula y permite al docente enriquecer y aportar decisiones y acciones inteligentes para mejorar. </w:t>
            </w:r>
          </w:p>
          <w:p w14:paraId="317A0E9B" w14:textId="77777777" w:rsidR="00D17E59" w:rsidRDefault="00D17E59"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7E5EBA">
              <w:rPr>
                <w:rFonts w:ascii="Times New Roman" w:hAnsi="Times New Roman" w:cs="Times New Roman"/>
                <w:b/>
                <w:lang w:val="es-ES"/>
              </w:rPr>
              <w:t>Evaluación Diagnóstica o Inicial</w:t>
            </w:r>
            <w:r>
              <w:rPr>
                <w:rFonts w:ascii="Times New Roman" w:hAnsi="Times New Roman" w:cs="Times New Roman"/>
                <w:lang w:val="es-ES"/>
              </w:rPr>
              <w:t>:</w:t>
            </w:r>
          </w:p>
          <w:p w14:paraId="6D0B33E7" w14:textId="77777777" w:rsidR="00152DAF" w:rsidRDefault="00D17E59"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Ocurre al inicio</w:t>
            </w:r>
            <w:r w:rsidR="00152DAF">
              <w:rPr>
                <w:rFonts w:ascii="Times New Roman" w:hAnsi="Times New Roman" w:cs="Times New Roman"/>
                <w:lang w:val="es-ES"/>
              </w:rPr>
              <w:t xml:space="preserve"> de las actividades o se aplica de manera puntual cuando surge un nuevo concepto o tema durante el proceso educativo. </w:t>
            </w:r>
            <w:r w:rsidR="00152DAF">
              <w:rPr>
                <w:rFonts w:ascii="Times New Roman" w:hAnsi="Times New Roman" w:cs="Times New Roman"/>
                <w:i/>
                <w:lang w:val="es-ES"/>
              </w:rPr>
              <w:t xml:space="preserve">Diagnostica </w:t>
            </w:r>
            <w:r w:rsidR="00152DAF">
              <w:rPr>
                <w:rFonts w:ascii="Times New Roman" w:hAnsi="Times New Roman" w:cs="Times New Roman"/>
                <w:lang w:val="es-ES"/>
              </w:rPr>
              <w:t xml:space="preserve">permite indagar en el nivel de </w:t>
            </w:r>
            <w:r w:rsidR="00152DAF">
              <w:rPr>
                <w:rFonts w:ascii="Times New Roman" w:hAnsi="Times New Roman" w:cs="Times New Roman"/>
                <w:lang w:val="es-ES"/>
              </w:rPr>
              <w:lastRenderedPageBreak/>
              <w:t xml:space="preserve">organización de los aprendizajes, para integrar y enriquecer su conocimiento con los nuevos contenidos. </w:t>
            </w:r>
          </w:p>
          <w:p w14:paraId="57143AB4" w14:textId="77777777" w:rsidR="00152DAF" w:rsidRDefault="00152DAF"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i/>
                <w:lang w:val="es-ES"/>
              </w:rPr>
              <w:t xml:space="preserve">Inicial </w:t>
            </w:r>
            <w:r>
              <w:rPr>
                <w:rFonts w:ascii="Times New Roman" w:hAnsi="Times New Roman" w:cs="Times New Roman"/>
                <w:lang w:val="es-ES"/>
              </w:rPr>
              <w:t>permite conocer las necesidades y virtudes con que los estudiantes se presentan ante sus compañeros, profesor y el nuevo conocimiento, se conoce si los estudiantes cuentan con requisitos mínimos indispensables.</w:t>
            </w:r>
          </w:p>
          <w:p w14:paraId="0283D4A8" w14:textId="77777777" w:rsidR="00152DAF" w:rsidRPr="007E5EBA" w:rsidRDefault="00152DAF"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s-ES"/>
              </w:rPr>
            </w:pPr>
            <w:r w:rsidRPr="007E5EBA">
              <w:rPr>
                <w:rFonts w:ascii="Times New Roman" w:hAnsi="Times New Roman" w:cs="Times New Roman"/>
                <w:b/>
                <w:lang w:val="es-ES"/>
              </w:rPr>
              <w:t xml:space="preserve">Evaluación </w:t>
            </w:r>
            <w:proofErr w:type="spellStart"/>
            <w:r w:rsidRPr="007E5EBA">
              <w:rPr>
                <w:rFonts w:ascii="Times New Roman" w:hAnsi="Times New Roman" w:cs="Times New Roman"/>
                <w:b/>
                <w:lang w:val="es-ES"/>
              </w:rPr>
              <w:t>Sumativa</w:t>
            </w:r>
            <w:proofErr w:type="spellEnd"/>
            <w:r w:rsidRPr="007E5EBA">
              <w:rPr>
                <w:rFonts w:ascii="Times New Roman" w:hAnsi="Times New Roman" w:cs="Times New Roman"/>
                <w:b/>
                <w:lang w:val="es-ES"/>
              </w:rPr>
              <w:t xml:space="preserve">, Final o Acumulativa: </w:t>
            </w:r>
          </w:p>
          <w:p w14:paraId="488C1C37" w14:textId="6321A8C1" w:rsidR="00D17E59" w:rsidRPr="00172EF1" w:rsidRDefault="00152DAF" w:rsidP="00152D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 xml:space="preserve">Se analiza el alcance logrado para poner ponderar el suficiente nivel de aprendizaje alcanzado </w:t>
            </w:r>
            <w:r w:rsidR="007E5EBA">
              <w:rPr>
                <w:rFonts w:ascii="Times New Roman" w:hAnsi="Times New Roman" w:cs="Times New Roman"/>
                <w:lang w:val="es-ES"/>
              </w:rPr>
              <w:t xml:space="preserve">de mejorar aprendizajes y enseñanzas. </w:t>
            </w:r>
            <w:r w:rsidR="00D17E59">
              <w:rPr>
                <w:rFonts w:ascii="Times New Roman" w:hAnsi="Times New Roman" w:cs="Times New Roman"/>
                <w:lang w:val="es-ES"/>
              </w:rPr>
              <w:t xml:space="preserve"> </w:t>
            </w:r>
          </w:p>
        </w:tc>
        <w:tc>
          <w:tcPr>
            <w:tcW w:w="2073" w:type="dxa"/>
          </w:tcPr>
          <w:p w14:paraId="393C5FF4" w14:textId="154E3F37" w:rsidR="00172EF1" w:rsidRDefault="00C85E51" w:rsidP="00C85E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sidRPr="00C85E51">
              <w:rPr>
                <w:rFonts w:ascii="Times New Roman" w:hAnsi="Times New Roman" w:cs="Times New Roman"/>
                <w:b/>
                <w:lang w:val="es-ES"/>
              </w:rPr>
              <w:lastRenderedPageBreak/>
              <w:t>Observación sistemática</w:t>
            </w:r>
            <w:r>
              <w:rPr>
                <w:rFonts w:ascii="Times New Roman" w:hAnsi="Times New Roman" w:cs="Times New Roman"/>
                <w:lang w:val="es-ES"/>
              </w:rPr>
              <w:t xml:space="preserve"> Es el mejor instrumento para la adquisición del conocimiento del aprendizaje de los alumnos. La observación de la actuación de los alumnos en situaciones lo menos artificiales posible, es la mejor manera que disponemos para realizar una evaluación que pretenda ser formativa. </w:t>
            </w:r>
            <w:r w:rsidR="00DA6E3B" w:rsidRPr="005D5A46">
              <w:rPr>
                <w:rFonts w:ascii="Times New Roman" w:hAnsi="Times New Roman" w:cs="Times New Roman"/>
                <w:lang w:val="es-ES"/>
              </w:rPr>
              <w:t xml:space="preserve">Nos dice que la </w:t>
            </w:r>
            <w:r w:rsidR="005D5A46">
              <w:rPr>
                <w:rFonts w:ascii="Times New Roman" w:hAnsi="Times New Roman" w:cs="Times New Roman"/>
                <w:lang w:val="es-ES"/>
              </w:rPr>
              <w:t xml:space="preserve">evaluación es un instrumento sancionador y calificador, en el cual el sujeto de la evaluación es el alumno, y el objeto de la evaluación son los aprendizajes realizados según unos objetivos mínimos para todos. </w:t>
            </w:r>
          </w:p>
          <w:p w14:paraId="476EBCE0" w14:textId="77777777" w:rsidR="005D5A46" w:rsidRDefault="005D5A46"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lang w:val="es-ES"/>
              </w:rPr>
              <w:t xml:space="preserve">El Proceso evaluados tiene que contemplar las diferentes fases de una intervención que deberá ser estratégica. </w:t>
            </w:r>
          </w:p>
          <w:p w14:paraId="10DAF0DE" w14:textId="77777777" w:rsidR="005D5A46" w:rsidRDefault="005D5A46"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b/>
                <w:lang w:val="es-ES"/>
              </w:rPr>
              <w:t xml:space="preserve">Evaluación de los contenidos factuales: </w:t>
            </w:r>
            <w:r>
              <w:rPr>
                <w:rFonts w:ascii="Times New Roman" w:hAnsi="Times New Roman" w:cs="Times New Roman"/>
                <w:lang w:val="es-ES"/>
              </w:rPr>
              <w:t xml:space="preserve">Una vez aceptada y entendida la </w:t>
            </w:r>
            <w:r>
              <w:rPr>
                <w:rFonts w:ascii="Times New Roman" w:hAnsi="Times New Roman" w:cs="Times New Roman"/>
                <w:lang w:val="es-ES"/>
              </w:rPr>
              <w:lastRenderedPageBreak/>
              <w:t>necesidad de que el aprendizaje de hachos implique el conocimiento y la comprensión de los conceptos. Queremos que estos hechos sean recordados y puedan ser utilizados cuando convenga con fluidez.</w:t>
            </w:r>
          </w:p>
          <w:p w14:paraId="51776F6D" w14:textId="77777777" w:rsidR="005D5A46" w:rsidRDefault="005D5A46"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b/>
                <w:lang w:val="es-ES"/>
              </w:rPr>
              <w:t>Evaluación reguladora:</w:t>
            </w:r>
            <w:r>
              <w:rPr>
                <w:rFonts w:ascii="Times New Roman" w:hAnsi="Times New Roman" w:cs="Times New Roman"/>
                <w:lang w:val="es-ES"/>
              </w:rPr>
              <w:t xml:space="preserve"> Planificación de la intervención fundamentada a la vez que flexible, entendida como una hipótesis de intervención; actuación en el aula, en la cual las actividades y tareas y los propios contenidos de trabajo se adecuaran constantemente. </w:t>
            </w:r>
          </w:p>
          <w:p w14:paraId="17899E4B" w14:textId="77777777" w:rsidR="005D5A46" w:rsidRDefault="005D5A46"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ES"/>
              </w:rPr>
            </w:pPr>
            <w:r>
              <w:rPr>
                <w:rFonts w:ascii="Times New Roman" w:hAnsi="Times New Roman" w:cs="Times New Roman"/>
                <w:b/>
                <w:lang w:val="es-ES"/>
              </w:rPr>
              <w:t>Evaluación final:</w:t>
            </w:r>
            <w:r>
              <w:rPr>
                <w:rFonts w:ascii="Times New Roman" w:hAnsi="Times New Roman" w:cs="Times New Roman"/>
                <w:lang w:val="es-ES"/>
              </w:rPr>
              <w:t xml:space="preserve"> Atiende las necesidades que se vayan presentando, para llegar </w:t>
            </w:r>
            <w:r w:rsidR="00C85E51">
              <w:rPr>
                <w:rFonts w:ascii="Times New Roman" w:hAnsi="Times New Roman" w:cs="Times New Roman"/>
                <w:lang w:val="es-ES"/>
              </w:rPr>
              <w:t xml:space="preserve">a unos resultados determinados. </w:t>
            </w:r>
          </w:p>
          <w:p w14:paraId="42234D09" w14:textId="613192AD" w:rsidR="00C85E51" w:rsidRPr="00C85E51" w:rsidRDefault="00C85E51"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lang w:val="es-ES"/>
              </w:rPr>
            </w:pPr>
            <w:r>
              <w:rPr>
                <w:rFonts w:ascii="Times New Roman" w:hAnsi="Times New Roman" w:cs="Times New Roman"/>
                <w:b/>
                <w:lang w:val="es-ES"/>
              </w:rPr>
              <w:t xml:space="preserve">Evaluación integradora: </w:t>
            </w:r>
            <w:r>
              <w:rPr>
                <w:rFonts w:ascii="Times New Roman" w:hAnsi="Times New Roman" w:cs="Times New Roman"/>
                <w:lang w:val="es-ES"/>
              </w:rPr>
              <w:t xml:space="preserve">Comprensión y valoración sobre el proceso seguido que permita establecer nuevas propuestas de intervención. </w:t>
            </w:r>
          </w:p>
        </w:tc>
        <w:tc>
          <w:tcPr>
            <w:tcW w:w="2073" w:type="dxa"/>
          </w:tcPr>
          <w:p w14:paraId="01CF3AA8" w14:textId="77777777" w:rsidR="00172EF1" w:rsidRDefault="00C40F64"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es-ES"/>
              </w:rPr>
            </w:pPr>
            <w:r w:rsidRPr="00C40F64">
              <w:rPr>
                <w:rFonts w:ascii="Times New Roman" w:hAnsi="Times New Roman" w:cs="Times New Roman"/>
                <w:sz w:val="28"/>
                <w:lang w:val="es-ES"/>
              </w:rPr>
              <w:lastRenderedPageBreak/>
              <w:t>Las educadoras</w:t>
            </w:r>
            <w:r>
              <w:rPr>
                <w:rFonts w:ascii="Times New Roman" w:hAnsi="Times New Roman" w:cs="Times New Roman"/>
                <w:sz w:val="28"/>
                <w:lang w:val="es-ES"/>
              </w:rPr>
              <w:t xml:space="preserve"> entrevistadas nos dicen que se basan en el programa</w:t>
            </w:r>
            <w:r w:rsidR="0057789C">
              <w:rPr>
                <w:rFonts w:ascii="Times New Roman" w:hAnsi="Times New Roman" w:cs="Times New Roman"/>
                <w:sz w:val="28"/>
                <w:lang w:val="es-ES"/>
              </w:rPr>
              <w:t xml:space="preserve"> actual y en la forma en que aprenden los alumnos, de igual manera con material concreto, libros y materiales extra. Su planeación lleva los siguientes elementos: Objetivo general, aprendizajes esperados, tema, propósito, recursos, observaciones y se basa en el diseño universal para el aprendizaje.</w:t>
            </w:r>
          </w:p>
          <w:p w14:paraId="716E0143" w14:textId="77777777" w:rsidR="0057789C" w:rsidRDefault="0057789C"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es-ES"/>
              </w:rPr>
            </w:pPr>
            <w:r>
              <w:rPr>
                <w:rFonts w:ascii="Times New Roman" w:hAnsi="Times New Roman" w:cs="Times New Roman"/>
                <w:sz w:val="28"/>
                <w:lang w:val="es-ES"/>
              </w:rPr>
              <w:t>Para evaluar s se lograron los aprendizajes esperados lo hacen por medio de la evaluación, actividades de cierre.</w:t>
            </w:r>
          </w:p>
          <w:p w14:paraId="27F228C6" w14:textId="77777777" w:rsidR="0057789C" w:rsidRDefault="0057789C"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es-ES"/>
              </w:rPr>
            </w:pPr>
            <w:r>
              <w:rPr>
                <w:rFonts w:ascii="Times New Roman" w:hAnsi="Times New Roman" w:cs="Times New Roman"/>
                <w:sz w:val="28"/>
                <w:lang w:val="es-ES"/>
              </w:rPr>
              <w:t xml:space="preserve">Realizan evaluación diagnostica por </w:t>
            </w:r>
            <w:r>
              <w:rPr>
                <w:rFonts w:ascii="Times New Roman" w:hAnsi="Times New Roman" w:cs="Times New Roman"/>
                <w:sz w:val="28"/>
                <w:lang w:val="es-ES"/>
              </w:rPr>
              <w:lastRenderedPageBreak/>
              <w:t>medio de un archivo en donde la educadora les da las instrucciones a los niños o en un test para saber que aprendizajes traen del grado anterior.</w:t>
            </w:r>
          </w:p>
          <w:p w14:paraId="3269DC17" w14:textId="77777777" w:rsidR="0057789C" w:rsidRDefault="0057789C"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es-ES"/>
              </w:rPr>
            </w:pPr>
            <w:r>
              <w:rPr>
                <w:rFonts w:ascii="Times New Roman" w:hAnsi="Times New Roman" w:cs="Times New Roman"/>
                <w:sz w:val="28"/>
                <w:lang w:val="es-ES"/>
              </w:rPr>
              <w:t>Evalúan en todo momento de acuerdo a sus participaciones, la observación, las actividades realizadas y de manera más formal dan resultados cada tres meses.</w:t>
            </w:r>
          </w:p>
          <w:p w14:paraId="5F4F310D" w14:textId="383AF40D" w:rsidR="0057789C" w:rsidRPr="00C40F64" w:rsidRDefault="0057789C" w:rsidP="00172E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lang w:val="es-ES"/>
              </w:rPr>
            </w:pPr>
            <w:r>
              <w:rPr>
                <w:rFonts w:ascii="Times New Roman" w:hAnsi="Times New Roman" w:cs="Times New Roman"/>
                <w:sz w:val="28"/>
                <w:lang w:val="es-ES"/>
              </w:rPr>
              <w:t xml:space="preserve">Para evaluar utilizan una lista de cotejo, observaciones y rúbricas de evaluación. </w:t>
            </w:r>
          </w:p>
        </w:tc>
      </w:tr>
    </w:tbl>
    <w:p w14:paraId="3636F785" w14:textId="4B1CD10E" w:rsidR="0044468E" w:rsidRDefault="0044468E" w:rsidP="005F4175">
      <w:pPr>
        <w:jc w:val="right"/>
        <w:rPr>
          <w:rFonts w:ascii="Times New Roman" w:eastAsia="Times New Roman" w:hAnsi="Times New Roman" w:cs="Times New Roman"/>
          <w:lang w:eastAsia="es-ES_tradnl"/>
        </w:rPr>
      </w:pPr>
    </w:p>
    <w:p w14:paraId="2B8CDE47" w14:textId="77777777" w:rsidR="00665749" w:rsidRPr="005F4175" w:rsidRDefault="00665749" w:rsidP="005F4175">
      <w:pPr>
        <w:jc w:val="right"/>
        <w:rPr>
          <w:rFonts w:ascii="Times New Roman" w:eastAsia="Times New Roman" w:hAnsi="Times New Roman" w:cs="Times New Roman"/>
          <w:vanish/>
          <w:lang w:eastAsia="es-ES_tradnl"/>
        </w:rPr>
      </w:pPr>
    </w:p>
    <w:tbl>
      <w:tblPr>
        <w:tblW w:w="14459" w:type="dxa"/>
        <w:tblInd w:w="-152" w:type="dxa"/>
        <w:tblCellMar>
          <w:left w:w="0" w:type="dxa"/>
          <w:right w:w="0" w:type="dxa"/>
        </w:tblCellMar>
        <w:tblLook w:val="0420" w:firstRow="1" w:lastRow="0" w:firstColumn="0" w:lastColumn="0" w:noHBand="0" w:noVBand="1"/>
      </w:tblPr>
      <w:tblGrid>
        <w:gridCol w:w="1985"/>
        <w:gridCol w:w="2268"/>
        <w:gridCol w:w="3260"/>
        <w:gridCol w:w="4151"/>
        <w:gridCol w:w="2795"/>
      </w:tblGrid>
      <w:tr w:rsidR="00F46511" w:rsidRPr="00F46511" w14:paraId="22D35688" w14:textId="77777777" w:rsidTr="0029386C">
        <w:trPr>
          <w:trHeight w:val="502"/>
        </w:trPr>
        <w:tc>
          <w:tcPr>
            <w:tcW w:w="11664"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78D59AC0" w14:textId="77777777" w:rsidR="00F46511" w:rsidRPr="00F46511" w:rsidRDefault="00F46511" w:rsidP="00F46511">
            <w:pPr>
              <w:spacing w:after="200" w:line="276" w:lineRule="auto"/>
              <w:rPr>
                <w:rFonts w:cs="Soberana Sans Light"/>
                <w:color w:val="000000"/>
                <w:sz w:val="20"/>
                <w:szCs w:val="21"/>
                <w:lang w:val="es-MX"/>
              </w:rPr>
            </w:pPr>
            <w:r w:rsidRPr="00F46511">
              <w:rPr>
                <w:sz w:val="20"/>
                <w:szCs w:val="20"/>
                <w:lang w:val="es-ES"/>
              </w:rPr>
              <w:lastRenderedPageBreak/>
              <w:t>Metas de desempeño</w:t>
            </w:r>
            <w:r w:rsidRPr="00F46511">
              <w:rPr>
                <w:bCs/>
                <w:sz w:val="20"/>
                <w:szCs w:val="20"/>
                <w:lang w:val="es-ES"/>
              </w:rPr>
              <w:t>:</w:t>
            </w:r>
            <w:r w:rsidRPr="00F46511">
              <w:rPr>
                <w:bCs/>
                <w:sz w:val="36"/>
                <w:szCs w:val="22"/>
                <w:lang w:val="es-ES"/>
              </w:rPr>
              <w:t xml:space="preserve"> </w:t>
            </w:r>
            <w:r w:rsidRPr="00F46511">
              <w:rPr>
                <w:rFonts w:cs="Soberana Sans Light"/>
                <w:color w:val="000000"/>
                <w:sz w:val="22"/>
                <w:szCs w:val="21"/>
                <w:lang w:val="es-MX"/>
              </w:rPr>
              <w:t xml:space="preserve">  </w:t>
            </w:r>
            <w:r w:rsidRPr="00F46511">
              <w:rPr>
                <w:rFonts w:cs="Soberana Sans Light"/>
                <w:color w:val="000000"/>
                <w:sz w:val="20"/>
                <w:szCs w:val="21"/>
                <w:lang w:val="es-MX"/>
              </w:rPr>
              <w:t>Conoce y distingue los principales enfoques teóricos  acerca del desarrollo  y el aprendizaje  para conformar marcos explicativos  para guiar la práctica docente.</w:t>
            </w:r>
          </w:p>
        </w:tc>
        <w:tc>
          <w:tcPr>
            <w:tcW w:w="2795"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359EA958" w14:textId="77777777" w:rsidR="00F46511" w:rsidRPr="00F46511" w:rsidRDefault="00F46511" w:rsidP="00F46511">
            <w:pPr>
              <w:spacing w:after="200" w:line="276" w:lineRule="auto"/>
              <w:rPr>
                <w:rFonts w:ascii="Arial" w:hAnsi="Arial" w:cs="Arial"/>
                <w:sz w:val="16"/>
                <w:szCs w:val="20"/>
                <w:lang w:val="es-MX"/>
              </w:rPr>
            </w:pPr>
          </w:p>
        </w:tc>
      </w:tr>
      <w:tr w:rsidR="00F46511" w:rsidRPr="00F46511" w14:paraId="1BC8D86B" w14:textId="77777777" w:rsidTr="0029386C">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20AB76C6" w14:textId="77777777" w:rsidR="00F46511" w:rsidRPr="00F46511" w:rsidRDefault="00F46511" w:rsidP="00F46511">
            <w:pPr>
              <w:rPr>
                <w:b/>
                <w:szCs w:val="22"/>
                <w:lang w:val="es-MX"/>
              </w:rPr>
            </w:pPr>
            <w:r w:rsidRPr="00F46511">
              <w:rPr>
                <w:b/>
                <w:szCs w:val="22"/>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6CF85BD3" w14:textId="77777777" w:rsidR="00F46511" w:rsidRPr="00F46511" w:rsidRDefault="00F46511" w:rsidP="00F46511">
            <w:pPr>
              <w:rPr>
                <w:b/>
                <w:szCs w:val="22"/>
                <w:lang w:val="es-MX"/>
              </w:rPr>
            </w:pPr>
            <w:r w:rsidRPr="00F46511">
              <w:rPr>
                <w:b/>
                <w:szCs w:val="22"/>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0EE79BF3" w14:textId="77777777" w:rsidR="00F46511" w:rsidRPr="00F46511" w:rsidRDefault="00F46511" w:rsidP="00F46511">
            <w:pPr>
              <w:rPr>
                <w:b/>
                <w:szCs w:val="22"/>
                <w:lang w:val="es-MX"/>
              </w:rPr>
            </w:pPr>
            <w:r w:rsidRPr="00F46511">
              <w:rPr>
                <w:b/>
                <w:szCs w:val="22"/>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66567B23" w14:textId="77777777" w:rsidR="00F46511" w:rsidRPr="00F46511" w:rsidRDefault="00F46511" w:rsidP="00F46511">
            <w:pPr>
              <w:rPr>
                <w:b/>
                <w:szCs w:val="22"/>
                <w:lang w:val="es-MX"/>
              </w:rPr>
            </w:pPr>
            <w:r w:rsidRPr="00F46511">
              <w:rPr>
                <w:b/>
                <w:szCs w:val="22"/>
                <w:lang w:val="es-ES"/>
              </w:rPr>
              <w:t>Autónomo</w:t>
            </w:r>
          </w:p>
        </w:tc>
        <w:tc>
          <w:tcPr>
            <w:tcW w:w="279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1EBEE0F5" w14:textId="77777777" w:rsidR="00F46511" w:rsidRPr="00F46511" w:rsidRDefault="00F46511" w:rsidP="00F46511">
            <w:pPr>
              <w:rPr>
                <w:b/>
                <w:szCs w:val="22"/>
                <w:lang w:val="es-MX"/>
              </w:rPr>
            </w:pPr>
            <w:r w:rsidRPr="00F46511">
              <w:rPr>
                <w:b/>
                <w:szCs w:val="22"/>
                <w:lang w:val="es-MX"/>
              </w:rPr>
              <w:t xml:space="preserve">Estratégico </w:t>
            </w:r>
          </w:p>
        </w:tc>
      </w:tr>
      <w:tr w:rsidR="00F46511" w:rsidRPr="00F46511" w14:paraId="1CCD437E" w14:textId="77777777" w:rsidTr="0029386C">
        <w:trPr>
          <w:trHeight w:val="4665"/>
        </w:trPr>
        <w:tc>
          <w:tcPr>
            <w:tcW w:w="1985"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03234A4E" w14:textId="77777777" w:rsidR="00F46511" w:rsidRPr="00F46511" w:rsidRDefault="00F46511" w:rsidP="00F46511">
            <w:pPr>
              <w:spacing w:line="276" w:lineRule="auto"/>
              <w:rPr>
                <w:b/>
                <w:sz w:val="22"/>
                <w:szCs w:val="22"/>
                <w:lang w:val="es-ES"/>
              </w:rPr>
            </w:pPr>
            <w:r w:rsidRPr="00F46511">
              <w:rPr>
                <w:b/>
                <w:sz w:val="22"/>
                <w:szCs w:val="22"/>
                <w:lang w:val="es-ES"/>
              </w:rPr>
              <w:t xml:space="preserve">Evidencia:  </w:t>
            </w:r>
          </w:p>
          <w:p w14:paraId="7BE6461C" w14:textId="77777777" w:rsidR="00F46511" w:rsidRPr="00F46511" w:rsidRDefault="00F46511" w:rsidP="00F46511">
            <w:pPr>
              <w:spacing w:line="276" w:lineRule="auto"/>
              <w:rPr>
                <w:sz w:val="20"/>
                <w:szCs w:val="22"/>
                <w:lang w:val="es-MX"/>
              </w:rPr>
            </w:pPr>
            <w:r w:rsidRPr="00F46511">
              <w:rPr>
                <w:sz w:val="20"/>
                <w:szCs w:val="22"/>
                <w:lang w:val="es-ES"/>
              </w:rPr>
              <w:t>Estrategia DICEOX.</w:t>
            </w:r>
          </w:p>
          <w:p w14:paraId="4C1C8DB8" w14:textId="77777777" w:rsidR="00F46511" w:rsidRPr="00F46511" w:rsidRDefault="00F46511" w:rsidP="00F46511">
            <w:pPr>
              <w:spacing w:line="276" w:lineRule="auto"/>
              <w:rPr>
                <w:rFonts w:cs="Soberana Sans Light"/>
                <w:color w:val="000000"/>
                <w:sz w:val="20"/>
                <w:szCs w:val="21"/>
                <w:lang w:val="es-MX"/>
              </w:rPr>
            </w:pPr>
            <w:r w:rsidRPr="00F46511">
              <w:rPr>
                <w:b/>
                <w:sz w:val="22"/>
                <w:szCs w:val="22"/>
                <w:lang w:val="es-MX"/>
              </w:rPr>
              <w:t>Criterio</w:t>
            </w:r>
            <w:r w:rsidRPr="00F46511">
              <w:rPr>
                <w:b/>
                <w:sz w:val="20"/>
                <w:szCs w:val="22"/>
                <w:lang w:val="es-MX"/>
              </w:rPr>
              <w:t>:</w:t>
            </w:r>
            <w:r w:rsidRPr="00F46511">
              <w:rPr>
                <w:sz w:val="20"/>
                <w:szCs w:val="22"/>
                <w:lang w:val="es-MX"/>
              </w:rPr>
              <w:t xml:space="preserve"> </w:t>
            </w:r>
          </w:p>
          <w:p w14:paraId="7E75ABD3" w14:textId="77777777" w:rsidR="00F46511" w:rsidRPr="00F46511" w:rsidRDefault="00F46511" w:rsidP="00F46511">
            <w:pPr>
              <w:spacing w:line="276" w:lineRule="auto"/>
              <w:rPr>
                <w:rFonts w:cs="Soberana Sans Light"/>
                <w:color w:val="000000"/>
                <w:sz w:val="20"/>
                <w:szCs w:val="21"/>
                <w:lang w:val="es-MX"/>
              </w:rPr>
            </w:pPr>
            <w:r w:rsidRPr="00F46511">
              <w:rPr>
                <w:rFonts w:cs="Soberana Sans Light"/>
                <w:color w:val="000000"/>
                <w:sz w:val="21"/>
                <w:szCs w:val="21"/>
                <w:lang w:val="es-MX"/>
              </w:rPr>
              <w:t xml:space="preserve">Incorpora los criterios básicos ,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034DB1A5" w14:textId="77777777" w:rsidR="00F46511" w:rsidRPr="00F46511" w:rsidRDefault="00F46511" w:rsidP="00F46511">
            <w:pPr>
              <w:spacing w:after="200" w:line="276" w:lineRule="auto"/>
              <w:rPr>
                <w:sz w:val="18"/>
                <w:szCs w:val="22"/>
                <w:lang w:val="es-MX"/>
              </w:rPr>
            </w:pPr>
            <w:r w:rsidRPr="00F46511">
              <w:rPr>
                <w:sz w:val="18"/>
                <w:szCs w:val="22"/>
                <w:lang w:val="es-MX"/>
              </w:rPr>
              <w:t>Busca, define, revisa a profundidad los textos sugeridos en la bibliografía acerca de las teorías del desarrollo y el aprendizaje.</w:t>
            </w:r>
          </w:p>
          <w:p w14:paraId="56A4C14F" w14:textId="77777777" w:rsidR="00F46511" w:rsidRPr="00F46511" w:rsidRDefault="00F46511" w:rsidP="00F46511">
            <w:pPr>
              <w:spacing w:after="200" w:line="276" w:lineRule="auto"/>
              <w:rPr>
                <w:sz w:val="18"/>
                <w:szCs w:val="22"/>
                <w:lang w:val="es-MX"/>
              </w:rPr>
            </w:pPr>
            <w:r w:rsidRPr="00F46511">
              <w:rPr>
                <w:sz w:val="18"/>
                <w:szCs w:val="22"/>
                <w:lang w:val="es-MX"/>
              </w:rPr>
              <w:t>Recupera, reconoce y selecciona datos  informativos en plataformas digitales,  libros de texto; revistas científicas.</w:t>
            </w:r>
          </w:p>
          <w:p w14:paraId="0998E0A7" w14:textId="77777777" w:rsidR="00F46511" w:rsidRPr="00F46511" w:rsidRDefault="00F46511" w:rsidP="00F46511">
            <w:pPr>
              <w:spacing w:after="200" w:line="276" w:lineRule="auto"/>
              <w:rPr>
                <w:sz w:val="18"/>
                <w:szCs w:val="22"/>
                <w:lang w:val="es-MX"/>
              </w:rPr>
            </w:pPr>
            <w:r w:rsidRPr="00F46511">
              <w:rPr>
                <w:sz w:val="18"/>
                <w:szCs w:val="22"/>
                <w:lang w:val="es-MX"/>
              </w:rPr>
              <w:t>Identifica, organiza y  reconoce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8EF0ED4" w14:textId="77777777" w:rsidR="00F46511" w:rsidRPr="00F46511" w:rsidRDefault="00F46511" w:rsidP="00F46511">
            <w:pPr>
              <w:spacing w:after="200" w:line="276" w:lineRule="auto"/>
              <w:rPr>
                <w:sz w:val="20"/>
                <w:szCs w:val="22"/>
                <w:lang w:val="es-MX"/>
              </w:rPr>
            </w:pPr>
            <w:r w:rsidRPr="00F46511">
              <w:rPr>
                <w:sz w:val="20"/>
                <w:szCs w:val="22"/>
                <w:lang w:val="es-MX"/>
              </w:rPr>
              <w:t>Elabora síntesis de las ideas de los autores.</w:t>
            </w:r>
          </w:p>
          <w:p w14:paraId="1618C2A5" w14:textId="77777777" w:rsidR="00F46511" w:rsidRPr="00F46511" w:rsidRDefault="00F46511" w:rsidP="00F46511">
            <w:pPr>
              <w:spacing w:after="200" w:line="276" w:lineRule="auto"/>
              <w:rPr>
                <w:sz w:val="20"/>
                <w:szCs w:val="22"/>
                <w:lang w:val="es-MX"/>
              </w:rPr>
            </w:pPr>
            <w:r w:rsidRPr="00F46511">
              <w:rPr>
                <w:sz w:val="20"/>
                <w:szCs w:val="22"/>
                <w:lang w:val="es-MX"/>
              </w:rPr>
              <w:t>Concentra y conceptualiza las características de la información teórica de manera sistemática, por categorías diferenciando  aspectos relevantes de los postulados básicos de las teorías.</w:t>
            </w:r>
          </w:p>
          <w:p w14:paraId="4EEFEF6F" w14:textId="77777777" w:rsidR="00F46511" w:rsidRPr="00F46511" w:rsidRDefault="00F46511" w:rsidP="00F46511">
            <w:pPr>
              <w:spacing w:after="200" w:line="276" w:lineRule="auto"/>
              <w:rPr>
                <w:sz w:val="22"/>
                <w:szCs w:val="22"/>
                <w:lang w:val="es-MX"/>
              </w:rPr>
            </w:pPr>
            <w:r w:rsidRPr="00F46511">
              <w:rPr>
                <w:sz w:val="20"/>
                <w:szCs w:val="22"/>
                <w:lang w:val="es-MX"/>
              </w:rPr>
              <w:t xml:space="preserve">Interpreta, verifica y comprende los procesos del desarrollo y de aprendizaje, teorías implícitas de los docentes y sus implicaciones para la enseñanza formativas acorde con los  enfoques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65C157B4" w14:textId="77777777" w:rsidR="00F46511" w:rsidRPr="00F46511" w:rsidRDefault="00F46511" w:rsidP="00F46511">
            <w:pPr>
              <w:spacing w:after="200" w:line="276" w:lineRule="auto"/>
              <w:rPr>
                <w:sz w:val="20"/>
                <w:szCs w:val="22"/>
                <w:lang w:val="es-MX"/>
              </w:rPr>
            </w:pPr>
            <w:r w:rsidRPr="00F46511">
              <w:rPr>
                <w:sz w:val="20"/>
                <w:szCs w:val="22"/>
                <w:lang w:val="es-MX"/>
              </w:rPr>
              <w:t>Analiza y argumenta los principios, hipótesis y leyes que postula las teorías psicológicas del desarrollo.</w:t>
            </w:r>
          </w:p>
          <w:p w14:paraId="454E8130" w14:textId="77777777" w:rsidR="00F46511" w:rsidRPr="00F46511" w:rsidRDefault="00F46511" w:rsidP="00F46511">
            <w:pPr>
              <w:spacing w:after="200" w:line="276" w:lineRule="auto"/>
              <w:rPr>
                <w:sz w:val="20"/>
                <w:szCs w:val="22"/>
                <w:lang w:val="es-MX"/>
              </w:rPr>
            </w:pPr>
            <w:r w:rsidRPr="00F46511">
              <w:rPr>
                <w:sz w:val="20"/>
                <w:szCs w:val="22"/>
                <w:lang w:val="es-MX"/>
              </w:rPr>
              <w:t>Infiere y explica  de manera reflexiva las conceptualizaciones, postulados y premisas básicas sobre las teorías revisadas.</w:t>
            </w:r>
          </w:p>
          <w:p w14:paraId="6FBEDE62" w14:textId="77777777" w:rsidR="00F46511" w:rsidRPr="00F46511" w:rsidRDefault="00F46511" w:rsidP="00F46511">
            <w:pPr>
              <w:spacing w:after="200" w:line="276" w:lineRule="auto"/>
              <w:rPr>
                <w:sz w:val="20"/>
                <w:szCs w:val="22"/>
                <w:lang w:val="es-MX"/>
              </w:rPr>
            </w:pPr>
            <w:r w:rsidRPr="00F46511">
              <w:rPr>
                <w:sz w:val="20"/>
                <w:szCs w:val="22"/>
                <w:lang w:val="es-MX"/>
              </w:rPr>
              <w:t xml:space="preserve"> Relaciona teóricamente la información utilizando conceptos, principios, postulados  y valora la importancia  sobre la influencia de la teoría en el desarrollo y aprendizaje del niño </w:t>
            </w:r>
          </w:p>
          <w:p w14:paraId="08664E8A" w14:textId="77777777" w:rsidR="00F46511" w:rsidRPr="00F46511" w:rsidRDefault="00F46511" w:rsidP="00F46511">
            <w:pPr>
              <w:spacing w:after="200" w:line="276" w:lineRule="auto"/>
              <w:rPr>
                <w:sz w:val="22"/>
                <w:szCs w:val="22"/>
                <w:lang w:val="es-MX"/>
              </w:rPr>
            </w:pPr>
            <w:r w:rsidRPr="00F46511">
              <w:rPr>
                <w:sz w:val="20"/>
                <w:szCs w:val="22"/>
                <w:lang w:val="es-MX"/>
              </w:rPr>
              <w:t>Comenta las aplicaciones concretas en la educación, problemas que resuelve y sus limitaciones.</w:t>
            </w:r>
          </w:p>
        </w:tc>
        <w:tc>
          <w:tcPr>
            <w:tcW w:w="2795"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7DFBE33" w14:textId="77777777" w:rsidR="00F46511" w:rsidRPr="00F46511" w:rsidRDefault="00F46511" w:rsidP="00F46511">
            <w:pPr>
              <w:spacing w:after="200" w:line="276" w:lineRule="auto"/>
              <w:rPr>
                <w:sz w:val="20"/>
                <w:szCs w:val="22"/>
                <w:lang w:val="es-MX"/>
              </w:rPr>
            </w:pPr>
            <w:r w:rsidRPr="00F46511">
              <w:rPr>
                <w:sz w:val="20"/>
                <w:szCs w:val="22"/>
                <w:lang w:val="es-MX"/>
              </w:rPr>
              <w:t>Juzga y propone la pertinencia  de los datos informativos sobre los principios, hipótesis y leyes que se postulan.</w:t>
            </w:r>
          </w:p>
          <w:p w14:paraId="3D90A1F7" w14:textId="77777777" w:rsidR="00F46511" w:rsidRPr="00F46511" w:rsidRDefault="00F46511" w:rsidP="00F46511">
            <w:pPr>
              <w:spacing w:after="200" w:line="276" w:lineRule="auto"/>
              <w:rPr>
                <w:sz w:val="20"/>
                <w:szCs w:val="22"/>
                <w:lang w:val="es-MX"/>
              </w:rPr>
            </w:pPr>
            <w:r w:rsidRPr="00F46511">
              <w:rPr>
                <w:sz w:val="20"/>
                <w:szCs w:val="22"/>
                <w:lang w:val="es-MX"/>
              </w:rPr>
              <w:t>Genera, adapta y transforma una serie de premisas, predicciones y definiciones  de conceptos teóricos básicos.</w:t>
            </w:r>
          </w:p>
          <w:p w14:paraId="70A248BC" w14:textId="77777777" w:rsidR="00F46511" w:rsidRPr="00F46511" w:rsidRDefault="00F46511" w:rsidP="00F46511">
            <w:pPr>
              <w:spacing w:after="200" w:line="276" w:lineRule="auto"/>
              <w:rPr>
                <w:sz w:val="22"/>
                <w:szCs w:val="22"/>
                <w:lang w:val="es-MX"/>
              </w:rPr>
            </w:pPr>
            <w:r w:rsidRPr="00F46511">
              <w:rPr>
                <w:sz w:val="20"/>
                <w:szCs w:val="22"/>
                <w:lang w:val="es-MX"/>
              </w:rPr>
              <w:t xml:space="preserve">Crea y reconstruye a través de la comparación de cada una de las teorías  sus creencias, experiencias, conocimientos y aprendizajes    </w:t>
            </w:r>
          </w:p>
        </w:tc>
      </w:tr>
      <w:tr w:rsidR="00F46511" w:rsidRPr="00F46511" w14:paraId="13A1E5B0" w14:textId="77777777" w:rsidTr="0029386C">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09A30188" w14:textId="77777777" w:rsidR="00F46511" w:rsidRPr="00F46511" w:rsidRDefault="00F46511" w:rsidP="00F46511">
            <w:pPr>
              <w:spacing w:line="276" w:lineRule="auto"/>
              <w:rPr>
                <w:sz w:val="16"/>
                <w:szCs w:val="22"/>
                <w:lang w:val="es-MX"/>
              </w:rPr>
            </w:pPr>
            <w:r w:rsidRPr="00F46511">
              <w:rPr>
                <w:b/>
                <w:bCs/>
                <w:sz w:val="16"/>
                <w:szCs w:val="22"/>
                <w:lang w:val="es-ES"/>
              </w:rPr>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4D7E8031" w14:textId="77777777" w:rsidR="00F46511" w:rsidRPr="00F46511" w:rsidRDefault="00F46511" w:rsidP="00F46511">
            <w:pPr>
              <w:spacing w:line="276" w:lineRule="auto"/>
              <w:jc w:val="center"/>
              <w:rPr>
                <w:sz w:val="16"/>
                <w:szCs w:val="22"/>
                <w:lang w:val="es-MX"/>
              </w:rPr>
            </w:pPr>
            <w:r w:rsidRPr="00F46511">
              <w:rPr>
                <w:sz w:val="16"/>
                <w:szCs w:val="22"/>
                <w:lang w:val="es-MX"/>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0908C413" w14:textId="77777777" w:rsidR="00F46511" w:rsidRPr="00F46511" w:rsidRDefault="00F46511" w:rsidP="00F46511">
            <w:pPr>
              <w:spacing w:line="276" w:lineRule="auto"/>
              <w:jc w:val="center"/>
              <w:rPr>
                <w:sz w:val="16"/>
                <w:szCs w:val="22"/>
                <w:lang w:val="es-MX"/>
              </w:rPr>
            </w:pPr>
            <w:r w:rsidRPr="00F46511">
              <w:rPr>
                <w:sz w:val="16"/>
                <w:szCs w:val="22"/>
                <w:lang w:val="es-MX"/>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3056D270" w14:textId="77777777" w:rsidR="00F46511" w:rsidRPr="00F46511" w:rsidRDefault="00F46511" w:rsidP="00F46511">
            <w:pPr>
              <w:spacing w:line="276" w:lineRule="auto"/>
              <w:jc w:val="center"/>
              <w:rPr>
                <w:sz w:val="16"/>
                <w:szCs w:val="22"/>
                <w:lang w:val="es-MX"/>
              </w:rPr>
            </w:pPr>
            <w:r w:rsidRPr="00F46511">
              <w:rPr>
                <w:sz w:val="16"/>
                <w:szCs w:val="22"/>
                <w:lang w:val="es-MX"/>
              </w:rPr>
              <w:t>9</w:t>
            </w:r>
          </w:p>
        </w:tc>
        <w:tc>
          <w:tcPr>
            <w:tcW w:w="279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0DD3DBBF" w14:textId="77777777" w:rsidR="00F46511" w:rsidRPr="00F46511" w:rsidRDefault="00F46511" w:rsidP="00F46511">
            <w:pPr>
              <w:spacing w:line="276" w:lineRule="auto"/>
              <w:jc w:val="center"/>
              <w:rPr>
                <w:sz w:val="16"/>
                <w:szCs w:val="22"/>
                <w:lang w:val="es-MX"/>
              </w:rPr>
            </w:pPr>
            <w:r w:rsidRPr="00F46511">
              <w:rPr>
                <w:sz w:val="16"/>
                <w:szCs w:val="22"/>
                <w:lang w:val="es-MX"/>
              </w:rPr>
              <w:t>10</w:t>
            </w:r>
          </w:p>
        </w:tc>
      </w:tr>
      <w:tr w:rsidR="00F46511" w:rsidRPr="00F46511" w14:paraId="79ADAED4" w14:textId="77777777" w:rsidTr="0029386C">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44F5465D" w14:textId="77777777" w:rsidR="00F46511" w:rsidRPr="00F46511" w:rsidRDefault="00F46511" w:rsidP="00F46511">
            <w:pPr>
              <w:rPr>
                <w:sz w:val="18"/>
                <w:szCs w:val="18"/>
                <w:lang w:val="es-MX"/>
              </w:rPr>
            </w:pPr>
            <w:r w:rsidRPr="00F46511">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09924D2" w14:textId="77777777" w:rsidR="00F46511" w:rsidRPr="00F46511" w:rsidRDefault="00F46511" w:rsidP="00F46511">
            <w:pPr>
              <w:rPr>
                <w:sz w:val="18"/>
                <w:szCs w:val="18"/>
                <w:lang w:val="es-MX"/>
              </w:rPr>
            </w:pPr>
            <w:r w:rsidRPr="00F4651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E264742" w14:textId="77777777" w:rsidR="00F46511" w:rsidRPr="00F46511" w:rsidRDefault="00F46511" w:rsidP="00F46511">
            <w:pPr>
              <w:rPr>
                <w:sz w:val="18"/>
                <w:szCs w:val="18"/>
                <w:lang w:val="es-MX"/>
              </w:rPr>
            </w:pPr>
            <w:r w:rsidRPr="00F46511">
              <w:rPr>
                <w:sz w:val="18"/>
                <w:szCs w:val="18"/>
                <w:lang w:val="es-ES"/>
              </w:rPr>
              <w:t xml:space="preserve">Puntaje obtenido </w:t>
            </w: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D8886F0" w14:textId="77777777" w:rsidR="00F46511" w:rsidRPr="00F46511" w:rsidRDefault="00F46511" w:rsidP="00F46511">
            <w:pPr>
              <w:rPr>
                <w:sz w:val="18"/>
                <w:szCs w:val="18"/>
                <w:lang w:val="es-MX"/>
              </w:rPr>
            </w:pPr>
            <w:r w:rsidRPr="00F46511">
              <w:rPr>
                <w:sz w:val="18"/>
                <w:szCs w:val="18"/>
                <w:lang w:val="es-ES"/>
              </w:rPr>
              <w:t>Acciones para mejorar</w:t>
            </w:r>
          </w:p>
        </w:tc>
      </w:tr>
      <w:tr w:rsidR="00F46511" w:rsidRPr="00F46511" w14:paraId="02CD9872" w14:textId="77777777" w:rsidTr="0029386C">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1718EEC8" w14:textId="77777777" w:rsidR="00F46511" w:rsidRPr="00F46511" w:rsidRDefault="00F46511" w:rsidP="00F46511">
            <w:pPr>
              <w:spacing w:line="276" w:lineRule="auto"/>
              <w:rPr>
                <w:sz w:val="18"/>
                <w:szCs w:val="18"/>
                <w:lang w:val="es-MX"/>
              </w:rPr>
            </w:pPr>
            <w:r w:rsidRPr="00F46511">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28D3A8F" w14:textId="77777777" w:rsidR="00F46511" w:rsidRPr="00F46511" w:rsidRDefault="00F46511" w:rsidP="00F46511">
            <w:pPr>
              <w:spacing w:line="276" w:lineRule="auto"/>
              <w:rPr>
                <w:sz w:val="18"/>
                <w:szCs w:val="18"/>
                <w:lang w:val="es-MX"/>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F0C59DC" w14:textId="77777777" w:rsidR="00F46511" w:rsidRPr="00F46511" w:rsidRDefault="00F46511" w:rsidP="00F46511">
            <w:pPr>
              <w:spacing w:line="276" w:lineRule="auto"/>
              <w:rPr>
                <w:sz w:val="18"/>
                <w:szCs w:val="18"/>
                <w:lang w:val="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7E04BED" w14:textId="77777777" w:rsidR="00F46511" w:rsidRPr="00F46511" w:rsidRDefault="00F46511" w:rsidP="00F46511">
            <w:pPr>
              <w:spacing w:line="276" w:lineRule="auto"/>
              <w:rPr>
                <w:sz w:val="18"/>
                <w:szCs w:val="18"/>
                <w:lang w:val="es-MX"/>
              </w:rPr>
            </w:pPr>
          </w:p>
        </w:tc>
      </w:tr>
      <w:tr w:rsidR="00F46511" w:rsidRPr="00F46511" w14:paraId="568FCD3D" w14:textId="77777777" w:rsidTr="0029386C">
        <w:trPr>
          <w:trHeight w:val="57"/>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245DFC9F" w14:textId="77777777" w:rsidR="00F46511" w:rsidRPr="00F46511" w:rsidRDefault="00F46511" w:rsidP="00F46511">
            <w:pPr>
              <w:spacing w:line="276" w:lineRule="auto"/>
              <w:rPr>
                <w:sz w:val="18"/>
                <w:szCs w:val="18"/>
                <w:lang w:val="es-MX"/>
              </w:rPr>
            </w:pPr>
            <w:proofErr w:type="spellStart"/>
            <w:r w:rsidRPr="00F46511">
              <w:rPr>
                <w:sz w:val="18"/>
                <w:szCs w:val="18"/>
                <w:lang w:val="es-ES"/>
              </w:rPr>
              <w:t>Coevaluación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4B123E0" w14:textId="77777777" w:rsidR="00F46511" w:rsidRPr="00F46511" w:rsidRDefault="00F46511" w:rsidP="00F46511">
            <w:pPr>
              <w:spacing w:line="276" w:lineRule="auto"/>
              <w:rPr>
                <w:sz w:val="18"/>
                <w:szCs w:val="18"/>
                <w:lang w:val="es-MX"/>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ABA1720" w14:textId="77777777" w:rsidR="00F46511" w:rsidRPr="00F46511" w:rsidRDefault="00F46511" w:rsidP="00F46511">
            <w:pPr>
              <w:spacing w:line="276" w:lineRule="auto"/>
              <w:rPr>
                <w:sz w:val="18"/>
                <w:szCs w:val="18"/>
                <w:lang w:val="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015FCCB" w14:textId="77777777" w:rsidR="00F46511" w:rsidRPr="00F46511" w:rsidRDefault="00F46511" w:rsidP="00F46511">
            <w:pPr>
              <w:spacing w:line="276" w:lineRule="auto"/>
              <w:rPr>
                <w:sz w:val="18"/>
                <w:szCs w:val="18"/>
                <w:lang w:val="es-MX"/>
              </w:rPr>
            </w:pPr>
          </w:p>
        </w:tc>
      </w:tr>
      <w:tr w:rsidR="00F46511" w:rsidRPr="00F46511" w14:paraId="4133FC4C" w14:textId="77777777" w:rsidTr="0029386C">
        <w:trPr>
          <w:trHeight w:val="24"/>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14:paraId="65C180AA" w14:textId="77777777" w:rsidR="00F46511" w:rsidRPr="00F46511" w:rsidRDefault="00F46511" w:rsidP="00F46511">
            <w:pPr>
              <w:spacing w:line="276" w:lineRule="auto"/>
              <w:rPr>
                <w:sz w:val="18"/>
                <w:szCs w:val="22"/>
                <w:lang w:val="es-MX"/>
              </w:rPr>
            </w:pPr>
            <w:proofErr w:type="spellStart"/>
            <w:r w:rsidRPr="00F46511">
              <w:rPr>
                <w:sz w:val="18"/>
                <w:szCs w:val="22"/>
                <w:lang w:val="es-ES"/>
              </w:rPr>
              <w:t>Heteroevaluación</w:t>
            </w:r>
            <w:proofErr w:type="spellEnd"/>
            <w:r w:rsidRPr="00F46511">
              <w:rPr>
                <w:sz w:val="18"/>
                <w:szCs w:val="22"/>
                <w:lang w:val="es-ES"/>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B71DBFD" w14:textId="77777777" w:rsidR="00F46511" w:rsidRPr="00F46511" w:rsidRDefault="00F46511" w:rsidP="00F46511">
            <w:pPr>
              <w:spacing w:line="276" w:lineRule="auto"/>
              <w:rPr>
                <w:sz w:val="20"/>
                <w:szCs w:val="22"/>
                <w:lang w:val="es-MX"/>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A1157C4" w14:textId="77777777" w:rsidR="00F46511" w:rsidRPr="00F46511" w:rsidRDefault="00F46511" w:rsidP="00F46511">
            <w:pPr>
              <w:spacing w:line="276" w:lineRule="auto"/>
              <w:rPr>
                <w:sz w:val="20"/>
                <w:szCs w:val="22"/>
                <w:lang w:val="es-MX"/>
              </w:rPr>
            </w:pPr>
          </w:p>
        </w:tc>
        <w:tc>
          <w:tcPr>
            <w:tcW w:w="694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660F8C2" w14:textId="77777777" w:rsidR="00F46511" w:rsidRPr="00F46511" w:rsidRDefault="00F46511" w:rsidP="00F46511">
            <w:pPr>
              <w:spacing w:line="276" w:lineRule="auto"/>
              <w:rPr>
                <w:sz w:val="20"/>
                <w:szCs w:val="22"/>
                <w:lang w:val="es-MX"/>
              </w:rPr>
            </w:pPr>
          </w:p>
        </w:tc>
      </w:tr>
    </w:tbl>
    <w:p w14:paraId="75C28CE5" w14:textId="77777777" w:rsidR="005F4175" w:rsidRPr="005D4C88" w:rsidRDefault="005F4175">
      <w:pPr>
        <w:rPr>
          <w:rFonts w:ascii="Times New Roman" w:hAnsi="Times New Roman" w:cs="Times New Roman"/>
          <w:lang w:val="es-ES"/>
        </w:rPr>
      </w:pPr>
    </w:p>
    <w:sectPr w:rsidR="005F4175" w:rsidRPr="005D4C88" w:rsidSect="00EF0D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berana Sans Light">
    <w:altName w:val="Soberana Sans Light"/>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88"/>
    <w:rsid w:val="00152DAF"/>
    <w:rsid w:val="00172EF1"/>
    <w:rsid w:val="0044468E"/>
    <w:rsid w:val="004725D2"/>
    <w:rsid w:val="0057789C"/>
    <w:rsid w:val="005D4C88"/>
    <w:rsid w:val="005D5A46"/>
    <w:rsid w:val="005F4175"/>
    <w:rsid w:val="00665749"/>
    <w:rsid w:val="00756AEE"/>
    <w:rsid w:val="007D59A7"/>
    <w:rsid w:val="007E5EBA"/>
    <w:rsid w:val="00804115"/>
    <w:rsid w:val="00C40F64"/>
    <w:rsid w:val="00C85E51"/>
    <w:rsid w:val="00D17E59"/>
    <w:rsid w:val="00DA6E3B"/>
    <w:rsid w:val="00EF0D29"/>
    <w:rsid w:val="00F465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1A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7D59A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5">
    <w:name w:val="A5"/>
    <w:uiPriority w:val="99"/>
    <w:rsid w:val="00F46511"/>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311863">
      <w:bodyDiv w:val="1"/>
      <w:marLeft w:val="0"/>
      <w:marRight w:val="0"/>
      <w:marTop w:val="0"/>
      <w:marBottom w:val="0"/>
      <w:divBdr>
        <w:top w:val="none" w:sz="0" w:space="0" w:color="auto"/>
        <w:left w:val="none" w:sz="0" w:space="0" w:color="auto"/>
        <w:bottom w:val="none" w:sz="0" w:space="0" w:color="auto"/>
        <w:right w:val="none" w:sz="0" w:space="0" w:color="auto"/>
      </w:divBdr>
    </w:div>
    <w:div w:id="1304194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natalymelissaryp@gmail.com</cp:lastModifiedBy>
  <cp:revision>2</cp:revision>
  <dcterms:created xsi:type="dcterms:W3CDTF">2021-04-21T22:05:00Z</dcterms:created>
  <dcterms:modified xsi:type="dcterms:W3CDTF">2021-04-21T22:05:00Z</dcterms:modified>
</cp:coreProperties>
</file>