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2F" w:rsidRDefault="009C2772">
      <w:r>
        <w:rPr>
          <w:noProof/>
          <w:lang w:eastAsia="es-MX"/>
        </w:rPr>
        <w:drawing>
          <wp:anchor distT="0" distB="0" distL="114300" distR="114300" simplePos="0" relativeHeight="251664384" behindDoc="1" locked="0" layoutInCell="1" allowOverlap="1">
            <wp:simplePos x="0" y="0"/>
            <wp:positionH relativeFrom="column">
              <wp:posOffset>956930</wp:posOffset>
            </wp:positionH>
            <wp:positionV relativeFrom="paragraph">
              <wp:posOffset>-106326</wp:posOffset>
            </wp:positionV>
            <wp:extent cx="776177" cy="861238"/>
            <wp:effectExtent l="0" t="0" r="508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cstate="print">
                      <a:extLst>
                        <a:ext uri="{28A0092B-C50C-407E-A947-70E740481C1C}">
                          <a14:useLocalDpi xmlns:a14="http://schemas.microsoft.com/office/drawing/2010/main" val="0"/>
                        </a:ext>
                      </a:extLst>
                    </a:blip>
                    <a:srcRect l="22016" r="19272"/>
                    <a:stretch/>
                  </pic:blipFill>
                  <pic:spPr bwMode="auto">
                    <a:xfrm>
                      <a:off x="0" y="0"/>
                      <a:ext cx="776177" cy="8612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EAB">
        <w:rPr>
          <w:noProof/>
          <w:lang w:eastAsia="es-MX"/>
        </w:rPr>
        <w:drawing>
          <wp:anchor distT="0" distB="0" distL="114300" distR="114300" simplePos="0" relativeHeight="251663360" behindDoc="1" locked="0" layoutInCell="1" allowOverlap="1" wp14:anchorId="1DFC2DC6" wp14:editId="6E74CBA9">
            <wp:simplePos x="0" y="0"/>
            <wp:positionH relativeFrom="column">
              <wp:posOffset>-467834</wp:posOffset>
            </wp:positionH>
            <wp:positionV relativeFrom="paragraph">
              <wp:posOffset>-467833</wp:posOffset>
            </wp:positionV>
            <wp:extent cx="10111563" cy="7793666"/>
            <wp:effectExtent l="0" t="0" r="4445" b="0"/>
            <wp:wrapNone/>
            <wp:docPr id="12" name="Imagen 12" descr="Textura superficial coloreada en colores pastel del extracto de la caja de  papel para el fond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ura superficial coloreada en colores pastel del extracto de la caja de  papel para el fondo | Foto Prem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0591" cy="77929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DD4" w:rsidRPr="00821DD4" w:rsidRDefault="00821DD4" w:rsidP="00821DD4">
      <w:pPr>
        <w:jc w:val="center"/>
        <w:rPr>
          <w:rFonts w:ascii="Arial" w:hAnsi="Arial" w:cs="Arial"/>
          <w:sz w:val="32"/>
          <w:szCs w:val="32"/>
        </w:rPr>
      </w:pPr>
      <w:r w:rsidRPr="00821DD4">
        <w:rPr>
          <w:rFonts w:ascii="Arial" w:hAnsi="Arial" w:cs="Arial"/>
          <w:sz w:val="32"/>
          <w:szCs w:val="32"/>
        </w:rPr>
        <w:t>Escuela Normal de educación Preescolar</w:t>
      </w:r>
    </w:p>
    <w:p w:rsidR="00821DD4" w:rsidRPr="00821DD4" w:rsidRDefault="00821DD4" w:rsidP="00821DD4">
      <w:pPr>
        <w:jc w:val="center"/>
        <w:rPr>
          <w:rFonts w:ascii="Arial" w:hAnsi="Arial" w:cs="Arial"/>
          <w:sz w:val="32"/>
          <w:szCs w:val="32"/>
        </w:rPr>
      </w:pPr>
      <w:bookmarkStart w:id="0" w:name="_GoBack"/>
      <w:bookmarkEnd w:id="0"/>
    </w:p>
    <w:p w:rsidR="00821DD4" w:rsidRPr="00821DD4" w:rsidRDefault="00821DD4" w:rsidP="00821DD4">
      <w:pPr>
        <w:jc w:val="center"/>
        <w:rPr>
          <w:rFonts w:ascii="Arial" w:hAnsi="Arial" w:cs="Arial"/>
          <w:sz w:val="32"/>
          <w:szCs w:val="32"/>
        </w:rPr>
      </w:pPr>
      <w:r w:rsidRPr="00821DD4">
        <w:rPr>
          <w:rFonts w:ascii="Arial" w:hAnsi="Arial" w:cs="Arial"/>
          <w:sz w:val="32"/>
          <w:szCs w:val="32"/>
        </w:rPr>
        <w:t>Licenciatura en educación preescolar</w:t>
      </w:r>
    </w:p>
    <w:p w:rsidR="00821DD4" w:rsidRPr="00821DD4" w:rsidRDefault="00821DD4" w:rsidP="00821DD4">
      <w:pPr>
        <w:jc w:val="center"/>
        <w:rPr>
          <w:rFonts w:ascii="Arial" w:hAnsi="Arial" w:cs="Arial"/>
          <w:sz w:val="32"/>
          <w:szCs w:val="32"/>
        </w:rPr>
      </w:pPr>
      <w:r w:rsidRPr="00821DD4">
        <w:rPr>
          <w:rFonts w:ascii="Arial" w:hAnsi="Arial" w:cs="Arial"/>
          <w:sz w:val="32"/>
          <w:szCs w:val="32"/>
        </w:rPr>
        <w:t>Ciclo escolar 2020-2021</w:t>
      </w:r>
    </w:p>
    <w:p w:rsidR="00821DD4" w:rsidRDefault="00821DD4" w:rsidP="00821DD4">
      <w:pPr>
        <w:jc w:val="center"/>
        <w:rPr>
          <w:rFonts w:ascii="Arial" w:hAnsi="Arial" w:cs="Arial"/>
          <w:sz w:val="32"/>
          <w:szCs w:val="32"/>
        </w:rPr>
      </w:pPr>
      <w:r w:rsidRPr="00821DD4">
        <w:rPr>
          <w:rFonts w:ascii="Arial" w:hAnsi="Arial" w:cs="Arial"/>
          <w:sz w:val="32"/>
          <w:szCs w:val="32"/>
        </w:rPr>
        <w:t>2do Semestre</w:t>
      </w:r>
    </w:p>
    <w:p w:rsidR="00AB43A5" w:rsidRDefault="00AB43A5" w:rsidP="00821DD4">
      <w:pPr>
        <w:jc w:val="center"/>
        <w:rPr>
          <w:rFonts w:ascii="Arial" w:hAnsi="Arial" w:cs="Arial"/>
          <w:sz w:val="32"/>
          <w:szCs w:val="32"/>
        </w:rPr>
      </w:pPr>
    </w:p>
    <w:p w:rsidR="00AB43A5" w:rsidRPr="00821DD4" w:rsidRDefault="00AB43A5" w:rsidP="00821DD4">
      <w:pPr>
        <w:jc w:val="center"/>
        <w:rPr>
          <w:rFonts w:ascii="Arial" w:hAnsi="Arial" w:cs="Arial"/>
          <w:sz w:val="32"/>
          <w:szCs w:val="32"/>
        </w:rPr>
      </w:pPr>
      <w:r>
        <w:rPr>
          <w:rFonts w:ascii="Arial" w:hAnsi="Arial" w:cs="Arial"/>
          <w:sz w:val="32"/>
          <w:szCs w:val="32"/>
        </w:rPr>
        <w:t xml:space="preserve">Cuadro Comparativo </w:t>
      </w:r>
      <w:r w:rsidRPr="00AB43A5">
        <w:rPr>
          <w:rFonts w:ascii="Arial" w:hAnsi="Arial" w:cs="Arial"/>
          <w:sz w:val="32"/>
          <w:szCs w:val="32"/>
        </w:rPr>
        <w:t>De Los Conceptos De Planeación Y Evaluación</w:t>
      </w:r>
    </w:p>
    <w:p w:rsidR="00821DD4" w:rsidRPr="00821DD4" w:rsidRDefault="00821DD4" w:rsidP="00821DD4">
      <w:pPr>
        <w:jc w:val="center"/>
        <w:rPr>
          <w:rFonts w:ascii="Arial" w:hAnsi="Arial" w:cs="Arial"/>
          <w:sz w:val="32"/>
          <w:szCs w:val="32"/>
        </w:rPr>
      </w:pPr>
    </w:p>
    <w:p w:rsidR="00821DD4" w:rsidRPr="00821DD4" w:rsidRDefault="00821DD4" w:rsidP="00821DD4">
      <w:pPr>
        <w:jc w:val="center"/>
        <w:rPr>
          <w:rFonts w:ascii="Arial" w:hAnsi="Arial" w:cs="Arial"/>
          <w:sz w:val="32"/>
          <w:szCs w:val="32"/>
        </w:rPr>
      </w:pPr>
      <w:r w:rsidRPr="00821DD4">
        <w:rPr>
          <w:rFonts w:ascii="Arial" w:hAnsi="Arial" w:cs="Arial"/>
          <w:sz w:val="32"/>
          <w:szCs w:val="32"/>
        </w:rPr>
        <w:t>Natalia Elizabeth Ramírez Hernández</w:t>
      </w:r>
    </w:p>
    <w:p w:rsidR="00821DD4" w:rsidRPr="00821DD4" w:rsidRDefault="00821DD4" w:rsidP="00821DD4">
      <w:pPr>
        <w:jc w:val="center"/>
        <w:rPr>
          <w:rFonts w:ascii="Arial" w:hAnsi="Arial" w:cs="Arial"/>
          <w:sz w:val="32"/>
          <w:szCs w:val="32"/>
        </w:rPr>
      </w:pPr>
      <w:r w:rsidRPr="00821DD4">
        <w:rPr>
          <w:rFonts w:ascii="Arial" w:hAnsi="Arial" w:cs="Arial"/>
          <w:sz w:val="32"/>
          <w:szCs w:val="32"/>
        </w:rPr>
        <w:t>“1D”</w:t>
      </w:r>
    </w:p>
    <w:p w:rsidR="00821DD4" w:rsidRPr="00821DD4" w:rsidRDefault="00821DD4" w:rsidP="00821DD4">
      <w:pPr>
        <w:jc w:val="center"/>
        <w:rPr>
          <w:rFonts w:ascii="Arial" w:hAnsi="Arial" w:cs="Arial"/>
          <w:sz w:val="32"/>
          <w:szCs w:val="32"/>
        </w:rPr>
      </w:pPr>
    </w:p>
    <w:p w:rsidR="00821DD4" w:rsidRPr="00821DD4" w:rsidRDefault="00821DD4" w:rsidP="00821DD4">
      <w:pPr>
        <w:jc w:val="center"/>
        <w:rPr>
          <w:rFonts w:ascii="Arial" w:hAnsi="Arial" w:cs="Arial"/>
          <w:sz w:val="32"/>
          <w:szCs w:val="32"/>
        </w:rPr>
      </w:pPr>
      <w:r w:rsidRPr="00821DD4">
        <w:rPr>
          <w:rFonts w:ascii="Arial" w:hAnsi="Arial" w:cs="Arial"/>
          <w:sz w:val="32"/>
          <w:szCs w:val="32"/>
        </w:rPr>
        <w:t>Curso: Planeación y Evaluación de la Enseñanza y El Aprendizaje</w:t>
      </w:r>
    </w:p>
    <w:p w:rsidR="00821DD4" w:rsidRPr="00821DD4" w:rsidRDefault="00821DD4" w:rsidP="00821DD4">
      <w:pPr>
        <w:jc w:val="center"/>
        <w:rPr>
          <w:rFonts w:ascii="Arial" w:hAnsi="Arial" w:cs="Arial"/>
          <w:sz w:val="32"/>
          <w:szCs w:val="32"/>
        </w:rPr>
      </w:pPr>
      <w:r w:rsidRPr="00821DD4">
        <w:rPr>
          <w:rFonts w:ascii="Arial" w:hAnsi="Arial" w:cs="Arial"/>
          <w:sz w:val="32"/>
          <w:szCs w:val="32"/>
        </w:rPr>
        <w:t>Profesora: Eva Fabiola Ruiz Pradis</w:t>
      </w:r>
    </w:p>
    <w:p w:rsidR="00821DD4" w:rsidRPr="00821DD4" w:rsidRDefault="00821DD4" w:rsidP="00821DD4">
      <w:pPr>
        <w:jc w:val="center"/>
        <w:rPr>
          <w:rFonts w:ascii="Arial" w:hAnsi="Arial" w:cs="Arial"/>
          <w:sz w:val="32"/>
          <w:szCs w:val="32"/>
        </w:rPr>
      </w:pPr>
    </w:p>
    <w:p w:rsidR="00821DD4" w:rsidRPr="00821DD4" w:rsidRDefault="00821DD4" w:rsidP="00821DD4">
      <w:pPr>
        <w:jc w:val="center"/>
        <w:rPr>
          <w:rFonts w:ascii="Arial" w:hAnsi="Arial" w:cs="Arial"/>
          <w:sz w:val="32"/>
          <w:szCs w:val="32"/>
        </w:rPr>
      </w:pPr>
    </w:p>
    <w:p w:rsidR="00DF222F" w:rsidRDefault="00821DD4" w:rsidP="00821DD4">
      <w:pPr>
        <w:jc w:val="center"/>
      </w:pPr>
      <w:r w:rsidRPr="00821DD4">
        <w:rPr>
          <w:rFonts w:ascii="Arial" w:hAnsi="Arial" w:cs="Arial"/>
          <w:sz w:val="32"/>
          <w:szCs w:val="32"/>
        </w:rPr>
        <w:t xml:space="preserve">Saltillo, Coahuila                                </w:t>
      </w:r>
      <w:r w:rsidR="009C2772">
        <w:rPr>
          <w:rFonts w:ascii="Arial" w:hAnsi="Arial" w:cs="Arial"/>
          <w:sz w:val="32"/>
          <w:szCs w:val="32"/>
        </w:rPr>
        <w:t xml:space="preserve">Abril </w:t>
      </w:r>
      <w:r w:rsidRPr="00821DD4">
        <w:rPr>
          <w:rFonts w:ascii="Arial" w:hAnsi="Arial" w:cs="Arial"/>
          <w:sz w:val="32"/>
          <w:szCs w:val="32"/>
        </w:rPr>
        <w:t>2020</w:t>
      </w:r>
      <w:r w:rsidR="00DF222F">
        <w:br w:type="page"/>
      </w:r>
    </w:p>
    <w:tbl>
      <w:tblPr>
        <w:tblStyle w:val="Tablaconcuadrcula"/>
        <w:tblpPr w:leftFromText="141" w:rightFromText="141" w:vertAnchor="page" w:horzAnchor="margin" w:tblpXSpec="center" w:tblpY="570"/>
        <w:tblW w:w="15202" w:type="dxa"/>
        <w:tblLayout w:type="fixed"/>
        <w:tblLook w:val="04A0" w:firstRow="1" w:lastRow="0" w:firstColumn="1" w:lastColumn="0" w:noHBand="0" w:noVBand="1"/>
      </w:tblPr>
      <w:tblGrid>
        <w:gridCol w:w="2376"/>
        <w:gridCol w:w="2195"/>
        <w:gridCol w:w="2058"/>
        <w:gridCol w:w="1843"/>
        <w:gridCol w:w="1701"/>
        <w:gridCol w:w="2903"/>
        <w:gridCol w:w="2126"/>
      </w:tblGrid>
      <w:tr w:rsidR="00D116D6" w:rsidTr="00C8401D">
        <w:tc>
          <w:tcPr>
            <w:tcW w:w="2376" w:type="dxa"/>
          </w:tcPr>
          <w:p w:rsidR="00D116D6" w:rsidRPr="00C8401D" w:rsidRDefault="003D0BC3" w:rsidP="00C8401D">
            <w:pPr>
              <w:jc w:val="center"/>
              <w:rPr>
                <w:rFonts w:ascii="Arial" w:hAnsi="Arial" w:cs="Arial"/>
                <w:b/>
                <w:sz w:val="32"/>
                <w:szCs w:val="32"/>
              </w:rPr>
            </w:pPr>
            <w:r>
              <w:rPr>
                <w:noProof/>
                <w:lang w:eastAsia="es-MX"/>
              </w:rPr>
              <w:lastRenderedPageBreak/>
              <w:drawing>
                <wp:anchor distT="0" distB="0" distL="114300" distR="114300" simplePos="0" relativeHeight="251660288" behindDoc="1" locked="0" layoutInCell="1" allowOverlap="1" wp14:anchorId="2A763690" wp14:editId="1417FCA5">
                  <wp:simplePos x="0" y="0"/>
                  <wp:positionH relativeFrom="column">
                    <wp:posOffset>-292410</wp:posOffset>
                  </wp:positionH>
                  <wp:positionV relativeFrom="paragraph">
                    <wp:posOffset>-420829</wp:posOffset>
                  </wp:positionV>
                  <wp:extent cx="10090298" cy="7868093"/>
                  <wp:effectExtent l="0" t="0" r="6350" b="0"/>
                  <wp:wrapNone/>
                  <wp:docPr id="9" name="Imagen 9" descr="Colorido superficie de papel caja de textura abstracta de fondo, color  pastel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ido superficie de papel caja de textura abstracta de fondo, color  pastel | Foto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0298" cy="7868093"/>
                          </a:xfrm>
                          <a:prstGeom prst="rect">
                            <a:avLst/>
                          </a:prstGeom>
                          <a:noFill/>
                          <a:ln>
                            <a:noFill/>
                          </a:ln>
                        </pic:spPr>
                      </pic:pic>
                    </a:graphicData>
                  </a:graphic>
                  <wp14:sizeRelH relativeFrom="page">
                    <wp14:pctWidth>0</wp14:pctWidth>
                  </wp14:sizeRelH>
                  <wp14:sizeRelV relativeFrom="page">
                    <wp14:pctHeight>0</wp14:pctHeight>
                  </wp14:sizeRelV>
                </wp:anchor>
              </w:drawing>
            </w:r>
            <w:r w:rsidR="00D116D6" w:rsidRPr="00C8401D">
              <w:rPr>
                <w:rFonts w:ascii="Arial" w:hAnsi="Arial" w:cs="Arial"/>
                <w:b/>
                <w:sz w:val="32"/>
                <w:szCs w:val="32"/>
              </w:rPr>
              <w:t>Monroy Farías</w:t>
            </w:r>
          </w:p>
        </w:tc>
        <w:tc>
          <w:tcPr>
            <w:tcW w:w="2195" w:type="dxa"/>
          </w:tcPr>
          <w:p w:rsidR="00545CFD" w:rsidRDefault="00545CFD" w:rsidP="00C8401D">
            <w:pPr>
              <w:jc w:val="center"/>
              <w:rPr>
                <w:rFonts w:ascii="Arial" w:hAnsi="Arial" w:cs="Arial"/>
                <w:b/>
                <w:sz w:val="32"/>
                <w:szCs w:val="32"/>
              </w:rPr>
            </w:pPr>
          </w:p>
          <w:p w:rsidR="00D116D6" w:rsidRPr="000E7BA6" w:rsidRDefault="00D116D6" w:rsidP="00C8401D">
            <w:pPr>
              <w:jc w:val="center"/>
              <w:rPr>
                <w:rFonts w:ascii="Arial" w:hAnsi="Arial" w:cs="Arial"/>
                <w:b/>
                <w:sz w:val="32"/>
                <w:szCs w:val="32"/>
              </w:rPr>
            </w:pPr>
            <w:r w:rsidRPr="000E7BA6">
              <w:rPr>
                <w:rFonts w:ascii="Arial" w:hAnsi="Arial" w:cs="Arial"/>
                <w:b/>
                <w:sz w:val="32"/>
                <w:szCs w:val="32"/>
              </w:rPr>
              <w:t>Perrenoud</w:t>
            </w:r>
          </w:p>
        </w:tc>
        <w:tc>
          <w:tcPr>
            <w:tcW w:w="2058" w:type="dxa"/>
          </w:tcPr>
          <w:p w:rsidR="00D116D6" w:rsidRPr="000E7BA6" w:rsidRDefault="00D116D6" w:rsidP="00C8401D">
            <w:pPr>
              <w:jc w:val="center"/>
              <w:rPr>
                <w:rFonts w:ascii="Arial" w:hAnsi="Arial" w:cs="Arial"/>
                <w:b/>
                <w:sz w:val="32"/>
                <w:szCs w:val="32"/>
              </w:rPr>
            </w:pPr>
            <w:r w:rsidRPr="000E7BA6">
              <w:rPr>
                <w:rFonts w:ascii="Arial" w:hAnsi="Arial" w:cs="Arial"/>
                <w:b/>
                <w:sz w:val="32"/>
                <w:szCs w:val="32"/>
              </w:rPr>
              <w:t>Antonio Zabala</w:t>
            </w:r>
          </w:p>
        </w:tc>
        <w:tc>
          <w:tcPr>
            <w:tcW w:w="1843" w:type="dxa"/>
          </w:tcPr>
          <w:p w:rsidR="00D116D6" w:rsidRPr="000E7BA6" w:rsidRDefault="00D116D6" w:rsidP="00C8401D">
            <w:pPr>
              <w:jc w:val="center"/>
              <w:rPr>
                <w:rFonts w:ascii="Arial" w:hAnsi="Arial" w:cs="Arial"/>
                <w:b/>
                <w:sz w:val="32"/>
                <w:szCs w:val="32"/>
              </w:rPr>
            </w:pPr>
            <w:r w:rsidRPr="000E7BA6">
              <w:rPr>
                <w:rFonts w:ascii="Arial" w:hAnsi="Arial" w:cs="Arial"/>
                <w:b/>
                <w:sz w:val="32"/>
                <w:szCs w:val="32"/>
              </w:rPr>
              <w:t>Ángel</w:t>
            </w:r>
            <w:r w:rsidR="000E7BA6">
              <w:rPr>
                <w:rFonts w:ascii="Arial" w:hAnsi="Arial" w:cs="Arial"/>
                <w:b/>
                <w:sz w:val="32"/>
                <w:szCs w:val="32"/>
              </w:rPr>
              <w:t xml:space="preserve"> Díaz </w:t>
            </w:r>
          </w:p>
        </w:tc>
        <w:tc>
          <w:tcPr>
            <w:tcW w:w="1701" w:type="dxa"/>
          </w:tcPr>
          <w:p w:rsidR="00D116D6" w:rsidRPr="000E7BA6" w:rsidRDefault="00D116D6" w:rsidP="00C8401D">
            <w:pPr>
              <w:jc w:val="center"/>
              <w:rPr>
                <w:rFonts w:ascii="Arial" w:hAnsi="Arial" w:cs="Arial"/>
                <w:b/>
                <w:sz w:val="32"/>
                <w:szCs w:val="32"/>
              </w:rPr>
            </w:pPr>
            <w:r w:rsidRPr="000E7BA6">
              <w:rPr>
                <w:rFonts w:ascii="Arial" w:hAnsi="Arial" w:cs="Arial"/>
                <w:b/>
                <w:sz w:val="32"/>
                <w:szCs w:val="32"/>
              </w:rPr>
              <w:t>Ander Egg</w:t>
            </w:r>
          </w:p>
        </w:tc>
        <w:tc>
          <w:tcPr>
            <w:tcW w:w="2903" w:type="dxa"/>
          </w:tcPr>
          <w:p w:rsidR="00D116D6" w:rsidRPr="000E7BA6" w:rsidRDefault="00D116D6" w:rsidP="00C8401D">
            <w:pPr>
              <w:jc w:val="center"/>
              <w:rPr>
                <w:rFonts w:ascii="Arial" w:hAnsi="Arial" w:cs="Arial"/>
                <w:b/>
                <w:sz w:val="32"/>
                <w:szCs w:val="32"/>
              </w:rPr>
            </w:pPr>
            <w:r w:rsidRPr="000E7BA6">
              <w:rPr>
                <w:rFonts w:ascii="Arial" w:hAnsi="Arial" w:cs="Arial"/>
                <w:b/>
                <w:sz w:val="32"/>
                <w:szCs w:val="32"/>
              </w:rPr>
              <w:t>Transformando la Práctica Docente</w:t>
            </w:r>
          </w:p>
        </w:tc>
        <w:tc>
          <w:tcPr>
            <w:tcW w:w="2126" w:type="dxa"/>
          </w:tcPr>
          <w:p w:rsidR="00545CFD" w:rsidRDefault="00545CFD" w:rsidP="00C8401D">
            <w:pPr>
              <w:jc w:val="center"/>
              <w:rPr>
                <w:rFonts w:ascii="Arial" w:hAnsi="Arial" w:cs="Arial"/>
                <w:b/>
                <w:sz w:val="32"/>
                <w:szCs w:val="32"/>
              </w:rPr>
            </w:pPr>
          </w:p>
          <w:p w:rsidR="00D116D6" w:rsidRPr="000E7BA6" w:rsidRDefault="00D116D6" w:rsidP="00C8401D">
            <w:pPr>
              <w:jc w:val="center"/>
              <w:rPr>
                <w:rFonts w:ascii="Arial" w:hAnsi="Arial" w:cs="Arial"/>
                <w:b/>
                <w:sz w:val="32"/>
                <w:szCs w:val="32"/>
              </w:rPr>
            </w:pPr>
            <w:r w:rsidRPr="000E7BA6">
              <w:rPr>
                <w:rFonts w:ascii="Arial" w:hAnsi="Arial" w:cs="Arial"/>
                <w:b/>
                <w:sz w:val="32"/>
                <w:szCs w:val="32"/>
              </w:rPr>
              <w:t>Educadora</w:t>
            </w:r>
          </w:p>
        </w:tc>
      </w:tr>
      <w:tr w:rsidR="00D116D6" w:rsidTr="00C8401D">
        <w:tc>
          <w:tcPr>
            <w:tcW w:w="2376" w:type="dxa"/>
          </w:tcPr>
          <w:p w:rsidR="003732A5" w:rsidRDefault="00CE09F2" w:rsidP="00CE09F2">
            <w:pPr>
              <w:rPr>
                <w:rFonts w:ascii="Arial" w:hAnsi="Arial" w:cs="Arial"/>
                <w:sz w:val="24"/>
                <w:szCs w:val="24"/>
              </w:rPr>
            </w:pPr>
            <w:r w:rsidRPr="00CE09F2">
              <w:rPr>
                <w:rFonts w:ascii="Arial" w:hAnsi="Arial" w:cs="Arial"/>
                <w:b/>
                <w:sz w:val="24"/>
                <w:szCs w:val="24"/>
              </w:rPr>
              <w:t xml:space="preserve">Planeación: </w:t>
            </w:r>
            <w:r w:rsidRPr="00CE09F2">
              <w:rPr>
                <w:rFonts w:ascii="Arial" w:hAnsi="Arial" w:cs="Arial"/>
                <w:sz w:val="24"/>
                <w:szCs w:val="24"/>
              </w:rPr>
              <w:t>Anticipa</w:t>
            </w:r>
            <w:r w:rsidRPr="00CE09F2">
              <w:rPr>
                <w:rFonts w:ascii="Arial" w:hAnsi="Arial" w:cs="Arial"/>
                <w:sz w:val="24"/>
                <w:szCs w:val="24"/>
              </w:rPr>
              <w:t xml:space="preserve"> las ac</w:t>
            </w:r>
            <w:r w:rsidRPr="00CE09F2">
              <w:rPr>
                <w:rFonts w:ascii="Arial" w:hAnsi="Arial" w:cs="Arial"/>
                <w:sz w:val="24"/>
                <w:szCs w:val="24"/>
              </w:rPr>
              <w:t xml:space="preserve">tuaciones docentes y responde a </w:t>
            </w:r>
            <w:r w:rsidRPr="00CE09F2">
              <w:rPr>
                <w:rFonts w:ascii="Arial" w:hAnsi="Arial" w:cs="Arial"/>
                <w:sz w:val="24"/>
                <w:szCs w:val="24"/>
              </w:rPr>
              <w:t>las necesidades de los estudiantes, de las instituciones y de lo que esp</w:t>
            </w:r>
            <w:r w:rsidRPr="00CE09F2">
              <w:rPr>
                <w:rFonts w:ascii="Arial" w:hAnsi="Arial" w:cs="Arial"/>
                <w:sz w:val="24"/>
                <w:szCs w:val="24"/>
              </w:rPr>
              <w:t xml:space="preserve">era la sociedad. Esta actividad </w:t>
            </w:r>
            <w:r w:rsidRPr="00CE09F2">
              <w:rPr>
                <w:rFonts w:ascii="Arial" w:hAnsi="Arial" w:cs="Arial"/>
                <w:sz w:val="24"/>
                <w:szCs w:val="24"/>
              </w:rPr>
              <w:t>docente crear, recrear y transformar su práctica, sobre lo que hace y</w:t>
            </w:r>
            <w:r w:rsidRPr="00CE09F2">
              <w:rPr>
                <w:rFonts w:ascii="Arial" w:hAnsi="Arial" w:cs="Arial"/>
                <w:sz w:val="24"/>
                <w:szCs w:val="24"/>
              </w:rPr>
              <w:t xml:space="preserve"> puede hacer durante el proceso </w:t>
            </w:r>
            <w:r w:rsidRPr="00CE09F2">
              <w:rPr>
                <w:rFonts w:ascii="Arial" w:hAnsi="Arial" w:cs="Arial"/>
                <w:sz w:val="24"/>
                <w:szCs w:val="24"/>
              </w:rPr>
              <w:t>educativo. Es a través de la planeación didáctica que el profesor identific</w:t>
            </w:r>
            <w:r w:rsidRPr="00CE09F2">
              <w:rPr>
                <w:rFonts w:ascii="Arial" w:hAnsi="Arial" w:cs="Arial"/>
                <w:sz w:val="24"/>
                <w:szCs w:val="24"/>
              </w:rPr>
              <w:t xml:space="preserve">a, selecciona, organiza, diseña </w:t>
            </w:r>
            <w:r w:rsidRPr="00CE09F2">
              <w:rPr>
                <w:rFonts w:ascii="Arial" w:hAnsi="Arial" w:cs="Arial"/>
                <w:sz w:val="24"/>
                <w:szCs w:val="24"/>
              </w:rPr>
              <w:t>y evalúa su práctica educativa y los procesos formativos que sus estudiantes alcanzan en su curso.</w:t>
            </w:r>
          </w:p>
          <w:p w:rsidR="003F5818" w:rsidRPr="003F5818" w:rsidRDefault="00A603CE" w:rsidP="003F5818">
            <w:pPr>
              <w:rPr>
                <w:rFonts w:ascii="Arial" w:hAnsi="Arial" w:cs="Arial"/>
                <w:sz w:val="24"/>
                <w:szCs w:val="24"/>
              </w:rPr>
            </w:pPr>
            <w:r w:rsidRPr="003A3199">
              <w:rPr>
                <w:rFonts w:ascii="Arial" w:hAnsi="Arial" w:cs="Arial"/>
                <w:b/>
                <w:sz w:val="24"/>
                <w:szCs w:val="24"/>
              </w:rPr>
              <w:t>Evaluación:</w:t>
            </w:r>
            <w:r>
              <w:rPr>
                <w:rFonts w:ascii="Arial" w:hAnsi="Arial" w:cs="Arial"/>
                <w:sz w:val="24"/>
                <w:szCs w:val="24"/>
              </w:rPr>
              <w:t xml:space="preserve"> La</w:t>
            </w:r>
            <w:r w:rsidR="00AC3A47">
              <w:rPr>
                <w:rFonts w:ascii="Arial" w:hAnsi="Arial" w:cs="Arial"/>
                <w:sz w:val="24"/>
                <w:szCs w:val="24"/>
              </w:rPr>
              <w:t xml:space="preserve"> evaluación es </w:t>
            </w:r>
            <w:r>
              <w:rPr>
                <w:rFonts w:ascii="Arial" w:hAnsi="Arial" w:cs="Arial"/>
                <w:sz w:val="24"/>
                <w:szCs w:val="24"/>
              </w:rPr>
              <w:t xml:space="preserve">un proceso sistemático, dialógico y reflexivo. La </w:t>
            </w:r>
            <w:r w:rsidR="008D7B95">
              <w:rPr>
                <w:rFonts w:ascii="Arial" w:hAnsi="Arial" w:cs="Arial"/>
                <w:sz w:val="24"/>
                <w:szCs w:val="24"/>
              </w:rPr>
              <w:lastRenderedPageBreak/>
              <w:t xml:space="preserve">evaluación </w:t>
            </w:r>
            <w:r w:rsidR="00624815">
              <w:rPr>
                <w:rFonts w:ascii="Arial" w:hAnsi="Arial" w:cs="Arial"/>
                <w:sz w:val="24"/>
                <w:szCs w:val="24"/>
              </w:rPr>
              <w:t>es reflexionar para mejorar las relaciones entre la enseñanza y el aprendizaje.</w:t>
            </w:r>
            <w:r w:rsidR="00CE09F2" w:rsidRPr="00CE09F2">
              <w:rPr>
                <w:rFonts w:ascii="Arial" w:hAnsi="Arial" w:cs="Arial"/>
                <w:sz w:val="24"/>
                <w:szCs w:val="24"/>
              </w:rPr>
              <w:cr/>
            </w:r>
            <w:r w:rsidR="003F5818" w:rsidRPr="003F5818">
              <w:rPr>
                <w:rFonts w:ascii="Arial" w:hAnsi="Arial" w:cs="Arial"/>
                <w:sz w:val="24"/>
                <w:szCs w:val="24"/>
              </w:rPr>
              <w:t>Una vez elegidos los objetivos, contenidos y las estrategias se debe definir qué, cómo, cuándo y para qué evaluar.</w:t>
            </w:r>
          </w:p>
          <w:p w:rsidR="003F5818" w:rsidRPr="003F5818" w:rsidRDefault="003F5818" w:rsidP="003F5818">
            <w:pPr>
              <w:rPr>
                <w:rFonts w:ascii="Arial" w:hAnsi="Arial" w:cs="Arial"/>
                <w:sz w:val="24"/>
                <w:szCs w:val="24"/>
              </w:rPr>
            </w:pPr>
            <w:r w:rsidRPr="003F5818">
              <w:rPr>
                <w:rFonts w:ascii="Arial" w:hAnsi="Arial" w:cs="Arial"/>
                <w:sz w:val="24"/>
                <w:szCs w:val="24"/>
              </w:rPr>
              <w:t>Se debe considerar las tres dimensiones a evaluar: los saberes, el saber hacer y las actitudes y valores.</w:t>
            </w:r>
          </w:p>
          <w:p w:rsidR="003F5818" w:rsidRPr="003F5818" w:rsidRDefault="003F5818" w:rsidP="003F5818">
            <w:pPr>
              <w:rPr>
                <w:rFonts w:ascii="Arial" w:hAnsi="Arial" w:cs="Arial"/>
                <w:sz w:val="24"/>
                <w:szCs w:val="24"/>
              </w:rPr>
            </w:pPr>
            <w:r w:rsidRPr="003F5818">
              <w:rPr>
                <w:rFonts w:ascii="Arial" w:hAnsi="Arial" w:cs="Arial"/>
                <w:sz w:val="24"/>
                <w:szCs w:val="24"/>
              </w:rPr>
              <w:t>El alumno deberá tener en claro su función, así como los aspectos a evaluar y el significado de la evaluación.</w:t>
            </w:r>
          </w:p>
          <w:p w:rsidR="00D116D6" w:rsidRPr="00CE09F2" w:rsidRDefault="00AC3A47" w:rsidP="003F5818">
            <w:pPr>
              <w:rPr>
                <w:rFonts w:ascii="Arial" w:hAnsi="Arial" w:cs="Arial"/>
                <w:sz w:val="24"/>
                <w:szCs w:val="24"/>
              </w:rPr>
            </w:pPr>
            <w:r w:rsidRPr="00C600F6">
              <w:rPr>
                <w:rFonts w:ascii="Arial" w:hAnsi="Arial" w:cs="Arial"/>
                <w:b/>
                <w:sz w:val="24"/>
                <w:szCs w:val="24"/>
              </w:rPr>
              <w:t>Tipos de evaluación</w:t>
            </w:r>
            <w:r>
              <w:rPr>
                <w:rFonts w:ascii="Arial" w:hAnsi="Arial" w:cs="Arial"/>
                <w:sz w:val="24"/>
                <w:szCs w:val="24"/>
              </w:rPr>
              <w:t xml:space="preserve"> </w:t>
            </w:r>
            <w:r w:rsidR="00875651">
              <w:rPr>
                <w:rFonts w:ascii="Arial" w:hAnsi="Arial" w:cs="Arial"/>
                <w:sz w:val="24"/>
                <w:szCs w:val="24"/>
              </w:rPr>
              <w:t>D</w:t>
            </w:r>
            <w:r w:rsidR="003F5818" w:rsidRPr="003F5818">
              <w:rPr>
                <w:rFonts w:ascii="Arial" w:hAnsi="Arial" w:cs="Arial"/>
                <w:sz w:val="24"/>
                <w:szCs w:val="24"/>
              </w:rPr>
              <w:t>iagnostica o inicial: ocurre al inicio de las actividades; permite indagar el nivel de or</w:t>
            </w:r>
            <w:r w:rsidR="00875651">
              <w:rPr>
                <w:rFonts w:ascii="Arial" w:hAnsi="Arial" w:cs="Arial"/>
                <w:sz w:val="24"/>
                <w:szCs w:val="24"/>
              </w:rPr>
              <w:t>ganización de los aprendizajes. S</w:t>
            </w:r>
            <w:r w:rsidR="003F5818" w:rsidRPr="003F5818">
              <w:rPr>
                <w:rFonts w:ascii="Arial" w:hAnsi="Arial" w:cs="Arial"/>
                <w:sz w:val="24"/>
                <w:szCs w:val="24"/>
              </w:rPr>
              <w:t xml:space="preserve">umativa, final o acumulativa: se analiza el alcance </w:t>
            </w:r>
            <w:r w:rsidR="003F5818" w:rsidRPr="003F5818">
              <w:rPr>
                <w:rFonts w:ascii="Arial" w:hAnsi="Arial" w:cs="Arial"/>
                <w:sz w:val="24"/>
                <w:szCs w:val="24"/>
              </w:rPr>
              <w:lastRenderedPageBreak/>
              <w:t>logrado para ponderar si es suficiente el nivel de aprendizaje alcanzado o para orientar hacia prácticas futuras con la intención de mejorar aprendizajes y enseñanzas</w:t>
            </w:r>
            <w:r w:rsidR="003A3199">
              <w:rPr>
                <w:rFonts w:ascii="Arial" w:hAnsi="Arial" w:cs="Arial"/>
                <w:sz w:val="24"/>
                <w:szCs w:val="24"/>
              </w:rPr>
              <w:t>.</w:t>
            </w:r>
          </w:p>
        </w:tc>
        <w:tc>
          <w:tcPr>
            <w:tcW w:w="2195" w:type="dxa"/>
          </w:tcPr>
          <w:p w:rsidR="000A5EAA" w:rsidRPr="00B15771" w:rsidRDefault="00613921" w:rsidP="000A5EAA">
            <w:pPr>
              <w:rPr>
                <w:rFonts w:ascii="Arial" w:hAnsi="Arial" w:cs="Arial"/>
                <w:sz w:val="24"/>
                <w:szCs w:val="24"/>
              </w:rPr>
            </w:pPr>
            <w:r w:rsidRPr="00B15771">
              <w:rPr>
                <w:rFonts w:ascii="Arial" w:hAnsi="Arial" w:cs="Arial"/>
                <w:b/>
                <w:sz w:val="24"/>
                <w:szCs w:val="24"/>
              </w:rPr>
              <w:lastRenderedPageBreak/>
              <w:t>Evaluación:</w:t>
            </w:r>
            <w:r w:rsidRPr="00B15771">
              <w:rPr>
                <w:rFonts w:ascii="Arial" w:hAnsi="Arial" w:cs="Arial"/>
                <w:sz w:val="24"/>
                <w:szCs w:val="24"/>
              </w:rPr>
              <w:t xml:space="preserve"> </w:t>
            </w:r>
            <w:r w:rsidR="000A5EAA" w:rsidRPr="00B15771">
              <w:rPr>
                <w:rFonts w:ascii="Arial" w:hAnsi="Arial" w:cs="Arial"/>
                <w:sz w:val="24"/>
                <w:szCs w:val="24"/>
              </w:rPr>
              <w:t xml:space="preserve">La </w:t>
            </w:r>
            <w:r w:rsidR="000A5EAA" w:rsidRPr="00B15771">
              <w:rPr>
                <w:rFonts w:ascii="Arial" w:hAnsi="Arial" w:cs="Arial"/>
                <w:sz w:val="24"/>
                <w:szCs w:val="24"/>
              </w:rPr>
              <w:t>escuela</w:t>
            </w:r>
            <w:r w:rsidR="000A5EAA" w:rsidRPr="00B15771">
              <w:rPr>
                <w:rFonts w:ascii="Arial" w:hAnsi="Arial" w:cs="Arial"/>
                <w:sz w:val="24"/>
                <w:szCs w:val="24"/>
              </w:rPr>
              <w:t xml:space="preserve"> cambia lentamente, y también la evaluación evoluciona. No se puede mejorar la evaluación sin tocar el conjunto del sistema didáctico y el sistema escolar.</w:t>
            </w:r>
          </w:p>
          <w:p w:rsidR="00D116D6" w:rsidRPr="00B15771" w:rsidRDefault="000A5EAA" w:rsidP="000A5EAA">
            <w:pPr>
              <w:rPr>
                <w:rFonts w:ascii="Arial" w:hAnsi="Arial" w:cs="Arial"/>
                <w:sz w:val="24"/>
                <w:szCs w:val="24"/>
              </w:rPr>
            </w:pPr>
            <w:r w:rsidRPr="00B15771">
              <w:rPr>
                <w:rFonts w:ascii="Arial" w:hAnsi="Arial" w:cs="Arial"/>
                <w:sz w:val="24"/>
                <w:szCs w:val="24"/>
              </w:rPr>
              <w:t>Regula el trabajo, las actividades,</w:t>
            </w:r>
            <w:r w:rsidRPr="00B15771">
              <w:rPr>
                <w:rFonts w:ascii="Arial" w:hAnsi="Arial" w:cs="Arial"/>
                <w:sz w:val="24"/>
                <w:szCs w:val="24"/>
              </w:rPr>
              <w:t xml:space="preserve"> las relaciones de autoridad y la cooperación en el aula y por otro </w:t>
            </w:r>
            <w:r w:rsidRPr="00B15771">
              <w:rPr>
                <w:rFonts w:ascii="Arial" w:hAnsi="Arial" w:cs="Arial"/>
                <w:sz w:val="24"/>
                <w:szCs w:val="24"/>
              </w:rPr>
              <w:t>lado,</w:t>
            </w:r>
            <w:r w:rsidRPr="00B15771">
              <w:rPr>
                <w:rFonts w:ascii="Arial" w:hAnsi="Arial" w:cs="Arial"/>
                <w:sz w:val="24"/>
                <w:szCs w:val="24"/>
              </w:rPr>
              <w:t xml:space="preserve"> las relaciones entre la familia y la escuela, o entre los profesionales de la educación.</w:t>
            </w:r>
          </w:p>
          <w:p w:rsidR="00266850" w:rsidRPr="00B15771" w:rsidRDefault="00266850" w:rsidP="00266850">
            <w:pPr>
              <w:rPr>
                <w:rFonts w:ascii="Arial" w:hAnsi="Arial" w:cs="Arial"/>
                <w:sz w:val="24"/>
                <w:szCs w:val="24"/>
              </w:rPr>
            </w:pPr>
            <w:r w:rsidRPr="00B15771">
              <w:rPr>
                <w:rFonts w:ascii="Arial" w:hAnsi="Arial" w:cs="Arial"/>
                <w:sz w:val="24"/>
                <w:szCs w:val="24"/>
              </w:rPr>
              <w:t>Evaluación Tradicional»</w:t>
            </w:r>
          </w:p>
          <w:p w:rsidR="00266850" w:rsidRPr="00B15771" w:rsidRDefault="00266850" w:rsidP="00266850">
            <w:pPr>
              <w:rPr>
                <w:rFonts w:ascii="Arial" w:hAnsi="Arial" w:cs="Arial"/>
                <w:sz w:val="24"/>
                <w:szCs w:val="24"/>
              </w:rPr>
            </w:pPr>
            <w:r w:rsidRPr="00B15771">
              <w:rPr>
                <w:rFonts w:ascii="Arial" w:hAnsi="Arial" w:cs="Arial"/>
                <w:sz w:val="24"/>
                <w:szCs w:val="24"/>
              </w:rPr>
              <w:t>Fabricación de jerarquías de e</w:t>
            </w:r>
            <w:r w:rsidRPr="00B15771">
              <w:rPr>
                <w:rFonts w:ascii="Arial" w:hAnsi="Arial" w:cs="Arial"/>
                <w:sz w:val="24"/>
                <w:szCs w:val="24"/>
              </w:rPr>
              <w:t xml:space="preserve">xcelencia. Certificación </w:t>
            </w:r>
            <w:r w:rsidR="00CB7841" w:rsidRPr="00B15771">
              <w:rPr>
                <w:rFonts w:ascii="Arial" w:hAnsi="Arial" w:cs="Arial"/>
                <w:sz w:val="24"/>
                <w:szCs w:val="24"/>
              </w:rPr>
              <w:t>del conocimiento adquirido</w:t>
            </w:r>
            <w:r w:rsidRPr="00B15771">
              <w:rPr>
                <w:rFonts w:ascii="Arial" w:hAnsi="Arial" w:cs="Arial"/>
                <w:sz w:val="24"/>
                <w:szCs w:val="24"/>
              </w:rPr>
              <w:t xml:space="preserve"> ante terceros.</w:t>
            </w:r>
          </w:p>
          <w:p w:rsidR="00CB7841" w:rsidRPr="00B15771" w:rsidRDefault="00CB7841" w:rsidP="00CB7841">
            <w:pPr>
              <w:rPr>
                <w:rFonts w:ascii="Arial" w:hAnsi="Arial" w:cs="Arial"/>
                <w:sz w:val="24"/>
                <w:szCs w:val="24"/>
              </w:rPr>
            </w:pPr>
            <w:r w:rsidRPr="00B15771">
              <w:rPr>
                <w:rFonts w:ascii="Arial" w:hAnsi="Arial" w:cs="Arial"/>
                <w:sz w:val="24"/>
                <w:szCs w:val="24"/>
              </w:rPr>
              <w:t>Evaluación Formativ</w:t>
            </w:r>
            <w:r w:rsidRPr="00B15771">
              <w:rPr>
                <w:rFonts w:ascii="Arial" w:hAnsi="Arial" w:cs="Arial"/>
                <w:sz w:val="24"/>
                <w:szCs w:val="24"/>
              </w:rPr>
              <w:t>a:</w:t>
            </w:r>
          </w:p>
          <w:p w:rsidR="00CB7841" w:rsidRDefault="00CB7841" w:rsidP="00CB7841">
            <w:r w:rsidRPr="00B15771">
              <w:rPr>
                <w:rFonts w:ascii="Arial" w:hAnsi="Arial" w:cs="Arial"/>
                <w:sz w:val="24"/>
                <w:szCs w:val="24"/>
              </w:rPr>
              <w:lastRenderedPageBreak/>
              <w:t>Adquiere su sentido en el marco de una estrategia pedagógica de lucha contra el fracaso y las desigualdades.</w:t>
            </w:r>
            <w:r w:rsidR="00613921" w:rsidRPr="00B15771">
              <w:rPr>
                <w:rFonts w:ascii="Arial" w:hAnsi="Arial" w:cs="Arial"/>
                <w:sz w:val="24"/>
                <w:szCs w:val="24"/>
              </w:rPr>
              <w:t xml:space="preserve">           Una prueba escolar clásica no dice mucho acerca de cómo se opera el aprendizaje y la construcción de los conocimientos en cada alumno, solo sanciona sus errores sin darle los medios para comprenderlos y trabajarlos.</w:t>
            </w:r>
          </w:p>
        </w:tc>
        <w:tc>
          <w:tcPr>
            <w:tcW w:w="2058" w:type="dxa"/>
          </w:tcPr>
          <w:p w:rsidR="00D116D6" w:rsidRDefault="00B371F4" w:rsidP="00C8401D">
            <w:pPr>
              <w:rPr>
                <w:rFonts w:ascii="Arial" w:hAnsi="Arial" w:cs="Arial"/>
                <w:sz w:val="24"/>
                <w:szCs w:val="24"/>
              </w:rPr>
            </w:pPr>
            <w:r w:rsidRPr="00B371F4">
              <w:rPr>
                <w:rFonts w:ascii="Arial" w:hAnsi="Arial" w:cs="Arial"/>
                <w:b/>
                <w:sz w:val="24"/>
                <w:szCs w:val="24"/>
              </w:rPr>
              <w:lastRenderedPageBreak/>
              <w:t>Planeación:</w:t>
            </w:r>
            <w:r>
              <w:rPr>
                <w:rFonts w:ascii="Arial" w:hAnsi="Arial" w:cs="Arial"/>
                <w:b/>
                <w:sz w:val="24"/>
                <w:szCs w:val="24"/>
              </w:rPr>
              <w:t xml:space="preserve"> </w:t>
            </w:r>
            <w:r w:rsidR="007310B7" w:rsidRPr="007310B7">
              <w:rPr>
                <w:rFonts w:ascii="Arial" w:hAnsi="Arial" w:cs="Arial"/>
                <w:sz w:val="24"/>
                <w:szCs w:val="24"/>
              </w:rPr>
              <w:t>Es un conjunto de actividades ordenadas, estructuradas, y articuladas para la consecución de unos objetivos educativos que tienen un principio y un final conocidos tanto por el profesorado como por el alumnado</w:t>
            </w:r>
          </w:p>
          <w:p w:rsidR="00B371F4" w:rsidRPr="007310B7" w:rsidRDefault="00B371F4" w:rsidP="00C8401D">
            <w:pPr>
              <w:rPr>
                <w:rFonts w:ascii="Arial" w:hAnsi="Arial" w:cs="Arial"/>
                <w:sz w:val="24"/>
                <w:szCs w:val="24"/>
              </w:rPr>
            </w:pPr>
            <w:r w:rsidRPr="00B371F4">
              <w:rPr>
                <w:rFonts w:ascii="Arial" w:hAnsi="Arial" w:cs="Arial"/>
                <w:b/>
                <w:sz w:val="24"/>
                <w:szCs w:val="24"/>
              </w:rPr>
              <w:t>Evaluación:</w:t>
            </w:r>
            <w:r>
              <w:rPr>
                <w:rFonts w:ascii="Arial" w:hAnsi="Arial" w:cs="Arial"/>
                <w:sz w:val="24"/>
                <w:szCs w:val="24"/>
              </w:rPr>
              <w:t xml:space="preserve"> </w:t>
            </w:r>
            <w:r w:rsidRPr="00B371F4">
              <w:rPr>
                <w:rFonts w:ascii="Arial" w:hAnsi="Arial" w:cs="Arial"/>
                <w:sz w:val="24"/>
                <w:szCs w:val="24"/>
              </w:rPr>
              <w:t>Básicamente, la evaluación se considera como un instrumento sancionador y calificador, en el cual el sujeto de la evaluación es el alumno y sólo el alumno, y el objeto de la evaluación son los aprendizajes realizados según unos objetivos mínimos para todos.</w:t>
            </w:r>
          </w:p>
        </w:tc>
        <w:tc>
          <w:tcPr>
            <w:tcW w:w="1843" w:type="dxa"/>
          </w:tcPr>
          <w:p w:rsidR="00D116D6" w:rsidRPr="00D77645" w:rsidRDefault="00D116D6" w:rsidP="00C8401D">
            <w:pPr>
              <w:rPr>
                <w:rFonts w:ascii="Arial" w:hAnsi="Arial" w:cs="Arial"/>
                <w:sz w:val="24"/>
                <w:szCs w:val="24"/>
              </w:rPr>
            </w:pPr>
            <w:r w:rsidRPr="00D77645">
              <w:rPr>
                <w:rFonts w:ascii="Arial" w:hAnsi="Arial" w:cs="Arial"/>
                <w:b/>
                <w:sz w:val="24"/>
                <w:szCs w:val="24"/>
              </w:rPr>
              <w:t>Planeación:</w:t>
            </w:r>
            <w:r w:rsidRPr="00D77645">
              <w:rPr>
                <w:rFonts w:ascii="Arial" w:hAnsi="Arial" w:cs="Arial"/>
                <w:sz w:val="24"/>
                <w:szCs w:val="24"/>
              </w:rPr>
              <w:t xml:space="preserve"> Es el proceso que busca prever diversos futuros en relación con los procesos educativos; especifica fines, objetivos y metas; permite la definición de cursos de acción y, a partir de estos determina los recursos y estrategias más apropiados para lograr su realización. Es un acto de inteligencia cuyo propósito es racionalizar la selección de alternativas para el futuro. Implica un ejercicio libre de la razón para definir </w:t>
            </w:r>
            <w:r w:rsidRPr="00D77645">
              <w:rPr>
                <w:rFonts w:ascii="Arial" w:hAnsi="Arial" w:cs="Arial"/>
                <w:sz w:val="24"/>
                <w:szCs w:val="24"/>
              </w:rPr>
              <w:lastRenderedPageBreak/>
              <w:t>con claridad los fines a los que se orienta la acción, y desentrañar los mejores medios para alcanzarlos.</w:t>
            </w:r>
          </w:p>
          <w:p w:rsidR="00266915" w:rsidRPr="00266915" w:rsidRDefault="00DF2607" w:rsidP="00266915">
            <w:pPr>
              <w:rPr>
                <w:rFonts w:ascii="Arial" w:hAnsi="Arial" w:cs="Arial"/>
                <w:sz w:val="24"/>
                <w:szCs w:val="24"/>
              </w:rPr>
            </w:pPr>
            <w:r>
              <w:rPr>
                <w:noProof/>
                <w:lang w:eastAsia="es-MX"/>
              </w:rPr>
              <w:drawing>
                <wp:anchor distT="0" distB="0" distL="114300" distR="114300" simplePos="0" relativeHeight="251661312" behindDoc="1" locked="0" layoutInCell="1" allowOverlap="1" wp14:anchorId="309FCE51" wp14:editId="7DBACC11">
                  <wp:simplePos x="0" y="0"/>
                  <wp:positionH relativeFrom="column">
                    <wp:posOffset>-4491193</wp:posOffset>
                  </wp:positionH>
                  <wp:positionV relativeFrom="paragraph">
                    <wp:posOffset>-1865630</wp:posOffset>
                  </wp:positionV>
                  <wp:extent cx="10079665" cy="7772400"/>
                  <wp:effectExtent l="0" t="0" r="0" b="0"/>
                  <wp:wrapNone/>
                  <wp:docPr id="10" name="Imagen 10" descr="Colorido superficie de papel caja de textura abstracta de fondo, color  pastel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ido superficie de papel caja de textura abstracta de fondo, color  pastel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9666" cy="7772401"/>
                          </a:xfrm>
                          <a:prstGeom prst="rect">
                            <a:avLst/>
                          </a:prstGeom>
                          <a:noFill/>
                          <a:ln>
                            <a:noFill/>
                          </a:ln>
                        </pic:spPr>
                      </pic:pic>
                    </a:graphicData>
                  </a:graphic>
                  <wp14:sizeRelH relativeFrom="page">
                    <wp14:pctWidth>0</wp14:pctWidth>
                  </wp14:sizeRelH>
                  <wp14:sizeRelV relativeFrom="page">
                    <wp14:pctHeight>0</wp14:pctHeight>
                  </wp14:sizeRelV>
                </wp:anchor>
              </w:drawing>
            </w:r>
            <w:r w:rsidR="00D116D6" w:rsidRPr="00D77645">
              <w:rPr>
                <w:rFonts w:ascii="Arial" w:hAnsi="Arial" w:cs="Arial"/>
                <w:b/>
                <w:sz w:val="24"/>
                <w:szCs w:val="24"/>
              </w:rPr>
              <w:t>Evaluación</w:t>
            </w:r>
            <w:r w:rsidR="0009215C" w:rsidRPr="00D77645">
              <w:rPr>
                <w:rFonts w:ascii="Arial" w:hAnsi="Arial" w:cs="Arial"/>
                <w:b/>
                <w:sz w:val="24"/>
                <w:szCs w:val="24"/>
              </w:rPr>
              <w:t xml:space="preserve">: </w:t>
            </w:r>
            <w:r w:rsidR="00266915" w:rsidRPr="00266915">
              <w:rPr>
                <w:rFonts w:ascii="Arial" w:hAnsi="Arial" w:cs="Arial"/>
                <w:sz w:val="24"/>
                <w:szCs w:val="24"/>
              </w:rPr>
              <w:t>plantean un significado de tipo constructivista sobre la</w:t>
            </w:r>
          </w:p>
          <w:p w:rsidR="00266915" w:rsidRPr="00266915" w:rsidRDefault="00266915" w:rsidP="00266915">
            <w:pPr>
              <w:rPr>
                <w:rFonts w:ascii="Arial" w:hAnsi="Arial" w:cs="Arial"/>
                <w:sz w:val="24"/>
                <w:szCs w:val="24"/>
              </w:rPr>
            </w:pPr>
            <w:r w:rsidRPr="00266915">
              <w:rPr>
                <w:rFonts w:ascii="Arial" w:hAnsi="Arial" w:cs="Arial"/>
                <w:sz w:val="24"/>
                <w:szCs w:val="24"/>
              </w:rPr>
              <w:t>evaluación, más centrado en su importancia y su función:</w:t>
            </w:r>
          </w:p>
          <w:p w:rsidR="00266915" w:rsidRPr="00266915" w:rsidRDefault="00266915" w:rsidP="00266915">
            <w:pPr>
              <w:rPr>
                <w:rFonts w:ascii="Arial" w:hAnsi="Arial" w:cs="Arial"/>
                <w:sz w:val="24"/>
                <w:szCs w:val="24"/>
              </w:rPr>
            </w:pPr>
            <w:r w:rsidRPr="00266915">
              <w:rPr>
                <w:rFonts w:ascii="Arial" w:hAnsi="Arial" w:cs="Arial"/>
                <w:sz w:val="24"/>
                <w:szCs w:val="24"/>
              </w:rPr>
              <w:t>“La actividad de evaluación es ante todo compleja, de comprensión y reflexión</w:t>
            </w:r>
            <w:r w:rsidR="00BA6453">
              <w:rPr>
                <w:rFonts w:ascii="Arial" w:hAnsi="Arial" w:cs="Arial"/>
                <w:sz w:val="24"/>
                <w:szCs w:val="24"/>
              </w:rPr>
              <w:t xml:space="preserve"> sobre la enseñanza, en la cual </w:t>
            </w:r>
            <w:r w:rsidRPr="00266915">
              <w:rPr>
                <w:rFonts w:ascii="Arial" w:hAnsi="Arial" w:cs="Arial"/>
                <w:sz w:val="24"/>
                <w:szCs w:val="24"/>
              </w:rPr>
              <w:t>al profesor se le considera el protagonista y responsable principal. La evaluación del proceso de aprendizaje y</w:t>
            </w:r>
          </w:p>
          <w:p w:rsidR="00266915" w:rsidRPr="00266915" w:rsidRDefault="00266915" w:rsidP="00266915">
            <w:pPr>
              <w:rPr>
                <w:rFonts w:ascii="Arial" w:hAnsi="Arial" w:cs="Arial"/>
                <w:sz w:val="24"/>
                <w:szCs w:val="24"/>
              </w:rPr>
            </w:pPr>
            <w:r w:rsidRPr="00266915">
              <w:rPr>
                <w:rFonts w:ascii="Arial" w:hAnsi="Arial" w:cs="Arial"/>
                <w:sz w:val="24"/>
                <w:szCs w:val="24"/>
              </w:rPr>
              <w:t xml:space="preserve">enseñanza es una tarea necesaria, en tanto que </w:t>
            </w:r>
            <w:r w:rsidRPr="00266915">
              <w:rPr>
                <w:rFonts w:ascii="Arial" w:hAnsi="Arial" w:cs="Arial"/>
                <w:sz w:val="24"/>
                <w:szCs w:val="24"/>
              </w:rPr>
              <w:lastRenderedPageBreak/>
              <w:t>aporta al profesor un mecanismo de autocontrol que la regula</w:t>
            </w:r>
          </w:p>
          <w:p w:rsidR="00D116D6" w:rsidRPr="00266915" w:rsidRDefault="00266915" w:rsidP="00266915">
            <w:pPr>
              <w:rPr>
                <w:rFonts w:ascii="Arial" w:hAnsi="Arial" w:cs="Arial"/>
                <w:sz w:val="24"/>
                <w:szCs w:val="24"/>
              </w:rPr>
            </w:pPr>
            <w:proofErr w:type="gramStart"/>
            <w:r w:rsidRPr="00266915">
              <w:rPr>
                <w:rFonts w:ascii="Arial" w:hAnsi="Arial" w:cs="Arial"/>
                <w:sz w:val="24"/>
                <w:szCs w:val="24"/>
              </w:rPr>
              <w:t>y</w:t>
            </w:r>
            <w:proofErr w:type="gramEnd"/>
            <w:r w:rsidRPr="00266915">
              <w:rPr>
                <w:rFonts w:ascii="Arial" w:hAnsi="Arial" w:cs="Arial"/>
                <w:sz w:val="24"/>
                <w:szCs w:val="24"/>
              </w:rPr>
              <w:t xml:space="preserve"> le permite conocer las causas de los problemas u obstáculos que se sus</w:t>
            </w:r>
            <w:r>
              <w:rPr>
                <w:rFonts w:ascii="Arial" w:hAnsi="Arial" w:cs="Arial"/>
                <w:sz w:val="24"/>
                <w:szCs w:val="24"/>
              </w:rPr>
              <w:t xml:space="preserve">citan y la perturban. Desde una </w:t>
            </w:r>
            <w:r w:rsidRPr="00266915">
              <w:rPr>
                <w:rFonts w:ascii="Arial" w:hAnsi="Arial" w:cs="Arial"/>
                <w:sz w:val="24"/>
                <w:szCs w:val="24"/>
              </w:rPr>
              <w:t>perspectiva constructivista la evaluación de los aprendizajes de cualquier clase</w:t>
            </w:r>
            <w:r>
              <w:rPr>
                <w:rFonts w:ascii="Arial" w:hAnsi="Arial" w:cs="Arial"/>
                <w:sz w:val="24"/>
                <w:szCs w:val="24"/>
              </w:rPr>
              <w:t xml:space="preserve"> de contenidos debería poner al </w:t>
            </w:r>
            <w:r w:rsidRPr="00266915">
              <w:rPr>
                <w:rFonts w:ascii="Arial" w:hAnsi="Arial" w:cs="Arial"/>
                <w:sz w:val="24"/>
                <w:szCs w:val="24"/>
              </w:rPr>
              <w:t>descubierto lo más posible todo lo que los alumnos dicen y hacen al construir si</w:t>
            </w:r>
            <w:r>
              <w:rPr>
                <w:rFonts w:ascii="Arial" w:hAnsi="Arial" w:cs="Arial"/>
                <w:sz w:val="24"/>
                <w:szCs w:val="24"/>
              </w:rPr>
              <w:t>gnificados valiosos a partir de l</w:t>
            </w:r>
            <w:r w:rsidRPr="00266915">
              <w:rPr>
                <w:rFonts w:ascii="Arial" w:hAnsi="Arial" w:cs="Arial"/>
                <w:sz w:val="24"/>
                <w:szCs w:val="24"/>
              </w:rPr>
              <w:t>os</w:t>
            </w:r>
            <w:r w:rsidRPr="00266915">
              <w:rPr>
                <w:rFonts w:ascii="Arial" w:hAnsi="Arial" w:cs="Arial"/>
                <w:sz w:val="24"/>
                <w:szCs w:val="24"/>
              </w:rPr>
              <w:t xml:space="preserve"> contenidos curriculares.</w:t>
            </w:r>
          </w:p>
        </w:tc>
        <w:tc>
          <w:tcPr>
            <w:tcW w:w="1701" w:type="dxa"/>
          </w:tcPr>
          <w:p w:rsidR="00D116D6" w:rsidRDefault="00D77645" w:rsidP="00C8401D">
            <w:pPr>
              <w:rPr>
                <w:rFonts w:ascii="Arial" w:hAnsi="Arial" w:cs="Arial"/>
                <w:sz w:val="24"/>
                <w:szCs w:val="24"/>
              </w:rPr>
            </w:pPr>
            <w:r w:rsidRPr="00D77645">
              <w:rPr>
                <w:rFonts w:ascii="Arial" w:hAnsi="Arial" w:cs="Arial"/>
                <w:b/>
                <w:sz w:val="24"/>
                <w:szCs w:val="24"/>
              </w:rPr>
              <w:lastRenderedPageBreak/>
              <w:t>Planeación:</w:t>
            </w:r>
            <w:r>
              <w:rPr>
                <w:rFonts w:ascii="Arial" w:hAnsi="Arial" w:cs="Arial"/>
                <w:sz w:val="24"/>
                <w:szCs w:val="24"/>
              </w:rPr>
              <w:t xml:space="preserve"> </w:t>
            </w:r>
            <w:r w:rsidR="00D116D6" w:rsidRPr="00D77645">
              <w:rPr>
                <w:rFonts w:ascii="Arial" w:hAnsi="Arial" w:cs="Arial"/>
                <w:sz w:val="24"/>
                <w:szCs w:val="24"/>
              </w:rPr>
              <w:t>Elaborar planes generales de educación, si no de aplicar los criterios de la planificación en d</w:t>
            </w:r>
            <w:r w:rsidR="00635585">
              <w:rPr>
                <w:rFonts w:ascii="Arial" w:hAnsi="Arial" w:cs="Arial"/>
                <w:sz w:val="24"/>
                <w:szCs w:val="24"/>
              </w:rPr>
              <w:t>onde actúan los mismos docentes</w:t>
            </w:r>
            <w:r w:rsidR="00D116D6" w:rsidRPr="00D77645">
              <w:rPr>
                <w:rFonts w:ascii="Arial" w:hAnsi="Arial" w:cs="Arial"/>
                <w:sz w:val="24"/>
                <w:szCs w:val="24"/>
              </w:rPr>
              <w:t>.</w:t>
            </w:r>
            <w:r w:rsidR="00635585">
              <w:rPr>
                <w:rFonts w:ascii="Arial" w:hAnsi="Arial" w:cs="Arial"/>
                <w:sz w:val="24"/>
                <w:szCs w:val="24"/>
              </w:rPr>
              <w:t xml:space="preserve"> </w:t>
            </w:r>
            <w:r w:rsidR="00D116D6" w:rsidRPr="00D77645">
              <w:rPr>
                <w:rFonts w:ascii="Arial" w:hAnsi="Arial" w:cs="Arial"/>
                <w:sz w:val="24"/>
                <w:szCs w:val="24"/>
              </w:rPr>
              <w:t>Estas actividades se centran en elaborar un proyecto curricular y la programación del aula.</w:t>
            </w:r>
          </w:p>
          <w:p w:rsidR="009018BD" w:rsidRPr="00D77645" w:rsidRDefault="009018BD" w:rsidP="00C8401D">
            <w:pPr>
              <w:rPr>
                <w:rFonts w:ascii="Arial" w:hAnsi="Arial" w:cs="Arial"/>
                <w:sz w:val="24"/>
                <w:szCs w:val="24"/>
              </w:rPr>
            </w:pPr>
            <w:r w:rsidRPr="00D77645">
              <w:rPr>
                <w:rFonts w:ascii="Arial" w:hAnsi="Arial" w:cs="Arial"/>
                <w:b/>
                <w:sz w:val="24"/>
                <w:szCs w:val="24"/>
              </w:rPr>
              <w:t xml:space="preserve">Evaluación: </w:t>
            </w:r>
            <w:r>
              <w:rPr>
                <w:sz w:val="24"/>
                <w:szCs w:val="24"/>
              </w:rPr>
              <w:t>E</w:t>
            </w:r>
            <w:r w:rsidRPr="0009215C">
              <w:rPr>
                <w:sz w:val="24"/>
                <w:szCs w:val="24"/>
              </w:rPr>
              <w:t>s</w:t>
            </w:r>
            <w:r w:rsidRPr="0009215C">
              <w:rPr>
                <w:rFonts w:ascii="Arial" w:hAnsi="Arial" w:cs="Arial"/>
                <w:sz w:val="24"/>
                <w:szCs w:val="24"/>
              </w:rPr>
              <w:t xml:space="preserve"> un instrumento del proceso de enseñanza-aprendizaje, imprescindible </w:t>
            </w:r>
            <w:r>
              <w:rPr>
                <w:rFonts w:ascii="Arial" w:hAnsi="Arial" w:cs="Arial"/>
                <w:sz w:val="24"/>
                <w:szCs w:val="24"/>
              </w:rPr>
              <w:t xml:space="preserve">para apreciar el </w:t>
            </w:r>
            <w:r w:rsidRPr="0009215C">
              <w:rPr>
                <w:rFonts w:ascii="Arial" w:hAnsi="Arial" w:cs="Arial"/>
                <w:sz w:val="24"/>
                <w:szCs w:val="24"/>
              </w:rPr>
              <w:t>apr</w:t>
            </w:r>
            <w:r>
              <w:rPr>
                <w:rFonts w:ascii="Arial" w:hAnsi="Arial" w:cs="Arial"/>
                <w:sz w:val="24"/>
                <w:szCs w:val="24"/>
              </w:rPr>
              <w:t xml:space="preserve">ovechamiento de los educandos y </w:t>
            </w:r>
            <w:r w:rsidRPr="0009215C">
              <w:rPr>
                <w:rFonts w:ascii="Arial" w:hAnsi="Arial" w:cs="Arial"/>
                <w:sz w:val="24"/>
                <w:szCs w:val="24"/>
              </w:rPr>
              <w:lastRenderedPageBreak/>
              <w:t>para poder controlar y comprender en qué medida se han conseguido los objetivos educativos previstos</w:t>
            </w:r>
          </w:p>
        </w:tc>
        <w:tc>
          <w:tcPr>
            <w:tcW w:w="2903" w:type="dxa"/>
          </w:tcPr>
          <w:p w:rsidR="00CA5D20" w:rsidRPr="00CA5D20" w:rsidRDefault="00CA5D20" w:rsidP="00CA5D20">
            <w:pPr>
              <w:rPr>
                <w:rFonts w:ascii="Arial" w:hAnsi="Arial" w:cs="Arial"/>
                <w:b/>
                <w:sz w:val="24"/>
                <w:szCs w:val="24"/>
              </w:rPr>
            </w:pPr>
            <w:r w:rsidRPr="00CA5D20">
              <w:rPr>
                <w:rFonts w:ascii="Arial" w:hAnsi="Arial" w:cs="Arial"/>
                <w:b/>
                <w:sz w:val="24"/>
                <w:szCs w:val="24"/>
              </w:rPr>
              <w:lastRenderedPageBreak/>
              <w:t>Práctica docente</w:t>
            </w:r>
            <w:r w:rsidRPr="00CA5D20">
              <w:rPr>
                <w:rFonts w:ascii="Arial" w:hAnsi="Arial" w:cs="Arial"/>
                <w:b/>
                <w:sz w:val="24"/>
                <w:szCs w:val="24"/>
              </w:rPr>
              <w:t>:</w:t>
            </w:r>
          </w:p>
          <w:p w:rsidR="00AD5536" w:rsidRPr="00AD5536" w:rsidRDefault="00CA5D20" w:rsidP="00AD5536">
            <w:pPr>
              <w:rPr>
                <w:rFonts w:ascii="Arial" w:hAnsi="Arial" w:cs="Arial"/>
                <w:sz w:val="24"/>
                <w:szCs w:val="24"/>
              </w:rPr>
            </w:pPr>
            <w:r w:rsidRPr="00CA5D20">
              <w:rPr>
                <w:rFonts w:ascii="Arial" w:hAnsi="Arial" w:cs="Arial"/>
                <w:sz w:val="24"/>
                <w:szCs w:val="24"/>
              </w:rPr>
              <w:t xml:space="preserve">La práctica docente se entiende como una praxis social, objetiva e intencional en la que intervienen los significados, las percepciones y las acciones de los maestros, alumnos, autoridades educativas y padres de familia, </w:t>
            </w:r>
            <w:r w:rsidRPr="00CA5D20">
              <w:rPr>
                <w:rFonts w:ascii="Arial" w:hAnsi="Arial" w:cs="Arial"/>
                <w:sz w:val="24"/>
                <w:szCs w:val="24"/>
              </w:rPr>
              <w:t>así como los aspectos político- institucional, administrativo y normativo</w:t>
            </w:r>
            <w:r w:rsidRPr="00CA5D20">
              <w:rPr>
                <w:rFonts w:ascii="Arial" w:hAnsi="Arial" w:cs="Arial"/>
                <w:sz w:val="24"/>
                <w:szCs w:val="24"/>
              </w:rPr>
              <w:t xml:space="preserve"> que delimitan la función del maestro.</w:t>
            </w:r>
            <w:r w:rsidR="00AD5536">
              <w:rPr>
                <w:rFonts w:ascii="Arial" w:hAnsi="Arial" w:cs="Arial"/>
                <w:sz w:val="24"/>
                <w:szCs w:val="24"/>
              </w:rPr>
              <w:t xml:space="preserve"> </w:t>
            </w:r>
            <w:r w:rsidR="00AD5536" w:rsidRPr="00AD5536">
              <w:rPr>
                <w:rFonts w:ascii="Arial" w:hAnsi="Arial" w:cs="Arial"/>
                <w:sz w:val="24"/>
                <w:szCs w:val="24"/>
              </w:rPr>
              <w:t>No basta con el maestro que enseña, ahora es necesario un maestro que aliente a sus alumnos el deseo de conocer para llegar a ser mejores seres humanos, y que los prepare para ello. El docente debe buscar, analizar, ensayar e indagar hasta descubrir lo que busca.</w:t>
            </w:r>
          </w:p>
          <w:p w:rsidR="00D116D6" w:rsidRDefault="00AD5536" w:rsidP="00AD5536">
            <w:pPr>
              <w:rPr>
                <w:rFonts w:ascii="Arial" w:hAnsi="Arial" w:cs="Arial"/>
                <w:sz w:val="24"/>
                <w:szCs w:val="24"/>
              </w:rPr>
            </w:pPr>
            <w:r w:rsidRPr="00AD5536">
              <w:rPr>
                <w:rFonts w:ascii="Arial" w:hAnsi="Arial" w:cs="Arial"/>
                <w:sz w:val="24"/>
                <w:szCs w:val="24"/>
              </w:rPr>
              <w:t xml:space="preserve">Aprendizaje mediante talleres, seminarios y círculos de discusión que propicien </w:t>
            </w:r>
            <w:r w:rsidRPr="00AD5536">
              <w:rPr>
                <w:rFonts w:ascii="Arial" w:hAnsi="Arial" w:cs="Arial"/>
                <w:sz w:val="24"/>
                <w:szCs w:val="24"/>
              </w:rPr>
              <w:t>distintas</w:t>
            </w:r>
            <w:r w:rsidRPr="00AD5536">
              <w:rPr>
                <w:rFonts w:ascii="Arial" w:hAnsi="Arial" w:cs="Arial"/>
                <w:sz w:val="24"/>
                <w:szCs w:val="24"/>
              </w:rPr>
              <w:t xml:space="preserve"> actividades como </w:t>
            </w:r>
            <w:r w:rsidRPr="00AD5536">
              <w:rPr>
                <w:rFonts w:ascii="Arial" w:hAnsi="Arial" w:cs="Arial"/>
                <w:sz w:val="24"/>
                <w:szCs w:val="24"/>
              </w:rPr>
              <w:t>reflexión</w:t>
            </w:r>
            <w:r w:rsidRPr="00AD5536">
              <w:rPr>
                <w:rFonts w:ascii="Arial" w:hAnsi="Arial" w:cs="Arial"/>
                <w:sz w:val="24"/>
                <w:szCs w:val="24"/>
              </w:rPr>
              <w:t xml:space="preserve"> personal, </w:t>
            </w:r>
            <w:r w:rsidRPr="00AD5536">
              <w:rPr>
                <w:rFonts w:ascii="Arial" w:hAnsi="Arial" w:cs="Arial"/>
                <w:sz w:val="24"/>
                <w:szCs w:val="24"/>
              </w:rPr>
              <w:lastRenderedPageBreak/>
              <w:t>intercambio de ideas, confrontación, debate, análisis de situaciones favoreciendo la expresión creativa y artística para reconstruir la lógica y coherencia de la toma de decisiones y acciones de la práctica.</w:t>
            </w:r>
          </w:p>
          <w:p w:rsidR="003F0A0B" w:rsidRPr="003F0A0B" w:rsidRDefault="003F0A0B" w:rsidP="003F0A0B">
            <w:pPr>
              <w:rPr>
                <w:rFonts w:ascii="Arial" w:hAnsi="Arial" w:cs="Arial"/>
                <w:sz w:val="24"/>
                <w:szCs w:val="24"/>
              </w:rPr>
            </w:pPr>
            <w:r w:rsidRPr="00C55626">
              <w:rPr>
                <w:rFonts w:ascii="Arial" w:hAnsi="Arial" w:cs="Arial"/>
                <w:b/>
                <w:sz w:val="24"/>
                <w:szCs w:val="24"/>
              </w:rPr>
              <w:t>Evaluación:</w:t>
            </w:r>
            <w:r>
              <w:rPr>
                <w:rFonts w:ascii="Arial" w:hAnsi="Arial" w:cs="Arial"/>
                <w:sz w:val="24"/>
                <w:szCs w:val="24"/>
              </w:rPr>
              <w:t xml:space="preserve"> </w:t>
            </w:r>
            <w:r w:rsidRPr="003F0A0B">
              <w:rPr>
                <w:rFonts w:ascii="Arial" w:hAnsi="Arial" w:cs="Arial"/>
                <w:sz w:val="24"/>
                <w:szCs w:val="24"/>
              </w:rPr>
              <w:t>La existencia de un grupo de personas que desean evaluar y transformar su práctica social situada en un contexto propio.</w:t>
            </w:r>
          </w:p>
          <w:p w:rsidR="003F0A0B" w:rsidRDefault="003F0A0B" w:rsidP="003F0A0B">
            <w:r w:rsidRPr="003F0A0B">
              <w:rPr>
                <w:rFonts w:ascii="Arial" w:hAnsi="Arial" w:cs="Arial"/>
                <w:sz w:val="24"/>
                <w:szCs w:val="24"/>
              </w:rPr>
              <w:t>Vinculación entre teoría y práctica social, cambio social como consecuencia última de investigación y validación de conocimientos construidos en el proceso de aprendizaje.</w:t>
            </w:r>
          </w:p>
        </w:tc>
        <w:tc>
          <w:tcPr>
            <w:tcW w:w="2126" w:type="dxa"/>
          </w:tcPr>
          <w:p w:rsidR="00993CA4" w:rsidRPr="006E0592" w:rsidRDefault="00993CA4" w:rsidP="00993CA4">
            <w:pPr>
              <w:rPr>
                <w:rFonts w:ascii="Arial" w:hAnsi="Arial" w:cs="Arial"/>
                <w:sz w:val="24"/>
                <w:szCs w:val="24"/>
              </w:rPr>
            </w:pPr>
            <w:r w:rsidRPr="006E0592">
              <w:rPr>
                <w:rFonts w:ascii="Arial" w:hAnsi="Arial" w:cs="Arial"/>
                <w:b/>
                <w:sz w:val="24"/>
                <w:szCs w:val="24"/>
              </w:rPr>
              <w:lastRenderedPageBreak/>
              <w:t xml:space="preserve">Planeación: </w:t>
            </w:r>
            <w:r w:rsidRPr="006E0592">
              <w:rPr>
                <w:rFonts w:ascii="Arial" w:hAnsi="Arial" w:cs="Arial"/>
                <w:sz w:val="24"/>
                <w:szCs w:val="24"/>
              </w:rPr>
              <w:t xml:space="preserve">Con esta nueva normalidad la forma de </w:t>
            </w:r>
            <w:r w:rsidRPr="006E0592">
              <w:rPr>
                <w:rFonts w:ascii="Arial" w:hAnsi="Arial" w:cs="Arial"/>
                <w:sz w:val="24"/>
                <w:szCs w:val="24"/>
              </w:rPr>
              <w:t>planear</w:t>
            </w:r>
            <w:r w:rsidRPr="006E0592">
              <w:rPr>
                <w:rFonts w:ascii="Arial" w:hAnsi="Arial" w:cs="Arial"/>
                <w:sz w:val="24"/>
                <w:szCs w:val="24"/>
              </w:rPr>
              <w:t xml:space="preserve"> ha cambiado, en este sentido he tenido orientación, apoyo y flexibilidad por parte de mi directora y supervisora. </w:t>
            </w:r>
          </w:p>
          <w:p w:rsidR="00D116D6" w:rsidRDefault="00993CA4" w:rsidP="00993CA4">
            <w:pPr>
              <w:rPr>
                <w:rFonts w:ascii="Arial" w:hAnsi="Arial" w:cs="Arial"/>
                <w:sz w:val="24"/>
                <w:szCs w:val="24"/>
              </w:rPr>
            </w:pPr>
            <w:r w:rsidRPr="006E0592">
              <w:rPr>
                <w:rFonts w:ascii="Arial" w:hAnsi="Arial" w:cs="Arial"/>
                <w:sz w:val="24"/>
                <w:szCs w:val="24"/>
              </w:rPr>
              <w:t>La planeació</w:t>
            </w:r>
            <w:r w:rsidR="006E0592">
              <w:rPr>
                <w:rFonts w:ascii="Arial" w:hAnsi="Arial" w:cs="Arial"/>
                <w:sz w:val="24"/>
                <w:szCs w:val="24"/>
              </w:rPr>
              <w:t xml:space="preserve">n se basa en la programación de </w:t>
            </w:r>
            <w:r w:rsidR="006E0592" w:rsidRPr="006E0592">
              <w:rPr>
                <w:rFonts w:ascii="Arial" w:hAnsi="Arial" w:cs="Arial"/>
                <w:sz w:val="24"/>
                <w:szCs w:val="24"/>
              </w:rPr>
              <w:t>aprender</w:t>
            </w:r>
            <w:r w:rsidR="006E0592">
              <w:rPr>
                <w:rFonts w:ascii="Arial" w:hAnsi="Arial" w:cs="Arial"/>
                <w:sz w:val="24"/>
                <w:szCs w:val="24"/>
              </w:rPr>
              <w:t xml:space="preserve"> en c</w:t>
            </w:r>
            <w:r w:rsidRPr="006E0592">
              <w:rPr>
                <w:rFonts w:ascii="Arial" w:hAnsi="Arial" w:cs="Arial"/>
                <w:sz w:val="24"/>
                <w:szCs w:val="24"/>
              </w:rPr>
              <w:t xml:space="preserve">asa, elijo dos aprendizajes esperados de la parrilla que se nos da, estos aprendizajes los selecciono con base en las necesidades que detecto en mi grupo, la temática la desarrollo con base en sus gustos o temas que son de interés para mis alumnos (procuro cuestionarlos </w:t>
            </w:r>
            <w:r w:rsidRPr="006E0592">
              <w:rPr>
                <w:rFonts w:ascii="Arial" w:hAnsi="Arial" w:cs="Arial"/>
                <w:sz w:val="24"/>
                <w:szCs w:val="24"/>
              </w:rPr>
              <w:lastRenderedPageBreak/>
              <w:t>sobre ellos).</w:t>
            </w:r>
          </w:p>
          <w:p w:rsidR="0009440B" w:rsidRPr="0009440B" w:rsidRDefault="0009440B" w:rsidP="0009440B">
            <w:pPr>
              <w:rPr>
                <w:rFonts w:ascii="Arial" w:hAnsi="Arial" w:cs="Arial"/>
                <w:sz w:val="24"/>
                <w:szCs w:val="24"/>
              </w:rPr>
            </w:pPr>
            <w:r w:rsidRPr="0009440B">
              <w:rPr>
                <w:rFonts w:ascii="Arial" w:hAnsi="Arial" w:cs="Arial"/>
                <w:b/>
                <w:sz w:val="24"/>
                <w:szCs w:val="24"/>
              </w:rPr>
              <w:t>Evaluación:</w:t>
            </w:r>
            <w:r w:rsidRPr="0009440B">
              <w:rPr>
                <w:rFonts w:ascii="Arial" w:hAnsi="Arial" w:cs="Arial"/>
                <w:sz w:val="24"/>
                <w:szCs w:val="24"/>
              </w:rPr>
              <w:t xml:space="preserve"> evalúo constantemente. Cada actividad realizada se evalúa con forme al aprendizaje esperado que se esté trabajando y al enfoque o propósito. Evaluó lo alcances, logros y dificultades que se presentan para identificar las áreas de oportunidad. </w:t>
            </w:r>
          </w:p>
          <w:p w:rsidR="0009440B" w:rsidRPr="0009440B" w:rsidRDefault="0009440B" w:rsidP="0009440B">
            <w:pPr>
              <w:rPr>
                <w:rFonts w:ascii="Arial" w:hAnsi="Arial" w:cs="Arial"/>
                <w:sz w:val="24"/>
                <w:szCs w:val="24"/>
              </w:rPr>
            </w:pPr>
            <w:r w:rsidRPr="0009440B">
              <w:rPr>
                <w:rFonts w:ascii="Arial" w:hAnsi="Arial" w:cs="Arial"/>
                <w:sz w:val="24"/>
                <w:szCs w:val="24"/>
              </w:rPr>
              <w:t>En este momento el padre de familia participa activamente en esta evaluación, durante el desarrollo de las actividades en casa. Al llevar a cabo las clases virtuales, puedo evaluar más de cerca los procesos de los niños.</w:t>
            </w:r>
          </w:p>
          <w:p w:rsidR="0009440B" w:rsidRDefault="0009440B" w:rsidP="00993CA4"/>
        </w:tc>
      </w:tr>
    </w:tbl>
    <w:p w:rsidR="005518F8" w:rsidRPr="000F50D6" w:rsidRDefault="008C0F96" w:rsidP="00331CB0">
      <w:pPr>
        <w:jc w:val="center"/>
        <w:rPr>
          <w:rFonts w:ascii="Broadway" w:hAnsi="Broadway"/>
          <w:b/>
          <w:sz w:val="44"/>
          <w:szCs w:val="44"/>
        </w:rPr>
      </w:pPr>
      <w:r>
        <w:rPr>
          <w:noProof/>
          <w:lang w:eastAsia="es-MX"/>
        </w:rPr>
        <w:lastRenderedPageBreak/>
        <w:drawing>
          <wp:anchor distT="0" distB="0" distL="114300" distR="114300" simplePos="0" relativeHeight="251662336" behindDoc="1" locked="0" layoutInCell="1" allowOverlap="1" wp14:anchorId="2ABA4090" wp14:editId="464B9E31">
            <wp:simplePos x="0" y="0"/>
            <wp:positionH relativeFrom="column">
              <wp:posOffset>-457200</wp:posOffset>
            </wp:positionH>
            <wp:positionV relativeFrom="paragraph">
              <wp:posOffset>-605155</wp:posOffset>
            </wp:positionV>
            <wp:extent cx="10068560" cy="8516620"/>
            <wp:effectExtent l="0" t="0" r="8890" b="0"/>
            <wp:wrapNone/>
            <wp:docPr id="11" name="Imagen 11" descr="Textura superficial coloreada en colores pastel del extracto de la caja de  papel para el fond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ura superficial coloreada en colores pastel del extracto de la caja de  papel para el fondo | Foto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8560" cy="851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CB0" w:rsidRPr="000F50D6">
        <w:rPr>
          <w:rFonts w:ascii="Broadway" w:hAnsi="Broadway"/>
          <w:b/>
          <w:sz w:val="44"/>
          <w:szCs w:val="44"/>
        </w:rPr>
        <w:t xml:space="preserve"> </w:t>
      </w:r>
    </w:p>
    <w:p w:rsidR="004A21B8" w:rsidRPr="00F91192" w:rsidRDefault="004A21B8" w:rsidP="004A21B8">
      <w:pPr>
        <w:rPr>
          <w:rFonts w:ascii="Broadway" w:hAnsi="Broadway"/>
          <w:b/>
          <w:sz w:val="48"/>
          <w:szCs w:val="48"/>
        </w:rPr>
      </w:pPr>
    </w:p>
    <w:sectPr w:rsidR="004A21B8" w:rsidRPr="00F91192" w:rsidSect="00626F9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2F"/>
    <w:rsid w:val="0009215C"/>
    <w:rsid w:val="0009440B"/>
    <w:rsid w:val="000A5EAA"/>
    <w:rsid w:val="000D15ED"/>
    <w:rsid w:val="000E7BA6"/>
    <w:rsid w:val="000F50D6"/>
    <w:rsid w:val="001626F5"/>
    <w:rsid w:val="00175A55"/>
    <w:rsid w:val="00210D6E"/>
    <w:rsid w:val="002128B3"/>
    <w:rsid w:val="00242729"/>
    <w:rsid w:val="00243707"/>
    <w:rsid w:val="00266850"/>
    <w:rsid w:val="00266915"/>
    <w:rsid w:val="00275152"/>
    <w:rsid w:val="002B2DAD"/>
    <w:rsid w:val="002C2E9F"/>
    <w:rsid w:val="00331CB0"/>
    <w:rsid w:val="00350DCA"/>
    <w:rsid w:val="003732A5"/>
    <w:rsid w:val="003775AD"/>
    <w:rsid w:val="003A3199"/>
    <w:rsid w:val="003B27B4"/>
    <w:rsid w:val="003D0BC3"/>
    <w:rsid w:val="003F0A0B"/>
    <w:rsid w:val="003F5818"/>
    <w:rsid w:val="004773EA"/>
    <w:rsid w:val="004A21B8"/>
    <w:rsid w:val="00545CFD"/>
    <w:rsid w:val="005518F8"/>
    <w:rsid w:val="00552C2F"/>
    <w:rsid w:val="005C24C2"/>
    <w:rsid w:val="00613921"/>
    <w:rsid w:val="00624815"/>
    <w:rsid w:val="00626F91"/>
    <w:rsid w:val="00635585"/>
    <w:rsid w:val="0065496A"/>
    <w:rsid w:val="006E0592"/>
    <w:rsid w:val="007153F6"/>
    <w:rsid w:val="007310B7"/>
    <w:rsid w:val="0076091E"/>
    <w:rsid w:val="007A7EAB"/>
    <w:rsid w:val="00821DD4"/>
    <w:rsid w:val="00875651"/>
    <w:rsid w:val="0089396D"/>
    <w:rsid w:val="008A4399"/>
    <w:rsid w:val="008A4F6F"/>
    <w:rsid w:val="008C0F96"/>
    <w:rsid w:val="008D7B95"/>
    <w:rsid w:val="008F189D"/>
    <w:rsid w:val="009018BD"/>
    <w:rsid w:val="00993CA4"/>
    <w:rsid w:val="009C2772"/>
    <w:rsid w:val="00A603CE"/>
    <w:rsid w:val="00AB43A5"/>
    <w:rsid w:val="00AC3A47"/>
    <w:rsid w:val="00AD5536"/>
    <w:rsid w:val="00B15771"/>
    <w:rsid w:val="00B371F4"/>
    <w:rsid w:val="00B50DE6"/>
    <w:rsid w:val="00BA6453"/>
    <w:rsid w:val="00BB6BB3"/>
    <w:rsid w:val="00BC36EC"/>
    <w:rsid w:val="00C02939"/>
    <w:rsid w:val="00C55626"/>
    <w:rsid w:val="00C55773"/>
    <w:rsid w:val="00C600F6"/>
    <w:rsid w:val="00C8401D"/>
    <w:rsid w:val="00CA5D20"/>
    <w:rsid w:val="00CB7841"/>
    <w:rsid w:val="00CD088A"/>
    <w:rsid w:val="00CE09F2"/>
    <w:rsid w:val="00D116D6"/>
    <w:rsid w:val="00D16DBE"/>
    <w:rsid w:val="00D44259"/>
    <w:rsid w:val="00D74D36"/>
    <w:rsid w:val="00D77645"/>
    <w:rsid w:val="00DF222F"/>
    <w:rsid w:val="00DF2607"/>
    <w:rsid w:val="00E34F2B"/>
    <w:rsid w:val="00EA5496"/>
    <w:rsid w:val="00EE3833"/>
    <w:rsid w:val="00F91192"/>
    <w:rsid w:val="00F97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7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42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729"/>
    <w:rPr>
      <w:rFonts w:ascii="Tahoma" w:hAnsi="Tahoma" w:cs="Tahoma"/>
      <w:sz w:val="16"/>
      <w:szCs w:val="16"/>
    </w:rPr>
  </w:style>
  <w:style w:type="table" w:styleId="Cuadrculamedia1-nfasis4">
    <w:name w:val="Medium Grid 1 Accent 4"/>
    <w:basedOn w:val="Tablanormal"/>
    <w:uiPriority w:val="67"/>
    <w:rsid w:val="005C24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8F189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3">
    <w:name w:val="Medium Grid 1 Accent 3"/>
    <w:basedOn w:val="Tablanormal"/>
    <w:uiPriority w:val="67"/>
    <w:rsid w:val="008F18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2">
    <w:name w:val="Medium Grid 1 Accent 2"/>
    <w:basedOn w:val="Tablanormal"/>
    <w:uiPriority w:val="67"/>
    <w:rsid w:val="008F189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1">
    <w:name w:val="Medium Grid 1 Accent 1"/>
    <w:basedOn w:val="Tablanormal"/>
    <w:uiPriority w:val="67"/>
    <w:rsid w:val="008F18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4">
    <w:name w:val="Colorful Grid Accent 4"/>
    <w:basedOn w:val="Tablanormal"/>
    <w:uiPriority w:val="73"/>
    <w:rsid w:val="008F18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7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42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729"/>
    <w:rPr>
      <w:rFonts w:ascii="Tahoma" w:hAnsi="Tahoma" w:cs="Tahoma"/>
      <w:sz w:val="16"/>
      <w:szCs w:val="16"/>
    </w:rPr>
  </w:style>
  <w:style w:type="table" w:styleId="Cuadrculamedia1-nfasis4">
    <w:name w:val="Medium Grid 1 Accent 4"/>
    <w:basedOn w:val="Tablanormal"/>
    <w:uiPriority w:val="67"/>
    <w:rsid w:val="005C24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8F189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3">
    <w:name w:val="Medium Grid 1 Accent 3"/>
    <w:basedOn w:val="Tablanormal"/>
    <w:uiPriority w:val="67"/>
    <w:rsid w:val="008F18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2">
    <w:name w:val="Medium Grid 1 Accent 2"/>
    <w:basedOn w:val="Tablanormal"/>
    <w:uiPriority w:val="67"/>
    <w:rsid w:val="008F189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1">
    <w:name w:val="Medium Grid 1 Accent 1"/>
    <w:basedOn w:val="Tablanormal"/>
    <w:uiPriority w:val="67"/>
    <w:rsid w:val="008F18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4">
    <w:name w:val="Colorful Grid Accent 4"/>
    <w:basedOn w:val="Tablanormal"/>
    <w:uiPriority w:val="73"/>
    <w:rsid w:val="008F18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1115</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2021-04-21T16:19:00Z</dcterms:created>
  <dcterms:modified xsi:type="dcterms:W3CDTF">2021-04-21T22:33:00Z</dcterms:modified>
</cp:coreProperties>
</file>