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1633" w14:textId="2E0A139A" w:rsidR="00F4686D" w:rsidRPr="0093501F" w:rsidRDefault="0075674B" w:rsidP="0075674B">
      <w:pPr>
        <w:ind w:left="-1134" w:right="-518" w:firstLine="1134"/>
        <w:jc w:val="center"/>
        <w:rPr>
          <w:rFonts w:ascii="Arial" w:hAnsi="Arial" w:cs="Arial"/>
          <w:b/>
          <w:bCs/>
          <w:sz w:val="44"/>
          <w:szCs w:val="44"/>
          <w:lang w:val="es-ES"/>
        </w:rPr>
      </w:pPr>
      <w:r w:rsidRPr="0093501F">
        <w:rPr>
          <w:rFonts w:ascii="Arial" w:hAnsi="Arial" w:cs="Arial"/>
          <w:b/>
          <w:bCs/>
          <w:sz w:val="44"/>
          <w:szCs w:val="44"/>
          <w:lang w:val="es-ES"/>
        </w:rPr>
        <w:t>ESCUELA NORMAL DE EDUCACION PREESCOLAR</w:t>
      </w:r>
    </w:p>
    <w:p w14:paraId="4C1A1792" w14:textId="33915008" w:rsidR="0075674B" w:rsidRPr="0093501F" w:rsidRDefault="0075674B" w:rsidP="0075674B">
      <w:pPr>
        <w:jc w:val="center"/>
        <w:rPr>
          <w:rFonts w:ascii="Arial" w:hAnsi="Arial" w:cs="Arial"/>
          <w:sz w:val="32"/>
          <w:szCs w:val="32"/>
          <w:lang w:val="es-ES"/>
        </w:rPr>
      </w:pPr>
      <w:r w:rsidRPr="0093501F">
        <w:rPr>
          <w:rFonts w:ascii="Arial" w:hAnsi="Arial" w:cs="Arial"/>
          <w:sz w:val="32"/>
          <w:szCs w:val="32"/>
          <w:lang w:val="es-ES"/>
        </w:rPr>
        <w:t>LICENCIATURA EN EDUCACION PREESCOLAR</w:t>
      </w:r>
    </w:p>
    <w:p w14:paraId="7DE8872B" w14:textId="595A8227" w:rsidR="0075674B" w:rsidRPr="0093501F" w:rsidRDefault="0075674B" w:rsidP="0075674B">
      <w:pPr>
        <w:jc w:val="center"/>
        <w:rPr>
          <w:rFonts w:ascii="Arial" w:hAnsi="Arial" w:cs="Arial"/>
          <w:sz w:val="32"/>
          <w:szCs w:val="32"/>
          <w:lang w:val="es-ES"/>
        </w:rPr>
      </w:pPr>
      <w:r w:rsidRPr="0093501F">
        <w:rPr>
          <w:rFonts w:ascii="Arial" w:hAnsi="Arial" w:cs="Arial"/>
          <w:sz w:val="32"/>
          <w:szCs w:val="32"/>
          <w:lang w:val="es-ES"/>
        </w:rPr>
        <w:t>CICLO ESCOLAR 2020-2021</w:t>
      </w:r>
    </w:p>
    <w:p w14:paraId="148FF8C8" w14:textId="676834C0" w:rsidR="0075674B" w:rsidRPr="0093501F" w:rsidRDefault="0075674B" w:rsidP="0075674B">
      <w:pPr>
        <w:jc w:val="center"/>
        <w:rPr>
          <w:rFonts w:ascii="Arial" w:hAnsi="Arial" w:cs="Arial"/>
          <w:sz w:val="36"/>
          <w:szCs w:val="36"/>
          <w:lang w:val="es-ES"/>
        </w:rPr>
      </w:pPr>
      <w:r w:rsidRPr="0093501F">
        <w:rPr>
          <w:rFonts w:ascii="Arial" w:hAnsi="Arial" w:cs="Arial"/>
          <w:sz w:val="36"/>
          <w:szCs w:val="36"/>
          <w:lang w:val="es-ES"/>
        </w:rPr>
        <w:t xml:space="preserve">1 </w:t>
      </w:r>
      <w:proofErr w:type="gramStart"/>
      <w:r w:rsidRPr="0093501F">
        <w:rPr>
          <w:rFonts w:ascii="Arial" w:hAnsi="Arial" w:cs="Arial"/>
          <w:sz w:val="36"/>
          <w:szCs w:val="36"/>
          <w:lang w:val="es-ES"/>
        </w:rPr>
        <w:t>D</w:t>
      </w:r>
      <w:proofErr w:type="gramEnd"/>
    </w:p>
    <w:p w14:paraId="268159FA" w14:textId="2F05A70A" w:rsidR="0075674B" w:rsidRPr="0093501F" w:rsidRDefault="0075674B" w:rsidP="0075674B">
      <w:pPr>
        <w:jc w:val="center"/>
        <w:rPr>
          <w:rFonts w:ascii="Arial" w:hAnsi="Arial" w:cs="Arial"/>
          <w:sz w:val="36"/>
          <w:szCs w:val="36"/>
          <w:lang w:val="es-ES"/>
        </w:rPr>
      </w:pPr>
      <w:r w:rsidRPr="0093501F">
        <w:rPr>
          <w:rFonts w:ascii="Arial" w:hAnsi="Arial" w:cs="Arial"/>
          <w:noProof/>
        </w:rPr>
        <w:drawing>
          <wp:anchor distT="0" distB="0" distL="114300" distR="114300" simplePos="0" relativeHeight="251658240" behindDoc="0" locked="0" layoutInCell="1" allowOverlap="1" wp14:anchorId="45AAB4A2" wp14:editId="27196AA7">
            <wp:simplePos x="0" y="0"/>
            <wp:positionH relativeFrom="margin">
              <wp:align>center</wp:align>
            </wp:positionH>
            <wp:positionV relativeFrom="paragraph">
              <wp:posOffset>18415</wp:posOffset>
            </wp:positionV>
            <wp:extent cx="1986455" cy="1481455"/>
            <wp:effectExtent l="0" t="0" r="0" b="4445"/>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645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41685" w14:textId="7AEC3D62" w:rsidR="0075674B" w:rsidRPr="0093501F" w:rsidRDefault="0075674B" w:rsidP="0075674B">
      <w:pPr>
        <w:jc w:val="center"/>
        <w:rPr>
          <w:rFonts w:ascii="Arial" w:hAnsi="Arial" w:cs="Arial"/>
          <w:sz w:val="36"/>
          <w:szCs w:val="36"/>
          <w:lang w:val="es-ES"/>
        </w:rPr>
      </w:pPr>
    </w:p>
    <w:p w14:paraId="2C591F22" w14:textId="19CB1D91" w:rsidR="0075674B" w:rsidRPr="0093501F" w:rsidRDefault="0075674B" w:rsidP="0075674B">
      <w:pPr>
        <w:jc w:val="center"/>
        <w:rPr>
          <w:rFonts w:ascii="Arial" w:hAnsi="Arial" w:cs="Arial"/>
          <w:sz w:val="36"/>
          <w:szCs w:val="36"/>
          <w:lang w:val="es-ES"/>
        </w:rPr>
      </w:pPr>
    </w:p>
    <w:p w14:paraId="3B9E71B3" w14:textId="77777777" w:rsidR="0075674B" w:rsidRPr="0093501F" w:rsidRDefault="0075674B" w:rsidP="0075674B">
      <w:pPr>
        <w:jc w:val="center"/>
        <w:rPr>
          <w:rFonts w:ascii="Arial" w:hAnsi="Arial" w:cs="Arial"/>
          <w:sz w:val="36"/>
          <w:szCs w:val="36"/>
          <w:lang w:val="es-ES"/>
        </w:rPr>
      </w:pPr>
    </w:p>
    <w:p w14:paraId="58B2125C" w14:textId="7EE1A2B8" w:rsidR="0075674B" w:rsidRDefault="00252014" w:rsidP="0075674B">
      <w:pPr>
        <w:jc w:val="center"/>
        <w:rPr>
          <w:rFonts w:ascii="Arial" w:hAnsi="Arial" w:cs="Arial"/>
          <w:sz w:val="36"/>
          <w:szCs w:val="36"/>
          <w:lang w:val="es-ES"/>
        </w:rPr>
      </w:pPr>
      <w:r>
        <w:rPr>
          <w:rFonts w:ascii="Arial" w:hAnsi="Arial" w:cs="Arial"/>
          <w:sz w:val="36"/>
          <w:szCs w:val="36"/>
          <w:lang w:val="es-ES"/>
        </w:rPr>
        <w:t xml:space="preserve">PLANEACION Y EVALUACION DE LA ENSEÑANZA </w:t>
      </w:r>
      <w:r w:rsidRPr="00252014">
        <w:rPr>
          <w:rFonts w:ascii="Arial" w:hAnsi="Arial" w:cs="Arial"/>
          <w:sz w:val="36"/>
          <w:szCs w:val="36"/>
          <w:u w:val="single"/>
          <w:lang w:val="es-ES"/>
        </w:rPr>
        <w:t>Y EL APRENDIZAJE</w:t>
      </w:r>
    </w:p>
    <w:p w14:paraId="4865DC1C" w14:textId="107A4A4C" w:rsidR="0075674B" w:rsidRPr="00252014" w:rsidRDefault="00252014" w:rsidP="00252014">
      <w:pPr>
        <w:jc w:val="center"/>
        <w:rPr>
          <w:rFonts w:ascii="Arial" w:hAnsi="Arial" w:cs="Arial"/>
          <w:b/>
          <w:bCs/>
          <w:sz w:val="36"/>
          <w:szCs w:val="36"/>
          <w:lang w:val="es-ES"/>
        </w:rPr>
      </w:pPr>
      <w:r w:rsidRPr="00252014">
        <w:rPr>
          <w:rFonts w:ascii="Arial" w:hAnsi="Arial" w:cs="Arial"/>
          <w:b/>
          <w:bCs/>
          <w:sz w:val="36"/>
          <w:szCs w:val="36"/>
          <w:lang w:val="es-ES"/>
        </w:rPr>
        <w:t>MATERIA</w:t>
      </w:r>
    </w:p>
    <w:p w14:paraId="1038D3A1" w14:textId="0181B7AF" w:rsidR="0075674B" w:rsidRPr="0093501F" w:rsidRDefault="0075674B" w:rsidP="0075674B">
      <w:pPr>
        <w:jc w:val="center"/>
        <w:rPr>
          <w:rFonts w:ascii="Arial" w:hAnsi="Arial" w:cs="Arial"/>
          <w:sz w:val="36"/>
          <w:szCs w:val="36"/>
          <w:u w:val="single"/>
          <w:lang w:val="es-ES"/>
        </w:rPr>
      </w:pPr>
      <w:r w:rsidRPr="0093501F">
        <w:rPr>
          <w:rFonts w:ascii="Arial" w:hAnsi="Arial" w:cs="Arial"/>
          <w:sz w:val="36"/>
          <w:szCs w:val="36"/>
          <w:u w:val="single"/>
          <w:lang w:val="es-ES"/>
        </w:rPr>
        <w:t>EVIDENCIA UNIDAD 1</w:t>
      </w:r>
    </w:p>
    <w:p w14:paraId="68707456" w14:textId="5EFBFAE4" w:rsidR="0075674B" w:rsidRPr="0093501F" w:rsidRDefault="0075674B" w:rsidP="0075674B">
      <w:pPr>
        <w:jc w:val="center"/>
        <w:rPr>
          <w:rFonts w:ascii="Arial" w:hAnsi="Arial" w:cs="Arial"/>
          <w:b/>
          <w:bCs/>
          <w:sz w:val="36"/>
          <w:szCs w:val="36"/>
          <w:lang w:val="es-ES"/>
        </w:rPr>
      </w:pPr>
      <w:r w:rsidRPr="0093501F">
        <w:rPr>
          <w:rFonts w:ascii="Arial" w:hAnsi="Arial" w:cs="Arial"/>
          <w:b/>
          <w:bCs/>
          <w:sz w:val="36"/>
          <w:szCs w:val="36"/>
          <w:lang w:val="es-ES"/>
        </w:rPr>
        <w:t>TRABAJO</w:t>
      </w:r>
    </w:p>
    <w:p w14:paraId="6CD84FF0" w14:textId="1789A872" w:rsidR="0075674B" w:rsidRPr="0093501F" w:rsidRDefault="0075674B" w:rsidP="0075674B">
      <w:pPr>
        <w:jc w:val="center"/>
        <w:rPr>
          <w:rFonts w:ascii="Arial" w:hAnsi="Arial" w:cs="Arial"/>
          <w:sz w:val="36"/>
          <w:szCs w:val="36"/>
          <w:u w:val="single"/>
          <w:lang w:val="es-ES"/>
        </w:rPr>
      </w:pPr>
      <w:r w:rsidRPr="0093501F">
        <w:rPr>
          <w:rFonts w:ascii="Arial" w:hAnsi="Arial" w:cs="Arial"/>
          <w:sz w:val="36"/>
          <w:szCs w:val="36"/>
          <w:u w:val="single"/>
          <w:lang w:val="es-ES"/>
        </w:rPr>
        <w:t>VALERIA TORRES GUTIERREZ</w:t>
      </w:r>
    </w:p>
    <w:p w14:paraId="24B933A2" w14:textId="766058B8" w:rsidR="0075674B" w:rsidRPr="0093501F" w:rsidRDefault="0075674B" w:rsidP="0075674B">
      <w:pPr>
        <w:jc w:val="center"/>
        <w:rPr>
          <w:rFonts w:ascii="Arial" w:hAnsi="Arial" w:cs="Arial"/>
          <w:b/>
          <w:bCs/>
          <w:sz w:val="36"/>
          <w:szCs w:val="36"/>
          <w:lang w:val="es-ES"/>
        </w:rPr>
      </w:pPr>
      <w:r w:rsidRPr="0093501F">
        <w:rPr>
          <w:rFonts w:ascii="Arial" w:hAnsi="Arial" w:cs="Arial"/>
          <w:b/>
          <w:bCs/>
          <w:sz w:val="36"/>
          <w:szCs w:val="36"/>
          <w:lang w:val="es-ES"/>
        </w:rPr>
        <w:t>ALUMNA</w:t>
      </w:r>
    </w:p>
    <w:p w14:paraId="3B6A0D21" w14:textId="7C953DE0" w:rsidR="0075674B" w:rsidRPr="0093501F" w:rsidRDefault="0075674B" w:rsidP="0075674B">
      <w:pPr>
        <w:jc w:val="center"/>
        <w:rPr>
          <w:rFonts w:ascii="Arial" w:hAnsi="Arial" w:cs="Arial"/>
          <w:sz w:val="36"/>
          <w:szCs w:val="36"/>
          <w:u w:val="single"/>
          <w:lang w:val="es-ES"/>
        </w:rPr>
      </w:pPr>
      <w:r w:rsidRPr="0093501F">
        <w:rPr>
          <w:rFonts w:ascii="Arial" w:hAnsi="Arial" w:cs="Arial"/>
          <w:sz w:val="36"/>
          <w:szCs w:val="36"/>
          <w:u w:val="single"/>
          <w:lang w:val="es-ES"/>
        </w:rPr>
        <w:t>EVA FABIOLA RUIZ PRADIZ</w:t>
      </w:r>
    </w:p>
    <w:p w14:paraId="0473AF0B" w14:textId="232E4687" w:rsidR="0075674B" w:rsidRPr="0093501F" w:rsidRDefault="0075674B" w:rsidP="0075674B">
      <w:pPr>
        <w:jc w:val="center"/>
        <w:rPr>
          <w:rFonts w:ascii="Arial" w:hAnsi="Arial" w:cs="Arial"/>
          <w:b/>
          <w:bCs/>
          <w:sz w:val="36"/>
          <w:szCs w:val="36"/>
          <w:lang w:val="es-ES"/>
        </w:rPr>
      </w:pPr>
      <w:r w:rsidRPr="0093501F">
        <w:rPr>
          <w:rFonts w:ascii="Arial" w:hAnsi="Arial" w:cs="Arial"/>
          <w:b/>
          <w:bCs/>
          <w:sz w:val="36"/>
          <w:szCs w:val="36"/>
          <w:lang w:val="es-ES"/>
        </w:rPr>
        <w:t>MAESTRA</w:t>
      </w:r>
    </w:p>
    <w:p w14:paraId="415471A6" w14:textId="5F98C784" w:rsidR="0075674B" w:rsidRPr="0093501F" w:rsidRDefault="0075674B" w:rsidP="0075674B">
      <w:pPr>
        <w:jc w:val="center"/>
        <w:rPr>
          <w:rFonts w:ascii="Arial" w:hAnsi="Arial" w:cs="Arial"/>
          <w:sz w:val="36"/>
          <w:szCs w:val="36"/>
          <w:lang w:val="es-ES"/>
        </w:rPr>
      </w:pPr>
    </w:p>
    <w:p w14:paraId="26022D0F" w14:textId="3C876002" w:rsidR="0075674B" w:rsidRPr="0093501F" w:rsidRDefault="0075674B" w:rsidP="0075674B">
      <w:pPr>
        <w:jc w:val="right"/>
        <w:rPr>
          <w:rFonts w:ascii="Arial" w:hAnsi="Arial" w:cs="Arial"/>
          <w:sz w:val="24"/>
          <w:szCs w:val="24"/>
          <w:lang w:val="es-ES"/>
        </w:rPr>
      </w:pPr>
      <w:r w:rsidRPr="0093501F">
        <w:rPr>
          <w:rFonts w:ascii="Arial" w:hAnsi="Arial" w:cs="Arial"/>
          <w:sz w:val="24"/>
          <w:szCs w:val="24"/>
          <w:lang w:val="es-ES"/>
        </w:rPr>
        <w:t>SALTILLO COAHUILA</w:t>
      </w:r>
    </w:p>
    <w:p w14:paraId="38BB5203" w14:textId="1F50F554" w:rsidR="0093501F" w:rsidRDefault="0075674B" w:rsidP="00252014">
      <w:pPr>
        <w:jc w:val="right"/>
        <w:rPr>
          <w:rFonts w:ascii="Arial" w:hAnsi="Arial" w:cs="Arial"/>
          <w:sz w:val="24"/>
          <w:szCs w:val="24"/>
          <w:lang w:val="es-ES"/>
        </w:rPr>
      </w:pPr>
      <w:r w:rsidRPr="0093501F">
        <w:rPr>
          <w:rFonts w:ascii="Arial" w:hAnsi="Arial" w:cs="Arial"/>
          <w:sz w:val="24"/>
          <w:szCs w:val="24"/>
          <w:lang w:val="es-ES"/>
        </w:rPr>
        <w:t>A 21 DE ABRIL DEL 2021</w:t>
      </w:r>
    </w:p>
    <w:p w14:paraId="7FE06031" w14:textId="77777777" w:rsidR="00252014" w:rsidRPr="00252014" w:rsidRDefault="00252014" w:rsidP="00252014">
      <w:pPr>
        <w:jc w:val="right"/>
        <w:rPr>
          <w:rFonts w:ascii="Arial" w:hAnsi="Arial" w:cs="Arial"/>
          <w:sz w:val="24"/>
          <w:szCs w:val="24"/>
          <w:lang w:val="es-ES"/>
        </w:rPr>
      </w:pPr>
    </w:p>
    <w:tbl>
      <w:tblPr>
        <w:tblStyle w:val="Tablaconcuadrcula"/>
        <w:tblW w:w="0" w:type="auto"/>
        <w:tblLook w:val="04A0" w:firstRow="1" w:lastRow="0" w:firstColumn="1" w:lastColumn="0" w:noHBand="0" w:noVBand="1"/>
      </w:tblPr>
      <w:tblGrid>
        <w:gridCol w:w="2942"/>
        <w:gridCol w:w="5886"/>
      </w:tblGrid>
      <w:tr w:rsidR="008B15BD" w:rsidRPr="00037FF5" w14:paraId="5FC86050" w14:textId="77777777" w:rsidTr="00037FF5">
        <w:trPr>
          <w:trHeight w:val="411"/>
        </w:trPr>
        <w:tc>
          <w:tcPr>
            <w:tcW w:w="2942" w:type="dxa"/>
            <w:shd w:val="clear" w:color="auto" w:fill="92D050"/>
            <w:vAlign w:val="center"/>
          </w:tcPr>
          <w:p w14:paraId="2DC5D1AB" w14:textId="0CB28C42" w:rsidR="008B15BD" w:rsidRPr="00037FF5" w:rsidRDefault="0093501F" w:rsidP="000F4EEB">
            <w:pPr>
              <w:jc w:val="center"/>
              <w:rPr>
                <w:rFonts w:ascii="Arial" w:hAnsi="Arial" w:cs="Arial"/>
                <w:sz w:val="24"/>
                <w:szCs w:val="24"/>
                <w:lang w:val="es-ES"/>
              </w:rPr>
            </w:pPr>
            <w:r>
              <w:rPr>
                <w:noProof/>
              </w:rPr>
              <w:lastRenderedPageBreak/>
              <w:drawing>
                <wp:anchor distT="0" distB="0" distL="114300" distR="114300" simplePos="0" relativeHeight="251659264" behindDoc="1" locked="0" layoutInCell="1" allowOverlap="1" wp14:anchorId="56415D05" wp14:editId="0FA75B50">
                  <wp:simplePos x="0" y="0"/>
                  <wp:positionH relativeFrom="column">
                    <wp:posOffset>-1122045</wp:posOffset>
                  </wp:positionH>
                  <wp:positionV relativeFrom="paragraph">
                    <wp:posOffset>-815340</wp:posOffset>
                  </wp:positionV>
                  <wp:extent cx="7675880" cy="9937115"/>
                  <wp:effectExtent l="0" t="0" r="127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5880" cy="993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FF5" w:rsidRPr="00037FF5">
              <w:rPr>
                <w:rFonts w:ascii="Arial" w:hAnsi="Arial" w:cs="Arial"/>
                <w:sz w:val="24"/>
                <w:szCs w:val="24"/>
                <w:lang w:val="es-ES"/>
              </w:rPr>
              <w:t>Autores</w:t>
            </w:r>
          </w:p>
        </w:tc>
        <w:tc>
          <w:tcPr>
            <w:tcW w:w="5886" w:type="dxa"/>
            <w:shd w:val="clear" w:color="auto" w:fill="00B0F0"/>
            <w:vAlign w:val="center"/>
          </w:tcPr>
          <w:p w14:paraId="17137050" w14:textId="5E0E1EB0" w:rsidR="008B15BD" w:rsidRPr="00037FF5" w:rsidRDefault="00037FF5" w:rsidP="008B15BD">
            <w:pPr>
              <w:jc w:val="center"/>
              <w:rPr>
                <w:rFonts w:ascii="Arial" w:hAnsi="Arial" w:cs="Arial"/>
                <w:sz w:val="24"/>
                <w:szCs w:val="24"/>
                <w:lang w:val="es-ES"/>
              </w:rPr>
            </w:pPr>
            <w:r w:rsidRPr="00037FF5">
              <w:rPr>
                <w:rFonts w:ascii="Arial" w:hAnsi="Arial" w:cs="Arial"/>
                <w:sz w:val="24"/>
                <w:szCs w:val="24"/>
                <w:lang w:val="es-ES"/>
              </w:rPr>
              <w:t>Conceptos</w:t>
            </w:r>
          </w:p>
        </w:tc>
      </w:tr>
      <w:tr w:rsidR="008B15BD" w:rsidRPr="00037FF5" w14:paraId="24201F42" w14:textId="77777777" w:rsidTr="005C26E2">
        <w:tc>
          <w:tcPr>
            <w:tcW w:w="2942" w:type="dxa"/>
            <w:vAlign w:val="center"/>
          </w:tcPr>
          <w:p w14:paraId="2523C032" w14:textId="182DDD4A" w:rsidR="008B15BD"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t>Antoni Zabala</w:t>
            </w:r>
          </w:p>
        </w:tc>
        <w:tc>
          <w:tcPr>
            <w:tcW w:w="5886" w:type="dxa"/>
            <w:vAlign w:val="center"/>
          </w:tcPr>
          <w:p w14:paraId="405BFDB0" w14:textId="28F16387" w:rsidR="008B15BD" w:rsidRPr="00037FF5" w:rsidRDefault="008B15BD" w:rsidP="00037FF5">
            <w:pPr>
              <w:rPr>
                <w:rFonts w:ascii="Arial" w:hAnsi="Arial" w:cs="Arial"/>
                <w:sz w:val="24"/>
                <w:szCs w:val="24"/>
                <w:lang w:val="es-ES"/>
              </w:rPr>
            </w:pPr>
            <w:r w:rsidRPr="00037FF5">
              <w:rPr>
                <w:rFonts w:ascii="Arial" w:hAnsi="Arial" w:cs="Arial"/>
                <w:sz w:val="24"/>
                <w:szCs w:val="24"/>
              </w:rPr>
              <w:t xml:space="preserve">La evaluación es un elemento clave de todo el proceso de enseñar y aprender, su función se encuentra estrechamente ligada a la función que se atribuye a todo el proceso. En este sentido, sus posibilidades y potencialidades se vinculan a la forma que adoptan las propias situaciones didácticas. Cuando son homogeneizadoras, cerradas, rutinarias, la evaluación -en la función formativa y reguladora que le hemos atribuido- tiene poco margen para convertirse en un hecho habitual y cotidiano. Contrariamente, las propuestas abiertas, que favorecen la participación de los alumnos y la posibilidad de observar por parte de los profesores, ofrecen una oportunidad a una evaluación que ayude a regular todo el proceso y, por tanto, a asegurar su idoneidad. También son estas situaciones las que dan </w:t>
            </w:r>
            <w:r w:rsidR="0093501F" w:rsidRPr="00037FF5">
              <w:rPr>
                <w:rFonts w:ascii="Arial" w:hAnsi="Arial" w:cs="Arial"/>
                <w:sz w:val="24"/>
                <w:szCs w:val="24"/>
              </w:rPr>
              <w:t>más</w:t>
            </w:r>
            <w:r w:rsidRPr="00037FF5">
              <w:rPr>
                <w:rFonts w:ascii="Arial" w:hAnsi="Arial" w:cs="Arial"/>
                <w:sz w:val="24"/>
                <w:szCs w:val="24"/>
              </w:rPr>
              <w:t xml:space="preserve"> margen a la autoevaluación.</w:t>
            </w:r>
          </w:p>
        </w:tc>
      </w:tr>
      <w:tr w:rsidR="008B15BD" w:rsidRPr="00037FF5" w14:paraId="396CF990" w14:textId="77777777" w:rsidTr="00246FFC">
        <w:tc>
          <w:tcPr>
            <w:tcW w:w="2942" w:type="dxa"/>
            <w:vAlign w:val="center"/>
          </w:tcPr>
          <w:p w14:paraId="7F5BE40A" w14:textId="466E0F69" w:rsidR="008B15BD"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t>Miguel Monrroy</w:t>
            </w:r>
          </w:p>
        </w:tc>
        <w:tc>
          <w:tcPr>
            <w:tcW w:w="5886" w:type="dxa"/>
            <w:vAlign w:val="center"/>
          </w:tcPr>
          <w:p w14:paraId="6FFED246" w14:textId="4514DC33" w:rsidR="008B15BD" w:rsidRPr="00037FF5" w:rsidRDefault="00037FF5" w:rsidP="007430EB">
            <w:pPr>
              <w:pStyle w:val="Prrafodelista"/>
              <w:numPr>
                <w:ilvl w:val="0"/>
                <w:numId w:val="1"/>
              </w:numPr>
              <w:rPr>
                <w:rFonts w:ascii="Arial" w:hAnsi="Arial" w:cs="Arial"/>
                <w:sz w:val="24"/>
                <w:szCs w:val="24"/>
              </w:rPr>
            </w:pPr>
            <w:r w:rsidRPr="00037FF5">
              <w:rPr>
                <w:rFonts w:ascii="Arial" w:hAnsi="Arial" w:cs="Arial"/>
                <w:sz w:val="24"/>
                <w:szCs w:val="24"/>
              </w:rPr>
              <w:t>La planeación didáctica según Monroy (1998) anticipa las actuaciones docentes y responde a las necesidades de los estudiantes, de las instituciones y de lo que espera la sociedad. Esta actividad docente crear, recrear y transforma</w:t>
            </w:r>
            <w:r w:rsidR="008B15BD" w:rsidRPr="00037FF5">
              <w:rPr>
                <w:rFonts w:ascii="Arial" w:hAnsi="Arial" w:cs="Arial"/>
                <w:sz w:val="24"/>
                <w:szCs w:val="24"/>
              </w:rPr>
              <w:t>r su práctica, sobre lo que hace y puede hacer durante el proceso educativo. Es a través de la planeación didáctica que el profesor identifica, selecciona, organiza, diseña y evalúa su práctica educativa y los procesos formativos que sus estudiantes alcanzan en su curso.</w:t>
            </w:r>
          </w:p>
          <w:p w14:paraId="6E4A1C77" w14:textId="02CA9988" w:rsidR="007430EB" w:rsidRPr="00037FF5" w:rsidRDefault="008B15BD" w:rsidP="007430EB">
            <w:pPr>
              <w:pStyle w:val="Prrafodelista"/>
              <w:rPr>
                <w:rFonts w:ascii="Arial" w:hAnsi="Arial" w:cs="Arial"/>
                <w:sz w:val="24"/>
                <w:szCs w:val="24"/>
                <w:lang w:val="es-ES"/>
              </w:rPr>
            </w:pPr>
            <w:r w:rsidRPr="00037FF5">
              <w:rPr>
                <w:rFonts w:ascii="Arial" w:hAnsi="Arial" w:cs="Arial"/>
                <w:sz w:val="24"/>
                <w:szCs w:val="24"/>
                <w:lang w:val="es-ES"/>
              </w:rPr>
              <w:t>Planear siempre es una expresión particular de una teoría</w:t>
            </w:r>
            <w:r w:rsidR="007430EB" w:rsidRPr="00037FF5">
              <w:rPr>
                <w:rFonts w:ascii="Arial" w:hAnsi="Arial" w:cs="Arial"/>
                <w:sz w:val="24"/>
                <w:szCs w:val="24"/>
                <w:lang w:val="es-ES"/>
              </w:rPr>
              <w:t xml:space="preserve"> </w:t>
            </w:r>
            <w:r w:rsidRPr="00037FF5">
              <w:rPr>
                <w:rFonts w:ascii="Arial" w:hAnsi="Arial" w:cs="Arial"/>
                <w:sz w:val="24"/>
                <w:szCs w:val="24"/>
                <w:lang w:val="es-ES"/>
              </w:rPr>
              <w:t>e implica elementos éticos, políticos, científicos y tecnológicos (</w:t>
            </w:r>
            <w:r w:rsidR="00037FF5" w:rsidRPr="00037FF5">
              <w:rPr>
                <w:rFonts w:ascii="Arial" w:hAnsi="Arial" w:cs="Arial"/>
                <w:sz w:val="24"/>
                <w:szCs w:val="24"/>
                <w:lang w:val="es-ES"/>
              </w:rPr>
              <w:t>Villareal</w:t>
            </w:r>
            <w:r w:rsidRPr="00037FF5">
              <w:rPr>
                <w:rFonts w:ascii="Arial" w:hAnsi="Arial" w:cs="Arial"/>
                <w:sz w:val="24"/>
                <w:szCs w:val="24"/>
                <w:lang w:val="es-ES"/>
              </w:rPr>
              <w:t>, 1980). Es un acto de inteligencia cuyo propósito es racionalizar la selección de alternativas para definir con claridad los fines a los que se orienta la acción, y desentrañar los mejores medios para alcanzarlos (</w:t>
            </w:r>
            <w:r w:rsidR="00037FF5" w:rsidRPr="00037FF5">
              <w:rPr>
                <w:rFonts w:ascii="Arial" w:hAnsi="Arial" w:cs="Arial"/>
                <w:sz w:val="24"/>
                <w:szCs w:val="24"/>
                <w:lang w:val="es-ES"/>
              </w:rPr>
              <w:t>Hernández</w:t>
            </w:r>
            <w:r w:rsidRPr="00037FF5">
              <w:rPr>
                <w:rFonts w:ascii="Arial" w:hAnsi="Arial" w:cs="Arial"/>
                <w:sz w:val="24"/>
                <w:szCs w:val="24"/>
                <w:lang w:val="es-ES"/>
              </w:rPr>
              <w:t>, 2001).</w:t>
            </w:r>
            <w:r w:rsidR="00037FF5" w:rsidRPr="00037FF5">
              <w:rPr>
                <w:rFonts w:ascii="Arial" w:hAnsi="Arial" w:cs="Arial"/>
                <w:sz w:val="24"/>
                <w:szCs w:val="24"/>
                <w:lang w:val="es-ES"/>
              </w:rPr>
              <w:t>l</w:t>
            </w:r>
            <w:r w:rsidRPr="00037FF5">
              <w:rPr>
                <w:rFonts w:ascii="Arial" w:hAnsi="Arial" w:cs="Arial"/>
                <w:sz w:val="24"/>
                <w:szCs w:val="24"/>
                <w:lang w:val="es-ES"/>
              </w:rPr>
              <w:t xml:space="preserve">a </w:t>
            </w:r>
            <w:r w:rsidR="007430EB" w:rsidRPr="00037FF5">
              <w:rPr>
                <w:rFonts w:ascii="Arial" w:hAnsi="Arial" w:cs="Arial"/>
                <w:sz w:val="24"/>
                <w:szCs w:val="24"/>
                <w:lang w:val="es-ES"/>
              </w:rPr>
              <w:t>planeación</w:t>
            </w:r>
            <w:r w:rsidRPr="00037FF5">
              <w:rPr>
                <w:rFonts w:ascii="Arial" w:hAnsi="Arial" w:cs="Arial"/>
                <w:sz w:val="24"/>
                <w:szCs w:val="24"/>
                <w:lang w:val="es-ES"/>
              </w:rPr>
              <w:t xml:space="preserve"> didáctica anticipa que las actuaciones docentes responderán a las necesidades de los estudiantes, de las instituciones y de lo que espera la sociedad. Es una actividad profesional, es un espacio para valorar y </w:t>
            </w:r>
            <w:r w:rsidR="0093501F">
              <w:rPr>
                <w:noProof/>
              </w:rPr>
              <w:lastRenderedPageBreak/>
              <w:drawing>
                <wp:anchor distT="0" distB="0" distL="114300" distR="114300" simplePos="0" relativeHeight="251661312" behindDoc="1" locked="0" layoutInCell="1" allowOverlap="1" wp14:anchorId="0501A5B3" wp14:editId="7066011C">
                  <wp:simplePos x="0" y="0"/>
                  <wp:positionH relativeFrom="column">
                    <wp:posOffset>-3027680</wp:posOffset>
                  </wp:positionH>
                  <wp:positionV relativeFrom="paragraph">
                    <wp:posOffset>-821690</wp:posOffset>
                  </wp:positionV>
                  <wp:extent cx="7675880" cy="9937115"/>
                  <wp:effectExtent l="0" t="0" r="127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5880" cy="993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FF5">
              <w:rPr>
                <w:rFonts w:ascii="Arial" w:hAnsi="Arial" w:cs="Arial"/>
                <w:sz w:val="24"/>
                <w:szCs w:val="24"/>
                <w:lang w:val="es-ES"/>
              </w:rPr>
              <w:t>transformar la actuación docente sobre lo que sucede o podrá suceder en el aula.</w:t>
            </w:r>
          </w:p>
          <w:p w14:paraId="08FBA81C" w14:textId="7FCFFF8C" w:rsidR="007430EB" w:rsidRPr="00037FF5" w:rsidRDefault="007430EB" w:rsidP="007430EB">
            <w:pPr>
              <w:pStyle w:val="Prrafodelista"/>
              <w:numPr>
                <w:ilvl w:val="0"/>
                <w:numId w:val="1"/>
              </w:numPr>
              <w:rPr>
                <w:rFonts w:ascii="Arial" w:hAnsi="Arial" w:cs="Arial"/>
                <w:sz w:val="24"/>
                <w:szCs w:val="24"/>
                <w:lang w:val="es-ES"/>
              </w:rPr>
            </w:pPr>
            <w:r w:rsidRPr="00037FF5">
              <w:rPr>
                <w:rFonts w:ascii="Arial" w:hAnsi="Arial" w:cs="Arial"/>
                <w:sz w:val="24"/>
                <w:szCs w:val="24"/>
                <w:lang w:val="es-ES"/>
              </w:rPr>
              <w:t xml:space="preserve">La evaluación no es la parte final del proceso educativo, inicia desde el diagnostico de necesidades educativas, la investigación de la disposición de los participantes y de la situación del contexto; la evaluación </w:t>
            </w:r>
            <w:r w:rsidR="0093501F" w:rsidRPr="00037FF5">
              <w:rPr>
                <w:rFonts w:ascii="Arial" w:hAnsi="Arial" w:cs="Arial"/>
                <w:sz w:val="24"/>
                <w:szCs w:val="24"/>
                <w:lang w:val="es-ES"/>
              </w:rPr>
              <w:t>está</w:t>
            </w:r>
            <w:r w:rsidRPr="00037FF5">
              <w:rPr>
                <w:rFonts w:ascii="Arial" w:hAnsi="Arial" w:cs="Arial"/>
                <w:sz w:val="24"/>
                <w:szCs w:val="24"/>
                <w:lang w:val="es-ES"/>
              </w:rPr>
              <w:t xml:space="preserve"> presente como autorregulación de los procesos educativos, además, aparece al final para reflexionar sobre los niveles </w:t>
            </w:r>
            <w:r w:rsidR="00037FF5" w:rsidRPr="00037FF5">
              <w:rPr>
                <w:rFonts w:ascii="Arial" w:hAnsi="Arial" w:cs="Arial"/>
                <w:sz w:val="24"/>
                <w:szCs w:val="24"/>
                <w:lang w:val="es-ES"/>
              </w:rPr>
              <w:t>logrados,</w:t>
            </w:r>
            <w:r w:rsidRPr="00037FF5">
              <w:rPr>
                <w:rFonts w:ascii="Arial" w:hAnsi="Arial" w:cs="Arial"/>
                <w:sz w:val="24"/>
                <w:szCs w:val="24"/>
                <w:lang w:val="es-ES"/>
              </w:rPr>
              <w:t xml:space="preserve"> así como para señalar la manera en la cual se puede seguir avanzando en el desarrollo humano y profesional. </w:t>
            </w:r>
          </w:p>
        </w:tc>
      </w:tr>
      <w:tr w:rsidR="007430EB" w:rsidRPr="00037FF5" w14:paraId="06461D69" w14:textId="77777777" w:rsidTr="00457C8F">
        <w:tc>
          <w:tcPr>
            <w:tcW w:w="2942" w:type="dxa"/>
            <w:vAlign w:val="center"/>
          </w:tcPr>
          <w:p w14:paraId="24AEED69" w14:textId="769EAF13" w:rsidR="007430EB"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lastRenderedPageBreak/>
              <w:t>Perrenoud</w:t>
            </w:r>
          </w:p>
        </w:tc>
        <w:tc>
          <w:tcPr>
            <w:tcW w:w="5886" w:type="dxa"/>
            <w:vAlign w:val="center"/>
          </w:tcPr>
          <w:p w14:paraId="3BA7CD73" w14:textId="4AC824F8" w:rsidR="007430EB" w:rsidRPr="00037FF5" w:rsidRDefault="002C15E0" w:rsidP="007430EB">
            <w:pPr>
              <w:rPr>
                <w:rFonts w:ascii="Arial" w:hAnsi="Arial" w:cs="Arial"/>
                <w:sz w:val="24"/>
                <w:szCs w:val="24"/>
              </w:rPr>
            </w:pPr>
            <w:r w:rsidRPr="00037FF5">
              <w:rPr>
                <w:rFonts w:ascii="Arial" w:hAnsi="Arial" w:cs="Arial"/>
                <w:sz w:val="24"/>
                <w:szCs w:val="24"/>
              </w:rPr>
              <w:t>En la perspectiva de una escuela más eficaz para todos, organizar y animar situaciones de aprendizaje ya no es un modo a la vez banal y complicado de definir lo que hacen de manera espontánea todos los profesores. Este lenguaje hace hincapié en la voluntad de elaborar situaciones didácticas óptimas, incluso y en primer lugar para los alumnos que no aprenden escuchando lecciones. Las situaciones pensadas así se alejan de los ejercicios clásicos, que sólo exigen la puesta en práctica de un procedimiento conoc</w:t>
            </w:r>
            <w:r w:rsidR="00037FF5" w:rsidRPr="00037FF5">
              <w:rPr>
                <w:rFonts w:ascii="Arial" w:hAnsi="Arial" w:cs="Arial"/>
                <w:sz w:val="24"/>
                <w:szCs w:val="24"/>
              </w:rPr>
              <w:t>ido. Ahora bien, siguen siendo útiles, pero ya no son el alfa y omega del trabajo en clase, no más que el curso magistral, limitado a funciones precisas (</w:t>
            </w:r>
            <w:r w:rsidR="0093501F" w:rsidRPr="00037FF5">
              <w:rPr>
                <w:rFonts w:ascii="Arial" w:hAnsi="Arial" w:cs="Arial"/>
                <w:sz w:val="24"/>
                <w:szCs w:val="24"/>
              </w:rPr>
              <w:t>Étienne</w:t>
            </w:r>
            <w:r w:rsidR="00037FF5" w:rsidRPr="00037FF5">
              <w:rPr>
                <w:rFonts w:ascii="Arial" w:hAnsi="Arial" w:cs="Arial"/>
                <w:sz w:val="24"/>
                <w:szCs w:val="24"/>
              </w:rPr>
              <w:t xml:space="preserve"> y </w:t>
            </w:r>
            <w:proofErr w:type="spellStart"/>
            <w:r w:rsidR="00037FF5" w:rsidRPr="00037FF5">
              <w:rPr>
                <w:rFonts w:ascii="Arial" w:hAnsi="Arial" w:cs="Arial"/>
                <w:sz w:val="24"/>
                <w:szCs w:val="24"/>
              </w:rPr>
              <w:t>lerouge</w:t>
            </w:r>
            <w:proofErr w:type="spellEnd"/>
            <w:r w:rsidR="00037FF5" w:rsidRPr="00037FF5">
              <w:rPr>
                <w:rFonts w:ascii="Arial" w:hAnsi="Arial" w:cs="Arial"/>
                <w:sz w:val="24"/>
                <w:szCs w:val="24"/>
              </w:rPr>
              <w:t>, 1997, p. 64). Organizar y animar situaciones de aprendizaje es mantener un lugar ju</w:t>
            </w:r>
            <w:r w:rsidRPr="00037FF5">
              <w:rPr>
                <w:rFonts w:ascii="Arial" w:hAnsi="Arial" w:cs="Arial"/>
                <w:sz w:val="24"/>
                <w:szCs w:val="24"/>
              </w:rPr>
              <w:t>sto para estos métodos</w:t>
            </w:r>
          </w:p>
          <w:p w14:paraId="30F29AC3" w14:textId="68674C14" w:rsidR="00444B5D" w:rsidRPr="00037FF5" w:rsidRDefault="00444B5D" w:rsidP="007430EB">
            <w:pPr>
              <w:rPr>
                <w:rFonts w:ascii="Arial" w:hAnsi="Arial" w:cs="Arial"/>
                <w:sz w:val="24"/>
                <w:szCs w:val="24"/>
              </w:rPr>
            </w:pPr>
            <w:r w:rsidRPr="00037FF5">
              <w:rPr>
                <w:rFonts w:ascii="Arial" w:hAnsi="Arial" w:cs="Arial"/>
                <w:sz w:val="24"/>
                <w:szCs w:val="24"/>
              </w:rPr>
              <w:t xml:space="preserve">La condición de ampliarla e integrar enfoques más constructivistas. Hoy en día, nadie aboga por una enseñanza guiada a cada paso por objetivos muy precisos, en seguida probados con el fin de una remediación inmediata. La enseñanza sin duda persigue objetivos, pero no de una forma mecánica y obsesiva. Estos intervienen en tres </w:t>
            </w:r>
            <w:r w:rsidR="0093501F" w:rsidRPr="00037FF5">
              <w:rPr>
                <w:rFonts w:ascii="Arial" w:hAnsi="Arial" w:cs="Arial"/>
                <w:sz w:val="24"/>
                <w:szCs w:val="24"/>
              </w:rPr>
              <w:t>estadios:</w:t>
            </w:r>
            <w:r w:rsidRPr="00037FF5">
              <w:rPr>
                <w:rFonts w:ascii="Arial" w:hAnsi="Arial" w:cs="Arial"/>
                <w:sz w:val="24"/>
                <w:szCs w:val="24"/>
              </w:rPr>
              <w:t xml:space="preserve"> El de la planificación didáctica, no para dictar situaciones de aprendizaje propias a cada objetivo, sino para identificar los objetivos trabajados en las situaciones consideradas, para elegirlas y fomentarlas con conocimiento de causa. El del análisis a posteriori de situaciones y de actividades, cuando se trata de delimitar lo que realmente se ha desarrollado y modificar la serie de actividades propuestas. El de la evaluación, cuando se trata de controlar las experiencias de los alumnos.</w:t>
            </w:r>
          </w:p>
          <w:p w14:paraId="73D67B53" w14:textId="32BE8BEB" w:rsidR="00444B5D" w:rsidRPr="00037FF5" w:rsidRDefault="0093501F" w:rsidP="007430EB">
            <w:pPr>
              <w:rPr>
                <w:rFonts w:ascii="Arial" w:hAnsi="Arial" w:cs="Arial"/>
                <w:sz w:val="24"/>
                <w:szCs w:val="24"/>
                <w:lang w:val="es-ES"/>
              </w:rPr>
            </w:pPr>
            <w:r>
              <w:rPr>
                <w:noProof/>
              </w:rPr>
              <w:lastRenderedPageBreak/>
              <w:drawing>
                <wp:anchor distT="0" distB="0" distL="114300" distR="114300" simplePos="0" relativeHeight="251663360" behindDoc="1" locked="0" layoutInCell="1" allowOverlap="1" wp14:anchorId="186E8D0A" wp14:editId="57425484">
                  <wp:simplePos x="0" y="0"/>
                  <wp:positionH relativeFrom="column">
                    <wp:posOffset>-2929255</wp:posOffset>
                  </wp:positionH>
                  <wp:positionV relativeFrom="paragraph">
                    <wp:posOffset>-897255</wp:posOffset>
                  </wp:positionV>
                  <wp:extent cx="7675880" cy="9937115"/>
                  <wp:effectExtent l="0" t="0" r="127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5880" cy="993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FF5" w:rsidRPr="00037FF5">
              <w:rPr>
                <w:rFonts w:ascii="Arial" w:hAnsi="Arial" w:cs="Arial"/>
                <w:sz w:val="24"/>
                <w:szCs w:val="24"/>
              </w:rPr>
              <w:t>La evaluación formativa se sitúa en una perspectiva pragmática (</w:t>
            </w:r>
            <w:proofErr w:type="spellStart"/>
            <w:r w:rsidR="00037FF5" w:rsidRPr="00037FF5">
              <w:rPr>
                <w:rFonts w:ascii="Arial" w:hAnsi="Arial" w:cs="Arial"/>
                <w:sz w:val="24"/>
                <w:szCs w:val="24"/>
              </w:rPr>
              <w:t>perrenoud</w:t>
            </w:r>
            <w:proofErr w:type="spellEnd"/>
            <w:r w:rsidR="00037FF5" w:rsidRPr="00037FF5">
              <w:rPr>
                <w:rFonts w:ascii="Arial" w:hAnsi="Arial" w:cs="Arial"/>
                <w:sz w:val="24"/>
                <w:szCs w:val="24"/>
              </w:rPr>
              <w:t>, 1991, 1998b) y no tiene ningún motivo para ser estandarizada, ni notificada a los padre</w:t>
            </w:r>
            <w:r w:rsidR="00444B5D" w:rsidRPr="00037FF5">
              <w:rPr>
                <w:rFonts w:ascii="Arial" w:hAnsi="Arial" w:cs="Arial"/>
                <w:sz w:val="24"/>
                <w:szCs w:val="24"/>
              </w:rPr>
              <w:t>s o a la administración. Se incluye en la relación cotidiana entre el profesor y sus alumnos, su objetivo es ayudar a cada uno a aprender, no dar explicaciones a terceros. El profesor tiene interés en adecuar la amplitud del trabajo de observación e interpretación a la situación singular del alumno, en una lógica de resolución de problemas, invirtiendo poco cuando toda va bien o cuando las dificultades son visibles a simple vista, implicándose en un diagnóstico y un seguimiento más intensivos cuando las dif</w:t>
            </w:r>
            <w:r w:rsidR="00037FF5" w:rsidRPr="00037FF5">
              <w:rPr>
                <w:rFonts w:ascii="Arial" w:hAnsi="Arial" w:cs="Arial"/>
                <w:sz w:val="24"/>
                <w:szCs w:val="24"/>
              </w:rPr>
              <w:t>icultades se resisten a un primer análisis. El profesor tiene igualmente el derecho de confiar en su intuición (</w:t>
            </w:r>
            <w:proofErr w:type="spellStart"/>
            <w:r w:rsidR="00037FF5" w:rsidRPr="00037FF5">
              <w:rPr>
                <w:rFonts w:ascii="Arial" w:hAnsi="Arial" w:cs="Arial"/>
                <w:sz w:val="24"/>
                <w:szCs w:val="24"/>
              </w:rPr>
              <w:t>allal</w:t>
            </w:r>
            <w:proofErr w:type="spellEnd"/>
            <w:r w:rsidR="00037FF5" w:rsidRPr="00037FF5">
              <w:rPr>
                <w:rFonts w:ascii="Arial" w:hAnsi="Arial" w:cs="Arial"/>
                <w:sz w:val="24"/>
                <w:szCs w:val="24"/>
              </w:rPr>
              <w:t xml:space="preserve">, 1983; </w:t>
            </w:r>
            <w:r w:rsidRPr="00037FF5">
              <w:rPr>
                <w:rFonts w:ascii="Arial" w:hAnsi="Arial" w:cs="Arial"/>
                <w:sz w:val="24"/>
                <w:szCs w:val="24"/>
              </w:rPr>
              <w:t>Weiss</w:t>
            </w:r>
            <w:r w:rsidR="00037FF5" w:rsidRPr="00037FF5">
              <w:rPr>
                <w:rFonts w:ascii="Arial" w:hAnsi="Arial" w:cs="Arial"/>
                <w:sz w:val="24"/>
                <w:szCs w:val="24"/>
              </w:rPr>
              <w:t>, 1986, 1992). Para no sentirse desbordado, es importante: Que apueste por tecnologías y dispositivos interactivos, portadores de regulación (</w:t>
            </w:r>
            <w:r w:rsidRPr="00037FF5">
              <w:rPr>
                <w:rFonts w:ascii="Arial" w:hAnsi="Arial" w:cs="Arial"/>
                <w:sz w:val="24"/>
                <w:szCs w:val="24"/>
              </w:rPr>
              <w:t>Weiss</w:t>
            </w:r>
            <w:r w:rsidR="00037FF5" w:rsidRPr="00037FF5">
              <w:rPr>
                <w:rFonts w:ascii="Arial" w:hAnsi="Arial" w:cs="Arial"/>
                <w:sz w:val="24"/>
                <w:szCs w:val="24"/>
              </w:rPr>
              <w:t xml:space="preserve">, 1993, </w:t>
            </w:r>
            <w:proofErr w:type="spellStart"/>
            <w:r w:rsidR="00037FF5" w:rsidRPr="00037FF5">
              <w:rPr>
                <w:rFonts w:ascii="Arial" w:hAnsi="Arial" w:cs="Arial"/>
                <w:sz w:val="24"/>
                <w:szCs w:val="24"/>
              </w:rPr>
              <w:t>perrenoud</w:t>
            </w:r>
            <w:proofErr w:type="spellEnd"/>
            <w:r w:rsidR="00037FF5" w:rsidRPr="00037FF5">
              <w:rPr>
                <w:rFonts w:ascii="Arial" w:hAnsi="Arial" w:cs="Arial"/>
                <w:sz w:val="24"/>
                <w:szCs w:val="24"/>
              </w:rPr>
              <w:t>, 1993c, 19986, 1998/). Que forme a sus alumnos en la evaluación mutua (</w:t>
            </w:r>
            <w:proofErr w:type="spellStart"/>
            <w:r w:rsidR="00037FF5" w:rsidRPr="00037FF5">
              <w:rPr>
                <w:rFonts w:ascii="Arial" w:hAnsi="Arial" w:cs="Arial"/>
                <w:sz w:val="24"/>
                <w:szCs w:val="24"/>
              </w:rPr>
              <w:t>allal</w:t>
            </w:r>
            <w:proofErr w:type="spellEnd"/>
            <w:r w:rsidR="00037FF5" w:rsidRPr="00037FF5">
              <w:rPr>
                <w:rFonts w:ascii="Arial" w:hAnsi="Arial" w:cs="Arial"/>
                <w:sz w:val="24"/>
                <w:szCs w:val="24"/>
              </w:rPr>
              <w:t xml:space="preserve"> y </w:t>
            </w:r>
            <w:r w:rsidRPr="00037FF5">
              <w:rPr>
                <w:rFonts w:ascii="Arial" w:hAnsi="Arial" w:cs="Arial"/>
                <w:sz w:val="24"/>
                <w:szCs w:val="24"/>
              </w:rPr>
              <w:t>Michel</w:t>
            </w:r>
            <w:r w:rsidR="00037FF5" w:rsidRPr="00037FF5">
              <w:rPr>
                <w:rFonts w:ascii="Arial" w:hAnsi="Arial" w:cs="Arial"/>
                <w:sz w:val="24"/>
                <w:szCs w:val="24"/>
              </w:rPr>
              <w:t>, 1993). Que desarrolle una evaluación formadora, de la cual se encargue el sujeto aprendiz (</w:t>
            </w:r>
            <w:proofErr w:type="spellStart"/>
            <w:r w:rsidR="00037FF5" w:rsidRPr="00037FF5">
              <w:rPr>
                <w:rFonts w:ascii="Arial" w:hAnsi="Arial" w:cs="Arial"/>
                <w:sz w:val="24"/>
                <w:szCs w:val="24"/>
              </w:rPr>
              <w:t>nunziati</w:t>
            </w:r>
            <w:proofErr w:type="spellEnd"/>
            <w:r w:rsidR="00037FF5" w:rsidRPr="00037FF5">
              <w:rPr>
                <w:rFonts w:ascii="Arial" w:hAnsi="Arial" w:cs="Arial"/>
                <w:sz w:val="24"/>
                <w:szCs w:val="24"/>
              </w:rPr>
              <w:t>, 1990); la autoevaluación no consiste pues en rellenar uno mismo su libreta, sino en dar prueba de una forma de lucidez con respecto a la manera de la que se aprende.  Que favorezca la metacognición como fuente de autorregulación de los procesos de aprendizaje (</w:t>
            </w:r>
            <w:proofErr w:type="spellStart"/>
            <w:r w:rsidR="00037FF5" w:rsidRPr="00037FF5">
              <w:rPr>
                <w:rFonts w:ascii="Arial" w:hAnsi="Arial" w:cs="Arial"/>
                <w:sz w:val="24"/>
                <w:szCs w:val="24"/>
              </w:rPr>
              <w:t>allal</w:t>
            </w:r>
            <w:proofErr w:type="spellEnd"/>
            <w:r w:rsidR="00037FF5" w:rsidRPr="00037FF5">
              <w:rPr>
                <w:rFonts w:ascii="Arial" w:hAnsi="Arial" w:cs="Arial"/>
                <w:sz w:val="24"/>
                <w:szCs w:val="24"/>
              </w:rPr>
              <w:t xml:space="preserve"> y </w:t>
            </w:r>
            <w:proofErr w:type="spellStart"/>
            <w:r w:rsidR="00037FF5" w:rsidRPr="00037FF5">
              <w:rPr>
                <w:rFonts w:ascii="Arial" w:hAnsi="Arial" w:cs="Arial"/>
                <w:sz w:val="24"/>
                <w:szCs w:val="24"/>
              </w:rPr>
              <w:t>saada-robert</w:t>
            </w:r>
            <w:proofErr w:type="spellEnd"/>
            <w:r w:rsidR="00037FF5" w:rsidRPr="00037FF5">
              <w:rPr>
                <w:rFonts w:ascii="Arial" w:hAnsi="Arial" w:cs="Arial"/>
                <w:sz w:val="24"/>
                <w:szCs w:val="24"/>
              </w:rPr>
              <w:t xml:space="preserve">, 1992; </w:t>
            </w:r>
            <w:proofErr w:type="spellStart"/>
            <w:r w:rsidR="00037FF5" w:rsidRPr="00037FF5">
              <w:rPr>
                <w:rFonts w:ascii="Arial" w:hAnsi="Arial" w:cs="Arial"/>
                <w:sz w:val="24"/>
                <w:szCs w:val="24"/>
              </w:rPr>
              <w:t>allal</w:t>
            </w:r>
            <w:proofErr w:type="spellEnd"/>
            <w:r w:rsidR="00037FF5" w:rsidRPr="00037FF5">
              <w:rPr>
                <w:rFonts w:ascii="Arial" w:hAnsi="Arial" w:cs="Arial"/>
                <w:sz w:val="24"/>
                <w:szCs w:val="24"/>
              </w:rPr>
              <w:t>, 1984, 1993o, b). Que logre seleccionar muy deprisa un gran número de observaciones fugaces, para identificar una forma que guiará su acción y sus prioridades de intervención reguladora.</w:t>
            </w:r>
          </w:p>
        </w:tc>
      </w:tr>
      <w:tr w:rsidR="007430EB" w:rsidRPr="00037FF5" w14:paraId="64C4D1AD" w14:textId="77777777" w:rsidTr="006827AC">
        <w:tc>
          <w:tcPr>
            <w:tcW w:w="2942" w:type="dxa"/>
            <w:vAlign w:val="center"/>
          </w:tcPr>
          <w:p w14:paraId="57029834" w14:textId="565B9319" w:rsidR="007430EB"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lastRenderedPageBreak/>
              <w:t>Aprender A Enseñar</w:t>
            </w:r>
          </w:p>
        </w:tc>
        <w:tc>
          <w:tcPr>
            <w:tcW w:w="5886" w:type="dxa"/>
            <w:vAlign w:val="center"/>
          </w:tcPr>
          <w:p w14:paraId="252DAFFA" w14:textId="59016396" w:rsidR="007430EB" w:rsidRPr="00037FF5" w:rsidRDefault="008457F1" w:rsidP="008457F1">
            <w:pPr>
              <w:pStyle w:val="Prrafodelista"/>
              <w:numPr>
                <w:ilvl w:val="0"/>
                <w:numId w:val="1"/>
              </w:numPr>
              <w:rPr>
                <w:rFonts w:ascii="Arial" w:hAnsi="Arial" w:cs="Arial"/>
                <w:sz w:val="24"/>
                <w:szCs w:val="24"/>
                <w:lang w:val="es-ES"/>
              </w:rPr>
            </w:pPr>
            <w:r w:rsidRPr="00037FF5">
              <w:rPr>
                <w:rFonts w:ascii="Arial" w:hAnsi="Arial" w:cs="Arial"/>
                <w:sz w:val="24"/>
                <w:szCs w:val="24"/>
                <w:lang w:val="es-ES"/>
              </w:rPr>
              <w:t xml:space="preserve">Evaluar competencias siempre implica evaluar su aplicación en situaciones reales. Para poder evaluar competencias es necesario tener datos fiables sobre el grado de aprendizaje de cada alumno con relación a la competencia en cuestión. Identificar los indicadores de logro para cada uno de ellos, que se puedan integrar en la competencia correspondiente. El medio para conocer el grado de aprendizaje de una competencia será la intervención del alumno ante una situación-problema que sea reflejo, lo </w:t>
            </w:r>
            <w:r w:rsidR="0093501F" w:rsidRPr="00037FF5">
              <w:rPr>
                <w:rFonts w:ascii="Arial" w:hAnsi="Arial" w:cs="Arial"/>
                <w:sz w:val="24"/>
                <w:szCs w:val="24"/>
                <w:lang w:val="es-ES"/>
              </w:rPr>
              <w:t>más</w:t>
            </w:r>
            <w:r w:rsidRPr="00037FF5">
              <w:rPr>
                <w:rFonts w:ascii="Arial" w:hAnsi="Arial" w:cs="Arial"/>
                <w:sz w:val="24"/>
                <w:szCs w:val="24"/>
                <w:lang w:val="es-ES"/>
              </w:rPr>
              <w:t xml:space="preserve"> </w:t>
            </w:r>
            <w:r w:rsidRPr="00037FF5">
              <w:rPr>
                <w:rFonts w:ascii="Arial" w:hAnsi="Arial" w:cs="Arial"/>
                <w:sz w:val="24"/>
                <w:szCs w:val="24"/>
                <w:lang w:val="es-ES"/>
              </w:rPr>
              <w:lastRenderedPageBreak/>
              <w:t>aproximado posible, de las situaciones reales en las que se pretende que sea competente.</w:t>
            </w:r>
          </w:p>
        </w:tc>
      </w:tr>
      <w:tr w:rsidR="00831B6B" w:rsidRPr="00037FF5" w14:paraId="4A63EFF8" w14:textId="77777777" w:rsidTr="006827AC">
        <w:tc>
          <w:tcPr>
            <w:tcW w:w="2942" w:type="dxa"/>
            <w:vAlign w:val="center"/>
          </w:tcPr>
          <w:p w14:paraId="393993D8" w14:textId="6BE1A3DE" w:rsidR="00831B6B" w:rsidRPr="00037FF5" w:rsidRDefault="00393A2D" w:rsidP="000F4EEB">
            <w:pPr>
              <w:jc w:val="center"/>
              <w:rPr>
                <w:rFonts w:ascii="Arial" w:hAnsi="Arial" w:cs="Arial"/>
                <w:sz w:val="24"/>
                <w:szCs w:val="24"/>
                <w:lang w:val="es-ES"/>
              </w:rPr>
            </w:pPr>
            <w:r>
              <w:rPr>
                <w:noProof/>
              </w:rPr>
              <w:lastRenderedPageBreak/>
              <w:drawing>
                <wp:anchor distT="0" distB="0" distL="114300" distR="114300" simplePos="0" relativeHeight="251665408" behindDoc="1" locked="0" layoutInCell="1" allowOverlap="1" wp14:anchorId="745FF052" wp14:editId="3EE2AEB3">
                  <wp:simplePos x="0" y="0"/>
                  <wp:positionH relativeFrom="column">
                    <wp:posOffset>-867410</wp:posOffset>
                  </wp:positionH>
                  <wp:positionV relativeFrom="paragraph">
                    <wp:posOffset>-1251585</wp:posOffset>
                  </wp:positionV>
                  <wp:extent cx="7675880" cy="9937115"/>
                  <wp:effectExtent l="0" t="0" r="127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5880" cy="993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B6B">
              <w:rPr>
                <w:rFonts w:ascii="Arial" w:hAnsi="Arial" w:cs="Arial"/>
                <w:sz w:val="24"/>
                <w:szCs w:val="24"/>
                <w:lang w:val="es-ES"/>
              </w:rPr>
              <w:t xml:space="preserve">Ander </w:t>
            </w:r>
            <w:proofErr w:type="spellStart"/>
            <w:r w:rsidR="00831B6B">
              <w:rPr>
                <w:rFonts w:ascii="Arial" w:hAnsi="Arial" w:cs="Arial"/>
                <w:sz w:val="24"/>
                <w:szCs w:val="24"/>
                <w:lang w:val="es-ES"/>
              </w:rPr>
              <w:t>Egg</w:t>
            </w:r>
            <w:proofErr w:type="spellEnd"/>
          </w:p>
        </w:tc>
        <w:tc>
          <w:tcPr>
            <w:tcW w:w="5886" w:type="dxa"/>
            <w:vAlign w:val="center"/>
          </w:tcPr>
          <w:p w14:paraId="1C4D3470" w14:textId="77777777" w:rsidR="00831B6B" w:rsidRDefault="00831B6B" w:rsidP="00831B6B">
            <w:pPr>
              <w:pStyle w:val="Prrafodelista"/>
              <w:rPr>
                <w:rFonts w:ascii="Arial" w:hAnsi="Arial" w:cs="Arial"/>
                <w:sz w:val="24"/>
                <w:szCs w:val="24"/>
                <w:lang w:val="es-ES"/>
              </w:rPr>
            </w:pPr>
            <w:r>
              <w:rPr>
                <w:rFonts w:ascii="Arial" w:hAnsi="Arial" w:cs="Arial"/>
                <w:sz w:val="24"/>
                <w:szCs w:val="24"/>
                <w:lang w:val="es-ES"/>
              </w:rPr>
              <w:t>Secuencias por ciclos o cursos de los objetivos y contenidos de cada área en función de la adecuación realizada sobre los objetivos generales y los contenidos. Previsiones generales sobre la organización y temporalización de los grandes núcleos de contenidos de cada área seleccionada para cada ciclo.</w:t>
            </w:r>
          </w:p>
          <w:p w14:paraId="70E98A1A" w14:textId="3BF171A9" w:rsidR="00831B6B" w:rsidRPr="00037FF5" w:rsidRDefault="00831B6B" w:rsidP="00831B6B">
            <w:pPr>
              <w:pStyle w:val="Prrafodelista"/>
              <w:rPr>
                <w:rFonts w:ascii="Arial" w:hAnsi="Arial" w:cs="Arial"/>
                <w:sz w:val="24"/>
                <w:szCs w:val="24"/>
                <w:lang w:val="es-ES"/>
              </w:rPr>
            </w:pPr>
            <w:r>
              <w:rPr>
                <w:rFonts w:ascii="Arial" w:hAnsi="Arial" w:cs="Arial"/>
                <w:sz w:val="24"/>
                <w:szCs w:val="24"/>
                <w:lang w:val="es-ES"/>
              </w:rPr>
              <w:t>La evaluación es un instrumento del proceso enseñanza-aprendizaje, imprescindible para apreciar el aprovechamiento de los educandos y para poder controlar y comprender en que medida se han conseguido los objetivos educativos previstos.</w:t>
            </w:r>
          </w:p>
        </w:tc>
      </w:tr>
      <w:tr w:rsidR="00831B6B" w:rsidRPr="00037FF5" w14:paraId="622D22D1" w14:textId="77777777" w:rsidTr="006827AC">
        <w:tc>
          <w:tcPr>
            <w:tcW w:w="2942" w:type="dxa"/>
            <w:vAlign w:val="center"/>
          </w:tcPr>
          <w:p w14:paraId="3892223D" w14:textId="4DD9B074" w:rsidR="00831B6B" w:rsidRDefault="00831B6B" w:rsidP="000F4EEB">
            <w:pPr>
              <w:jc w:val="center"/>
              <w:rPr>
                <w:rFonts w:ascii="Arial" w:hAnsi="Arial" w:cs="Arial"/>
                <w:sz w:val="24"/>
                <w:szCs w:val="24"/>
                <w:lang w:val="es-ES"/>
              </w:rPr>
            </w:pPr>
            <w:r>
              <w:rPr>
                <w:rFonts w:ascii="Arial" w:hAnsi="Arial" w:cs="Arial"/>
                <w:sz w:val="24"/>
                <w:szCs w:val="24"/>
                <w:lang w:val="es-ES"/>
              </w:rPr>
              <w:t>Transformando la practica docente</w:t>
            </w:r>
          </w:p>
        </w:tc>
        <w:tc>
          <w:tcPr>
            <w:tcW w:w="5886" w:type="dxa"/>
            <w:vAlign w:val="center"/>
          </w:tcPr>
          <w:p w14:paraId="1CAFA508" w14:textId="514CEF23" w:rsidR="00831B6B" w:rsidRDefault="00831B6B" w:rsidP="00831B6B">
            <w:pPr>
              <w:pStyle w:val="Prrafodelista"/>
              <w:rPr>
                <w:rFonts w:ascii="Arial" w:hAnsi="Arial" w:cs="Arial"/>
                <w:sz w:val="24"/>
                <w:szCs w:val="24"/>
                <w:lang w:val="es-ES"/>
              </w:rPr>
            </w:pPr>
            <w:r>
              <w:rPr>
                <w:rFonts w:ascii="Arial" w:hAnsi="Arial" w:cs="Arial"/>
                <w:sz w:val="24"/>
                <w:szCs w:val="24"/>
                <w:lang w:val="es-ES"/>
              </w:rPr>
              <w:t xml:space="preserve">Agrupación y </w:t>
            </w:r>
            <w:r w:rsidR="00393A2D">
              <w:rPr>
                <w:rFonts w:ascii="Arial" w:hAnsi="Arial" w:cs="Arial"/>
                <w:sz w:val="24"/>
                <w:szCs w:val="24"/>
                <w:lang w:val="es-ES"/>
              </w:rPr>
              <w:t>jerarquización</w:t>
            </w:r>
            <w:r>
              <w:rPr>
                <w:rFonts w:ascii="Arial" w:hAnsi="Arial" w:cs="Arial"/>
                <w:sz w:val="24"/>
                <w:szCs w:val="24"/>
                <w:lang w:val="es-ES"/>
              </w:rPr>
              <w:t xml:space="preserve"> de las </w:t>
            </w:r>
            <w:r w:rsidR="00393A2D">
              <w:rPr>
                <w:rFonts w:ascii="Arial" w:hAnsi="Arial" w:cs="Arial"/>
                <w:sz w:val="24"/>
                <w:szCs w:val="24"/>
                <w:lang w:val="es-ES"/>
              </w:rPr>
              <w:t>situaciones</w:t>
            </w:r>
            <w:r>
              <w:rPr>
                <w:rFonts w:ascii="Arial" w:hAnsi="Arial" w:cs="Arial"/>
                <w:sz w:val="24"/>
                <w:szCs w:val="24"/>
                <w:lang w:val="es-ES"/>
              </w:rPr>
              <w:t xml:space="preserve"> planteada: listado de </w:t>
            </w:r>
            <w:r w:rsidR="00393A2D">
              <w:rPr>
                <w:rFonts w:ascii="Arial" w:hAnsi="Arial" w:cs="Arial"/>
                <w:sz w:val="24"/>
                <w:szCs w:val="24"/>
                <w:lang w:val="es-ES"/>
              </w:rPr>
              <w:t>situaciones</w:t>
            </w:r>
            <w:r>
              <w:rPr>
                <w:rFonts w:ascii="Arial" w:hAnsi="Arial" w:cs="Arial"/>
                <w:sz w:val="24"/>
                <w:szCs w:val="24"/>
                <w:lang w:val="es-ES"/>
              </w:rPr>
              <w:t xml:space="preserve"> referidas al trabajo</w:t>
            </w:r>
            <w:r w:rsidR="00393A2D">
              <w:rPr>
                <w:rFonts w:ascii="Arial" w:hAnsi="Arial" w:cs="Arial"/>
                <w:sz w:val="24"/>
                <w:szCs w:val="24"/>
                <w:lang w:val="es-ES"/>
              </w:rPr>
              <w:t xml:space="preserve"> en el aula, situaciones que tengan una repercusión directa en el aprendizaje de los niños, situaciones que refieren a un problema que preocupa e interesa al grupo de maestros, situaciones en la cual sea factible actuar y que garantice la viabilidad de llevar a cabo lo que decidan emprender.</w:t>
            </w:r>
          </w:p>
          <w:p w14:paraId="59385BF8" w14:textId="7F5643BF" w:rsidR="00393A2D" w:rsidRDefault="00393A2D" w:rsidP="00831B6B">
            <w:pPr>
              <w:pStyle w:val="Prrafodelista"/>
              <w:rPr>
                <w:rFonts w:ascii="Arial" w:hAnsi="Arial" w:cs="Arial"/>
                <w:sz w:val="24"/>
                <w:szCs w:val="24"/>
                <w:lang w:val="es-ES"/>
              </w:rPr>
            </w:pPr>
            <w:r>
              <w:rPr>
                <w:rFonts w:ascii="Arial" w:hAnsi="Arial" w:cs="Arial"/>
                <w:sz w:val="24"/>
                <w:szCs w:val="24"/>
                <w:lang w:val="es-ES"/>
              </w:rPr>
              <w:t>Análisis de la información: su finalidad es organizar los datos recabados para interpretarlos y llegar a conclusiones sobre la situación educativa que se quiere explicar “la interpretación supone una reconstrucción de los hechos de tal forma que resulten mas inteligibles y comprensibles en la situación concreta de observación”</w:t>
            </w:r>
          </w:p>
        </w:tc>
      </w:tr>
      <w:tr w:rsidR="008457F1" w:rsidRPr="00037FF5" w14:paraId="6DC6BB3E" w14:textId="77777777" w:rsidTr="008457F1">
        <w:trPr>
          <w:trHeight w:val="218"/>
        </w:trPr>
        <w:tc>
          <w:tcPr>
            <w:tcW w:w="8828" w:type="dxa"/>
            <w:gridSpan w:val="2"/>
            <w:vAlign w:val="center"/>
          </w:tcPr>
          <w:p w14:paraId="0EABBEE3" w14:textId="1165079C" w:rsidR="008457F1" w:rsidRPr="00037FF5" w:rsidRDefault="00037FF5" w:rsidP="008457F1">
            <w:pPr>
              <w:jc w:val="center"/>
              <w:rPr>
                <w:rFonts w:ascii="Arial" w:hAnsi="Arial" w:cs="Arial"/>
                <w:sz w:val="24"/>
                <w:szCs w:val="24"/>
                <w:lang w:val="es-ES"/>
              </w:rPr>
            </w:pPr>
            <w:r w:rsidRPr="00037FF5">
              <w:rPr>
                <w:rFonts w:ascii="Arial" w:hAnsi="Arial" w:cs="Arial"/>
                <w:sz w:val="24"/>
                <w:szCs w:val="24"/>
                <w:lang w:val="es-ES"/>
              </w:rPr>
              <w:t>Encuestas A Docentes</w:t>
            </w:r>
          </w:p>
        </w:tc>
      </w:tr>
      <w:tr w:rsidR="008457F1" w:rsidRPr="00037FF5" w14:paraId="1FE96A3F" w14:textId="77777777" w:rsidTr="000655B0">
        <w:tc>
          <w:tcPr>
            <w:tcW w:w="2942" w:type="dxa"/>
            <w:vAlign w:val="center"/>
          </w:tcPr>
          <w:p w14:paraId="4C15F850" w14:textId="7BBC29F9" w:rsidR="008457F1" w:rsidRPr="00037FF5" w:rsidRDefault="00866043" w:rsidP="000F4EEB">
            <w:pPr>
              <w:jc w:val="center"/>
              <w:rPr>
                <w:rFonts w:ascii="Arial" w:hAnsi="Arial" w:cs="Arial"/>
                <w:sz w:val="24"/>
                <w:szCs w:val="24"/>
                <w:lang w:val="es-ES"/>
              </w:rPr>
            </w:pPr>
            <w:r w:rsidRPr="00037FF5">
              <w:rPr>
                <w:rFonts w:ascii="Arial" w:hAnsi="Arial" w:cs="Arial"/>
                <w:sz w:val="24"/>
                <w:szCs w:val="24"/>
                <w:lang w:val="es-ES"/>
              </w:rPr>
              <w:t xml:space="preserve">Encuesta </w:t>
            </w:r>
            <w:r w:rsidR="00037FF5" w:rsidRPr="00037FF5">
              <w:rPr>
                <w:rFonts w:ascii="Arial" w:hAnsi="Arial" w:cs="Arial"/>
                <w:sz w:val="24"/>
                <w:szCs w:val="24"/>
                <w:lang w:val="es-ES"/>
              </w:rPr>
              <w:t>1</w:t>
            </w:r>
          </w:p>
        </w:tc>
        <w:tc>
          <w:tcPr>
            <w:tcW w:w="5886" w:type="dxa"/>
            <w:vAlign w:val="center"/>
          </w:tcPr>
          <w:p w14:paraId="6DBD794C" w14:textId="1826DC98" w:rsidR="008457F1" w:rsidRPr="00037FF5" w:rsidRDefault="008457F1" w:rsidP="008457F1">
            <w:pPr>
              <w:rPr>
                <w:rFonts w:ascii="Arial" w:hAnsi="Arial" w:cs="Arial"/>
                <w:sz w:val="24"/>
                <w:szCs w:val="24"/>
              </w:rPr>
            </w:pPr>
            <w:r w:rsidRPr="00037FF5">
              <w:rPr>
                <w:rFonts w:ascii="Arial" w:hAnsi="Arial" w:cs="Arial"/>
                <w:sz w:val="24"/>
                <w:szCs w:val="24"/>
              </w:rPr>
              <w:t xml:space="preserve">Para realizar una planeación se toman en cuenta las necesidades e intereses de mis alumnos para partir de eso y realizar una planeación acorde a ellos. Las actividades que se realizan tienen distintos tiempos destinados, y aun aún que se tengan los tiempos destinados esos tiempos dependen del interés o atención que presten los alumnos en ese momento o en dichas actividades. A través de la observación y recopilación de evidencias de trabajo de mis alumnos, llevando a cabo también rubricas de evaluación. Se evalúa diariamente por medio de la observación. Se toman en cuenta los trabajos como </w:t>
            </w:r>
            <w:r w:rsidR="00393A2D">
              <w:rPr>
                <w:noProof/>
              </w:rPr>
              <w:lastRenderedPageBreak/>
              <w:drawing>
                <wp:anchor distT="0" distB="0" distL="114300" distR="114300" simplePos="0" relativeHeight="251667456" behindDoc="1" locked="0" layoutInCell="1" allowOverlap="1" wp14:anchorId="6032DA1C" wp14:editId="12E89896">
                  <wp:simplePos x="0" y="0"/>
                  <wp:positionH relativeFrom="column">
                    <wp:posOffset>-2974975</wp:posOffset>
                  </wp:positionH>
                  <wp:positionV relativeFrom="paragraph">
                    <wp:posOffset>-862330</wp:posOffset>
                  </wp:positionV>
                  <wp:extent cx="7675880" cy="9937115"/>
                  <wp:effectExtent l="0" t="0" r="1270"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5880" cy="993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FF5">
              <w:rPr>
                <w:rFonts w:ascii="Arial" w:hAnsi="Arial" w:cs="Arial"/>
                <w:sz w:val="24"/>
                <w:szCs w:val="24"/>
              </w:rPr>
              <w:t xml:space="preserve">evidencias y las actitudes al estar ante alguna actividad. Para evaluar y toman en cuenta en educación socioemocional, trabajando los aprendizajes esperados que nos marca el programa, o al realizar cualquier otra actividad ya que siempre está implícito lo socioemocional </w:t>
            </w:r>
          </w:p>
          <w:p w14:paraId="1035A62E" w14:textId="2C190627" w:rsidR="00FD4C00" w:rsidRPr="00037FF5" w:rsidRDefault="00FD4C00" w:rsidP="00FD4C00">
            <w:pPr>
              <w:rPr>
                <w:rFonts w:ascii="Arial" w:hAnsi="Arial" w:cs="Arial"/>
                <w:sz w:val="24"/>
                <w:szCs w:val="24"/>
              </w:rPr>
            </w:pPr>
            <w:r w:rsidRPr="00037FF5">
              <w:rPr>
                <w:rFonts w:ascii="Arial" w:hAnsi="Arial" w:cs="Arial"/>
                <w:sz w:val="24"/>
                <w:szCs w:val="24"/>
              </w:rPr>
              <w:t xml:space="preserve">Para planear se toman en cuenta las necesidades e intereses de mis alumnos para partir de eso y realizar una planeación acorde a ellos. Las actividades que se realizan tienen distintos tiempos destinados, y aun aún que se tengan los tiempos destinados esos tiempos dependen del interés o atención que presten los alumnos en ese momento o en dichas actividades. Los elementos que se utilizan son fecha, campo/área, aprendizajes esperados, nombre de la actividad, desarrollo de la actividad, evaluación, materiales a utilizar. </w:t>
            </w:r>
          </w:p>
          <w:p w14:paraId="01E3EC35" w14:textId="2C5905A5" w:rsidR="008457F1" w:rsidRPr="00037FF5" w:rsidRDefault="00FD4C00" w:rsidP="008457F1">
            <w:pPr>
              <w:rPr>
                <w:rFonts w:ascii="Arial" w:hAnsi="Arial" w:cs="Arial"/>
                <w:sz w:val="24"/>
                <w:szCs w:val="24"/>
              </w:rPr>
            </w:pPr>
            <w:r w:rsidRPr="00037FF5">
              <w:rPr>
                <w:rFonts w:ascii="Arial" w:hAnsi="Arial" w:cs="Arial"/>
                <w:sz w:val="24"/>
                <w:szCs w:val="24"/>
              </w:rPr>
              <w:t xml:space="preserve">Para realizar una evaluación se hace diariamente por medio de la observación. Se toman en cuenta los trabajos como evidencias y las actitudes al estar ante alguna actividad utilizando instrumentos como la observación, trabajos, rubricas, diario. Para evaluar las conductas de los niños se toman en cuenta en educación socioemocional, trabajando los aprendizajes esperados que nos marca el programa, o al realizar cualquier otra actividad ya que siempre está implícito lo socioemocional. </w:t>
            </w:r>
          </w:p>
        </w:tc>
      </w:tr>
      <w:tr w:rsidR="00FD4C00" w:rsidRPr="00037FF5" w14:paraId="4C5FEF6E" w14:textId="77777777" w:rsidTr="000655B0">
        <w:tc>
          <w:tcPr>
            <w:tcW w:w="2942" w:type="dxa"/>
            <w:vAlign w:val="center"/>
          </w:tcPr>
          <w:p w14:paraId="6B7DB283" w14:textId="1C89A1EE" w:rsidR="00FD4C00" w:rsidRPr="00037FF5" w:rsidRDefault="00866043" w:rsidP="000F4EEB">
            <w:pPr>
              <w:jc w:val="center"/>
              <w:rPr>
                <w:rFonts w:ascii="Arial" w:hAnsi="Arial" w:cs="Arial"/>
                <w:sz w:val="24"/>
                <w:szCs w:val="24"/>
                <w:lang w:val="es-ES"/>
              </w:rPr>
            </w:pPr>
            <w:r w:rsidRPr="00037FF5">
              <w:rPr>
                <w:rFonts w:ascii="Arial" w:hAnsi="Arial" w:cs="Arial"/>
                <w:sz w:val="24"/>
                <w:szCs w:val="24"/>
                <w:lang w:val="es-ES"/>
              </w:rPr>
              <w:lastRenderedPageBreak/>
              <w:t>E</w:t>
            </w:r>
            <w:r w:rsidR="00037FF5" w:rsidRPr="00037FF5">
              <w:rPr>
                <w:rFonts w:ascii="Arial" w:hAnsi="Arial" w:cs="Arial"/>
                <w:sz w:val="24"/>
                <w:szCs w:val="24"/>
                <w:lang w:val="es-ES"/>
              </w:rPr>
              <w:t>ncuestas 2</w:t>
            </w:r>
          </w:p>
        </w:tc>
        <w:tc>
          <w:tcPr>
            <w:tcW w:w="5886" w:type="dxa"/>
            <w:vAlign w:val="center"/>
          </w:tcPr>
          <w:p w14:paraId="015762F3" w14:textId="533AF71C" w:rsidR="00FD4C00" w:rsidRPr="00037FF5" w:rsidRDefault="00FD4C00" w:rsidP="00FD4C00">
            <w:pPr>
              <w:jc w:val="both"/>
              <w:rPr>
                <w:rFonts w:ascii="Arial" w:hAnsi="Arial" w:cs="Arial"/>
                <w:sz w:val="24"/>
                <w:szCs w:val="24"/>
              </w:rPr>
            </w:pPr>
            <w:r w:rsidRPr="00037FF5">
              <w:rPr>
                <w:rFonts w:ascii="Arial" w:hAnsi="Arial" w:cs="Arial"/>
                <w:sz w:val="24"/>
                <w:szCs w:val="24"/>
              </w:rPr>
              <w:t xml:space="preserve">La planeación se realiza toman en cuenta en educación socioemocional, trabajando los aprendizajes esperados que nos marca el programa, o al realizar cualquier otra actividad ya que siempre está implícito lo socioemocional. Para organizar tiempos se comienza toman en cuenta en educación socioemocional, trabajando los aprendizajes esperados que nos marca el programa, o al realizar cualquier otra actividad ya que siempre está implícito lo socioemocional. Los elementos que tienen la planeación son campo, aprendizajes esperados, secuencia de actividades, tiempo, materiales, evaluación, y está fundamenta en el programa de educación preescolar. </w:t>
            </w:r>
          </w:p>
          <w:p w14:paraId="503640C7" w14:textId="1015261F" w:rsidR="00FD4C00" w:rsidRPr="00037FF5" w:rsidRDefault="00FD4C00" w:rsidP="00FD4C00">
            <w:pPr>
              <w:jc w:val="both"/>
              <w:rPr>
                <w:rFonts w:ascii="Arial" w:hAnsi="Arial" w:cs="Arial"/>
                <w:sz w:val="24"/>
                <w:szCs w:val="24"/>
              </w:rPr>
            </w:pPr>
            <w:r w:rsidRPr="00037FF5">
              <w:rPr>
                <w:rFonts w:ascii="Arial" w:hAnsi="Arial" w:cs="Arial"/>
                <w:sz w:val="24"/>
                <w:szCs w:val="24"/>
              </w:rPr>
              <w:t xml:space="preserve">Para evaluar diariamente y observo si los alumnos participan, si muestran interés en la actividad </w:t>
            </w:r>
            <w:r w:rsidR="0093501F" w:rsidRPr="00037FF5">
              <w:rPr>
                <w:rFonts w:ascii="Arial" w:hAnsi="Arial" w:cs="Arial"/>
                <w:sz w:val="24"/>
                <w:szCs w:val="24"/>
              </w:rPr>
              <w:t>y,</w:t>
            </w:r>
            <w:r w:rsidRPr="00037FF5">
              <w:rPr>
                <w:rFonts w:ascii="Arial" w:hAnsi="Arial" w:cs="Arial"/>
                <w:sz w:val="24"/>
                <w:szCs w:val="24"/>
              </w:rPr>
              <w:t xml:space="preserve"> sobre todo, si logran tener un aprendizaje significativo. Tomo en cuenta los aprendizajes que supuestamente tienen de acuerdo con su edad, si vienen de casa o si tienen algún grado cursado anteriormente. Los </w:t>
            </w:r>
            <w:r w:rsidR="00393A2D">
              <w:rPr>
                <w:noProof/>
              </w:rPr>
              <w:lastRenderedPageBreak/>
              <w:drawing>
                <wp:anchor distT="0" distB="0" distL="114300" distR="114300" simplePos="0" relativeHeight="251669504" behindDoc="1" locked="0" layoutInCell="1" allowOverlap="1" wp14:anchorId="6220E9A9" wp14:editId="20FCFBC5">
                  <wp:simplePos x="0" y="0"/>
                  <wp:positionH relativeFrom="page">
                    <wp:posOffset>-2903855</wp:posOffset>
                  </wp:positionH>
                  <wp:positionV relativeFrom="paragraph">
                    <wp:posOffset>-807085</wp:posOffset>
                  </wp:positionV>
                  <wp:extent cx="7675880" cy="9937115"/>
                  <wp:effectExtent l="0" t="0" r="1270"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5880" cy="993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FF5">
              <w:rPr>
                <w:rFonts w:ascii="Arial" w:hAnsi="Arial" w:cs="Arial"/>
                <w:sz w:val="24"/>
                <w:szCs w:val="24"/>
              </w:rPr>
              <w:t xml:space="preserve">instrumentos que utiliza son </w:t>
            </w:r>
            <w:r w:rsidR="00037FF5" w:rsidRPr="00037FF5">
              <w:rPr>
                <w:rFonts w:ascii="Arial" w:hAnsi="Arial" w:cs="Arial"/>
                <w:sz w:val="24"/>
                <w:szCs w:val="24"/>
              </w:rPr>
              <w:t>observación, activ</w:t>
            </w:r>
            <w:r w:rsidRPr="00037FF5">
              <w:rPr>
                <w:rFonts w:ascii="Arial" w:hAnsi="Arial" w:cs="Arial"/>
                <w:sz w:val="24"/>
                <w:szCs w:val="24"/>
              </w:rPr>
              <w:t xml:space="preserve">idades concretas, diario, entrevistas, etc. Las conductas se evalúan siempre tratando de que se cumpla la convivencia sana y pacífica, espero que todos los alumnos cumplan con esta forma de convivencia. Basada en el cumplimiento de valores y hábitos. </w:t>
            </w:r>
          </w:p>
        </w:tc>
      </w:tr>
      <w:tr w:rsidR="00FD4C00" w:rsidRPr="00037FF5" w14:paraId="1642085E" w14:textId="77777777" w:rsidTr="000655B0">
        <w:tc>
          <w:tcPr>
            <w:tcW w:w="2942" w:type="dxa"/>
            <w:vAlign w:val="center"/>
          </w:tcPr>
          <w:p w14:paraId="0DAB3130" w14:textId="63B6A9E2" w:rsidR="00FD4C00" w:rsidRPr="00037FF5" w:rsidRDefault="00037FF5" w:rsidP="000F4EEB">
            <w:pPr>
              <w:jc w:val="center"/>
              <w:rPr>
                <w:rFonts w:ascii="Arial" w:hAnsi="Arial" w:cs="Arial"/>
                <w:sz w:val="24"/>
                <w:szCs w:val="24"/>
                <w:lang w:val="es-ES"/>
              </w:rPr>
            </w:pPr>
            <w:r w:rsidRPr="00037FF5">
              <w:rPr>
                <w:rFonts w:ascii="Arial" w:hAnsi="Arial" w:cs="Arial"/>
                <w:sz w:val="24"/>
                <w:szCs w:val="24"/>
                <w:lang w:val="es-ES"/>
              </w:rPr>
              <w:lastRenderedPageBreak/>
              <w:t>Encuestas 3</w:t>
            </w:r>
          </w:p>
        </w:tc>
        <w:tc>
          <w:tcPr>
            <w:tcW w:w="5886" w:type="dxa"/>
            <w:vAlign w:val="center"/>
          </w:tcPr>
          <w:p w14:paraId="6A394386" w14:textId="77777777" w:rsidR="00866043" w:rsidRPr="00037FF5" w:rsidRDefault="00FD4C00" w:rsidP="00866043">
            <w:pPr>
              <w:rPr>
                <w:rFonts w:ascii="Arial" w:hAnsi="Arial" w:cs="Arial"/>
                <w:sz w:val="24"/>
                <w:szCs w:val="24"/>
              </w:rPr>
            </w:pPr>
            <w:r w:rsidRPr="00037FF5">
              <w:rPr>
                <w:rFonts w:ascii="Arial" w:hAnsi="Arial" w:cs="Arial"/>
                <w:sz w:val="24"/>
                <w:szCs w:val="24"/>
              </w:rPr>
              <w:t xml:space="preserve">La forma en la que planea </w:t>
            </w:r>
            <w:r w:rsidR="00866043" w:rsidRPr="00037FF5">
              <w:rPr>
                <w:rFonts w:ascii="Arial" w:hAnsi="Arial" w:cs="Arial"/>
                <w:sz w:val="24"/>
                <w:szCs w:val="24"/>
              </w:rPr>
              <w:t xml:space="preserve">es seleccionando los aprendizajes que deseo favorecer, posterior seleccionando alguna situación, unidad, proyecto que sea de interés para mis alumnos y buscando, diseñando y aplicando actividades novedosas. </w:t>
            </w:r>
          </w:p>
          <w:p w14:paraId="31E064EA" w14:textId="0BE781AE" w:rsidR="00866043" w:rsidRPr="00037FF5" w:rsidRDefault="00866043" w:rsidP="00866043">
            <w:pPr>
              <w:rPr>
                <w:rFonts w:ascii="Arial" w:hAnsi="Arial" w:cs="Arial"/>
                <w:sz w:val="24"/>
                <w:szCs w:val="24"/>
              </w:rPr>
            </w:pPr>
            <w:r w:rsidRPr="00037FF5">
              <w:rPr>
                <w:rFonts w:ascii="Arial" w:hAnsi="Arial" w:cs="Arial"/>
                <w:sz w:val="24"/>
                <w:szCs w:val="24"/>
              </w:rPr>
              <w:t xml:space="preserve">Actualmente, acorde a los aprendizajes esperados propuestos por </w:t>
            </w:r>
            <w:r w:rsidR="0093501F" w:rsidRPr="00037FF5">
              <w:rPr>
                <w:rFonts w:ascii="Arial" w:hAnsi="Arial" w:cs="Arial"/>
                <w:sz w:val="24"/>
                <w:szCs w:val="24"/>
              </w:rPr>
              <w:t>aprender</w:t>
            </w:r>
            <w:r w:rsidRPr="00037FF5">
              <w:rPr>
                <w:rFonts w:ascii="Arial" w:hAnsi="Arial" w:cs="Arial"/>
                <w:sz w:val="24"/>
                <w:szCs w:val="24"/>
              </w:rPr>
              <w:t xml:space="preserve"> en casa, aplicando actividades acordes a las características de los alumnos y que favorezcan tales aprendizajes. </w:t>
            </w:r>
          </w:p>
          <w:p w14:paraId="45C306A3" w14:textId="4E6F904E" w:rsidR="00866043" w:rsidRPr="00037FF5" w:rsidRDefault="00866043" w:rsidP="00866043">
            <w:pPr>
              <w:rPr>
                <w:rFonts w:ascii="Arial" w:hAnsi="Arial" w:cs="Arial"/>
                <w:sz w:val="24"/>
                <w:szCs w:val="24"/>
              </w:rPr>
            </w:pPr>
            <w:r w:rsidRPr="00037FF5">
              <w:rPr>
                <w:rFonts w:ascii="Arial" w:hAnsi="Arial" w:cs="Arial"/>
                <w:sz w:val="24"/>
                <w:szCs w:val="24"/>
              </w:rPr>
              <w:t xml:space="preserve">Se organizan </w:t>
            </w:r>
            <w:r w:rsidR="00037FF5" w:rsidRPr="00037FF5">
              <w:rPr>
                <w:rFonts w:ascii="Arial" w:hAnsi="Arial" w:cs="Arial"/>
                <w:sz w:val="24"/>
                <w:szCs w:val="24"/>
              </w:rPr>
              <w:t xml:space="preserve">normalmente </w:t>
            </w:r>
            <w:r w:rsidRPr="00037FF5">
              <w:rPr>
                <w:rFonts w:ascii="Arial" w:hAnsi="Arial" w:cs="Arial"/>
                <w:sz w:val="24"/>
                <w:szCs w:val="24"/>
              </w:rPr>
              <w:t xml:space="preserve">por 15 días, trato de equilibrar actividades de los campos y áreas. Cada actividad le destinó </w:t>
            </w:r>
            <w:proofErr w:type="spellStart"/>
            <w:r w:rsidRPr="00037FF5">
              <w:rPr>
                <w:rFonts w:ascii="Arial" w:hAnsi="Arial" w:cs="Arial"/>
                <w:sz w:val="24"/>
                <w:szCs w:val="24"/>
              </w:rPr>
              <w:t>aprox</w:t>
            </w:r>
            <w:proofErr w:type="spellEnd"/>
            <w:r w:rsidRPr="00037FF5">
              <w:rPr>
                <w:rFonts w:ascii="Arial" w:hAnsi="Arial" w:cs="Arial"/>
                <w:sz w:val="24"/>
                <w:szCs w:val="24"/>
              </w:rPr>
              <w:t xml:space="preserve"> 25-35 min, con la posibilidad de ajuste según sean los resultados al momento de aplicar. Los elementos que tiene son nombre de la situación, tiempo, campo/área, aprendizajes esperados, nombre de las </w:t>
            </w:r>
            <w:r w:rsidR="0093501F" w:rsidRPr="00037FF5">
              <w:rPr>
                <w:rFonts w:ascii="Arial" w:hAnsi="Arial" w:cs="Arial"/>
                <w:sz w:val="24"/>
                <w:szCs w:val="24"/>
              </w:rPr>
              <w:t>actas</w:t>
            </w:r>
            <w:r w:rsidRPr="00037FF5">
              <w:rPr>
                <w:rFonts w:ascii="Arial" w:hAnsi="Arial" w:cs="Arial"/>
                <w:sz w:val="24"/>
                <w:szCs w:val="24"/>
              </w:rPr>
              <w:t xml:space="preserve">., desarrollo, materiales, evaluación. Y su efectividad se </w:t>
            </w:r>
            <w:r w:rsidR="00037FF5" w:rsidRPr="00037FF5">
              <w:rPr>
                <w:rFonts w:ascii="Arial" w:hAnsi="Arial" w:cs="Arial"/>
                <w:sz w:val="24"/>
                <w:szCs w:val="24"/>
              </w:rPr>
              <w:t>comprueba</w:t>
            </w:r>
            <w:r w:rsidRPr="00037FF5">
              <w:rPr>
                <w:rFonts w:ascii="Arial" w:hAnsi="Arial" w:cs="Arial"/>
                <w:sz w:val="24"/>
                <w:szCs w:val="24"/>
              </w:rPr>
              <w:t xml:space="preserve"> </w:t>
            </w:r>
            <w:r w:rsidR="00037FF5" w:rsidRPr="00037FF5">
              <w:rPr>
                <w:rFonts w:ascii="Arial" w:hAnsi="Arial" w:cs="Arial"/>
                <w:sz w:val="24"/>
                <w:szCs w:val="24"/>
              </w:rPr>
              <w:t>elaborando previamente listas de cotejo para reali</w:t>
            </w:r>
            <w:r w:rsidRPr="00037FF5">
              <w:rPr>
                <w:rFonts w:ascii="Arial" w:hAnsi="Arial" w:cs="Arial"/>
                <w:sz w:val="24"/>
                <w:szCs w:val="24"/>
              </w:rPr>
              <w:t>zar evaluación, al llenarla y corroborar con los alumnos lo aprendido al final de la situación.</w:t>
            </w:r>
          </w:p>
          <w:p w14:paraId="45A3E2A3" w14:textId="049E86F8" w:rsidR="00866043" w:rsidRPr="00037FF5" w:rsidRDefault="00866043" w:rsidP="00866043">
            <w:pPr>
              <w:rPr>
                <w:rFonts w:ascii="Arial" w:hAnsi="Arial" w:cs="Arial"/>
                <w:sz w:val="24"/>
                <w:szCs w:val="24"/>
              </w:rPr>
            </w:pPr>
            <w:r w:rsidRPr="00037FF5">
              <w:rPr>
                <w:rFonts w:ascii="Arial" w:hAnsi="Arial" w:cs="Arial"/>
                <w:sz w:val="24"/>
                <w:szCs w:val="24"/>
              </w:rPr>
              <w:t xml:space="preserve">Para realizar la evaluación se hace </w:t>
            </w:r>
            <w:r w:rsidR="00037FF5" w:rsidRPr="00037FF5">
              <w:rPr>
                <w:rFonts w:ascii="Arial" w:hAnsi="Arial" w:cs="Arial"/>
                <w:sz w:val="24"/>
                <w:szCs w:val="24"/>
              </w:rPr>
              <w:t xml:space="preserve">con la observación y registro diariamente y al finalizar las situaciones. </w:t>
            </w:r>
            <w:r w:rsidRPr="00037FF5">
              <w:rPr>
                <w:rFonts w:ascii="Arial" w:hAnsi="Arial" w:cs="Arial"/>
                <w:sz w:val="24"/>
                <w:szCs w:val="24"/>
              </w:rPr>
              <w:t xml:space="preserve"> Los instrumentos que utiliza es el registro de observaciones y </w:t>
            </w:r>
            <w:r w:rsidR="00037FF5" w:rsidRPr="00037FF5">
              <w:rPr>
                <w:rFonts w:ascii="Arial" w:hAnsi="Arial" w:cs="Arial"/>
                <w:sz w:val="24"/>
                <w:szCs w:val="24"/>
              </w:rPr>
              <w:t>listas de cotejo</w:t>
            </w:r>
          </w:p>
          <w:p w14:paraId="5C975902" w14:textId="5ECD726F" w:rsidR="00866043" w:rsidRPr="00037FF5" w:rsidRDefault="00866043" w:rsidP="00866043">
            <w:pPr>
              <w:rPr>
                <w:rFonts w:ascii="Arial" w:hAnsi="Arial" w:cs="Arial"/>
                <w:sz w:val="24"/>
                <w:szCs w:val="24"/>
              </w:rPr>
            </w:pPr>
          </w:p>
          <w:p w14:paraId="7B8AC8B0" w14:textId="3B3A5F55" w:rsidR="00FD4C00" w:rsidRPr="00037FF5" w:rsidRDefault="00FD4C00" w:rsidP="00866043">
            <w:pPr>
              <w:rPr>
                <w:rFonts w:ascii="Arial" w:hAnsi="Arial" w:cs="Arial"/>
                <w:sz w:val="24"/>
                <w:szCs w:val="24"/>
              </w:rPr>
            </w:pPr>
          </w:p>
        </w:tc>
      </w:tr>
      <w:tr w:rsidR="00866043" w:rsidRPr="00037FF5" w14:paraId="2C47745E" w14:textId="77777777" w:rsidTr="000655B0">
        <w:tc>
          <w:tcPr>
            <w:tcW w:w="2942" w:type="dxa"/>
            <w:vAlign w:val="center"/>
          </w:tcPr>
          <w:p w14:paraId="681235E4" w14:textId="3A1ACB6E" w:rsidR="00866043" w:rsidRPr="00037FF5" w:rsidRDefault="00037FF5" w:rsidP="000F4EEB">
            <w:pPr>
              <w:jc w:val="center"/>
              <w:rPr>
                <w:rFonts w:ascii="Arial" w:hAnsi="Arial" w:cs="Arial"/>
                <w:sz w:val="24"/>
                <w:szCs w:val="24"/>
                <w:lang w:val="es-ES"/>
              </w:rPr>
            </w:pPr>
            <w:r>
              <w:rPr>
                <w:rFonts w:ascii="Arial" w:hAnsi="Arial" w:cs="Arial"/>
                <w:sz w:val="24"/>
                <w:szCs w:val="24"/>
                <w:lang w:val="es-ES"/>
              </w:rPr>
              <w:t>Encuesta 4</w:t>
            </w:r>
          </w:p>
        </w:tc>
        <w:tc>
          <w:tcPr>
            <w:tcW w:w="5886" w:type="dxa"/>
            <w:vAlign w:val="center"/>
          </w:tcPr>
          <w:p w14:paraId="222B7B6D" w14:textId="6193C581" w:rsidR="00866043" w:rsidRPr="00037FF5" w:rsidRDefault="00866043" w:rsidP="00866043">
            <w:pPr>
              <w:jc w:val="both"/>
              <w:rPr>
                <w:rFonts w:ascii="Arial" w:hAnsi="Arial" w:cs="Arial"/>
                <w:sz w:val="24"/>
                <w:szCs w:val="24"/>
              </w:rPr>
            </w:pPr>
            <w:r w:rsidRPr="00037FF5">
              <w:rPr>
                <w:rFonts w:ascii="Arial" w:hAnsi="Arial" w:cs="Arial"/>
                <w:sz w:val="24"/>
                <w:szCs w:val="24"/>
              </w:rPr>
              <w:t xml:space="preserve">Para planear se hace </w:t>
            </w:r>
            <w:r w:rsidR="00037FF5" w:rsidRPr="00037FF5">
              <w:rPr>
                <w:rFonts w:ascii="Arial" w:hAnsi="Arial" w:cs="Arial"/>
                <w:sz w:val="24"/>
                <w:szCs w:val="24"/>
              </w:rPr>
              <w:t xml:space="preserve">tomando en cuenta las características de mi grupo y basándome en los aprendizajes esperados que maneja en programa. </w:t>
            </w:r>
            <w:r w:rsidRPr="00037FF5">
              <w:rPr>
                <w:rFonts w:ascii="Arial" w:hAnsi="Arial" w:cs="Arial"/>
                <w:sz w:val="24"/>
                <w:szCs w:val="24"/>
              </w:rPr>
              <w:t>Se organiza comenzando por las actividades que requieren de más atención para comprender el procedimiento y luego con las que son más de juego. Duran aproximadamente media hora. Los elem</w:t>
            </w:r>
            <w:r w:rsidR="00037FF5" w:rsidRPr="00037FF5">
              <w:rPr>
                <w:rFonts w:ascii="Arial" w:hAnsi="Arial" w:cs="Arial"/>
                <w:sz w:val="24"/>
                <w:szCs w:val="24"/>
              </w:rPr>
              <w:t>entos que tiene son campo, aprendizajes esperados, secuencia de actividades, tiempo, materiales, evaluación, y está fundamenta en el programa de educación preescolar. Y su efectividad se comprueba por medio de la observación o de actividades concretas.</w:t>
            </w:r>
          </w:p>
          <w:p w14:paraId="1DAA6092" w14:textId="20EE9371" w:rsidR="00866043" w:rsidRPr="00037FF5" w:rsidRDefault="00393A2D" w:rsidP="00866043">
            <w:pPr>
              <w:jc w:val="both"/>
              <w:rPr>
                <w:rFonts w:ascii="Arial" w:hAnsi="Arial" w:cs="Arial"/>
                <w:sz w:val="24"/>
                <w:szCs w:val="24"/>
              </w:rPr>
            </w:pPr>
            <w:r>
              <w:rPr>
                <w:noProof/>
              </w:rPr>
              <w:lastRenderedPageBreak/>
              <w:drawing>
                <wp:anchor distT="0" distB="0" distL="114300" distR="114300" simplePos="0" relativeHeight="251673600" behindDoc="1" locked="0" layoutInCell="1" allowOverlap="1" wp14:anchorId="4E3665A4" wp14:editId="32CE60BA">
                  <wp:simplePos x="0" y="0"/>
                  <wp:positionH relativeFrom="page">
                    <wp:posOffset>-2924810</wp:posOffset>
                  </wp:positionH>
                  <wp:positionV relativeFrom="paragraph">
                    <wp:posOffset>-923925</wp:posOffset>
                  </wp:positionV>
                  <wp:extent cx="7675880" cy="9937115"/>
                  <wp:effectExtent l="0" t="0" r="127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5880" cy="993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FF5" w:rsidRPr="00037FF5">
              <w:rPr>
                <w:rFonts w:ascii="Arial" w:hAnsi="Arial" w:cs="Arial"/>
                <w:sz w:val="24"/>
                <w:szCs w:val="24"/>
              </w:rPr>
              <w:t xml:space="preserve">Para evaluar diariamente y observo si los alumnos participan, si muestran interés en la actividad </w:t>
            </w:r>
            <w:r w:rsidR="0093501F" w:rsidRPr="00037FF5">
              <w:rPr>
                <w:rFonts w:ascii="Arial" w:hAnsi="Arial" w:cs="Arial"/>
                <w:sz w:val="24"/>
                <w:szCs w:val="24"/>
              </w:rPr>
              <w:t>y,</w:t>
            </w:r>
            <w:r w:rsidR="00037FF5" w:rsidRPr="00037FF5">
              <w:rPr>
                <w:rFonts w:ascii="Arial" w:hAnsi="Arial" w:cs="Arial"/>
                <w:sz w:val="24"/>
                <w:szCs w:val="24"/>
              </w:rPr>
              <w:t xml:space="preserve"> sobre todo, si logran tener un aprendizaje significativo. La evaluación se realiza tomando en cuenta los aprendizajes que supuestamente tienen de acuerdo con su edad, si vienen de casa o si tienen algún grado cursado anteriormente. Los instrumentos que se utilizan son la observación, actividades concretas, diario, entrevistas, etc. Las conductas de los niños se evalúan siempre tratando de que se cumpla la convivencia sana y pacífica, espero que todos los alumnos cumplan con esta forma de convivencia. Basada en el cumplimiento de valores y hábitos. Si no se logran los aprendizajes esperados lo vuelvo a retomar con una estrategia de trabajo distinta, cambiando tiempos y forma de realización.</w:t>
            </w:r>
          </w:p>
        </w:tc>
      </w:tr>
    </w:tbl>
    <w:p w14:paraId="4BA1A449" w14:textId="2C3A3C9D" w:rsidR="006652E9" w:rsidRDefault="006652E9" w:rsidP="0075674B">
      <w:pPr>
        <w:rPr>
          <w:sz w:val="24"/>
          <w:szCs w:val="24"/>
          <w:lang w:val="es-ES"/>
        </w:rPr>
      </w:pPr>
    </w:p>
    <w:p w14:paraId="0DAD6D20" w14:textId="03060B57" w:rsidR="006652E9" w:rsidRDefault="006652E9" w:rsidP="0075674B">
      <w:pPr>
        <w:rPr>
          <w:sz w:val="24"/>
          <w:szCs w:val="24"/>
          <w:lang w:val="es-ES"/>
        </w:rPr>
      </w:pPr>
    </w:p>
    <w:p w14:paraId="22C9D08B" w14:textId="16B2CCE6" w:rsidR="006652E9" w:rsidRDefault="006652E9" w:rsidP="0075674B">
      <w:pPr>
        <w:rPr>
          <w:sz w:val="24"/>
          <w:szCs w:val="24"/>
          <w:lang w:val="es-ES"/>
        </w:rPr>
      </w:pPr>
    </w:p>
    <w:p w14:paraId="706891E0" w14:textId="1863F049" w:rsidR="006652E9" w:rsidRDefault="006652E9" w:rsidP="0075674B">
      <w:pPr>
        <w:rPr>
          <w:sz w:val="24"/>
          <w:szCs w:val="24"/>
          <w:lang w:val="es-ES"/>
        </w:rPr>
      </w:pPr>
    </w:p>
    <w:p w14:paraId="06AC7D1C" w14:textId="7BFFE11B" w:rsidR="006652E9" w:rsidRDefault="006652E9" w:rsidP="0075674B">
      <w:pPr>
        <w:rPr>
          <w:sz w:val="24"/>
          <w:szCs w:val="24"/>
          <w:lang w:val="es-ES"/>
        </w:rPr>
      </w:pPr>
    </w:p>
    <w:p w14:paraId="30D66822" w14:textId="399A44BD" w:rsidR="00393A2D" w:rsidRDefault="00393A2D" w:rsidP="0075674B">
      <w:pPr>
        <w:rPr>
          <w:sz w:val="24"/>
          <w:szCs w:val="24"/>
          <w:lang w:val="es-ES"/>
        </w:rPr>
      </w:pPr>
    </w:p>
    <w:p w14:paraId="4EF8BD6E" w14:textId="37880B50" w:rsidR="00393A2D" w:rsidRDefault="00393A2D" w:rsidP="0075674B">
      <w:pPr>
        <w:rPr>
          <w:sz w:val="24"/>
          <w:szCs w:val="24"/>
          <w:lang w:val="es-ES"/>
        </w:rPr>
      </w:pPr>
    </w:p>
    <w:p w14:paraId="7926DA8B" w14:textId="629B0892" w:rsidR="00393A2D" w:rsidRDefault="00393A2D" w:rsidP="0075674B">
      <w:pPr>
        <w:rPr>
          <w:sz w:val="24"/>
          <w:szCs w:val="24"/>
          <w:lang w:val="es-ES"/>
        </w:rPr>
      </w:pPr>
    </w:p>
    <w:p w14:paraId="70A4AF77" w14:textId="28218F32" w:rsidR="00393A2D" w:rsidRDefault="00393A2D" w:rsidP="0075674B">
      <w:pPr>
        <w:rPr>
          <w:sz w:val="24"/>
          <w:szCs w:val="24"/>
          <w:lang w:val="es-ES"/>
        </w:rPr>
      </w:pPr>
    </w:p>
    <w:p w14:paraId="1C6D0A51" w14:textId="1E3193E1" w:rsidR="00393A2D" w:rsidRDefault="00393A2D" w:rsidP="0075674B">
      <w:pPr>
        <w:rPr>
          <w:sz w:val="24"/>
          <w:szCs w:val="24"/>
          <w:lang w:val="es-ES"/>
        </w:rPr>
      </w:pPr>
    </w:p>
    <w:p w14:paraId="6F02D908" w14:textId="5B4CEDE2" w:rsidR="00393A2D" w:rsidRDefault="00393A2D" w:rsidP="0075674B">
      <w:pPr>
        <w:rPr>
          <w:sz w:val="24"/>
          <w:szCs w:val="24"/>
          <w:lang w:val="es-ES"/>
        </w:rPr>
      </w:pPr>
    </w:p>
    <w:p w14:paraId="314ED92F" w14:textId="38EEB0FF" w:rsidR="00393A2D" w:rsidRDefault="00393A2D" w:rsidP="0075674B">
      <w:pPr>
        <w:rPr>
          <w:sz w:val="24"/>
          <w:szCs w:val="24"/>
          <w:lang w:val="es-ES"/>
        </w:rPr>
      </w:pPr>
    </w:p>
    <w:p w14:paraId="38090712" w14:textId="77777777" w:rsidR="00393A2D" w:rsidRDefault="00393A2D" w:rsidP="0075674B">
      <w:pPr>
        <w:rPr>
          <w:sz w:val="24"/>
          <w:szCs w:val="24"/>
          <w:lang w:val="es-ES"/>
        </w:rPr>
      </w:pPr>
    </w:p>
    <w:p w14:paraId="48F89F41" w14:textId="77777777" w:rsidR="006652E9" w:rsidRDefault="006652E9" w:rsidP="0075674B">
      <w:pPr>
        <w:rPr>
          <w:sz w:val="24"/>
          <w:szCs w:val="24"/>
          <w:lang w:val="es-ES"/>
        </w:rPr>
      </w:pPr>
    </w:p>
    <w:p w14:paraId="66FBA186" w14:textId="013829E0" w:rsidR="006652E9" w:rsidRDefault="006652E9" w:rsidP="0075674B">
      <w:pPr>
        <w:rPr>
          <w:sz w:val="24"/>
          <w:szCs w:val="24"/>
          <w:lang w:val="es-ES"/>
        </w:rPr>
      </w:pPr>
    </w:p>
    <w:p w14:paraId="1F7A650B" w14:textId="20ACD185" w:rsidR="00393A2D" w:rsidRDefault="00393A2D" w:rsidP="0075674B">
      <w:pPr>
        <w:rPr>
          <w:sz w:val="24"/>
          <w:szCs w:val="24"/>
          <w:lang w:val="es-ES"/>
        </w:rPr>
      </w:pPr>
    </w:p>
    <w:p w14:paraId="0B897B05" w14:textId="77777777" w:rsidR="006652E9" w:rsidRPr="00BE5A29" w:rsidRDefault="006652E9" w:rsidP="006652E9">
      <w:pPr>
        <w:spacing w:after="0"/>
        <w:rPr>
          <w:rFonts w:ascii="Arial" w:hAnsi="Arial" w:cs="Arial"/>
          <w:b/>
        </w:rPr>
      </w:pPr>
      <w:r w:rsidRPr="00BE5A29">
        <w:rPr>
          <w:rFonts w:ascii="Arial" w:hAnsi="Arial" w:cs="Arial"/>
          <w:b/>
          <w:noProof/>
          <w:lang w:eastAsia="es-MX"/>
        </w:rPr>
        <w:lastRenderedPageBreak/>
        <w:drawing>
          <wp:anchor distT="0" distB="0" distL="114300" distR="114300" simplePos="0" relativeHeight="251671552" behindDoc="1" locked="0" layoutInCell="1" allowOverlap="1" wp14:anchorId="69486381" wp14:editId="191E3E22">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14:paraId="34412413" w14:textId="77777777" w:rsidR="006652E9" w:rsidRPr="00BE5A29" w:rsidRDefault="006652E9" w:rsidP="006652E9">
      <w:pPr>
        <w:spacing w:after="0"/>
        <w:jc w:val="center"/>
        <w:rPr>
          <w:rFonts w:ascii="Arial" w:hAnsi="Arial" w:cs="Arial"/>
          <w:b/>
          <w:sz w:val="20"/>
        </w:rPr>
      </w:pPr>
      <w:r w:rsidRPr="00BE5A29">
        <w:rPr>
          <w:rFonts w:ascii="Arial" w:hAnsi="Arial" w:cs="Arial"/>
          <w:b/>
          <w:sz w:val="20"/>
        </w:rPr>
        <w:t>LICENCIATURA EN EDUCACIÓN PREESCOLAR</w:t>
      </w:r>
    </w:p>
    <w:p w14:paraId="4211ADD9" w14:textId="77777777" w:rsidR="006652E9" w:rsidRPr="00BE5A29" w:rsidRDefault="006652E9" w:rsidP="006652E9">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 xml:space="preserve">2020   </w:t>
      </w:r>
      <w:proofErr w:type="gramStart"/>
      <w:r>
        <w:rPr>
          <w:rFonts w:ascii="Arial" w:hAnsi="Arial" w:cs="Arial"/>
          <w:sz w:val="20"/>
        </w:rPr>
        <w:t>-  2021</w:t>
      </w:r>
      <w:proofErr w:type="gramEnd"/>
    </w:p>
    <w:p w14:paraId="3B472BAF" w14:textId="77777777" w:rsidR="006652E9" w:rsidRPr="00BE5A29" w:rsidRDefault="006652E9" w:rsidP="006652E9">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 xml:space="preserve">Mtra. Eva Fabiola Ruiz </w:t>
      </w:r>
      <w:proofErr w:type="spellStart"/>
      <w:r>
        <w:rPr>
          <w:rFonts w:ascii="Arial" w:hAnsi="Arial" w:cs="Arial"/>
          <w:bCs/>
          <w:color w:val="000000"/>
          <w:sz w:val="20"/>
          <w:szCs w:val="28"/>
        </w:rPr>
        <w:t>Pradis</w:t>
      </w:r>
      <w:proofErr w:type="spellEnd"/>
      <w:r>
        <w:rPr>
          <w:rFonts w:ascii="Arial" w:hAnsi="Arial" w:cs="Arial"/>
          <w:bCs/>
          <w:color w:val="000000"/>
          <w:sz w:val="20"/>
          <w:szCs w:val="28"/>
        </w:rPr>
        <w:t>.</w:t>
      </w:r>
    </w:p>
    <w:p w14:paraId="3463A7D9" w14:textId="77777777" w:rsidR="006652E9" w:rsidRPr="00D03855" w:rsidRDefault="006652E9" w:rsidP="006652E9">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tbl>
      <w:tblPr>
        <w:tblW w:w="11625" w:type="dxa"/>
        <w:tblInd w:w="-1286" w:type="dxa"/>
        <w:tblCellMar>
          <w:left w:w="0" w:type="dxa"/>
          <w:right w:w="0" w:type="dxa"/>
        </w:tblCellMar>
        <w:tblLook w:val="0420" w:firstRow="1" w:lastRow="0" w:firstColumn="0" w:lastColumn="0" w:noHBand="0" w:noVBand="1"/>
      </w:tblPr>
      <w:tblGrid>
        <w:gridCol w:w="1885"/>
        <w:gridCol w:w="1979"/>
        <w:gridCol w:w="2705"/>
        <w:gridCol w:w="3480"/>
        <w:gridCol w:w="1576"/>
      </w:tblGrid>
      <w:tr w:rsidR="006652E9" w:rsidRPr="00430C67" w14:paraId="73D85B14" w14:textId="77777777" w:rsidTr="00393A2D">
        <w:trPr>
          <w:trHeight w:val="502"/>
        </w:trPr>
        <w:tc>
          <w:tcPr>
            <w:tcW w:w="10049"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6E2B1069" w14:textId="43471B58" w:rsidR="006652E9" w:rsidRPr="00D713A1" w:rsidRDefault="006652E9" w:rsidP="005D16D6">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rPr>
              <w:t xml:space="preserve">  </w:t>
            </w:r>
            <w:r w:rsidRPr="0091721E">
              <w:rPr>
                <w:rStyle w:val="A5"/>
                <w:sz w:val="20"/>
              </w:rPr>
              <w:t xml:space="preserve">Conoce y distingue </w:t>
            </w:r>
            <w:r>
              <w:rPr>
                <w:rStyle w:val="A5"/>
                <w:sz w:val="20"/>
              </w:rPr>
              <w:t xml:space="preserve">los principales enfoques </w:t>
            </w:r>
            <w:proofErr w:type="gramStart"/>
            <w:r>
              <w:rPr>
                <w:rStyle w:val="A5"/>
                <w:sz w:val="20"/>
              </w:rPr>
              <w:t>teóricos  acerca</w:t>
            </w:r>
            <w:proofErr w:type="gramEnd"/>
            <w:r>
              <w:rPr>
                <w:rStyle w:val="A5"/>
                <w:sz w:val="20"/>
              </w:rPr>
              <w:t xml:space="preserve"> del desarrollo  y el aprendizaje  para conformar marcos explicativos  para guiar la práctica docente.</w:t>
            </w:r>
          </w:p>
        </w:tc>
        <w:tc>
          <w:tcPr>
            <w:tcW w:w="1576"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05219185" w14:textId="77777777" w:rsidR="006652E9" w:rsidRPr="002909A0" w:rsidRDefault="006652E9" w:rsidP="005D16D6">
            <w:pPr>
              <w:rPr>
                <w:rFonts w:ascii="Arial" w:hAnsi="Arial" w:cs="Arial"/>
                <w:sz w:val="16"/>
                <w:szCs w:val="20"/>
              </w:rPr>
            </w:pPr>
          </w:p>
        </w:tc>
      </w:tr>
      <w:tr w:rsidR="006652E9" w:rsidRPr="00430C67" w14:paraId="55FB7223" w14:textId="77777777" w:rsidTr="00393A2D">
        <w:trPr>
          <w:trHeight w:val="270"/>
        </w:trPr>
        <w:tc>
          <w:tcPr>
            <w:tcW w:w="18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4E2AFE35" w14:textId="77777777" w:rsidR="006652E9" w:rsidRPr="007A2B91" w:rsidRDefault="006652E9" w:rsidP="005D16D6">
            <w:pPr>
              <w:spacing w:after="0" w:line="240" w:lineRule="auto"/>
              <w:rPr>
                <w:b/>
                <w:sz w:val="24"/>
              </w:rPr>
            </w:pPr>
            <w:r w:rsidRPr="007A2B91">
              <w:rPr>
                <w:b/>
                <w:sz w:val="24"/>
                <w:lang w:val="es-ES"/>
              </w:rPr>
              <w:t xml:space="preserve">Referentes  </w:t>
            </w:r>
          </w:p>
        </w:tc>
        <w:tc>
          <w:tcPr>
            <w:tcW w:w="1979"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62671F7A" w14:textId="77777777" w:rsidR="006652E9" w:rsidRPr="007A2B91" w:rsidRDefault="006652E9" w:rsidP="005D16D6">
            <w:pPr>
              <w:spacing w:after="0" w:line="240" w:lineRule="auto"/>
              <w:rPr>
                <w:b/>
                <w:sz w:val="24"/>
              </w:rPr>
            </w:pPr>
            <w:r w:rsidRPr="007A2B91">
              <w:rPr>
                <w:b/>
                <w:sz w:val="24"/>
                <w:lang w:val="es-ES"/>
              </w:rPr>
              <w:t>Receptivo</w:t>
            </w:r>
          </w:p>
        </w:tc>
        <w:tc>
          <w:tcPr>
            <w:tcW w:w="2705"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292F7E90" w14:textId="77777777" w:rsidR="006652E9" w:rsidRPr="007A2B91" w:rsidRDefault="006652E9" w:rsidP="005D16D6">
            <w:pPr>
              <w:spacing w:after="0" w:line="240" w:lineRule="auto"/>
              <w:rPr>
                <w:b/>
                <w:sz w:val="24"/>
              </w:rPr>
            </w:pPr>
            <w:r w:rsidRPr="007A2B91">
              <w:rPr>
                <w:b/>
                <w:sz w:val="24"/>
                <w:lang w:val="es-ES"/>
              </w:rPr>
              <w:t>Resolutivo</w:t>
            </w:r>
          </w:p>
        </w:tc>
        <w:tc>
          <w:tcPr>
            <w:tcW w:w="348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1E171BBA" w14:textId="77777777" w:rsidR="006652E9" w:rsidRPr="007A2B91" w:rsidRDefault="006652E9" w:rsidP="005D16D6">
            <w:pPr>
              <w:spacing w:after="0" w:line="240" w:lineRule="auto"/>
              <w:rPr>
                <w:b/>
                <w:sz w:val="24"/>
              </w:rPr>
            </w:pPr>
            <w:r w:rsidRPr="007A2B91">
              <w:rPr>
                <w:b/>
                <w:sz w:val="24"/>
                <w:lang w:val="es-ES"/>
              </w:rPr>
              <w:t>Autónomo</w:t>
            </w:r>
          </w:p>
        </w:tc>
        <w:tc>
          <w:tcPr>
            <w:tcW w:w="157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778F77FF" w14:textId="77777777" w:rsidR="006652E9" w:rsidRPr="007A2B91" w:rsidRDefault="006652E9" w:rsidP="005D16D6">
            <w:pPr>
              <w:spacing w:after="0" w:line="240" w:lineRule="auto"/>
              <w:rPr>
                <w:b/>
                <w:sz w:val="24"/>
              </w:rPr>
            </w:pPr>
            <w:r w:rsidRPr="007A2B91">
              <w:rPr>
                <w:b/>
                <w:sz w:val="24"/>
              </w:rPr>
              <w:t xml:space="preserve">Estratégico </w:t>
            </w:r>
          </w:p>
        </w:tc>
      </w:tr>
      <w:tr w:rsidR="006652E9" w:rsidRPr="00430C67" w14:paraId="7671F0A8" w14:textId="77777777" w:rsidTr="00393A2D">
        <w:trPr>
          <w:trHeight w:val="4665"/>
        </w:trPr>
        <w:tc>
          <w:tcPr>
            <w:tcW w:w="18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2A569656" w14:textId="77777777" w:rsidR="006652E9" w:rsidRPr="00E75615" w:rsidRDefault="006652E9" w:rsidP="005D16D6">
            <w:pPr>
              <w:spacing w:after="0"/>
              <w:rPr>
                <w:b/>
                <w:lang w:val="es-ES"/>
              </w:rPr>
            </w:pPr>
            <w:r w:rsidRPr="00E75615">
              <w:rPr>
                <w:b/>
                <w:lang w:val="es-ES"/>
              </w:rPr>
              <w:t xml:space="preserve">Evidencia:  </w:t>
            </w:r>
          </w:p>
          <w:p w14:paraId="56D2311D" w14:textId="77777777" w:rsidR="006652E9" w:rsidRPr="001A5124" w:rsidRDefault="006652E9" w:rsidP="005D16D6">
            <w:pPr>
              <w:spacing w:after="0"/>
              <w:rPr>
                <w:sz w:val="20"/>
              </w:rPr>
            </w:pPr>
            <w:r>
              <w:rPr>
                <w:sz w:val="20"/>
                <w:lang w:val="es-ES"/>
              </w:rPr>
              <w:t>Estrategia DICEOX</w:t>
            </w:r>
            <w:r w:rsidRPr="001A5124">
              <w:rPr>
                <w:sz w:val="20"/>
                <w:lang w:val="es-ES"/>
              </w:rPr>
              <w:t>.</w:t>
            </w:r>
          </w:p>
          <w:p w14:paraId="58B31780" w14:textId="77777777" w:rsidR="006652E9" w:rsidRDefault="006652E9" w:rsidP="005D16D6">
            <w:pPr>
              <w:spacing w:after="0"/>
              <w:rPr>
                <w:rStyle w:val="A5"/>
                <w:sz w:val="20"/>
              </w:rPr>
            </w:pPr>
            <w:r w:rsidRPr="00E75615">
              <w:rPr>
                <w:b/>
              </w:rPr>
              <w:t>Criterio</w:t>
            </w:r>
            <w:r w:rsidRPr="00E75615">
              <w:rPr>
                <w:b/>
                <w:sz w:val="20"/>
              </w:rPr>
              <w:t>:</w:t>
            </w:r>
            <w:r w:rsidRPr="00E75615">
              <w:rPr>
                <w:sz w:val="20"/>
              </w:rPr>
              <w:t xml:space="preserve"> </w:t>
            </w:r>
          </w:p>
          <w:p w14:paraId="69996DE7" w14:textId="77777777" w:rsidR="006652E9" w:rsidRPr="009D31BB" w:rsidRDefault="006652E9" w:rsidP="005D16D6">
            <w:pPr>
              <w:spacing w:after="0"/>
              <w:rPr>
                <w:rFonts w:cs="Soberana Sans Light"/>
                <w:color w:val="000000"/>
                <w:sz w:val="20"/>
                <w:szCs w:val="21"/>
              </w:rPr>
            </w:pPr>
            <w:r>
              <w:rPr>
                <w:rStyle w:val="A5"/>
              </w:rPr>
              <w:t xml:space="preserve">Incorpora los criterios </w:t>
            </w:r>
            <w:proofErr w:type="gramStart"/>
            <w:r>
              <w:rPr>
                <w:rStyle w:val="A5"/>
              </w:rPr>
              <w:t>básicos ,</w:t>
            </w:r>
            <w:proofErr w:type="gramEnd"/>
            <w:r>
              <w:rPr>
                <w:rStyle w:val="A5"/>
              </w:rPr>
              <w:t xml:space="preserve"> utiliza con propiedad y distingue con claridad los conceptos en el diseño de la estrategia </w:t>
            </w:r>
          </w:p>
        </w:tc>
        <w:tc>
          <w:tcPr>
            <w:tcW w:w="1979"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3E1A200B" w14:textId="77777777" w:rsidR="006652E9" w:rsidRPr="00D713A1" w:rsidRDefault="006652E9" w:rsidP="005D16D6">
            <w:pPr>
              <w:rPr>
                <w:sz w:val="18"/>
              </w:rPr>
            </w:pPr>
            <w:r w:rsidRPr="00D713A1">
              <w:rPr>
                <w:sz w:val="18"/>
              </w:rPr>
              <w:t>Busca, define, revisa a profundidad los textos sugeridos en la bibliografía acerca de las teorías del desarrollo y el aprendizaje.</w:t>
            </w:r>
          </w:p>
          <w:p w14:paraId="0B4C19C5" w14:textId="77777777" w:rsidR="006652E9" w:rsidRPr="00D713A1" w:rsidRDefault="006652E9" w:rsidP="005D16D6">
            <w:pPr>
              <w:rPr>
                <w:sz w:val="18"/>
              </w:rPr>
            </w:pPr>
            <w:r w:rsidRPr="00D713A1">
              <w:rPr>
                <w:sz w:val="18"/>
              </w:rPr>
              <w:t xml:space="preserve">Recupera, reconoce y selecciona </w:t>
            </w:r>
            <w:proofErr w:type="gramStart"/>
            <w:r w:rsidRPr="00D713A1">
              <w:rPr>
                <w:sz w:val="18"/>
              </w:rPr>
              <w:t>datos  informativos</w:t>
            </w:r>
            <w:proofErr w:type="gramEnd"/>
            <w:r w:rsidRPr="00D713A1">
              <w:rPr>
                <w:sz w:val="18"/>
              </w:rPr>
              <w:t xml:space="preserve"> en plataformas digitales,  libros de texto; revistas científicas.</w:t>
            </w:r>
          </w:p>
          <w:p w14:paraId="018550E5" w14:textId="77777777" w:rsidR="006652E9" w:rsidRPr="00D2756F" w:rsidRDefault="006652E9" w:rsidP="005D16D6">
            <w:pPr>
              <w:rPr>
                <w:sz w:val="18"/>
              </w:rPr>
            </w:pPr>
            <w:r w:rsidRPr="00D713A1">
              <w:rPr>
                <w:sz w:val="18"/>
              </w:rPr>
              <w:t xml:space="preserve">Identifica, organiza </w:t>
            </w:r>
            <w:proofErr w:type="gramStart"/>
            <w:r w:rsidRPr="00D713A1">
              <w:rPr>
                <w:sz w:val="18"/>
              </w:rPr>
              <w:t>y  reconoce</w:t>
            </w:r>
            <w:proofErr w:type="gramEnd"/>
            <w:r w:rsidRPr="00D713A1">
              <w:rPr>
                <w:sz w:val="18"/>
              </w:rPr>
              <w:t xml:space="preserve"> las premisas básicas las teorías del desarrollo psicológico del niño.</w:t>
            </w:r>
          </w:p>
        </w:tc>
        <w:tc>
          <w:tcPr>
            <w:tcW w:w="2705"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727D08C0" w14:textId="77777777" w:rsidR="006652E9" w:rsidRPr="00D713A1" w:rsidRDefault="006652E9" w:rsidP="005D16D6">
            <w:pPr>
              <w:rPr>
                <w:sz w:val="20"/>
              </w:rPr>
            </w:pPr>
            <w:r w:rsidRPr="00D713A1">
              <w:rPr>
                <w:sz w:val="20"/>
              </w:rPr>
              <w:t>Elabora síntesis de las ideas de los autores.</w:t>
            </w:r>
          </w:p>
          <w:p w14:paraId="41C5AA5B" w14:textId="77777777" w:rsidR="006652E9" w:rsidRPr="00D713A1" w:rsidRDefault="006652E9" w:rsidP="005D16D6">
            <w:pPr>
              <w:rPr>
                <w:sz w:val="20"/>
              </w:rPr>
            </w:pPr>
            <w:r w:rsidRPr="00D713A1">
              <w:rPr>
                <w:sz w:val="20"/>
              </w:rPr>
              <w:t xml:space="preserve">Concentra y conceptualiza las características de la información teórica de manera sistemática, por categorías </w:t>
            </w:r>
            <w:proofErr w:type="gramStart"/>
            <w:r w:rsidRPr="00D713A1">
              <w:rPr>
                <w:sz w:val="20"/>
              </w:rPr>
              <w:t>diferenciando  aspectos</w:t>
            </w:r>
            <w:proofErr w:type="gramEnd"/>
            <w:r w:rsidRPr="00D713A1">
              <w:rPr>
                <w:sz w:val="20"/>
              </w:rPr>
              <w:t xml:space="preserve"> relevantes de los postulados básicos de las teorías.</w:t>
            </w:r>
          </w:p>
          <w:p w14:paraId="57254D22" w14:textId="77777777" w:rsidR="006652E9" w:rsidRPr="002C0813" w:rsidRDefault="006652E9" w:rsidP="005D16D6">
            <w:r w:rsidRPr="00D713A1">
              <w:rPr>
                <w:sz w:val="20"/>
              </w:rPr>
              <w:t xml:space="preserve">Interpreta, verifica y comprende los procesos del desarrollo y de aprendizaje, teorías implícitas de los docentes y sus implicaciones para la enseñanza formativas acorde con </w:t>
            </w:r>
            <w:proofErr w:type="gramStart"/>
            <w:r w:rsidRPr="00D713A1">
              <w:rPr>
                <w:sz w:val="20"/>
              </w:rPr>
              <w:t>los  enfoques</w:t>
            </w:r>
            <w:proofErr w:type="gramEnd"/>
            <w:r w:rsidRPr="00D713A1">
              <w:rPr>
                <w:sz w:val="20"/>
              </w:rPr>
              <w:t xml:space="preserve"> pedagógicos. </w:t>
            </w:r>
          </w:p>
        </w:tc>
        <w:tc>
          <w:tcPr>
            <w:tcW w:w="3480"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4D0CF6A7" w14:textId="77777777" w:rsidR="006652E9" w:rsidRDefault="006652E9" w:rsidP="005D16D6">
            <w:pPr>
              <w:rPr>
                <w:sz w:val="20"/>
              </w:rPr>
            </w:pPr>
            <w:r>
              <w:rPr>
                <w:sz w:val="20"/>
              </w:rPr>
              <w:t>Analiza y argumenta los principios, hipótesis y leyes que postula las teorías psicológicas del desarrollo.</w:t>
            </w:r>
          </w:p>
          <w:p w14:paraId="055F54B1" w14:textId="77777777" w:rsidR="006652E9" w:rsidRDefault="006652E9" w:rsidP="005D16D6">
            <w:pPr>
              <w:rPr>
                <w:sz w:val="20"/>
              </w:rPr>
            </w:pPr>
            <w:r>
              <w:rPr>
                <w:sz w:val="20"/>
              </w:rPr>
              <w:t xml:space="preserve">Infiere y </w:t>
            </w:r>
            <w:proofErr w:type="gramStart"/>
            <w:r>
              <w:rPr>
                <w:sz w:val="20"/>
              </w:rPr>
              <w:t>explica  de</w:t>
            </w:r>
            <w:proofErr w:type="gramEnd"/>
            <w:r>
              <w:rPr>
                <w:sz w:val="20"/>
              </w:rPr>
              <w:t xml:space="preserve"> manera reflexiva las conceptualizaciones, postulados y premisas básicas sobre las teorías revisadas.</w:t>
            </w:r>
          </w:p>
          <w:p w14:paraId="3540AC9E" w14:textId="77777777" w:rsidR="006652E9" w:rsidRDefault="006652E9" w:rsidP="005D16D6">
            <w:pPr>
              <w:rPr>
                <w:sz w:val="20"/>
              </w:rPr>
            </w:pPr>
            <w:r>
              <w:rPr>
                <w:sz w:val="20"/>
              </w:rPr>
              <w:t xml:space="preserve"> Relaciona teóricamente la información utilizando conceptos, principios, </w:t>
            </w:r>
            <w:proofErr w:type="gramStart"/>
            <w:r>
              <w:rPr>
                <w:sz w:val="20"/>
              </w:rPr>
              <w:t>postulados  y</w:t>
            </w:r>
            <w:proofErr w:type="gramEnd"/>
            <w:r>
              <w:rPr>
                <w:sz w:val="20"/>
              </w:rPr>
              <w:t xml:space="preserve"> valora la importancia  sobre la influencia de la teoría en el desarrollo y aprendizaje del niño </w:t>
            </w:r>
          </w:p>
          <w:p w14:paraId="0D2B0A95" w14:textId="77777777" w:rsidR="006652E9" w:rsidRPr="002C0813" w:rsidRDefault="006652E9" w:rsidP="005D16D6">
            <w:r>
              <w:rPr>
                <w:sz w:val="20"/>
              </w:rPr>
              <w:t>Comenta las aplicaciones concretas en la educación, problemas que resuelve y sus limitaciones.</w:t>
            </w:r>
          </w:p>
        </w:tc>
        <w:tc>
          <w:tcPr>
            <w:tcW w:w="1576"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4741C028" w14:textId="77777777" w:rsidR="006652E9" w:rsidRDefault="006652E9" w:rsidP="005D16D6">
            <w:pPr>
              <w:rPr>
                <w:sz w:val="20"/>
              </w:rPr>
            </w:pPr>
            <w:r>
              <w:rPr>
                <w:sz w:val="20"/>
              </w:rPr>
              <w:t xml:space="preserve">Juzga y propone la </w:t>
            </w:r>
            <w:proofErr w:type="gramStart"/>
            <w:r>
              <w:rPr>
                <w:sz w:val="20"/>
              </w:rPr>
              <w:t>pertinencia  de</w:t>
            </w:r>
            <w:proofErr w:type="gramEnd"/>
            <w:r>
              <w:rPr>
                <w:sz w:val="20"/>
              </w:rPr>
              <w:t xml:space="preserve"> los datos informativos sobre los principios, hipótesis y leyes que se postulan.</w:t>
            </w:r>
          </w:p>
          <w:p w14:paraId="4075AA0E" w14:textId="77777777" w:rsidR="006652E9" w:rsidRDefault="006652E9" w:rsidP="005D16D6">
            <w:pPr>
              <w:rPr>
                <w:sz w:val="20"/>
              </w:rPr>
            </w:pPr>
            <w:r>
              <w:rPr>
                <w:sz w:val="20"/>
              </w:rPr>
              <w:t xml:space="preserve">Genera, adapta y transforma una serie de premisas, predicciones y </w:t>
            </w:r>
            <w:proofErr w:type="gramStart"/>
            <w:r>
              <w:rPr>
                <w:sz w:val="20"/>
              </w:rPr>
              <w:t>definiciones  de</w:t>
            </w:r>
            <w:proofErr w:type="gramEnd"/>
            <w:r>
              <w:rPr>
                <w:sz w:val="20"/>
              </w:rPr>
              <w:t xml:space="preserve"> conceptos teóricos básicos.</w:t>
            </w:r>
          </w:p>
          <w:p w14:paraId="7D09A7A9" w14:textId="77777777" w:rsidR="006652E9" w:rsidRPr="002C0813" w:rsidRDefault="006652E9" w:rsidP="005D16D6">
            <w:r>
              <w:rPr>
                <w:sz w:val="20"/>
              </w:rPr>
              <w:t xml:space="preserve">Crea y reconstruye a través de la comparación de cada una de las </w:t>
            </w:r>
            <w:proofErr w:type="gramStart"/>
            <w:r>
              <w:rPr>
                <w:sz w:val="20"/>
              </w:rPr>
              <w:t>teorías  sus</w:t>
            </w:r>
            <w:proofErr w:type="gramEnd"/>
            <w:r>
              <w:rPr>
                <w:sz w:val="20"/>
              </w:rPr>
              <w:t xml:space="preserve"> creencias, experiencias, conocimientos y aprendizajes    </w:t>
            </w:r>
          </w:p>
        </w:tc>
      </w:tr>
      <w:tr w:rsidR="006652E9" w:rsidRPr="00430C67" w14:paraId="6F41B2BB" w14:textId="77777777" w:rsidTr="00393A2D">
        <w:trPr>
          <w:trHeight w:val="20"/>
        </w:trPr>
        <w:tc>
          <w:tcPr>
            <w:tcW w:w="18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C2A5D63" w14:textId="77777777" w:rsidR="006652E9" w:rsidRPr="007A2B91" w:rsidRDefault="006652E9" w:rsidP="005D16D6">
            <w:pPr>
              <w:spacing w:after="0"/>
              <w:rPr>
                <w:sz w:val="16"/>
              </w:rPr>
            </w:pPr>
            <w:r w:rsidRPr="007A2B91">
              <w:rPr>
                <w:b/>
                <w:bCs/>
                <w:sz w:val="16"/>
                <w:lang w:val="es-ES"/>
              </w:rPr>
              <w:t>Valor:</w:t>
            </w:r>
          </w:p>
        </w:tc>
        <w:tc>
          <w:tcPr>
            <w:tcW w:w="197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04D5849" w14:textId="77777777" w:rsidR="006652E9" w:rsidRPr="007A2B91" w:rsidRDefault="006652E9" w:rsidP="005D16D6">
            <w:pPr>
              <w:spacing w:after="0"/>
              <w:jc w:val="center"/>
              <w:rPr>
                <w:sz w:val="16"/>
              </w:rPr>
            </w:pPr>
            <w:r w:rsidRPr="007A2B91">
              <w:rPr>
                <w:sz w:val="16"/>
              </w:rPr>
              <w:t>7</w:t>
            </w:r>
          </w:p>
        </w:tc>
        <w:tc>
          <w:tcPr>
            <w:tcW w:w="270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240C0A3" w14:textId="77777777" w:rsidR="006652E9" w:rsidRPr="007A2B91" w:rsidRDefault="006652E9" w:rsidP="005D16D6">
            <w:pPr>
              <w:spacing w:after="0"/>
              <w:jc w:val="center"/>
              <w:rPr>
                <w:sz w:val="16"/>
              </w:rPr>
            </w:pPr>
            <w:r w:rsidRPr="007A2B91">
              <w:rPr>
                <w:sz w:val="16"/>
              </w:rPr>
              <w:t>8</w:t>
            </w:r>
          </w:p>
        </w:tc>
        <w:tc>
          <w:tcPr>
            <w:tcW w:w="348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92AF811" w14:textId="77777777" w:rsidR="006652E9" w:rsidRPr="007A2B91" w:rsidRDefault="006652E9" w:rsidP="005D16D6">
            <w:pPr>
              <w:spacing w:after="0"/>
              <w:jc w:val="center"/>
              <w:rPr>
                <w:sz w:val="16"/>
              </w:rPr>
            </w:pPr>
            <w:r w:rsidRPr="007A2B91">
              <w:rPr>
                <w:sz w:val="16"/>
              </w:rPr>
              <w:t>9</w:t>
            </w:r>
          </w:p>
        </w:tc>
        <w:tc>
          <w:tcPr>
            <w:tcW w:w="15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07B8FA0" w14:textId="77777777" w:rsidR="006652E9" w:rsidRPr="007A2B91" w:rsidRDefault="006652E9" w:rsidP="005D16D6">
            <w:pPr>
              <w:spacing w:after="0"/>
              <w:jc w:val="center"/>
              <w:rPr>
                <w:sz w:val="16"/>
              </w:rPr>
            </w:pPr>
            <w:r w:rsidRPr="007A2B91">
              <w:rPr>
                <w:sz w:val="16"/>
              </w:rPr>
              <w:t>10</w:t>
            </w:r>
          </w:p>
        </w:tc>
      </w:tr>
      <w:tr w:rsidR="006652E9" w:rsidRPr="00430C67" w14:paraId="5D5B5C9B" w14:textId="77777777" w:rsidTr="00393A2D">
        <w:trPr>
          <w:trHeight w:val="57"/>
        </w:trPr>
        <w:tc>
          <w:tcPr>
            <w:tcW w:w="18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4672A652" w14:textId="77777777" w:rsidR="006652E9" w:rsidRPr="00122290" w:rsidRDefault="006652E9" w:rsidP="005D16D6">
            <w:pPr>
              <w:spacing w:after="0" w:line="240" w:lineRule="auto"/>
              <w:rPr>
                <w:sz w:val="18"/>
                <w:szCs w:val="18"/>
              </w:rPr>
            </w:pPr>
            <w:r w:rsidRPr="00122290">
              <w:rPr>
                <w:sz w:val="18"/>
                <w:szCs w:val="18"/>
                <w:lang w:val="es-ES"/>
              </w:rPr>
              <w:t>Tipos de Evaluación</w:t>
            </w:r>
          </w:p>
        </w:tc>
        <w:tc>
          <w:tcPr>
            <w:tcW w:w="197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7637154" w14:textId="77777777" w:rsidR="006652E9" w:rsidRPr="007A2B91" w:rsidRDefault="006652E9" w:rsidP="005D16D6">
            <w:pPr>
              <w:spacing w:after="0" w:line="240" w:lineRule="auto"/>
              <w:rPr>
                <w:sz w:val="18"/>
                <w:szCs w:val="18"/>
              </w:rPr>
            </w:pPr>
            <w:r w:rsidRPr="007A2B91">
              <w:rPr>
                <w:sz w:val="18"/>
                <w:szCs w:val="18"/>
                <w:lang w:val="es-ES"/>
              </w:rPr>
              <w:t>Logros</w:t>
            </w:r>
          </w:p>
        </w:tc>
        <w:tc>
          <w:tcPr>
            <w:tcW w:w="270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CFF7FAD" w14:textId="77777777" w:rsidR="006652E9" w:rsidRPr="007A2B91" w:rsidRDefault="006652E9" w:rsidP="005D16D6">
            <w:pPr>
              <w:spacing w:after="0" w:line="240" w:lineRule="auto"/>
              <w:rPr>
                <w:sz w:val="18"/>
                <w:szCs w:val="18"/>
              </w:rPr>
            </w:pPr>
            <w:r w:rsidRPr="007A2B91">
              <w:rPr>
                <w:sz w:val="18"/>
                <w:szCs w:val="18"/>
                <w:lang w:val="es-ES"/>
              </w:rPr>
              <w:t xml:space="preserve">Puntaje obtenido </w:t>
            </w:r>
          </w:p>
        </w:tc>
        <w:tc>
          <w:tcPr>
            <w:tcW w:w="3480" w:type="dxa"/>
            <w:tcBorders>
              <w:top w:val="single" w:sz="8" w:space="0" w:color="000000"/>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70D1F9B8" w14:textId="77777777" w:rsidR="006652E9" w:rsidRPr="007A2B91" w:rsidRDefault="006652E9" w:rsidP="005D16D6">
            <w:pPr>
              <w:spacing w:after="0" w:line="240" w:lineRule="auto"/>
              <w:rPr>
                <w:sz w:val="18"/>
                <w:szCs w:val="18"/>
              </w:rPr>
            </w:pPr>
            <w:r w:rsidRPr="007A2B91">
              <w:rPr>
                <w:sz w:val="18"/>
                <w:szCs w:val="18"/>
                <w:lang w:val="es-ES"/>
              </w:rPr>
              <w:t>Acciones para mejorar</w:t>
            </w:r>
          </w:p>
        </w:tc>
        <w:tc>
          <w:tcPr>
            <w:tcW w:w="1576" w:type="dxa"/>
            <w:tcBorders>
              <w:top w:val="single" w:sz="8" w:space="0" w:color="000000"/>
              <w:left w:val="single" w:sz="4" w:space="0" w:color="auto"/>
              <w:bottom w:val="single" w:sz="8" w:space="0" w:color="000000"/>
              <w:right w:val="single" w:sz="8" w:space="0" w:color="000000"/>
            </w:tcBorders>
            <w:shd w:val="clear" w:color="auto" w:fill="E2EFD9" w:themeFill="accent6" w:themeFillTint="33"/>
          </w:tcPr>
          <w:p w14:paraId="4265FB02" w14:textId="77777777" w:rsidR="006652E9" w:rsidRPr="007A2B91" w:rsidRDefault="006652E9" w:rsidP="005D16D6">
            <w:pPr>
              <w:spacing w:after="0" w:line="240" w:lineRule="auto"/>
              <w:rPr>
                <w:sz w:val="18"/>
                <w:szCs w:val="18"/>
              </w:rPr>
            </w:pPr>
          </w:p>
        </w:tc>
      </w:tr>
      <w:tr w:rsidR="006652E9" w:rsidRPr="00430C67" w14:paraId="3137C1ED" w14:textId="77777777" w:rsidTr="00393A2D">
        <w:trPr>
          <w:trHeight w:val="57"/>
        </w:trPr>
        <w:tc>
          <w:tcPr>
            <w:tcW w:w="18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4FCA132" w14:textId="77777777" w:rsidR="006652E9" w:rsidRPr="00122290" w:rsidRDefault="006652E9" w:rsidP="005D16D6">
            <w:pPr>
              <w:spacing w:after="0"/>
              <w:rPr>
                <w:sz w:val="18"/>
                <w:szCs w:val="18"/>
              </w:rPr>
            </w:pPr>
            <w:r w:rsidRPr="00122290">
              <w:rPr>
                <w:sz w:val="18"/>
                <w:szCs w:val="18"/>
                <w:lang w:val="es-ES"/>
              </w:rPr>
              <w:t>Autoevaluación</w:t>
            </w:r>
          </w:p>
        </w:tc>
        <w:tc>
          <w:tcPr>
            <w:tcW w:w="19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AC0AA72" w14:textId="77777777" w:rsidR="006652E9" w:rsidRPr="00122290" w:rsidRDefault="006652E9" w:rsidP="005D16D6">
            <w:pPr>
              <w:spacing w:after="0"/>
              <w:rPr>
                <w:sz w:val="18"/>
                <w:szCs w:val="18"/>
              </w:rPr>
            </w:pPr>
          </w:p>
        </w:tc>
        <w:tc>
          <w:tcPr>
            <w:tcW w:w="27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C57A27F" w14:textId="77777777" w:rsidR="006652E9" w:rsidRPr="00122290" w:rsidRDefault="006652E9" w:rsidP="005D16D6">
            <w:pPr>
              <w:spacing w:after="0"/>
              <w:rPr>
                <w:sz w:val="18"/>
                <w:szCs w:val="18"/>
              </w:rPr>
            </w:pPr>
          </w:p>
        </w:tc>
        <w:tc>
          <w:tcPr>
            <w:tcW w:w="3480"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hideMark/>
          </w:tcPr>
          <w:p w14:paraId="190195C4" w14:textId="77777777" w:rsidR="006652E9" w:rsidRPr="00122290" w:rsidRDefault="006652E9" w:rsidP="005D16D6">
            <w:pPr>
              <w:spacing w:after="0"/>
              <w:rPr>
                <w:sz w:val="18"/>
                <w:szCs w:val="18"/>
              </w:rPr>
            </w:pPr>
          </w:p>
        </w:tc>
        <w:tc>
          <w:tcPr>
            <w:tcW w:w="15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14:paraId="6CDB3972" w14:textId="77777777" w:rsidR="006652E9" w:rsidRPr="00122290" w:rsidRDefault="006652E9" w:rsidP="005D16D6">
            <w:pPr>
              <w:spacing w:after="0"/>
              <w:rPr>
                <w:sz w:val="18"/>
                <w:szCs w:val="18"/>
              </w:rPr>
            </w:pPr>
          </w:p>
        </w:tc>
      </w:tr>
      <w:tr w:rsidR="006652E9" w:rsidRPr="00430C67" w14:paraId="6C41CC8E" w14:textId="77777777" w:rsidTr="00393A2D">
        <w:trPr>
          <w:trHeight w:val="57"/>
        </w:trPr>
        <w:tc>
          <w:tcPr>
            <w:tcW w:w="18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3177026" w14:textId="77777777" w:rsidR="006652E9" w:rsidRPr="00122290" w:rsidRDefault="006652E9" w:rsidP="005D16D6">
            <w:pPr>
              <w:spacing w:after="0"/>
              <w:rPr>
                <w:sz w:val="18"/>
                <w:szCs w:val="18"/>
              </w:rPr>
            </w:pPr>
            <w:r w:rsidRPr="00122290">
              <w:rPr>
                <w:sz w:val="18"/>
                <w:szCs w:val="18"/>
                <w:lang w:val="es-ES"/>
              </w:rPr>
              <w:t>Coevaluación</w:t>
            </w:r>
          </w:p>
        </w:tc>
        <w:tc>
          <w:tcPr>
            <w:tcW w:w="19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5362D7B" w14:textId="77777777" w:rsidR="006652E9" w:rsidRPr="00122290" w:rsidRDefault="006652E9" w:rsidP="005D16D6">
            <w:pPr>
              <w:spacing w:after="0"/>
              <w:rPr>
                <w:sz w:val="18"/>
                <w:szCs w:val="18"/>
              </w:rPr>
            </w:pPr>
          </w:p>
        </w:tc>
        <w:tc>
          <w:tcPr>
            <w:tcW w:w="27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A7BB30E" w14:textId="77777777" w:rsidR="006652E9" w:rsidRPr="00122290" w:rsidRDefault="006652E9" w:rsidP="005D16D6">
            <w:pPr>
              <w:spacing w:after="0"/>
              <w:rPr>
                <w:sz w:val="18"/>
                <w:szCs w:val="18"/>
              </w:rPr>
            </w:pPr>
          </w:p>
        </w:tc>
        <w:tc>
          <w:tcPr>
            <w:tcW w:w="3480"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hideMark/>
          </w:tcPr>
          <w:p w14:paraId="3691052A" w14:textId="77777777" w:rsidR="006652E9" w:rsidRPr="00122290" w:rsidRDefault="006652E9" w:rsidP="005D16D6">
            <w:pPr>
              <w:spacing w:after="0"/>
              <w:rPr>
                <w:sz w:val="18"/>
                <w:szCs w:val="18"/>
              </w:rPr>
            </w:pPr>
          </w:p>
        </w:tc>
        <w:tc>
          <w:tcPr>
            <w:tcW w:w="15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14:paraId="747FF75E" w14:textId="77777777" w:rsidR="006652E9" w:rsidRPr="00122290" w:rsidRDefault="006652E9" w:rsidP="005D16D6">
            <w:pPr>
              <w:spacing w:after="0"/>
              <w:rPr>
                <w:sz w:val="18"/>
                <w:szCs w:val="18"/>
              </w:rPr>
            </w:pPr>
          </w:p>
        </w:tc>
      </w:tr>
      <w:tr w:rsidR="006652E9" w:rsidRPr="00430C67" w14:paraId="3DF2AA6D" w14:textId="77777777" w:rsidTr="00393A2D">
        <w:trPr>
          <w:trHeight w:val="24"/>
        </w:trPr>
        <w:tc>
          <w:tcPr>
            <w:tcW w:w="188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35143B8" w14:textId="77777777" w:rsidR="006652E9" w:rsidRPr="007A2B91" w:rsidRDefault="006652E9" w:rsidP="005D16D6">
            <w:pPr>
              <w:spacing w:after="0"/>
              <w:rPr>
                <w:sz w:val="18"/>
              </w:rPr>
            </w:pPr>
            <w:r w:rsidRPr="007A2B91">
              <w:rPr>
                <w:sz w:val="18"/>
                <w:lang w:val="es-ES"/>
              </w:rPr>
              <w:lastRenderedPageBreak/>
              <w:t xml:space="preserve">Heteroevaluación </w:t>
            </w:r>
          </w:p>
        </w:tc>
        <w:tc>
          <w:tcPr>
            <w:tcW w:w="19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F9FC57B" w14:textId="77777777" w:rsidR="006652E9" w:rsidRPr="00594310" w:rsidRDefault="006652E9" w:rsidP="005D16D6">
            <w:pPr>
              <w:spacing w:after="0"/>
              <w:rPr>
                <w:sz w:val="20"/>
              </w:rPr>
            </w:pPr>
          </w:p>
        </w:tc>
        <w:tc>
          <w:tcPr>
            <w:tcW w:w="27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F67DF25" w14:textId="77777777" w:rsidR="006652E9" w:rsidRPr="00594310" w:rsidRDefault="006652E9" w:rsidP="005D16D6">
            <w:pPr>
              <w:spacing w:after="0"/>
              <w:rPr>
                <w:sz w:val="20"/>
              </w:rPr>
            </w:pPr>
          </w:p>
        </w:tc>
        <w:tc>
          <w:tcPr>
            <w:tcW w:w="3480"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hideMark/>
          </w:tcPr>
          <w:p w14:paraId="0EE851A8" w14:textId="77777777" w:rsidR="006652E9" w:rsidRPr="00594310" w:rsidRDefault="006652E9" w:rsidP="005D16D6">
            <w:pPr>
              <w:spacing w:after="0"/>
              <w:rPr>
                <w:sz w:val="20"/>
              </w:rPr>
            </w:pPr>
          </w:p>
        </w:tc>
        <w:tc>
          <w:tcPr>
            <w:tcW w:w="15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14:paraId="01914AE3" w14:textId="77777777" w:rsidR="006652E9" w:rsidRPr="00594310" w:rsidRDefault="006652E9" w:rsidP="005D16D6">
            <w:pPr>
              <w:spacing w:after="0"/>
              <w:rPr>
                <w:sz w:val="20"/>
              </w:rPr>
            </w:pPr>
          </w:p>
        </w:tc>
      </w:tr>
    </w:tbl>
    <w:p w14:paraId="2180E7C6" w14:textId="77777777" w:rsidR="006652E9" w:rsidRDefault="006652E9" w:rsidP="006652E9"/>
    <w:p w14:paraId="5663989D" w14:textId="13FD3582" w:rsidR="0075674B" w:rsidRPr="0075674B" w:rsidRDefault="0075674B" w:rsidP="006652E9">
      <w:pPr>
        <w:ind w:left="-1276"/>
        <w:rPr>
          <w:sz w:val="24"/>
          <w:szCs w:val="24"/>
          <w:lang w:val="es-ES"/>
        </w:rPr>
      </w:pPr>
    </w:p>
    <w:sectPr w:rsidR="0075674B" w:rsidRPr="007567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5EA"/>
    <w:multiLevelType w:val="hybridMultilevel"/>
    <w:tmpl w:val="E9087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251959"/>
    <w:multiLevelType w:val="hybridMultilevel"/>
    <w:tmpl w:val="A36AB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4B"/>
    <w:rsid w:val="00037FF5"/>
    <w:rsid w:val="000F4EEB"/>
    <w:rsid w:val="00252014"/>
    <w:rsid w:val="002C15E0"/>
    <w:rsid w:val="00393A2D"/>
    <w:rsid w:val="00444B5D"/>
    <w:rsid w:val="006652E9"/>
    <w:rsid w:val="007430EB"/>
    <w:rsid w:val="0075674B"/>
    <w:rsid w:val="00831B6B"/>
    <w:rsid w:val="008457F1"/>
    <w:rsid w:val="00866043"/>
    <w:rsid w:val="008B15BD"/>
    <w:rsid w:val="0093501F"/>
    <w:rsid w:val="00B8320A"/>
    <w:rsid w:val="00F4686D"/>
    <w:rsid w:val="00FD4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96AB"/>
  <w15:chartTrackingRefBased/>
  <w15:docId w15:val="{F5E1DD8F-BC9F-45BC-BB26-BC02C55E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6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30EB"/>
    <w:pPr>
      <w:ind w:left="720"/>
      <w:contextualSpacing/>
    </w:pPr>
  </w:style>
  <w:style w:type="character" w:customStyle="1" w:styleId="A5">
    <w:name w:val="A5"/>
    <w:uiPriority w:val="99"/>
    <w:rsid w:val="006652E9"/>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5183">
      <w:bodyDiv w:val="1"/>
      <w:marLeft w:val="0"/>
      <w:marRight w:val="0"/>
      <w:marTop w:val="0"/>
      <w:marBottom w:val="0"/>
      <w:divBdr>
        <w:top w:val="none" w:sz="0" w:space="0" w:color="auto"/>
        <w:left w:val="none" w:sz="0" w:space="0" w:color="auto"/>
        <w:bottom w:val="none" w:sz="0" w:space="0" w:color="auto"/>
        <w:right w:val="none" w:sz="0" w:space="0" w:color="auto"/>
      </w:divBdr>
    </w:div>
    <w:div w:id="602155085">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92265829">
      <w:bodyDiv w:val="1"/>
      <w:marLeft w:val="0"/>
      <w:marRight w:val="0"/>
      <w:marTop w:val="0"/>
      <w:marBottom w:val="0"/>
      <w:divBdr>
        <w:top w:val="none" w:sz="0" w:space="0" w:color="auto"/>
        <w:left w:val="none" w:sz="0" w:space="0" w:color="auto"/>
        <w:bottom w:val="none" w:sz="0" w:space="0" w:color="auto"/>
        <w:right w:val="none" w:sz="0" w:space="0" w:color="auto"/>
      </w:divBdr>
    </w:div>
    <w:div w:id="777944773">
      <w:bodyDiv w:val="1"/>
      <w:marLeft w:val="0"/>
      <w:marRight w:val="0"/>
      <w:marTop w:val="0"/>
      <w:marBottom w:val="0"/>
      <w:divBdr>
        <w:top w:val="none" w:sz="0" w:space="0" w:color="auto"/>
        <w:left w:val="none" w:sz="0" w:space="0" w:color="auto"/>
        <w:bottom w:val="none" w:sz="0" w:space="0" w:color="auto"/>
        <w:right w:val="none" w:sz="0" w:space="0" w:color="auto"/>
      </w:divBdr>
    </w:div>
    <w:div w:id="1051924450">
      <w:bodyDiv w:val="1"/>
      <w:marLeft w:val="0"/>
      <w:marRight w:val="0"/>
      <w:marTop w:val="0"/>
      <w:marBottom w:val="0"/>
      <w:divBdr>
        <w:top w:val="none" w:sz="0" w:space="0" w:color="auto"/>
        <w:left w:val="none" w:sz="0" w:space="0" w:color="auto"/>
        <w:bottom w:val="none" w:sz="0" w:space="0" w:color="auto"/>
        <w:right w:val="none" w:sz="0" w:space="0" w:color="auto"/>
      </w:divBdr>
    </w:div>
    <w:div w:id="1165630038">
      <w:bodyDiv w:val="1"/>
      <w:marLeft w:val="0"/>
      <w:marRight w:val="0"/>
      <w:marTop w:val="0"/>
      <w:marBottom w:val="0"/>
      <w:divBdr>
        <w:top w:val="none" w:sz="0" w:space="0" w:color="auto"/>
        <w:left w:val="none" w:sz="0" w:space="0" w:color="auto"/>
        <w:bottom w:val="none" w:sz="0" w:space="0" w:color="auto"/>
        <w:right w:val="none" w:sz="0" w:space="0" w:color="auto"/>
      </w:divBdr>
    </w:div>
    <w:div w:id="1222403124">
      <w:bodyDiv w:val="1"/>
      <w:marLeft w:val="0"/>
      <w:marRight w:val="0"/>
      <w:marTop w:val="0"/>
      <w:marBottom w:val="0"/>
      <w:divBdr>
        <w:top w:val="none" w:sz="0" w:space="0" w:color="auto"/>
        <w:left w:val="none" w:sz="0" w:space="0" w:color="auto"/>
        <w:bottom w:val="none" w:sz="0" w:space="0" w:color="auto"/>
        <w:right w:val="none" w:sz="0" w:space="0" w:color="auto"/>
      </w:divBdr>
    </w:div>
    <w:div w:id="1429690858">
      <w:bodyDiv w:val="1"/>
      <w:marLeft w:val="0"/>
      <w:marRight w:val="0"/>
      <w:marTop w:val="0"/>
      <w:marBottom w:val="0"/>
      <w:divBdr>
        <w:top w:val="none" w:sz="0" w:space="0" w:color="auto"/>
        <w:left w:val="none" w:sz="0" w:space="0" w:color="auto"/>
        <w:bottom w:val="none" w:sz="0" w:space="0" w:color="auto"/>
        <w:right w:val="none" w:sz="0" w:space="0" w:color="auto"/>
      </w:divBdr>
    </w:div>
    <w:div w:id="1454785559">
      <w:bodyDiv w:val="1"/>
      <w:marLeft w:val="0"/>
      <w:marRight w:val="0"/>
      <w:marTop w:val="0"/>
      <w:marBottom w:val="0"/>
      <w:divBdr>
        <w:top w:val="none" w:sz="0" w:space="0" w:color="auto"/>
        <w:left w:val="none" w:sz="0" w:space="0" w:color="auto"/>
        <w:bottom w:val="none" w:sz="0" w:space="0" w:color="auto"/>
        <w:right w:val="none" w:sz="0" w:space="0" w:color="auto"/>
      </w:divBdr>
    </w:div>
    <w:div w:id="1531453227">
      <w:bodyDiv w:val="1"/>
      <w:marLeft w:val="0"/>
      <w:marRight w:val="0"/>
      <w:marTop w:val="0"/>
      <w:marBottom w:val="0"/>
      <w:divBdr>
        <w:top w:val="none" w:sz="0" w:space="0" w:color="auto"/>
        <w:left w:val="none" w:sz="0" w:space="0" w:color="auto"/>
        <w:bottom w:val="none" w:sz="0" w:space="0" w:color="auto"/>
        <w:right w:val="none" w:sz="0" w:space="0" w:color="auto"/>
      </w:divBdr>
    </w:div>
    <w:div w:id="1618412164">
      <w:bodyDiv w:val="1"/>
      <w:marLeft w:val="0"/>
      <w:marRight w:val="0"/>
      <w:marTop w:val="0"/>
      <w:marBottom w:val="0"/>
      <w:divBdr>
        <w:top w:val="none" w:sz="0" w:space="0" w:color="auto"/>
        <w:left w:val="none" w:sz="0" w:space="0" w:color="auto"/>
        <w:bottom w:val="none" w:sz="0" w:space="0" w:color="auto"/>
        <w:right w:val="none" w:sz="0" w:space="0" w:color="auto"/>
      </w:divBdr>
    </w:div>
    <w:div w:id="1744327483">
      <w:bodyDiv w:val="1"/>
      <w:marLeft w:val="0"/>
      <w:marRight w:val="0"/>
      <w:marTop w:val="0"/>
      <w:marBottom w:val="0"/>
      <w:divBdr>
        <w:top w:val="none" w:sz="0" w:space="0" w:color="auto"/>
        <w:left w:val="none" w:sz="0" w:space="0" w:color="auto"/>
        <w:bottom w:val="none" w:sz="0" w:space="0" w:color="auto"/>
        <w:right w:val="none" w:sz="0" w:space="0" w:color="auto"/>
      </w:divBdr>
    </w:div>
    <w:div w:id="1804107148">
      <w:bodyDiv w:val="1"/>
      <w:marLeft w:val="0"/>
      <w:marRight w:val="0"/>
      <w:marTop w:val="0"/>
      <w:marBottom w:val="0"/>
      <w:divBdr>
        <w:top w:val="none" w:sz="0" w:space="0" w:color="auto"/>
        <w:left w:val="none" w:sz="0" w:space="0" w:color="auto"/>
        <w:bottom w:val="none" w:sz="0" w:space="0" w:color="auto"/>
        <w:right w:val="none" w:sz="0" w:space="0" w:color="auto"/>
      </w:divBdr>
    </w:div>
    <w:div w:id="1840458959">
      <w:bodyDiv w:val="1"/>
      <w:marLeft w:val="0"/>
      <w:marRight w:val="0"/>
      <w:marTop w:val="0"/>
      <w:marBottom w:val="0"/>
      <w:divBdr>
        <w:top w:val="none" w:sz="0" w:space="0" w:color="auto"/>
        <w:left w:val="none" w:sz="0" w:space="0" w:color="auto"/>
        <w:bottom w:val="none" w:sz="0" w:space="0" w:color="auto"/>
        <w:right w:val="none" w:sz="0" w:space="0" w:color="auto"/>
      </w:divBdr>
    </w:div>
    <w:div w:id="21453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2489</Words>
  <Characters>13691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4</cp:revision>
  <dcterms:created xsi:type="dcterms:W3CDTF">2021-04-21T22:11:00Z</dcterms:created>
  <dcterms:modified xsi:type="dcterms:W3CDTF">2021-04-22T01:09:00Z</dcterms:modified>
</cp:coreProperties>
</file>