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38" w:rsidRPr="008D15BF" w:rsidRDefault="00BF1F38" w:rsidP="00BF1F38">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15698EDE" wp14:editId="0D9A9E89">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4">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BF1F38" w:rsidRPr="008D15BF" w:rsidRDefault="00BF1F38" w:rsidP="00BF1F38">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BF1F38" w:rsidRPr="0021029F" w:rsidRDefault="00BF1F38" w:rsidP="00BF1F38">
      <w:pPr>
        <w:jc w:val="center"/>
        <w:rPr>
          <w:rFonts w:ascii="Century Gothic" w:hAnsi="Century Gothic"/>
          <w:sz w:val="32"/>
          <w:szCs w:val="28"/>
        </w:rPr>
      </w:pPr>
      <w:r w:rsidRPr="0021029F">
        <w:rPr>
          <w:rFonts w:ascii="Century Gothic" w:hAnsi="Century Gothic"/>
          <w:sz w:val="32"/>
          <w:szCs w:val="28"/>
        </w:rPr>
        <w:t>Ciclo Escolar 2020-2021.</w:t>
      </w:r>
    </w:p>
    <w:p w:rsidR="00BF1F38" w:rsidRPr="0021029F" w:rsidRDefault="00BF1F38" w:rsidP="00BF1F38">
      <w:pPr>
        <w:jc w:val="center"/>
        <w:rPr>
          <w:rFonts w:ascii="Century Gothic" w:hAnsi="Century Gothic"/>
          <w:sz w:val="28"/>
          <w:szCs w:val="28"/>
        </w:rPr>
      </w:pPr>
      <w:r w:rsidRPr="0021029F">
        <w:rPr>
          <w:rFonts w:ascii="Century Gothic" w:hAnsi="Century Gothic"/>
          <w:sz w:val="28"/>
          <w:szCs w:val="28"/>
        </w:rPr>
        <w:t>Cuarto semestre</w:t>
      </w:r>
    </w:p>
    <w:p w:rsidR="00BF1F38" w:rsidRPr="0021029F" w:rsidRDefault="00BF1F38" w:rsidP="00BF1F38">
      <w:pPr>
        <w:jc w:val="center"/>
        <w:rPr>
          <w:rFonts w:ascii="Century Gothic" w:hAnsi="Century Gothic"/>
          <w:sz w:val="32"/>
          <w:szCs w:val="28"/>
        </w:rPr>
      </w:pPr>
      <w:r w:rsidRPr="0021029F">
        <w:rPr>
          <w:rFonts w:ascii="CHICKEN Pie Height" w:hAnsi="CHICKEN Pie Height"/>
          <w:sz w:val="30"/>
          <w:szCs w:val="28"/>
        </w:rPr>
        <w:t>Docente:</w:t>
      </w:r>
      <w:r>
        <w:rPr>
          <w:rFonts w:ascii="Century Gothic" w:hAnsi="Century Gothic"/>
          <w:sz w:val="32"/>
          <w:szCs w:val="28"/>
        </w:rPr>
        <w:t xml:space="preserve"> Eduarda Maldonado Martinez</w:t>
      </w:r>
    </w:p>
    <w:p w:rsidR="00BF1F38" w:rsidRPr="0021029F" w:rsidRDefault="00BF1F38" w:rsidP="00BF1F38">
      <w:pPr>
        <w:jc w:val="center"/>
        <w:rPr>
          <w:rFonts w:ascii="Century Gothic" w:hAnsi="Century Gothic"/>
          <w:sz w:val="32"/>
          <w:szCs w:val="28"/>
        </w:rPr>
      </w:pPr>
      <w:r w:rsidRPr="0021029F">
        <w:rPr>
          <w:rFonts w:ascii="CHICKEN Pie Height" w:hAnsi="CHICKEN Pie Height"/>
          <w:sz w:val="30"/>
          <w:szCs w:val="28"/>
        </w:rPr>
        <w:t>Curso:</w:t>
      </w:r>
      <w:r>
        <w:rPr>
          <w:rFonts w:ascii="Century Gothic" w:hAnsi="Century Gothic"/>
          <w:sz w:val="32"/>
          <w:szCs w:val="28"/>
        </w:rPr>
        <w:t xml:space="preserve"> Estrategias para el desarrollo socioemocional </w:t>
      </w:r>
    </w:p>
    <w:p w:rsidR="00BF1F38" w:rsidRPr="0021029F" w:rsidRDefault="00BF1F38" w:rsidP="00BF1F38">
      <w:pPr>
        <w:jc w:val="center"/>
        <w:rPr>
          <w:rFonts w:ascii="Century Gothic" w:hAnsi="Century Gothic"/>
          <w:sz w:val="40"/>
          <w:szCs w:val="28"/>
        </w:rPr>
      </w:pPr>
      <w:r w:rsidRPr="0021029F">
        <w:rPr>
          <w:rFonts w:ascii="CHICKEN Pie Height" w:hAnsi="CHICKEN Pie Height"/>
          <w:sz w:val="34"/>
          <w:szCs w:val="28"/>
        </w:rPr>
        <w:t>Trabajo:</w:t>
      </w:r>
      <w:r w:rsidRPr="0021029F">
        <w:rPr>
          <w:rFonts w:ascii="Century Gothic" w:hAnsi="Century Gothic"/>
          <w:sz w:val="40"/>
          <w:szCs w:val="28"/>
        </w:rPr>
        <w:t xml:space="preserve"> </w:t>
      </w:r>
      <w:r>
        <w:rPr>
          <w:rFonts w:ascii="Century Gothic" w:hAnsi="Century Gothic"/>
          <w:sz w:val="40"/>
          <w:szCs w:val="28"/>
        </w:rPr>
        <w:t>Escrito coincidencias desarrollo socioemocional del niño.</w:t>
      </w:r>
    </w:p>
    <w:p w:rsidR="00BF1F38" w:rsidRPr="0021029F" w:rsidRDefault="00BF1F38" w:rsidP="00BF1F38">
      <w:pPr>
        <w:jc w:val="center"/>
        <w:rPr>
          <w:rFonts w:ascii="CHICKEN Pie Height" w:hAnsi="CHICKEN Pie Height"/>
          <w:sz w:val="30"/>
          <w:szCs w:val="28"/>
        </w:rPr>
      </w:pPr>
      <w:r w:rsidRPr="0021029F">
        <w:rPr>
          <w:rFonts w:ascii="CHICKEN Pie Height" w:hAnsi="CHICKEN Pie Height"/>
          <w:sz w:val="30"/>
          <w:szCs w:val="28"/>
        </w:rPr>
        <w:t xml:space="preserve">Unidad I: </w:t>
      </w:r>
    </w:p>
    <w:p w:rsidR="00BF1F38" w:rsidRPr="0021029F" w:rsidRDefault="00BF1F38" w:rsidP="00BF1F38">
      <w:pPr>
        <w:jc w:val="center"/>
        <w:rPr>
          <w:rFonts w:ascii="CHICKEN Pie Height" w:hAnsi="CHICKEN Pie Height"/>
          <w:sz w:val="30"/>
          <w:szCs w:val="28"/>
        </w:rPr>
      </w:pPr>
      <w:r>
        <w:rPr>
          <w:rFonts w:ascii="Century Gothic" w:hAnsi="Century Gothic"/>
          <w:sz w:val="32"/>
          <w:szCs w:val="28"/>
        </w:rPr>
        <w:t>Bases teóricas del desarrollo de las habilidades socioemocionales.</w:t>
      </w:r>
    </w:p>
    <w:p w:rsidR="00BF1F38" w:rsidRDefault="00BF1F38" w:rsidP="00BF1F38">
      <w:pPr>
        <w:jc w:val="center"/>
        <w:rPr>
          <w:rFonts w:ascii="CHICKEN Pie Height" w:hAnsi="CHICKEN Pie Height"/>
          <w:sz w:val="28"/>
          <w:szCs w:val="28"/>
        </w:rPr>
      </w:pPr>
      <w:r w:rsidRPr="008D15BF">
        <w:rPr>
          <w:rFonts w:ascii="CHICKEN Pie Height" w:hAnsi="CHICKEN Pie Height"/>
          <w:sz w:val="28"/>
          <w:szCs w:val="28"/>
        </w:rPr>
        <w:t>Competencias:</w:t>
      </w:r>
    </w:p>
    <w:p w:rsidR="00BF1F38" w:rsidRDefault="00BF1F38" w:rsidP="00BF1F38">
      <w:pPr>
        <w:jc w:val="center"/>
        <w:rPr>
          <w:rFonts w:ascii="CHICKEN Pie Height" w:hAnsi="CHICKEN Pie Height"/>
          <w:sz w:val="28"/>
          <w:szCs w:val="28"/>
        </w:rPr>
      </w:pPr>
      <w:r>
        <w:rPr>
          <w:rFonts w:ascii="Century Gothic" w:hAnsi="Century Gothic"/>
          <w:sz w:val="32"/>
          <w:szCs w:val="28"/>
        </w:rPr>
        <w:t>Detecta los procesos de aprendizaje de sus alumnos para favorecer su desarrollo cognitivo y socioemocional.</w:t>
      </w:r>
    </w:p>
    <w:p w:rsidR="00BF1F38" w:rsidRPr="007C49A7" w:rsidRDefault="00BF1F38" w:rsidP="00BF1F38">
      <w:pPr>
        <w:jc w:val="center"/>
        <w:rPr>
          <w:rFonts w:ascii="Century Gothic" w:hAnsi="Century Gothic"/>
          <w:szCs w:val="28"/>
        </w:rPr>
      </w:pPr>
      <w:r w:rsidRPr="007C49A7">
        <w:rPr>
          <w:rFonts w:ascii="Century Gothic" w:hAnsi="Century Gothic"/>
          <w:szCs w:val="28"/>
        </w:rPr>
        <w:t xml:space="preserve">• </w:t>
      </w:r>
      <w:r w:rsidRPr="0021029F">
        <w:rPr>
          <w:rFonts w:ascii="Century Gothic" w:hAnsi="Century Gothic"/>
          <w:sz w:val="32"/>
          <w:szCs w:val="28"/>
        </w:rPr>
        <w:t>Integra recursos de la investigación educativa para enriquecer su práctica profesional, expresando su interés por el conocimiento, la ciencia y la mejora de la educación.</w:t>
      </w:r>
    </w:p>
    <w:p w:rsidR="00BF1F38" w:rsidRPr="007C49A7" w:rsidRDefault="00BF1F38" w:rsidP="00BF1F38">
      <w:pPr>
        <w:jc w:val="center"/>
        <w:rPr>
          <w:rFonts w:ascii="CHICKEN Pie Height" w:hAnsi="CHICKEN Pie Height"/>
          <w:sz w:val="30"/>
          <w:szCs w:val="28"/>
        </w:rPr>
      </w:pPr>
      <w:r w:rsidRPr="007C49A7">
        <w:rPr>
          <w:rFonts w:ascii="CHICKEN Pie Height" w:hAnsi="CHICKEN Pie Height"/>
          <w:sz w:val="30"/>
          <w:szCs w:val="28"/>
        </w:rPr>
        <w:t>Alumna:</w:t>
      </w:r>
    </w:p>
    <w:p w:rsidR="00BF1F38" w:rsidRPr="0021029F" w:rsidRDefault="00BF1F38" w:rsidP="00BF1F38">
      <w:pPr>
        <w:jc w:val="center"/>
        <w:rPr>
          <w:rFonts w:ascii="Century Gothic" w:hAnsi="Century Gothic"/>
          <w:sz w:val="36"/>
          <w:szCs w:val="28"/>
        </w:rPr>
      </w:pPr>
      <w:r w:rsidRPr="0021029F">
        <w:rPr>
          <w:rFonts w:ascii="Century Gothic" w:hAnsi="Century Gothic"/>
          <w:sz w:val="36"/>
          <w:szCs w:val="28"/>
        </w:rPr>
        <w:t xml:space="preserve">Diana Martinez Rodriguez </w:t>
      </w:r>
    </w:p>
    <w:p w:rsidR="00BF1F38" w:rsidRPr="0021029F" w:rsidRDefault="00BF1F38" w:rsidP="00BF1F38">
      <w:pPr>
        <w:jc w:val="center"/>
        <w:rPr>
          <w:rFonts w:ascii="Century Gothic" w:hAnsi="Century Gothic"/>
          <w:sz w:val="32"/>
          <w:szCs w:val="28"/>
        </w:rPr>
      </w:pPr>
      <w:r w:rsidRPr="0021029F">
        <w:rPr>
          <w:rFonts w:ascii="CHICKEN Pie Height" w:hAnsi="CHICKEN Pie Height"/>
          <w:sz w:val="30"/>
          <w:szCs w:val="28"/>
        </w:rPr>
        <w:t>Grado:</w:t>
      </w:r>
      <w:r w:rsidRPr="0021029F">
        <w:rPr>
          <w:rFonts w:ascii="Century Gothic" w:hAnsi="Century Gothic"/>
          <w:sz w:val="32"/>
          <w:szCs w:val="28"/>
        </w:rPr>
        <w:t xml:space="preserve"> 2° </w:t>
      </w:r>
      <w:r w:rsidRPr="0021029F">
        <w:rPr>
          <w:rFonts w:ascii="CHICKEN Pie Height" w:hAnsi="CHICKEN Pie Height"/>
          <w:sz w:val="30"/>
          <w:szCs w:val="28"/>
        </w:rPr>
        <w:t>Sección:</w:t>
      </w:r>
      <w:r w:rsidRPr="0021029F">
        <w:rPr>
          <w:rFonts w:ascii="Century Gothic" w:hAnsi="Century Gothic"/>
          <w:sz w:val="32"/>
          <w:szCs w:val="28"/>
        </w:rPr>
        <w:t xml:space="preserve"> “B” </w:t>
      </w:r>
      <w:r w:rsidRPr="0021029F">
        <w:rPr>
          <w:rFonts w:ascii="CHICKEN Pie Height" w:hAnsi="CHICKEN Pie Height"/>
          <w:sz w:val="30"/>
          <w:szCs w:val="28"/>
        </w:rPr>
        <w:t>No. de lista:</w:t>
      </w:r>
      <w:r w:rsidRPr="0021029F">
        <w:rPr>
          <w:rFonts w:ascii="Century Gothic" w:hAnsi="Century Gothic"/>
          <w:sz w:val="32"/>
          <w:szCs w:val="28"/>
        </w:rPr>
        <w:t xml:space="preserve"> 13</w:t>
      </w:r>
    </w:p>
    <w:p w:rsidR="00BF1F38" w:rsidRPr="0021029F" w:rsidRDefault="00BF1F38" w:rsidP="00BF1F38">
      <w:pPr>
        <w:jc w:val="center"/>
        <w:rPr>
          <w:rFonts w:ascii="CHICKEN Pie Height" w:hAnsi="CHICKEN Pie Height"/>
          <w:sz w:val="30"/>
          <w:szCs w:val="28"/>
        </w:rPr>
      </w:pPr>
      <w:r>
        <w:rPr>
          <w:rFonts w:ascii="CHICKEN Pie Height" w:hAnsi="CHICKEN Pie Height"/>
          <w:sz w:val="30"/>
          <w:szCs w:val="28"/>
        </w:rPr>
        <w:t xml:space="preserve">Abril </w:t>
      </w:r>
      <w:r w:rsidRPr="0021029F">
        <w:rPr>
          <w:rFonts w:ascii="CHICKEN Pie Height" w:hAnsi="CHICKEN Pie Height"/>
          <w:sz w:val="30"/>
          <w:szCs w:val="28"/>
        </w:rPr>
        <w:t>2021</w:t>
      </w:r>
    </w:p>
    <w:p w:rsidR="00BF1F38" w:rsidRDefault="00BF1F38" w:rsidP="00BF1F38">
      <w:pPr>
        <w:jc w:val="center"/>
        <w:rPr>
          <w:rFonts w:ascii="CHICKEN Pie Height" w:hAnsi="CHICKEN Pie Height"/>
          <w:sz w:val="30"/>
          <w:szCs w:val="28"/>
        </w:rPr>
      </w:pPr>
      <w:r w:rsidRPr="0021029F">
        <w:rPr>
          <w:rFonts w:ascii="CHICKEN Pie Height" w:hAnsi="CHICKEN Pie Height"/>
          <w:sz w:val="30"/>
          <w:szCs w:val="28"/>
        </w:rPr>
        <w:t>Saltillo Coahuila, México</w:t>
      </w:r>
    </w:p>
    <w:p w:rsidR="00343E7D" w:rsidRDefault="00343E7D" w:rsidP="00343E7D">
      <w:pPr>
        <w:rPr>
          <w:rFonts w:ascii="Arial" w:hAnsi="Arial" w:cs="Arial"/>
          <w:sz w:val="24"/>
          <w:szCs w:val="28"/>
        </w:rPr>
      </w:pPr>
    </w:p>
    <w:p w:rsidR="00343E7D" w:rsidRDefault="00343E7D" w:rsidP="00BF1F38">
      <w:pPr>
        <w:jc w:val="center"/>
        <w:rPr>
          <w:rFonts w:ascii="Arial" w:hAnsi="Arial" w:cs="Arial"/>
          <w:sz w:val="24"/>
          <w:szCs w:val="28"/>
        </w:rPr>
      </w:pPr>
    </w:p>
    <w:p w:rsidR="00343E7D" w:rsidRDefault="00343E7D" w:rsidP="00BF1F38">
      <w:pPr>
        <w:jc w:val="center"/>
        <w:rPr>
          <w:rFonts w:ascii="Century Gothic" w:hAnsi="Century Gothic"/>
          <w:sz w:val="52"/>
          <w:szCs w:val="28"/>
        </w:rPr>
      </w:pPr>
      <w:r w:rsidRPr="00343E7D">
        <w:rPr>
          <w:rFonts w:ascii="Century Gothic" w:hAnsi="Century Gothic"/>
          <w:sz w:val="52"/>
          <w:szCs w:val="28"/>
        </w:rPr>
        <w:lastRenderedPageBreak/>
        <w:t>Escrito</w:t>
      </w:r>
    </w:p>
    <w:p w:rsidR="000068E9" w:rsidRPr="000068E9" w:rsidRDefault="000068E9" w:rsidP="00BF1F38">
      <w:pPr>
        <w:jc w:val="center"/>
        <w:rPr>
          <w:rFonts w:ascii="Arial" w:hAnsi="Arial" w:cs="Arial"/>
          <w:sz w:val="24"/>
          <w:szCs w:val="28"/>
        </w:rPr>
      </w:pPr>
    </w:p>
    <w:p w:rsidR="00343E7D" w:rsidRDefault="00F21134" w:rsidP="000068E9">
      <w:pPr>
        <w:spacing w:line="360" w:lineRule="auto"/>
        <w:jc w:val="both"/>
        <w:rPr>
          <w:rFonts w:ascii="Arial" w:hAnsi="Arial" w:cs="Arial"/>
          <w:sz w:val="24"/>
          <w:szCs w:val="28"/>
        </w:rPr>
      </w:pPr>
      <w:r w:rsidRPr="00343E7D">
        <w:rPr>
          <w:rFonts w:ascii="Arial" w:hAnsi="Arial" w:cs="Arial"/>
          <w:sz w:val="24"/>
          <w:szCs w:val="28"/>
        </w:rPr>
        <w:t>Para poder iniciar con este escrito se tiene de base 8 autores entre ellos, Erik Erikson, Lawrence Kohlberg, Sigmund Freud, etc. Cada uno tiene sus teorías en donde se da una explicación breve en ellas, argumentando y apoyándose en las otras teorías de los otros autores.</w:t>
      </w:r>
    </w:p>
    <w:p w:rsidR="00343E7D" w:rsidRDefault="00F21134" w:rsidP="000068E9">
      <w:pPr>
        <w:spacing w:line="360" w:lineRule="auto"/>
        <w:jc w:val="both"/>
        <w:rPr>
          <w:rFonts w:ascii="Arial" w:hAnsi="Arial" w:cs="Arial"/>
          <w:sz w:val="24"/>
          <w:szCs w:val="28"/>
        </w:rPr>
      </w:pPr>
      <w:r w:rsidRPr="00343E7D">
        <w:rPr>
          <w:rFonts w:ascii="Arial" w:hAnsi="Arial" w:cs="Arial"/>
          <w:sz w:val="24"/>
          <w:szCs w:val="28"/>
        </w:rPr>
        <w:t xml:space="preserve"> La perspectiva psicoanalítica al desarrollo socioemocional nos indica que tiene como estudio la evolución del ser humano en cada una de las etapas</w:t>
      </w:r>
      <w:r w:rsidR="00343E7D">
        <w:rPr>
          <w:rFonts w:ascii="Arial" w:hAnsi="Arial" w:cs="Arial"/>
          <w:sz w:val="24"/>
          <w:szCs w:val="28"/>
        </w:rPr>
        <w:t xml:space="preserve"> de su vida</w:t>
      </w:r>
      <w:r w:rsidRPr="00343E7D">
        <w:rPr>
          <w:rFonts w:ascii="Arial" w:hAnsi="Arial" w:cs="Arial"/>
          <w:sz w:val="24"/>
          <w:szCs w:val="28"/>
        </w:rPr>
        <w:t xml:space="preserve">, en sus actitudes y sus acciones coinciden con otros autores como lo es Freud ya que es comportamiento y acciones pero en el contexto sexual, con Carl Jung por el desarrollo y con Alfred Adler por la manera de comportarse. </w:t>
      </w:r>
      <w:r w:rsidR="00343E7D">
        <w:rPr>
          <w:rFonts w:ascii="Arial" w:hAnsi="Arial" w:cs="Arial"/>
          <w:sz w:val="24"/>
          <w:szCs w:val="28"/>
        </w:rPr>
        <w:t>En si estas teorías son muy observadas en el preescolar por el comportamiento que tienen, lo que hacen y las decisiones que toman al estar frente a situaciones de desarrollo socioemocional.</w:t>
      </w:r>
    </w:p>
    <w:p w:rsidR="00343E7D" w:rsidRDefault="00F21134" w:rsidP="000068E9">
      <w:pPr>
        <w:spacing w:line="360" w:lineRule="auto"/>
        <w:jc w:val="both"/>
        <w:rPr>
          <w:rFonts w:ascii="Arial" w:hAnsi="Arial" w:cs="Arial"/>
          <w:sz w:val="24"/>
          <w:szCs w:val="28"/>
        </w:rPr>
      </w:pPr>
      <w:r w:rsidRPr="00343E7D">
        <w:rPr>
          <w:rFonts w:ascii="Arial" w:hAnsi="Arial" w:cs="Arial"/>
          <w:sz w:val="24"/>
          <w:szCs w:val="28"/>
        </w:rPr>
        <w:t>Estos autores tienen suma noción en ese aspecto con las teorías ya que se puede identificar en los niños fácil, su educación socioemocional es en base a su comportamiento a sus acciones, más en lo moral (sus pensamientos)</w:t>
      </w:r>
      <w:r w:rsidR="00343E7D" w:rsidRPr="00343E7D">
        <w:rPr>
          <w:rFonts w:ascii="Arial" w:hAnsi="Arial" w:cs="Arial"/>
          <w:sz w:val="24"/>
          <w:szCs w:val="28"/>
        </w:rPr>
        <w:t xml:space="preserve">. </w:t>
      </w:r>
    </w:p>
    <w:p w:rsidR="000068E9" w:rsidRDefault="00343E7D" w:rsidP="000068E9">
      <w:pPr>
        <w:spacing w:line="360" w:lineRule="auto"/>
        <w:jc w:val="both"/>
        <w:rPr>
          <w:rFonts w:ascii="Arial" w:hAnsi="Arial" w:cs="Arial"/>
          <w:sz w:val="24"/>
          <w:szCs w:val="28"/>
        </w:rPr>
      </w:pPr>
      <w:r w:rsidRPr="00343E7D">
        <w:rPr>
          <w:rFonts w:ascii="Arial" w:hAnsi="Arial" w:cs="Arial"/>
          <w:sz w:val="24"/>
          <w:szCs w:val="28"/>
        </w:rPr>
        <w:t>Este punto coincide con el desarrollo cognitivo ya que autores como Jean Piaget y Ausubel indican que el niño construye una comprensión del mundo por medio de la experimentación lo que ve, lo que analiza, se puede observar cuando los niños curiosean cosas, lugares dando una explicación de cada etapa de desarrollo, haciendo uso de las emociones a lo largo de su vida.</w:t>
      </w:r>
      <w:r w:rsidR="000068E9">
        <w:rPr>
          <w:rFonts w:ascii="Arial" w:hAnsi="Arial" w:cs="Arial"/>
          <w:sz w:val="24"/>
          <w:szCs w:val="28"/>
        </w:rPr>
        <w:t xml:space="preserve"> </w:t>
      </w:r>
    </w:p>
    <w:p w:rsidR="00343E7D" w:rsidRDefault="000068E9" w:rsidP="000068E9">
      <w:pPr>
        <w:spacing w:line="360" w:lineRule="auto"/>
        <w:jc w:val="both"/>
        <w:rPr>
          <w:rFonts w:ascii="Arial" w:hAnsi="Arial" w:cs="Arial"/>
          <w:sz w:val="24"/>
          <w:szCs w:val="28"/>
        </w:rPr>
      </w:pPr>
      <w:r>
        <w:rPr>
          <w:rFonts w:ascii="Arial" w:hAnsi="Arial" w:cs="Arial"/>
          <w:sz w:val="24"/>
          <w:szCs w:val="28"/>
        </w:rPr>
        <w:t>Y se puede observar desde el momento que el ser humano es bebe ya que desde esa etapa y creo que es la más fuerte, por que inician con agarrar todo, querer todo lo que ven, involucrando emociones si no se dan cosas o si se quitan, si se dan etc. Cuando comen o cuando no.</w:t>
      </w:r>
    </w:p>
    <w:p w:rsidR="00BF1F38" w:rsidRDefault="00343E7D" w:rsidP="000068E9">
      <w:pPr>
        <w:spacing w:line="360" w:lineRule="auto"/>
        <w:jc w:val="both"/>
        <w:rPr>
          <w:rFonts w:ascii="Arial" w:hAnsi="Arial" w:cs="Arial"/>
          <w:sz w:val="24"/>
          <w:szCs w:val="28"/>
        </w:rPr>
      </w:pPr>
      <w:r w:rsidRPr="00343E7D">
        <w:rPr>
          <w:rFonts w:ascii="Arial" w:hAnsi="Arial" w:cs="Arial"/>
          <w:sz w:val="24"/>
          <w:szCs w:val="28"/>
        </w:rPr>
        <w:t xml:space="preserve">La perspectiva social tiene en claro que el niño y en si el ser humano tiene sus capacidades diferentes de desarrollarse y de conocer su entorno, gracias a las teorías conocemos el punto de vista de esos mismos autores, que la gran mayoría </w:t>
      </w:r>
      <w:r w:rsidRPr="00343E7D">
        <w:rPr>
          <w:rFonts w:ascii="Arial" w:hAnsi="Arial" w:cs="Arial"/>
          <w:sz w:val="24"/>
          <w:szCs w:val="28"/>
        </w:rPr>
        <w:lastRenderedPageBreak/>
        <w:t>coinciden con lo ya visto</w:t>
      </w:r>
      <w:r w:rsidR="000068E9">
        <w:rPr>
          <w:rFonts w:ascii="Arial" w:hAnsi="Arial" w:cs="Arial"/>
          <w:sz w:val="24"/>
          <w:szCs w:val="28"/>
        </w:rPr>
        <w:t xml:space="preserve">, se han basado mediante su experiencia y la experiencia </w:t>
      </w:r>
      <w:bookmarkStart w:id="0" w:name="_GoBack"/>
      <w:bookmarkEnd w:id="0"/>
      <w:r w:rsidR="000068E9">
        <w:rPr>
          <w:rFonts w:ascii="Arial" w:hAnsi="Arial" w:cs="Arial"/>
          <w:sz w:val="24"/>
          <w:szCs w:val="28"/>
        </w:rPr>
        <w:t>de otros seres humanos</w:t>
      </w:r>
      <w:r w:rsidRPr="00343E7D">
        <w:rPr>
          <w:rFonts w:ascii="Arial" w:hAnsi="Arial" w:cs="Arial"/>
          <w:sz w:val="24"/>
          <w:szCs w:val="28"/>
        </w:rPr>
        <w:t xml:space="preserve"> y cada una de ellas es de gran importancia porque así entendemos más el proceso</w:t>
      </w:r>
      <w:r w:rsidR="000068E9">
        <w:rPr>
          <w:rFonts w:ascii="Arial" w:hAnsi="Arial" w:cs="Arial"/>
          <w:sz w:val="24"/>
          <w:szCs w:val="28"/>
        </w:rPr>
        <w:t>, damos respuesta a preguntas que tenemos, que no sabíamos del porqué de las cosas</w:t>
      </w:r>
      <w:r w:rsidRPr="00343E7D">
        <w:rPr>
          <w:rFonts w:ascii="Arial" w:hAnsi="Arial" w:cs="Arial"/>
          <w:sz w:val="24"/>
          <w:szCs w:val="28"/>
        </w:rPr>
        <w:t xml:space="preserve"> y lo veremos en un futuro cuando estemos frente </w:t>
      </w:r>
      <w:r w:rsidR="000068E9">
        <w:rPr>
          <w:rFonts w:ascii="Arial" w:hAnsi="Arial" w:cs="Arial"/>
          <w:sz w:val="24"/>
          <w:szCs w:val="28"/>
        </w:rPr>
        <w:t>al grupo.</w:t>
      </w:r>
    </w:p>
    <w:p w:rsidR="000068E9" w:rsidRPr="00343E7D" w:rsidRDefault="000068E9" w:rsidP="000068E9">
      <w:pPr>
        <w:spacing w:line="360" w:lineRule="auto"/>
        <w:jc w:val="both"/>
        <w:rPr>
          <w:rFonts w:ascii="Arial" w:hAnsi="Arial" w:cs="Arial"/>
          <w:sz w:val="24"/>
          <w:szCs w:val="28"/>
        </w:rPr>
      </w:pPr>
    </w:p>
    <w:p w:rsidR="00B47BD9" w:rsidRPr="00343E7D" w:rsidRDefault="00B47BD9" w:rsidP="000068E9">
      <w:pPr>
        <w:spacing w:line="360" w:lineRule="auto"/>
        <w:rPr>
          <w:rFonts w:ascii="Arial" w:hAnsi="Arial" w:cs="Arial"/>
          <w:sz w:val="18"/>
        </w:rPr>
      </w:pPr>
    </w:p>
    <w:sectPr w:rsidR="00B47BD9" w:rsidRPr="00343E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38"/>
    <w:rsid w:val="000068E9"/>
    <w:rsid w:val="00343E7D"/>
    <w:rsid w:val="00B47BD9"/>
    <w:rsid w:val="00BF1F38"/>
    <w:rsid w:val="00F211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01044-024C-4EF4-9BC7-BD1C5E2A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F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2</cp:revision>
  <dcterms:created xsi:type="dcterms:W3CDTF">2021-04-19T16:43:00Z</dcterms:created>
  <dcterms:modified xsi:type="dcterms:W3CDTF">2021-04-19T18:05:00Z</dcterms:modified>
</cp:coreProperties>
</file>