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DB73" w14:textId="77777777" w:rsidR="004712AE" w:rsidRDefault="004712AE" w:rsidP="004712AE">
      <w:pPr>
        <w:jc w:val="center"/>
        <w:rPr>
          <w:rFonts w:ascii="Arial" w:hAnsi="Arial" w:cs="Arial"/>
          <w:b/>
          <w:sz w:val="28"/>
          <w:szCs w:val="28"/>
        </w:rPr>
      </w:pPr>
      <w:r>
        <w:rPr>
          <w:rFonts w:ascii="Arial" w:hAnsi="Arial" w:cs="Arial"/>
          <w:b/>
          <w:sz w:val="28"/>
          <w:szCs w:val="28"/>
        </w:rPr>
        <w:t>ESCUELA NORMAL DE EDUCACION PREESCOLAR</w:t>
      </w:r>
    </w:p>
    <w:p w14:paraId="0858A60B" w14:textId="77777777" w:rsidR="004712AE" w:rsidRDefault="004712AE" w:rsidP="004712AE">
      <w:pPr>
        <w:jc w:val="center"/>
        <w:rPr>
          <w:rFonts w:ascii="Arial" w:hAnsi="Arial" w:cs="Arial"/>
          <w:b/>
          <w:sz w:val="28"/>
          <w:szCs w:val="28"/>
        </w:rPr>
      </w:pPr>
    </w:p>
    <w:p w14:paraId="4BE6B09D" w14:textId="77777777" w:rsidR="004712AE" w:rsidRDefault="004712AE" w:rsidP="004712AE">
      <w:pPr>
        <w:jc w:val="center"/>
        <w:rPr>
          <w:rFonts w:ascii="Arial" w:hAnsi="Arial" w:cs="Arial"/>
          <w:sz w:val="28"/>
          <w:szCs w:val="28"/>
        </w:rPr>
      </w:pPr>
      <w:r>
        <w:rPr>
          <w:rFonts w:ascii="Arial" w:hAnsi="Arial" w:cs="Arial"/>
          <w:noProof/>
          <w:sz w:val="28"/>
          <w:szCs w:val="28"/>
          <w:lang w:val="es-ES" w:eastAsia="es-ES"/>
        </w:rPr>
        <w:drawing>
          <wp:inline distT="0" distB="0" distL="0" distR="0" wp14:anchorId="015AE6FF" wp14:editId="175C7AAA">
            <wp:extent cx="1476192" cy="136595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307" cy="1370688"/>
                    </a:xfrm>
                    <a:prstGeom prst="rect">
                      <a:avLst/>
                    </a:prstGeom>
                    <a:noFill/>
                    <a:ln>
                      <a:noFill/>
                    </a:ln>
                  </pic:spPr>
                </pic:pic>
              </a:graphicData>
            </a:graphic>
          </wp:inline>
        </w:drawing>
      </w:r>
    </w:p>
    <w:p w14:paraId="6C124ED9" w14:textId="77777777" w:rsidR="004712AE" w:rsidRDefault="004712AE" w:rsidP="004712AE">
      <w:pPr>
        <w:jc w:val="center"/>
        <w:rPr>
          <w:rFonts w:ascii="Arial" w:hAnsi="Arial" w:cs="Arial"/>
          <w:sz w:val="28"/>
          <w:szCs w:val="28"/>
        </w:rPr>
      </w:pPr>
    </w:p>
    <w:p w14:paraId="1567D68B"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Producción de textos narrativos y académicos </w:t>
      </w:r>
    </w:p>
    <w:p w14:paraId="4B9E41C7" w14:textId="77777777" w:rsidR="004712AE" w:rsidRPr="00A95B26"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 xml:space="preserve">Maestra: Marlene </w:t>
      </w:r>
      <w:r>
        <w:rPr>
          <w:rFonts w:ascii="Arial" w:hAnsi="Arial" w:cs="Arial"/>
          <w:sz w:val="28"/>
          <w:szCs w:val="28"/>
          <w:lang w:val="es-MX"/>
        </w:rPr>
        <w:t>M</w:t>
      </w:r>
      <w:r w:rsidRPr="00A95B26">
        <w:rPr>
          <w:rFonts w:ascii="Arial" w:hAnsi="Arial" w:cs="Arial"/>
          <w:sz w:val="28"/>
          <w:szCs w:val="28"/>
          <w:lang w:val="es-MX"/>
        </w:rPr>
        <w:t xml:space="preserve">úzquiz </w:t>
      </w:r>
      <w:r>
        <w:rPr>
          <w:rFonts w:ascii="Arial" w:hAnsi="Arial" w:cs="Arial"/>
          <w:sz w:val="28"/>
          <w:szCs w:val="28"/>
          <w:lang w:val="es-MX"/>
        </w:rPr>
        <w:t>F</w:t>
      </w:r>
      <w:r w:rsidRPr="00A95B26">
        <w:rPr>
          <w:rFonts w:ascii="Arial" w:hAnsi="Arial" w:cs="Arial"/>
          <w:sz w:val="28"/>
          <w:szCs w:val="28"/>
          <w:lang w:val="es-MX"/>
        </w:rPr>
        <w:t xml:space="preserve">lores </w:t>
      </w:r>
    </w:p>
    <w:p w14:paraId="114E3A60" w14:textId="77777777" w:rsidR="004712AE" w:rsidRPr="00A95B26"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Vanessa Elizabeth Sánchez Gallegos #18</w:t>
      </w:r>
    </w:p>
    <w:p w14:paraId="01222881" w14:textId="77777777" w:rsidR="004712AE"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3° A</w:t>
      </w:r>
    </w:p>
    <w:p w14:paraId="1678961D" w14:textId="63D1842B" w:rsidR="004712AE" w:rsidRPr="00A95B26" w:rsidRDefault="004712AE" w:rsidP="004712AE">
      <w:pPr>
        <w:spacing w:line="360" w:lineRule="auto"/>
        <w:jc w:val="center"/>
        <w:rPr>
          <w:rFonts w:ascii="Arial" w:hAnsi="Arial" w:cs="Arial"/>
          <w:sz w:val="28"/>
          <w:szCs w:val="28"/>
          <w:lang w:val="es-MX"/>
        </w:rPr>
      </w:pPr>
      <w:r>
        <w:rPr>
          <w:rFonts w:ascii="Arial" w:hAnsi="Arial" w:cs="Arial"/>
          <w:sz w:val="28"/>
          <w:szCs w:val="28"/>
          <w:lang w:val="es-MX"/>
        </w:rPr>
        <w:t>“</w:t>
      </w:r>
      <w:proofErr w:type="spellStart"/>
      <w:r>
        <w:rPr>
          <w:rFonts w:ascii="Arial" w:hAnsi="Arial" w:cs="Arial"/>
          <w:sz w:val="28"/>
          <w:szCs w:val="28"/>
          <w:lang w:val="es-MX"/>
        </w:rPr>
        <w:t>monografia</w:t>
      </w:r>
      <w:proofErr w:type="spellEnd"/>
      <w:r>
        <w:rPr>
          <w:rFonts w:ascii="Arial" w:hAnsi="Arial" w:cs="Arial"/>
          <w:sz w:val="28"/>
          <w:szCs w:val="28"/>
          <w:lang w:val="es-MX"/>
        </w:rPr>
        <w:t>”</w:t>
      </w:r>
    </w:p>
    <w:p w14:paraId="2B238152"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Unidad de aprendizaje l. Géneros y tipos de textos narrativos y académicos científicos </w:t>
      </w:r>
    </w:p>
    <w:p w14:paraId="0C250145"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competencias de la unidad de aprendizaje </w:t>
      </w:r>
    </w:p>
    <w:p w14:paraId="02AE6111" w14:textId="77777777" w:rsidR="004712AE" w:rsidRPr="00A95B26" w:rsidRDefault="004712AE" w:rsidP="004712AE">
      <w:pPr>
        <w:pStyle w:val="Prrafodelista"/>
        <w:numPr>
          <w:ilvl w:val="0"/>
          <w:numId w:val="1"/>
        </w:numPr>
        <w:spacing w:line="360" w:lineRule="auto"/>
        <w:jc w:val="center"/>
        <w:rPr>
          <w:rFonts w:ascii="Arial" w:hAnsi="Arial" w:cs="Arial"/>
          <w:sz w:val="24"/>
          <w:szCs w:val="24"/>
          <w:lang w:val="es-MX"/>
        </w:rPr>
      </w:pPr>
      <w:r>
        <w:rPr>
          <w:rFonts w:ascii="Arial" w:hAnsi="Arial" w:cs="Arial"/>
          <w:sz w:val="24"/>
          <w:szCs w:val="24"/>
          <w:lang w:val="es-MX"/>
        </w:rPr>
        <w:t>U</w:t>
      </w:r>
      <w:r w:rsidRPr="00A95B26">
        <w:rPr>
          <w:rFonts w:ascii="Arial" w:hAnsi="Arial" w:cs="Arial"/>
          <w:sz w:val="24"/>
          <w:szCs w:val="24"/>
          <w:lang w:val="es-MX"/>
        </w:rPr>
        <w:t xml:space="preserve">tiliza la comprensión lectora para ampliar sus conocimientos y como insumo para la producción de diversos textos </w:t>
      </w:r>
    </w:p>
    <w:p w14:paraId="76CE6C5A" w14:textId="77777777" w:rsidR="004712AE" w:rsidRDefault="004712AE" w:rsidP="004712AE">
      <w:pPr>
        <w:pStyle w:val="Prrafodelista"/>
        <w:numPr>
          <w:ilvl w:val="0"/>
          <w:numId w:val="1"/>
        </w:numPr>
        <w:spacing w:line="360" w:lineRule="auto"/>
        <w:jc w:val="center"/>
        <w:rPr>
          <w:rFonts w:ascii="Arial" w:hAnsi="Arial" w:cs="Arial"/>
          <w:sz w:val="24"/>
          <w:szCs w:val="24"/>
          <w:lang w:val="es-MX"/>
        </w:rPr>
      </w:pPr>
      <w:r>
        <w:rPr>
          <w:rFonts w:ascii="Arial" w:hAnsi="Arial" w:cs="Arial"/>
          <w:sz w:val="24"/>
          <w:szCs w:val="24"/>
          <w:lang w:val="es-MX"/>
        </w:rPr>
        <w:t>D</w:t>
      </w:r>
      <w:r w:rsidRPr="00A95B26">
        <w:rPr>
          <w:rFonts w:ascii="Arial" w:hAnsi="Arial" w:cs="Arial"/>
          <w:sz w:val="24"/>
          <w:szCs w:val="24"/>
          <w:lang w:val="es-MX"/>
        </w:rPr>
        <w:t xml:space="preserve">iferencia y a las características particulares de los géneros discursivos que se utilizan en el ámbito de la actividad académica para orientar la elaboración de sus producciones escritas </w:t>
      </w:r>
    </w:p>
    <w:p w14:paraId="681FB078" w14:textId="77777777" w:rsidR="004712AE" w:rsidRDefault="004712AE" w:rsidP="004712AE">
      <w:pPr>
        <w:spacing w:line="360" w:lineRule="auto"/>
        <w:rPr>
          <w:rFonts w:ascii="Arial" w:hAnsi="Arial" w:cs="Arial"/>
          <w:sz w:val="24"/>
          <w:szCs w:val="24"/>
          <w:lang w:val="es-MX"/>
        </w:rPr>
      </w:pPr>
    </w:p>
    <w:p w14:paraId="22C1D6D1" w14:textId="35DDAB9D" w:rsidR="004712AE" w:rsidRDefault="004712AE" w:rsidP="004712AE">
      <w:pPr>
        <w:spacing w:line="360" w:lineRule="auto"/>
        <w:rPr>
          <w:rFonts w:ascii="Arial" w:hAnsi="Arial" w:cs="Arial"/>
          <w:sz w:val="24"/>
          <w:szCs w:val="24"/>
          <w:lang w:val="es-MX"/>
        </w:rPr>
      </w:pPr>
      <w:r>
        <w:rPr>
          <w:rFonts w:ascii="Arial" w:hAnsi="Arial" w:cs="Arial"/>
          <w:sz w:val="24"/>
          <w:szCs w:val="24"/>
          <w:lang w:val="es-MX"/>
        </w:rPr>
        <w:t xml:space="preserve">Saltillo, Coahuila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CD174E">
        <w:rPr>
          <w:rFonts w:ascii="Arial" w:hAnsi="Arial" w:cs="Arial"/>
          <w:sz w:val="24"/>
          <w:szCs w:val="24"/>
          <w:lang w:val="es-MX"/>
        </w:rPr>
        <w:t xml:space="preserve">25 </w:t>
      </w:r>
      <w:r>
        <w:rPr>
          <w:rFonts w:ascii="Arial" w:hAnsi="Arial" w:cs="Arial"/>
          <w:sz w:val="24"/>
          <w:szCs w:val="24"/>
          <w:lang w:val="es-MX"/>
        </w:rPr>
        <w:t>de abril de 2021</w:t>
      </w:r>
    </w:p>
    <w:p w14:paraId="140D6E58" w14:textId="624EE44F" w:rsidR="00240CCD" w:rsidRDefault="00240CCD" w:rsidP="004712AE">
      <w:pPr>
        <w:spacing w:line="360" w:lineRule="auto"/>
        <w:rPr>
          <w:rFonts w:ascii="Arial" w:hAnsi="Arial" w:cs="Arial"/>
          <w:sz w:val="24"/>
          <w:szCs w:val="24"/>
          <w:lang w:val="es-MX"/>
        </w:rPr>
      </w:pPr>
    </w:p>
    <w:p w14:paraId="07998956" w14:textId="5E07AFCF" w:rsidR="00240CCD" w:rsidRPr="00E1783D" w:rsidRDefault="00240CCD" w:rsidP="004712AE">
      <w:pPr>
        <w:spacing w:line="360" w:lineRule="auto"/>
        <w:rPr>
          <w:rFonts w:ascii="Arial" w:hAnsi="Arial" w:cs="Arial"/>
          <w:b/>
          <w:bCs/>
          <w:sz w:val="24"/>
          <w:szCs w:val="24"/>
          <w:lang w:val="es-MX"/>
        </w:rPr>
      </w:pPr>
      <w:r w:rsidRPr="00E1783D">
        <w:rPr>
          <w:rFonts w:ascii="Arial" w:hAnsi="Arial" w:cs="Arial"/>
          <w:b/>
          <w:bCs/>
          <w:sz w:val="24"/>
          <w:szCs w:val="24"/>
          <w:lang w:val="es-MX"/>
        </w:rPr>
        <w:lastRenderedPageBreak/>
        <w:t xml:space="preserve">Índice </w:t>
      </w:r>
    </w:p>
    <w:p w14:paraId="67F08B36" w14:textId="6F0D1AC2" w:rsidR="00240CCD" w:rsidRDefault="00240CCD" w:rsidP="00240CCD">
      <w:pPr>
        <w:pStyle w:val="Prrafodelista"/>
        <w:numPr>
          <w:ilvl w:val="0"/>
          <w:numId w:val="4"/>
        </w:numPr>
        <w:spacing w:line="360" w:lineRule="auto"/>
        <w:rPr>
          <w:rFonts w:ascii="Arial" w:hAnsi="Arial" w:cs="Arial"/>
          <w:sz w:val="24"/>
          <w:szCs w:val="24"/>
          <w:lang w:val="es-MX"/>
        </w:rPr>
      </w:pPr>
      <w:r w:rsidRPr="00240CCD">
        <w:rPr>
          <w:rFonts w:ascii="Arial" w:hAnsi="Arial" w:cs="Arial"/>
          <w:sz w:val="24"/>
          <w:szCs w:val="24"/>
          <w:lang w:val="es-MX"/>
        </w:rPr>
        <w:t xml:space="preserve">Introducción </w:t>
      </w:r>
    </w:p>
    <w:p w14:paraId="64C864C2" w14:textId="37AED087" w:rsid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¿Q</w:t>
      </w:r>
      <w:r w:rsidRPr="00240CCD">
        <w:rPr>
          <w:rFonts w:ascii="Arial" w:hAnsi="Arial" w:cs="Arial"/>
          <w:sz w:val="24"/>
          <w:szCs w:val="24"/>
          <w:lang w:val="es-MX"/>
        </w:rPr>
        <w:t>ué es la autoestima</w:t>
      </w:r>
      <w:r>
        <w:rPr>
          <w:rFonts w:ascii="Arial" w:hAnsi="Arial" w:cs="Arial"/>
          <w:sz w:val="24"/>
          <w:szCs w:val="24"/>
          <w:lang w:val="es-MX"/>
        </w:rPr>
        <w:t>?.................................................................................4</w:t>
      </w:r>
    </w:p>
    <w:p w14:paraId="254BF1D6" w14:textId="348166C7" w:rsid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L</w:t>
      </w:r>
      <w:r w:rsidRPr="00240CCD">
        <w:rPr>
          <w:rFonts w:ascii="Arial" w:hAnsi="Arial" w:cs="Arial"/>
          <w:sz w:val="24"/>
          <w:szCs w:val="24"/>
          <w:lang w:val="es-MX"/>
        </w:rPr>
        <w:t xml:space="preserve">a educación inclusiva en la escuela </w:t>
      </w:r>
      <w:r>
        <w:rPr>
          <w:rFonts w:ascii="Arial" w:hAnsi="Arial" w:cs="Arial"/>
          <w:sz w:val="24"/>
          <w:szCs w:val="24"/>
          <w:lang w:val="es-MX"/>
        </w:rPr>
        <w:t>.....................................</w:t>
      </w:r>
      <w:r>
        <w:rPr>
          <w:rFonts w:ascii="Arial" w:hAnsi="Arial" w:cs="Arial"/>
          <w:sz w:val="24"/>
          <w:szCs w:val="24"/>
          <w:lang w:val="es-MX"/>
        </w:rPr>
        <w:t>.......................</w:t>
      </w:r>
      <w:r>
        <w:rPr>
          <w:rFonts w:ascii="Arial" w:hAnsi="Arial" w:cs="Arial"/>
          <w:sz w:val="24"/>
          <w:szCs w:val="24"/>
          <w:lang w:val="es-MX"/>
        </w:rPr>
        <w:t>4</w:t>
      </w:r>
    </w:p>
    <w:p w14:paraId="6940E15D" w14:textId="6F4AB374" w:rsid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E</w:t>
      </w:r>
      <w:r w:rsidRPr="00240CCD">
        <w:rPr>
          <w:rFonts w:ascii="Arial" w:hAnsi="Arial" w:cs="Arial"/>
          <w:sz w:val="24"/>
          <w:szCs w:val="24"/>
          <w:lang w:val="es-MX"/>
        </w:rPr>
        <w:t>l desarrollo de la autoestima en niños y niñas con necesidades especiales</w:t>
      </w:r>
      <w:r>
        <w:rPr>
          <w:rFonts w:ascii="Arial" w:hAnsi="Arial" w:cs="Arial"/>
          <w:sz w:val="24"/>
          <w:szCs w:val="24"/>
          <w:lang w:val="es-MX"/>
        </w:rPr>
        <w:t>………………………………………………………………………….6</w:t>
      </w:r>
    </w:p>
    <w:p w14:paraId="5BF37E0C" w14:textId="75AB2581" w:rsid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C</w:t>
      </w:r>
      <w:r w:rsidRPr="00240CCD">
        <w:rPr>
          <w:rFonts w:ascii="Arial" w:hAnsi="Arial" w:cs="Arial"/>
          <w:sz w:val="24"/>
          <w:szCs w:val="24"/>
          <w:lang w:val="es-MX"/>
        </w:rPr>
        <w:t>onclusiones</w:t>
      </w:r>
      <w:r>
        <w:rPr>
          <w:rFonts w:ascii="Arial" w:hAnsi="Arial" w:cs="Arial"/>
          <w:sz w:val="24"/>
          <w:szCs w:val="24"/>
          <w:lang w:val="es-MX"/>
        </w:rPr>
        <w:t>………………………………………………………………………8</w:t>
      </w:r>
    </w:p>
    <w:p w14:paraId="164F9A68" w14:textId="17C284C3" w:rsid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R</w:t>
      </w:r>
      <w:r w:rsidRPr="00240CCD">
        <w:rPr>
          <w:rFonts w:ascii="Arial" w:hAnsi="Arial" w:cs="Arial"/>
          <w:sz w:val="24"/>
          <w:szCs w:val="24"/>
          <w:lang w:val="es-MX"/>
        </w:rPr>
        <w:t>eferencias</w:t>
      </w:r>
      <w:r>
        <w:rPr>
          <w:rFonts w:ascii="Arial" w:hAnsi="Arial" w:cs="Arial"/>
          <w:sz w:val="24"/>
          <w:szCs w:val="24"/>
          <w:lang w:val="es-MX"/>
        </w:rPr>
        <w:t>.………………………………………………………………………..9</w:t>
      </w:r>
    </w:p>
    <w:p w14:paraId="1376B447" w14:textId="07ABFE46" w:rsidR="00240CCD" w:rsidRPr="00240CCD" w:rsidRDefault="00240CCD" w:rsidP="00240CCD">
      <w:pPr>
        <w:pStyle w:val="Prrafodelista"/>
        <w:numPr>
          <w:ilvl w:val="0"/>
          <w:numId w:val="4"/>
        </w:numPr>
        <w:spacing w:line="360" w:lineRule="auto"/>
        <w:rPr>
          <w:rFonts w:ascii="Arial" w:hAnsi="Arial" w:cs="Arial"/>
          <w:sz w:val="24"/>
          <w:szCs w:val="24"/>
          <w:lang w:val="es-MX"/>
        </w:rPr>
      </w:pPr>
      <w:r>
        <w:rPr>
          <w:rFonts w:ascii="Arial" w:hAnsi="Arial" w:cs="Arial"/>
          <w:sz w:val="24"/>
          <w:szCs w:val="24"/>
          <w:lang w:val="es-MX"/>
        </w:rPr>
        <w:t>A</w:t>
      </w:r>
      <w:r w:rsidRPr="00240CCD">
        <w:rPr>
          <w:rFonts w:ascii="Arial" w:hAnsi="Arial" w:cs="Arial"/>
          <w:sz w:val="24"/>
          <w:szCs w:val="24"/>
          <w:lang w:val="es-MX"/>
        </w:rPr>
        <w:t>nexos</w:t>
      </w:r>
      <w:r>
        <w:rPr>
          <w:rFonts w:ascii="Arial" w:hAnsi="Arial" w:cs="Arial"/>
          <w:sz w:val="24"/>
          <w:szCs w:val="24"/>
          <w:lang w:val="es-MX"/>
        </w:rPr>
        <w:t>..…………………………………………………………………………..10</w:t>
      </w:r>
    </w:p>
    <w:p w14:paraId="246C2041" w14:textId="28B1034D" w:rsidR="004712AE" w:rsidRDefault="004712AE" w:rsidP="004712AE">
      <w:pPr>
        <w:spacing w:line="360" w:lineRule="auto"/>
        <w:rPr>
          <w:rFonts w:ascii="Arial" w:hAnsi="Arial" w:cs="Arial"/>
          <w:sz w:val="24"/>
          <w:szCs w:val="24"/>
          <w:lang w:val="es-MX"/>
        </w:rPr>
      </w:pPr>
    </w:p>
    <w:p w14:paraId="29D8690E" w14:textId="6E430DE2" w:rsidR="00240CCD" w:rsidRDefault="00240CCD" w:rsidP="004712AE">
      <w:pPr>
        <w:spacing w:line="360" w:lineRule="auto"/>
        <w:rPr>
          <w:rFonts w:ascii="Arial" w:hAnsi="Arial" w:cs="Arial"/>
          <w:sz w:val="24"/>
          <w:szCs w:val="24"/>
          <w:lang w:val="es-MX"/>
        </w:rPr>
      </w:pPr>
    </w:p>
    <w:p w14:paraId="1D78821A" w14:textId="3323E19C" w:rsidR="00240CCD" w:rsidRDefault="00240CCD" w:rsidP="004712AE">
      <w:pPr>
        <w:spacing w:line="360" w:lineRule="auto"/>
        <w:rPr>
          <w:rFonts w:ascii="Arial" w:hAnsi="Arial" w:cs="Arial"/>
          <w:sz w:val="24"/>
          <w:szCs w:val="24"/>
          <w:lang w:val="es-MX"/>
        </w:rPr>
      </w:pPr>
    </w:p>
    <w:p w14:paraId="0292E010" w14:textId="57AA76BD" w:rsidR="00240CCD" w:rsidRDefault="00240CCD" w:rsidP="004712AE">
      <w:pPr>
        <w:spacing w:line="360" w:lineRule="auto"/>
        <w:rPr>
          <w:rFonts w:ascii="Arial" w:hAnsi="Arial" w:cs="Arial"/>
          <w:sz w:val="24"/>
          <w:szCs w:val="24"/>
          <w:lang w:val="es-MX"/>
        </w:rPr>
      </w:pPr>
    </w:p>
    <w:p w14:paraId="419A21F4" w14:textId="511570B2" w:rsidR="00240CCD" w:rsidRDefault="00240CCD" w:rsidP="004712AE">
      <w:pPr>
        <w:spacing w:line="360" w:lineRule="auto"/>
        <w:rPr>
          <w:rFonts w:ascii="Arial" w:hAnsi="Arial" w:cs="Arial"/>
          <w:sz w:val="24"/>
          <w:szCs w:val="24"/>
          <w:lang w:val="es-MX"/>
        </w:rPr>
      </w:pPr>
    </w:p>
    <w:p w14:paraId="3E913B73" w14:textId="64A27BFF" w:rsidR="00240CCD" w:rsidRDefault="00240CCD" w:rsidP="004712AE">
      <w:pPr>
        <w:spacing w:line="360" w:lineRule="auto"/>
        <w:rPr>
          <w:rFonts w:ascii="Arial" w:hAnsi="Arial" w:cs="Arial"/>
          <w:sz w:val="24"/>
          <w:szCs w:val="24"/>
          <w:lang w:val="es-MX"/>
        </w:rPr>
      </w:pPr>
    </w:p>
    <w:p w14:paraId="487BE1F1" w14:textId="5397C180" w:rsidR="00240CCD" w:rsidRDefault="00240CCD" w:rsidP="004712AE">
      <w:pPr>
        <w:spacing w:line="360" w:lineRule="auto"/>
        <w:rPr>
          <w:rFonts w:ascii="Arial" w:hAnsi="Arial" w:cs="Arial"/>
          <w:sz w:val="24"/>
          <w:szCs w:val="24"/>
          <w:lang w:val="es-MX"/>
        </w:rPr>
      </w:pPr>
    </w:p>
    <w:p w14:paraId="7FE73B5D" w14:textId="64DD6641" w:rsidR="00240CCD" w:rsidRDefault="00240CCD" w:rsidP="004712AE">
      <w:pPr>
        <w:spacing w:line="360" w:lineRule="auto"/>
        <w:rPr>
          <w:rFonts w:ascii="Arial" w:hAnsi="Arial" w:cs="Arial"/>
          <w:sz w:val="24"/>
          <w:szCs w:val="24"/>
          <w:lang w:val="es-MX"/>
        </w:rPr>
      </w:pPr>
    </w:p>
    <w:p w14:paraId="1CA8B50A" w14:textId="0F3609EA" w:rsidR="00240CCD" w:rsidRDefault="00240CCD" w:rsidP="004712AE">
      <w:pPr>
        <w:spacing w:line="360" w:lineRule="auto"/>
        <w:rPr>
          <w:rFonts w:ascii="Arial" w:hAnsi="Arial" w:cs="Arial"/>
          <w:sz w:val="24"/>
          <w:szCs w:val="24"/>
          <w:lang w:val="es-MX"/>
        </w:rPr>
      </w:pPr>
    </w:p>
    <w:p w14:paraId="27272236" w14:textId="2358410B" w:rsidR="00240CCD" w:rsidRDefault="00240CCD" w:rsidP="004712AE">
      <w:pPr>
        <w:spacing w:line="360" w:lineRule="auto"/>
        <w:rPr>
          <w:rFonts w:ascii="Arial" w:hAnsi="Arial" w:cs="Arial"/>
          <w:sz w:val="24"/>
          <w:szCs w:val="24"/>
          <w:lang w:val="es-MX"/>
        </w:rPr>
      </w:pPr>
    </w:p>
    <w:p w14:paraId="0BC40B28" w14:textId="7AECADEF" w:rsidR="00240CCD" w:rsidRDefault="00240CCD" w:rsidP="004712AE">
      <w:pPr>
        <w:spacing w:line="360" w:lineRule="auto"/>
        <w:rPr>
          <w:rFonts w:ascii="Arial" w:hAnsi="Arial" w:cs="Arial"/>
          <w:sz w:val="24"/>
          <w:szCs w:val="24"/>
          <w:lang w:val="es-MX"/>
        </w:rPr>
      </w:pPr>
    </w:p>
    <w:p w14:paraId="64D990B3" w14:textId="09910C01" w:rsidR="00240CCD" w:rsidRDefault="00240CCD" w:rsidP="004712AE">
      <w:pPr>
        <w:spacing w:line="360" w:lineRule="auto"/>
        <w:rPr>
          <w:rFonts w:ascii="Arial" w:hAnsi="Arial" w:cs="Arial"/>
          <w:sz w:val="24"/>
          <w:szCs w:val="24"/>
          <w:lang w:val="es-MX"/>
        </w:rPr>
      </w:pPr>
    </w:p>
    <w:p w14:paraId="1C864833" w14:textId="668C8B17" w:rsidR="00240CCD" w:rsidRDefault="00240CCD" w:rsidP="004712AE">
      <w:pPr>
        <w:spacing w:line="360" w:lineRule="auto"/>
        <w:rPr>
          <w:rFonts w:ascii="Arial" w:hAnsi="Arial" w:cs="Arial"/>
          <w:sz w:val="24"/>
          <w:szCs w:val="24"/>
          <w:lang w:val="es-MX"/>
        </w:rPr>
      </w:pPr>
    </w:p>
    <w:p w14:paraId="38C0E4E5" w14:textId="5B1A027A" w:rsidR="00240CCD" w:rsidRDefault="00240CCD" w:rsidP="004712AE">
      <w:pPr>
        <w:spacing w:line="360" w:lineRule="auto"/>
        <w:rPr>
          <w:rFonts w:ascii="Arial" w:hAnsi="Arial" w:cs="Arial"/>
          <w:sz w:val="24"/>
          <w:szCs w:val="24"/>
          <w:lang w:val="es-MX"/>
        </w:rPr>
      </w:pPr>
    </w:p>
    <w:p w14:paraId="0FDDE1A2" w14:textId="4E25B920" w:rsidR="00240CCD" w:rsidRDefault="00240CCD" w:rsidP="004712AE">
      <w:pPr>
        <w:spacing w:line="360" w:lineRule="auto"/>
        <w:rPr>
          <w:rFonts w:ascii="Arial" w:hAnsi="Arial" w:cs="Arial"/>
          <w:sz w:val="24"/>
          <w:szCs w:val="24"/>
          <w:lang w:val="es-MX"/>
        </w:rPr>
      </w:pPr>
    </w:p>
    <w:p w14:paraId="2D86F51C" w14:textId="77777777" w:rsidR="00240CCD" w:rsidRDefault="00240CCD" w:rsidP="004712AE">
      <w:pPr>
        <w:spacing w:line="360" w:lineRule="auto"/>
        <w:rPr>
          <w:rFonts w:ascii="Arial" w:hAnsi="Arial" w:cs="Arial"/>
          <w:sz w:val="24"/>
          <w:szCs w:val="24"/>
          <w:lang w:val="es-MX"/>
        </w:rPr>
      </w:pPr>
    </w:p>
    <w:p w14:paraId="7B415902" w14:textId="50EFC036" w:rsidR="007856E6" w:rsidRPr="007856E6" w:rsidRDefault="007856E6" w:rsidP="007856E6">
      <w:pPr>
        <w:spacing w:line="360" w:lineRule="auto"/>
        <w:jc w:val="center"/>
        <w:rPr>
          <w:rFonts w:ascii="Arial" w:hAnsi="Arial" w:cs="Arial"/>
          <w:b/>
          <w:bCs/>
          <w:sz w:val="24"/>
          <w:szCs w:val="24"/>
          <w:lang w:val="es-ES"/>
        </w:rPr>
      </w:pPr>
      <w:r>
        <w:rPr>
          <w:rFonts w:ascii="Arial" w:hAnsi="Arial" w:cs="Arial"/>
          <w:b/>
          <w:bCs/>
          <w:sz w:val="24"/>
          <w:szCs w:val="24"/>
          <w:lang w:val="es-ES"/>
        </w:rPr>
        <w:lastRenderedPageBreak/>
        <w:t>El desarrollo de la autoestima en niños y niñas con necesidades educativas especiales.</w:t>
      </w:r>
    </w:p>
    <w:p w14:paraId="1798C1F5" w14:textId="1AD48A52" w:rsidR="004712AE" w:rsidRDefault="003F3040" w:rsidP="003F3040">
      <w:pPr>
        <w:spacing w:line="360" w:lineRule="auto"/>
        <w:jc w:val="center"/>
        <w:rPr>
          <w:rFonts w:ascii="Arial" w:hAnsi="Arial" w:cs="Arial"/>
          <w:sz w:val="24"/>
          <w:szCs w:val="24"/>
          <w:lang w:val="es-MX"/>
        </w:rPr>
      </w:pPr>
      <w:r>
        <w:rPr>
          <w:rFonts w:ascii="Arial" w:hAnsi="Arial" w:cs="Arial"/>
          <w:sz w:val="24"/>
          <w:szCs w:val="24"/>
          <w:lang w:val="es-MX"/>
        </w:rPr>
        <w:t>Introducción</w:t>
      </w:r>
    </w:p>
    <w:p w14:paraId="37778D4E" w14:textId="2FB6E102" w:rsidR="004712AE" w:rsidRDefault="003F3040" w:rsidP="007856E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15E2C5D2" w14:textId="51D5FF9D" w:rsidR="003F3040" w:rsidRDefault="003F3040" w:rsidP="007856E6">
      <w:pPr>
        <w:spacing w:line="360" w:lineRule="auto"/>
        <w:jc w:val="both"/>
        <w:rPr>
          <w:rFonts w:ascii="Arial" w:hAnsi="Arial" w:cs="Arial"/>
          <w:sz w:val="24"/>
          <w:szCs w:val="24"/>
          <w:lang w:val="es-MX"/>
        </w:rPr>
      </w:pPr>
      <w:r>
        <w:rPr>
          <w:rFonts w:ascii="Arial" w:hAnsi="Arial" w:cs="Arial"/>
          <w:sz w:val="24"/>
          <w:szCs w:val="24"/>
          <w:lang w:val="es-MX"/>
        </w:rPr>
        <w:t>Es importante conocer el concepto del tema elegido, para saber lo que queremos investigar, de una forma más especifica.</w:t>
      </w:r>
    </w:p>
    <w:p w14:paraId="0BDC584B" w14:textId="05D6E10F" w:rsidR="003F3040" w:rsidRDefault="003F3040" w:rsidP="007856E6">
      <w:pPr>
        <w:spacing w:line="360" w:lineRule="auto"/>
        <w:jc w:val="both"/>
        <w:rPr>
          <w:rFonts w:ascii="Arial" w:hAnsi="Arial" w:cs="Arial"/>
          <w:sz w:val="24"/>
          <w:szCs w:val="24"/>
          <w:lang w:val="es-MX"/>
        </w:rPr>
      </w:pPr>
      <w:r w:rsidRPr="003F3040">
        <w:rPr>
          <w:rFonts w:ascii="Arial" w:hAnsi="Arial" w:cs="Arial"/>
          <w:sz w:val="24"/>
          <w:szCs w:val="24"/>
          <w:lang w:val="es-MX"/>
        </w:rPr>
        <w:t>Actualmente los estudios interculturales y las discusiones interseccionales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1F84A6A3" w14:textId="3132BB95" w:rsidR="003F3040" w:rsidRPr="00165C1A" w:rsidRDefault="003F3040" w:rsidP="007856E6">
      <w:pPr>
        <w:spacing w:line="360" w:lineRule="auto"/>
        <w:jc w:val="both"/>
        <w:rPr>
          <w:rFonts w:ascii="Arial" w:hAnsi="Arial" w:cs="Arial"/>
          <w:b/>
          <w:bCs/>
          <w:sz w:val="24"/>
          <w:szCs w:val="24"/>
          <w:lang w:val="es-MX"/>
        </w:rPr>
      </w:pPr>
      <w:r w:rsidRPr="00165C1A">
        <w:rPr>
          <w:rFonts w:ascii="Arial" w:hAnsi="Arial" w:cs="Arial"/>
          <w:b/>
          <w:bCs/>
          <w:sz w:val="24"/>
          <w:szCs w:val="24"/>
          <w:lang w:val="es-MX"/>
        </w:rPr>
        <w:t xml:space="preserve">Objetivo </w:t>
      </w:r>
    </w:p>
    <w:p w14:paraId="0253018C" w14:textId="18ADA565" w:rsidR="003F3040" w:rsidRDefault="003F3040" w:rsidP="007856E6">
      <w:pPr>
        <w:spacing w:line="360" w:lineRule="auto"/>
        <w:jc w:val="both"/>
        <w:rPr>
          <w:rFonts w:ascii="Arial" w:hAnsi="Arial" w:cs="Arial"/>
          <w:sz w:val="24"/>
          <w:szCs w:val="24"/>
          <w:lang w:val="es-MX"/>
        </w:rPr>
      </w:pPr>
      <w:r>
        <w:rPr>
          <w:rFonts w:ascii="Arial" w:hAnsi="Arial" w:cs="Arial"/>
          <w:sz w:val="24"/>
          <w:szCs w:val="24"/>
          <w:lang w:val="es-MX"/>
        </w:rPr>
        <w:t>Conocer la importancia de desarrollar l</w:t>
      </w:r>
      <w:r w:rsidR="00134078">
        <w:rPr>
          <w:rFonts w:ascii="Arial" w:hAnsi="Arial" w:cs="Arial"/>
          <w:sz w:val="24"/>
          <w:szCs w:val="24"/>
          <w:lang w:val="es-MX"/>
        </w:rPr>
        <w:t>a</w:t>
      </w:r>
      <w:r>
        <w:rPr>
          <w:rFonts w:ascii="Arial" w:hAnsi="Arial" w:cs="Arial"/>
          <w:sz w:val="24"/>
          <w:szCs w:val="24"/>
          <w:lang w:val="es-MX"/>
        </w:rPr>
        <w:t xml:space="preserve"> autoestima </w:t>
      </w:r>
      <w:r w:rsidR="00134078">
        <w:rPr>
          <w:rFonts w:ascii="Arial" w:hAnsi="Arial" w:cs="Arial"/>
          <w:sz w:val="24"/>
          <w:szCs w:val="24"/>
          <w:lang w:val="es-MX"/>
        </w:rPr>
        <w:t>en niños con necesidades educativas especiales, con el propósito de saber cuál es nuestra función como educadoras ante esta situación.</w:t>
      </w:r>
    </w:p>
    <w:p w14:paraId="58AEDBFF" w14:textId="473AAA57" w:rsidR="007856E6" w:rsidRDefault="007856E6" w:rsidP="007856E6">
      <w:pPr>
        <w:spacing w:line="360" w:lineRule="auto"/>
        <w:jc w:val="both"/>
        <w:rPr>
          <w:rFonts w:ascii="Arial" w:hAnsi="Arial" w:cs="Arial"/>
          <w:sz w:val="24"/>
          <w:szCs w:val="24"/>
          <w:lang w:val="es-MX"/>
        </w:rPr>
      </w:pPr>
    </w:p>
    <w:p w14:paraId="30A5AA3E" w14:textId="5E80CFCF" w:rsidR="007856E6" w:rsidRDefault="007856E6" w:rsidP="007856E6">
      <w:pPr>
        <w:spacing w:line="360" w:lineRule="auto"/>
        <w:jc w:val="both"/>
        <w:rPr>
          <w:rFonts w:ascii="Arial" w:hAnsi="Arial" w:cs="Arial"/>
          <w:sz w:val="24"/>
          <w:szCs w:val="24"/>
          <w:lang w:val="es-MX"/>
        </w:rPr>
      </w:pPr>
    </w:p>
    <w:p w14:paraId="0EB11663" w14:textId="3AB493CE" w:rsidR="007856E6" w:rsidRDefault="007856E6" w:rsidP="007856E6">
      <w:pPr>
        <w:spacing w:line="360" w:lineRule="auto"/>
        <w:jc w:val="both"/>
        <w:rPr>
          <w:rFonts w:ascii="Arial" w:hAnsi="Arial" w:cs="Arial"/>
          <w:sz w:val="24"/>
          <w:szCs w:val="24"/>
          <w:lang w:val="es-MX"/>
        </w:rPr>
      </w:pPr>
    </w:p>
    <w:p w14:paraId="3C971662" w14:textId="0B42918F" w:rsidR="007856E6" w:rsidRDefault="007856E6" w:rsidP="007856E6">
      <w:pPr>
        <w:spacing w:line="360" w:lineRule="auto"/>
        <w:jc w:val="both"/>
        <w:rPr>
          <w:rFonts w:ascii="Arial" w:hAnsi="Arial" w:cs="Arial"/>
          <w:sz w:val="24"/>
          <w:szCs w:val="24"/>
          <w:lang w:val="es-MX"/>
        </w:rPr>
      </w:pPr>
    </w:p>
    <w:p w14:paraId="13D6DA44" w14:textId="348028D6" w:rsidR="007856E6" w:rsidRDefault="007856E6" w:rsidP="007856E6">
      <w:pPr>
        <w:spacing w:line="360" w:lineRule="auto"/>
        <w:jc w:val="both"/>
        <w:rPr>
          <w:rFonts w:ascii="Arial" w:hAnsi="Arial" w:cs="Arial"/>
          <w:sz w:val="24"/>
          <w:szCs w:val="24"/>
          <w:lang w:val="es-MX"/>
        </w:rPr>
      </w:pPr>
    </w:p>
    <w:p w14:paraId="33AB742F" w14:textId="5394EBC4" w:rsidR="007856E6" w:rsidRDefault="007856E6" w:rsidP="007856E6">
      <w:pPr>
        <w:spacing w:line="360" w:lineRule="auto"/>
        <w:jc w:val="both"/>
        <w:rPr>
          <w:rFonts w:ascii="Arial" w:hAnsi="Arial" w:cs="Arial"/>
          <w:sz w:val="24"/>
          <w:szCs w:val="24"/>
          <w:lang w:val="es-MX"/>
        </w:rPr>
      </w:pPr>
    </w:p>
    <w:p w14:paraId="13259CFE" w14:textId="77777777" w:rsidR="007856E6" w:rsidRDefault="007856E6" w:rsidP="007856E6">
      <w:pPr>
        <w:spacing w:line="360" w:lineRule="auto"/>
        <w:jc w:val="both"/>
        <w:rPr>
          <w:rFonts w:ascii="Arial" w:hAnsi="Arial" w:cs="Arial"/>
          <w:sz w:val="24"/>
          <w:szCs w:val="24"/>
          <w:lang w:val="es-MX"/>
        </w:rPr>
      </w:pPr>
    </w:p>
    <w:p w14:paraId="64ECEBB7" w14:textId="3D84EE4D" w:rsidR="003F3040" w:rsidRDefault="003F3040" w:rsidP="003F3040">
      <w:pPr>
        <w:spacing w:line="360" w:lineRule="auto"/>
        <w:jc w:val="center"/>
        <w:rPr>
          <w:rFonts w:ascii="Arial" w:hAnsi="Arial" w:cs="Arial"/>
          <w:sz w:val="24"/>
          <w:szCs w:val="24"/>
          <w:lang w:val="es-MX"/>
        </w:rPr>
      </w:pPr>
      <w:r>
        <w:rPr>
          <w:rFonts w:ascii="Arial" w:hAnsi="Arial" w:cs="Arial"/>
          <w:sz w:val="24"/>
          <w:szCs w:val="24"/>
          <w:lang w:val="es-MX"/>
        </w:rPr>
        <w:lastRenderedPageBreak/>
        <w:t>Desarrollo</w:t>
      </w:r>
    </w:p>
    <w:p w14:paraId="25DC3B73" w14:textId="709C9AAE" w:rsidR="003F3040" w:rsidRDefault="00165C1A" w:rsidP="007856E6">
      <w:pPr>
        <w:spacing w:line="360" w:lineRule="auto"/>
        <w:jc w:val="both"/>
        <w:rPr>
          <w:rFonts w:ascii="Arial" w:hAnsi="Arial" w:cs="Arial"/>
          <w:b/>
          <w:bCs/>
          <w:sz w:val="24"/>
          <w:szCs w:val="24"/>
          <w:lang w:val="es-MX"/>
        </w:rPr>
      </w:pPr>
      <w:r w:rsidRPr="00165C1A">
        <w:rPr>
          <w:rFonts w:ascii="Arial" w:hAnsi="Arial" w:cs="Arial"/>
          <w:b/>
          <w:bCs/>
          <w:sz w:val="24"/>
          <w:szCs w:val="24"/>
          <w:lang w:val="es-MX"/>
        </w:rPr>
        <w:t>¿Qué es la autoestima?</w:t>
      </w:r>
    </w:p>
    <w:p w14:paraId="1B0A3A90" w14:textId="77777777" w:rsidR="00165C1A" w:rsidRDefault="00165C1A" w:rsidP="007856E6">
      <w:pPr>
        <w:spacing w:line="360" w:lineRule="auto"/>
        <w:jc w:val="both"/>
        <w:rPr>
          <w:rFonts w:ascii="Arial" w:hAnsi="Arial" w:cs="Arial"/>
          <w:sz w:val="24"/>
          <w:szCs w:val="24"/>
          <w:lang w:val="es-MX"/>
        </w:rPr>
      </w:pPr>
      <w:r>
        <w:rPr>
          <w:rFonts w:ascii="Arial" w:hAnsi="Arial" w:cs="Arial"/>
          <w:sz w:val="24"/>
          <w:szCs w:val="24"/>
          <w:lang w:val="es-MX"/>
        </w:rPr>
        <w:t xml:space="preserve">Cuando hablamos de autoestima nos referimos a un sentimiento que hace a las personas valorarnos, saber a preciarse y quererse a sí mismos. </w:t>
      </w:r>
    </w:p>
    <w:p w14:paraId="42E6FC6C" w14:textId="4E4840C9" w:rsidR="00165C1A" w:rsidRPr="00165C1A" w:rsidRDefault="00165C1A" w:rsidP="007856E6">
      <w:pPr>
        <w:spacing w:line="360" w:lineRule="auto"/>
        <w:jc w:val="both"/>
        <w:rPr>
          <w:rFonts w:ascii="Arial" w:hAnsi="Arial" w:cs="Arial"/>
          <w:sz w:val="24"/>
          <w:szCs w:val="24"/>
          <w:lang w:val="es-MX"/>
        </w:rPr>
      </w:pPr>
      <w:r>
        <w:rPr>
          <w:rFonts w:ascii="Arial" w:hAnsi="Arial" w:cs="Arial"/>
          <w:sz w:val="24"/>
          <w:szCs w:val="24"/>
          <w:lang w:val="es-MX"/>
        </w:rPr>
        <w:t>Puede ser un</w:t>
      </w:r>
      <w:r w:rsidRPr="00165C1A">
        <w:rPr>
          <w:rFonts w:ascii="Arial" w:hAnsi="Arial" w:cs="Arial"/>
          <w:sz w:val="24"/>
          <w:szCs w:val="24"/>
          <w:lang w:val="es-MX"/>
        </w:rPr>
        <w:t xml:space="preserve">a valoración positiva o negativa que </w:t>
      </w:r>
      <w:r>
        <w:rPr>
          <w:rFonts w:ascii="Arial" w:hAnsi="Arial" w:cs="Arial"/>
          <w:sz w:val="24"/>
          <w:szCs w:val="24"/>
          <w:lang w:val="es-MX"/>
        </w:rPr>
        <w:t xml:space="preserve">cada persona </w:t>
      </w:r>
      <w:r w:rsidRPr="00165C1A">
        <w:rPr>
          <w:rFonts w:ascii="Arial" w:hAnsi="Arial" w:cs="Arial"/>
          <w:sz w:val="24"/>
          <w:szCs w:val="24"/>
          <w:lang w:val="es-MX"/>
        </w:rPr>
        <w:t>hace de su autoconcepto, acompaña</w:t>
      </w:r>
      <w:r>
        <w:rPr>
          <w:rFonts w:ascii="Arial" w:hAnsi="Arial" w:cs="Arial"/>
          <w:sz w:val="24"/>
          <w:szCs w:val="24"/>
          <w:lang w:val="es-MX"/>
        </w:rPr>
        <w:t>da</w:t>
      </w:r>
      <w:r w:rsidRPr="00165C1A">
        <w:rPr>
          <w:rFonts w:ascii="Arial" w:hAnsi="Arial" w:cs="Arial"/>
          <w:sz w:val="24"/>
          <w:szCs w:val="24"/>
          <w:lang w:val="es-MX"/>
        </w:rPr>
        <w:t xml:space="preserve"> de sentimientos de valía personal y auto aceptación</w:t>
      </w:r>
      <w:r>
        <w:rPr>
          <w:rFonts w:ascii="Arial" w:hAnsi="Arial" w:cs="Arial"/>
          <w:sz w:val="24"/>
          <w:szCs w:val="24"/>
          <w:lang w:val="es-MX"/>
        </w:rPr>
        <w:t>, incluyendo aspectos como q</w:t>
      </w:r>
      <w:r w:rsidRPr="00165C1A">
        <w:rPr>
          <w:rFonts w:ascii="Arial" w:hAnsi="Arial" w:cs="Arial"/>
          <w:sz w:val="24"/>
          <w:szCs w:val="24"/>
          <w:lang w:val="es-MX"/>
        </w:rPr>
        <w:t xml:space="preserve">uién </w:t>
      </w:r>
      <w:r>
        <w:rPr>
          <w:rFonts w:ascii="Arial" w:hAnsi="Arial" w:cs="Arial"/>
          <w:sz w:val="24"/>
          <w:szCs w:val="24"/>
          <w:lang w:val="es-MX"/>
        </w:rPr>
        <w:t>es</w:t>
      </w:r>
      <w:r w:rsidRPr="00165C1A">
        <w:rPr>
          <w:rFonts w:ascii="Arial" w:hAnsi="Arial" w:cs="Arial"/>
          <w:sz w:val="24"/>
          <w:szCs w:val="24"/>
          <w:lang w:val="es-MX"/>
        </w:rPr>
        <w:t xml:space="preserve">, cómo </w:t>
      </w:r>
      <w:r w:rsidR="00886186">
        <w:rPr>
          <w:rFonts w:ascii="Arial" w:hAnsi="Arial" w:cs="Arial"/>
          <w:sz w:val="24"/>
          <w:szCs w:val="24"/>
          <w:lang w:val="es-MX"/>
        </w:rPr>
        <w:t>es</w:t>
      </w:r>
      <w:r w:rsidRPr="00165C1A">
        <w:rPr>
          <w:rFonts w:ascii="Arial" w:hAnsi="Arial" w:cs="Arial"/>
          <w:sz w:val="24"/>
          <w:szCs w:val="24"/>
          <w:lang w:val="es-MX"/>
        </w:rPr>
        <w:t xml:space="preserve">, cómo es </w:t>
      </w:r>
      <w:r w:rsidR="00886186">
        <w:rPr>
          <w:rFonts w:ascii="Arial" w:hAnsi="Arial" w:cs="Arial"/>
          <w:sz w:val="24"/>
          <w:szCs w:val="24"/>
          <w:lang w:val="es-MX"/>
        </w:rPr>
        <w:t>su</w:t>
      </w:r>
      <w:r w:rsidRPr="00165C1A">
        <w:rPr>
          <w:rFonts w:ascii="Arial" w:hAnsi="Arial" w:cs="Arial"/>
          <w:sz w:val="24"/>
          <w:szCs w:val="24"/>
          <w:lang w:val="es-MX"/>
        </w:rPr>
        <w:t xml:space="preserve"> cuerpo, qué cosas </w:t>
      </w:r>
      <w:r w:rsidR="00886186">
        <w:rPr>
          <w:rFonts w:ascii="Arial" w:hAnsi="Arial" w:cs="Arial"/>
          <w:sz w:val="24"/>
          <w:szCs w:val="24"/>
          <w:lang w:val="es-MX"/>
        </w:rPr>
        <w:t>l</w:t>
      </w:r>
      <w:r w:rsidRPr="00165C1A">
        <w:rPr>
          <w:rFonts w:ascii="Arial" w:hAnsi="Arial" w:cs="Arial"/>
          <w:sz w:val="24"/>
          <w:szCs w:val="24"/>
          <w:lang w:val="es-MX"/>
        </w:rPr>
        <w:t xml:space="preserve">e gustan, cómo es </w:t>
      </w:r>
      <w:r w:rsidR="00886186">
        <w:rPr>
          <w:rFonts w:ascii="Arial" w:hAnsi="Arial" w:cs="Arial"/>
          <w:sz w:val="24"/>
          <w:szCs w:val="24"/>
          <w:lang w:val="es-MX"/>
        </w:rPr>
        <w:t>su</w:t>
      </w:r>
      <w:r w:rsidRPr="00165C1A">
        <w:rPr>
          <w:rFonts w:ascii="Arial" w:hAnsi="Arial" w:cs="Arial"/>
          <w:sz w:val="24"/>
          <w:szCs w:val="24"/>
          <w:lang w:val="es-MX"/>
        </w:rPr>
        <w:t xml:space="preserve"> desempeño en el trabajo</w:t>
      </w:r>
      <w:r w:rsidR="00886186">
        <w:rPr>
          <w:rFonts w:ascii="Arial" w:hAnsi="Arial" w:cs="Arial"/>
          <w:sz w:val="24"/>
          <w:szCs w:val="24"/>
          <w:lang w:val="es-MX"/>
        </w:rPr>
        <w:t>/escuela</w:t>
      </w:r>
      <w:r w:rsidRPr="00165C1A">
        <w:rPr>
          <w:rFonts w:ascii="Arial" w:hAnsi="Arial" w:cs="Arial"/>
          <w:sz w:val="24"/>
          <w:szCs w:val="24"/>
          <w:lang w:val="es-MX"/>
        </w:rPr>
        <w:t xml:space="preserve"> o en las relaciones sociales; las respuestas que da una persona a todos estos interrogantes forman la imagen que tiene de sí misma.</w:t>
      </w:r>
    </w:p>
    <w:p w14:paraId="254F6139" w14:textId="02BE1324" w:rsidR="00A43644" w:rsidRPr="00A43644" w:rsidRDefault="00A43644" w:rsidP="007856E6">
      <w:pPr>
        <w:spacing w:line="360" w:lineRule="auto"/>
        <w:jc w:val="both"/>
        <w:rPr>
          <w:rFonts w:ascii="Arial" w:hAnsi="Arial" w:cs="Arial"/>
          <w:b/>
          <w:bCs/>
          <w:sz w:val="24"/>
          <w:szCs w:val="24"/>
          <w:lang w:val="es-MX"/>
        </w:rPr>
      </w:pPr>
      <w:r w:rsidRPr="00A43644">
        <w:rPr>
          <w:rFonts w:ascii="Arial" w:hAnsi="Arial" w:cs="Arial"/>
          <w:b/>
          <w:bCs/>
          <w:sz w:val="24"/>
          <w:szCs w:val="24"/>
          <w:lang w:val="es-MX"/>
        </w:rPr>
        <w:t xml:space="preserve">La educación inclusiva en la escuela </w:t>
      </w:r>
    </w:p>
    <w:p w14:paraId="2A083876" w14:textId="77777777" w:rsidR="00CD174E" w:rsidRDefault="003F3040" w:rsidP="007856E6">
      <w:pPr>
        <w:spacing w:line="360" w:lineRule="auto"/>
        <w:jc w:val="both"/>
        <w:rPr>
          <w:rFonts w:ascii="Arial" w:hAnsi="Arial" w:cs="Arial"/>
          <w:sz w:val="24"/>
          <w:szCs w:val="24"/>
          <w:lang w:val="es-MX"/>
        </w:rPr>
      </w:pPr>
      <w:r w:rsidRPr="003F3040">
        <w:rPr>
          <w:rFonts w:ascii="Arial" w:hAnsi="Arial" w:cs="Arial"/>
          <w:sz w:val="24"/>
          <w:szCs w:val="24"/>
          <w:lang w:val="es-MX"/>
        </w:rPr>
        <w:t>La educación señala la necesidad de fomentar comunidades educativas donde la diversidad sea valorada y apreciada como la condición prevalente, por lo que busca generar igualdad de oportunidades para todos mediante la eliminación de las barreras arquitectónicas, sociales, culturales que limitan su participación o aprendizaje en el sistema educativo</w:t>
      </w:r>
      <w:r w:rsidR="00CD174E">
        <w:rPr>
          <w:rFonts w:ascii="Arial" w:hAnsi="Arial" w:cs="Arial"/>
          <w:sz w:val="24"/>
          <w:szCs w:val="24"/>
          <w:lang w:val="es-MX"/>
        </w:rPr>
        <w:t>.</w:t>
      </w:r>
    </w:p>
    <w:p w14:paraId="4A682E56" w14:textId="6A9CCEEF" w:rsidR="003F3040" w:rsidRDefault="003F3040" w:rsidP="007856E6">
      <w:pPr>
        <w:spacing w:line="360" w:lineRule="auto"/>
        <w:jc w:val="both"/>
        <w:rPr>
          <w:rFonts w:ascii="Arial" w:hAnsi="Arial" w:cs="Arial"/>
          <w:sz w:val="24"/>
          <w:szCs w:val="24"/>
          <w:lang w:val="es-MX"/>
        </w:rPr>
      </w:pPr>
      <w:r w:rsidRPr="003F3040">
        <w:rPr>
          <w:rFonts w:ascii="Arial" w:hAnsi="Arial" w:cs="Arial"/>
          <w:sz w:val="24"/>
          <w:szCs w:val="24"/>
          <w:lang w:val="es-MX"/>
        </w:rPr>
        <w:t xml:space="preserve"> </w:t>
      </w:r>
      <w:r w:rsidR="00CD174E">
        <w:rPr>
          <w:rFonts w:ascii="Arial" w:hAnsi="Arial" w:cs="Arial"/>
          <w:sz w:val="24"/>
          <w:szCs w:val="24"/>
          <w:lang w:val="es-MX"/>
        </w:rPr>
        <w:t>Sin</w:t>
      </w:r>
      <w:r w:rsidRPr="003F3040">
        <w:rPr>
          <w:rFonts w:ascii="Arial" w:hAnsi="Arial" w:cs="Arial"/>
          <w:sz w:val="24"/>
          <w:szCs w:val="24"/>
          <w:lang w:val="es-MX"/>
        </w:rPr>
        <w:t xml:space="preserve"> embargo</w:t>
      </w:r>
      <w:r w:rsidR="00CD174E">
        <w:rPr>
          <w:rFonts w:ascii="Arial" w:hAnsi="Arial" w:cs="Arial"/>
          <w:sz w:val="24"/>
          <w:szCs w:val="24"/>
          <w:lang w:val="es-MX"/>
        </w:rPr>
        <w:t>,</w:t>
      </w:r>
      <w:r w:rsidRPr="003F3040">
        <w:rPr>
          <w:rFonts w:ascii="Arial" w:hAnsi="Arial" w:cs="Arial"/>
          <w:sz w:val="24"/>
          <w:szCs w:val="24"/>
          <w:lang w:val="es-MX"/>
        </w:rPr>
        <w:t xml:space="preserve"> aunque en las aulas existen niños con diversas condiciones, características, ritmos y estilos de aprendizaje, esto genera un desafío muy grande para los docentes a la hora de ajustar y reorganizar su metodología didáctica para atender a cada una de las necesidades que poseen los alumnos.</w:t>
      </w:r>
    </w:p>
    <w:p w14:paraId="5A25DF34" w14:textId="0B9BC867" w:rsidR="00712D7B" w:rsidRPr="00712D7B" w:rsidRDefault="00712D7B" w:rsidP="007856E6">
      <w:pPr>
        <w:spacing w:line="360" w:lineRule="auto"/>
        <w:jc w:val="both"/>
        <w:rPr>
          <w:rFonts w:ascii="Arial" w:hAnsi="Arial" w:cs="Arial"/>
          <w:sz w:val="24"/>
          <w:szCs w:val="24"/>
          <w:lang w:val="es-MX"/>
        </w:rPr>
      </w:pPr>
      <w:r w:rsidRPr="00712D7B">
        <w:rPr>
          <w:rFonts w:ascii="Arial" w:hAnsi="Arial" w:cs="Arial"/>
          <w:sz w:val="24"/>
          <w:szCs w:val="24"/>
          <w:lang w:val="es-ES"/>
        </w:rPr>
        <w:t xml:space="preserve">Para </w:t>
      </w:r>
      <w:proofErr w:type="spellStart"/>
      <w:r w:rsidRPr="00712D7B">
        <w:rPr>
          <w:rFonts w:ascii="Arial" w:hAnsi="Arial" w:cs="Arial"/>
          <w:sz w:val="24"/>
          <w:szCs w:val="24"/>
          <w:lang w:val="es-ES"/>
        </w:rPr>
        <w:t>Gairín</w:t>
      </w:r>
      <w:proofErr w:type="spellEnd"/>
      <w:r w:rsidRPr="00712D7B">
        <w:rPr>
          <w:rFonts w:ascii="Arial" w:hAnsi="Arial" w:cs="Arial"/>
          <w:sz w:val="24"/>
          <w:szCs w:val="24"/>
          <w:lang w:val="es-ES"/>
        </w:rPr>
        <w:t xml:space="preserve"> (1998) existen dos tipos de estrategias al abordar la atención a la diversidad que conviene diferenciar. </w:t>
      </w:r>
    </w:p>
    <w:p w14:paraId="79F0B164" w14:textId="77777777" w:rsidR="00712D7B" w:rsidRPr="00712D7B" w:rsidRDefault="00712D7B" w:rsidP="007856E6">
      <w:pPr>
        <w:numPr>
          <w:ilvl w:val="0"/>
          <w:numId w:val="2"/>
        </w:numPr>
        <w:spacing w:line="360" w:lineRule="auto"/>
        <w:jc w:val="both"/>
        <w:rPr>
          <w:rFonts w:ascii="Arial" w:hAnsi="Arial" w:cs="Arial"/>
          <w:sz w:val="24"/>
          <w:szCs w:val="24"/>
          <w:lang w:val="es-MX"/>
        </w:rPr>
      </w:pPr>
      <w:r w:rsidRPr="00712D7B">
        <w:rPr>
          <w:rFonts w:ascii="Arial" w:hAnsi="Arial" w:cs="Arial"/>
          <w:b/>
          <w:bCs/>
          <w:sz w:val="24"/>
          <w:szCs w:val="24"/>
          <w:lang w:val="es-ES"/>
        </w:rPr>
        <w:t xml:space="preserve">Estrategias didácticas </w:t>
      </w:r>
      <w:r w:rsidRPr="00712D7B">
        <w:rPr>
          <w:rFonts w:ascii="Arial" w:hAnsi="Arial" w:cs="Arial"/>
          <w:sz w:val="24"/>
          <w:szCs w:val="24"/>
          <w:lang w:val="es-ES"/>
        </w:rPr>
        <w:t>basadas en programaciones diferentes, en las que la diferencia curricular (proporcionar más tiempo, reordenación de la clase o evaluación integradora).</w:t>
      </w:r>
    </w:p>
    <w:p w14:paraId="21D251ED" w14:textId="7EF24C57" w:rsidR="00712D7B" w:rsidRPr="00FC1FFF" w:rsidRDefault="00712D7B" w:rsidP="007856E6">
      <w:pPr>
        <w:numPr>
          <w:ilvl w:val="0"/>
          <w:numId w:val="2"/>
        </w:numPr>
        <w:spacing w:line="360" w:lineRule="auto"/>
        <w:jc w:val="both"/>
        <w:rPr>
          <w:rFonts w:ascii="Arial" w:hAnsi="Arial" w:cs="Arial"/>
          <w:sz w:val="24"/>
          <w:szCs w:val="24"/>
          <w:lang w:val="es-MX"/>
        </w:rPr>
      </w:pPr>
      <w:r w:rsidRPr="00712D7B">
        <w:rPr>
          <w:rFonts w:ascii="Arial" w:hAnsi="Arial" w:cs="Arial"/>
          <w:b/>
          <w:bCs/>
          <w:sz w:val="24"/>
          <w:szCs w:val="24"/>
          <w:lang w:val="es-ES"/>
        </w:rPr>
        <w:t>Estrategias organizativas</w:t>
      </w:r>
      <w:r w:rsidRPr="00712D7B">
        <w:rPr>
          <w:rFonts w:ascii="Arial" w:hAnsi="Arial" w:cs="Arial"/>
          <w:sz w:val="24"/>
          <w:szCs w:val="24"/>
          <w:lang w:val="es-ES"/>
        </w:rPr>
        <w:t xml:space="preserve"> que requieren de un planteamiento más estructural, que afecta a decisiones que traspasan el nivel del aula porque afectan, de un modo u otro, a la propia organización del centro educativo.</w:t>
      </w:r>
    </w:p>
    <w:p w14:paraId="30679FD1" w14:textId="547C0BCD" w:rsidR="00FC1FFF" w:rsidRDefault="00FC1FFF" w:rsidP="00240CCD">
      <w:pPr>
        <w:spacing w:line="360" w:lineRule="auto"/>
        <w:ind w:left="360"/>
        <w:jc w:val="both"/>
        <w:rPr>
          <w:rFonts w:ascii="Arial" w:hAnsi="Arial" w:cs="Arial"/>
          <w:sz w:val="24"/>
          <w:szCs w:val="24"/>
          <w:lang w:val="es-MX"/>
        </w:rPr>
      </w:pPr>
      <w:r w:rsidRPr="00FC1FFF">
        <w:rPr>
          <w:rFonts w:ascii="Arial" w:hAnsi="Arial" w:cs="Arial"/>
          <w:sz w:val="24"/>
          <w:szCs w:val="24"/>
          <w:lang w:val="es-MX"/>
        </w:rPr>
        <w:lastRenderedPageBreak/>
        <w:t>Las comunidades educativas realizan acciones que responden a las características del enfoque inclusivo (SEP, 2018</w:t>
      </w:r>
      <w:r>
        <w:rPr>
          <w:rFonts w:ascii="Arial" w:hAnsi="Arial" w:cs="Arial"/>
          <w:sz w:val="24"/>
          <w:szCs w:val="24"/>
          <w:lang w:val="es-MX"/>
        </w:rPr>
        <w:t>)</w:t>
      </w:r>
      <w:r w:rsidR="00FE2EE3">
        <w:rPr>
          <w:rFonts w:ascii="Arial" w:hAnsi="Arial" w:cs="Arial"/>
          <w:sz w:val="24"/>
          <w:szCs w:val="24"/>
          <w:lang w:val="es-MX"/>
        </w:rPr>
        <w:t>.</w:t>
      </w:r>
      <w:r w:rsidR="00240CCD">
        <w:rPr>
          <w:rFonts w:ascii="Arial" w:hAnsi="Arial" w:cs="Arial"/>
          <w:sz w:val="24"/>
          <w:szCs w:val="24"/>
          <w:lang w:val="es-MX"/>
        </w:rPr>
        <w:t xml:space="preserve"> </w:t>
      </w:r>
      <w:r w:rsidR="00FE2EE3">
        <w:rPr>
          <w:rFonts w:ascii="Arial" w:hAnsi="Arial" w:cs="Arial"/>
          <w:sz w:val="24"/>
          <w:szCs w:val="24"/>
          <w:lang w:val="es-MX"/>
        </w:rPr>
        <w:t>E</w:t>
      </w:r>
      <w:r w:rsidRPr="00FC1FFF">
        <w:rPr>
          <w:rFonts w:ascii="Arial" w:hAnsi="Arial" w:cs="Arial"/>
          <w:sz w:val="24"/>
          <w:szCs w:val="24"/>
          <w:lang w:val="es-MX"/>
        </w:rPr>
        <w:t>n este sentido las escuelas inclusivas:</w:t>
      </w:r>
    </w:p>
    <w:p w14:paraId="7C8BC629"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Promueven la valoración de la diversidad.</w:t>
      </w:r>
    </w:p>
    <w:p w14:paraId="4B10C6C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Reconocen que no existe un alumno estándar.</w:t>
      </w:r>
    </w:p>
    <w:p w14:paraId="0EA6EA3C"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Se adaptan a las necesidades de los alumnos.</w:t>
      </w:r>
    </w:p>
    <w:p w14:paraId="4D06562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Garantizan la participación con igualdad y equidad de toda la comunidad educativa.</w:t>
      </w:r>
    </w:p>
    <w:p w14:paraId="616556C8"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Consideran los conocimientos, capacidades, actitudes y valores de todas las personas.</w:t>
      </w:r>
    </w:p>
    <w:p w14:paraId="627A96D9"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Minimizan, eliminan o previenen la existencia de las BAP (Barreras de aprendizaje) de los alumnos.</w:t>
      </w:r>
    </w:p>
    <w:p w14:paraId="4043C06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Aseguran el trabajo en equipo de todos los integrantes de la comunidad educativa.</w:t>
      </w:r>
    </w:p>
    <w:p w14:paraId="7ACE6677" w14:textId="39CB255D" w:rsidR="001551F1" w:rsidRP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Aseguran que todos los alumnos experimenten sus logros</w:t>
      </w:r>
    </w:p>
    <w:p w14:paraId="1EF4CE32" w14:textId="3B8D82B4" w:rsidR="007856E6" w:rsidRDefault="001551F1" w:rsidP="007856E6">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sidR="00CD174E">
        <w:rPr>
          <w:rFonts w:ascii="Arial" w:hAnsi="Arial" w:cs="Arial"/>
          <w:sz w:val="24"/>
          <w:szCs w:val="24"/>
          <w:lang w:val="es-MX"/>
        </w:rPr>
        <w:t>.</w:t>
      </w:r>
      <w:r w:rsidRPr="001551F1">
        <w:rPr>
          <w:rFonts w:ascii="Arial" w:hAnsi="Arial" w:cs="Arial"/>
          <w:sz w:val="24"/>
          <w:szCs w:val="24"/>
          <w:lang w:val="es-MX"/>
        </w:rPr>
        <w:t xml:space="preserve"> </w:t>
      </w:r>
      <w:r w:rsidR="00E1783D">
        <w:rPr>
          <w:rFonts w:ascii="Arial" w:hAnsi="Arial" w:cs="Arial"/>
          <w:sz w:val="24"/>
          <w:szCs w:val="24"/>
          <w:lang w:val="es-MX"/>
        </w:rPr>
        <w:t xml:space="preserve">según lo que nos menciona la </w:t>
      </w:r>
      <w:r w:rsidR="00CD174E">
        <w:rPr>
          <w:rFonts w:ascii="Arial" w:hAnsi="Arial" w:cs="Arial"/>
          <w:sz w:val="24"/>
          <w:szCs w:val="24"/>
          <w:lang w:val="es-MX"/>
        </w:rPr>
        <w:t>SEP</w:t>
      </w:r>
      <w:r w:rsidRPr="001551F1">
        <w:rPr>
          <w:rFonts w:ascii="Arial" w:hAnsi="Arial" w:cs="Arial"/>
          <w:sz w:val="24"/>
          <w:szCs w:val="24"/>
          <w:lang w:val="es-MX"/>
        </w:rPr>
        <w:t xml:space="preserve">, </w:t>
      </w:r>
      <w:r w:rsidR="00E1783D">
        <w:rPr>
          <w:rFonts w:ascii="Arial" w:hAnsi="Arial" w:cs="Arial"/>
          <w:sz w:val="24"/>
          <w:szCs w:val="24"/>
          <w:lang w:val="es-MX"/>
        </w:rPr>
        <w:t xml:space="preserve">en el libro </w:t>
      </w:r>
      <w:r w:rsidR="00E1783D" w:rsidRPr="00770325">
        <w:rPr>
          <w:rFonts w:ascii="Arial" w:hAnsi="Arial" w:cs="Arial"/>
          <w:i/>
          <w:iCs/>
          <w:sz w:val="24"/>
          <w:szCs w:val="24"/>
          <w:lang w:val="es-ES"/>
        </w:rPr>
        <w:t>Aprendizajes Clave para la educación integral</w:t>
      </w:r>
      <w:r w:rsidR="00635DE7">
        <w:rPr>
          <w:rFonts w:ascii="Arial" w:hAnsi="Arial" w:cs="Arial"/>
          <w:i/>
          <w:iCs/>
          <w:sz w:val="24"/>
          <w:szCs w:val="24"/>
          <w:lang w:val="es-ES"/>
        </w:rPr>
        <w:t xml:space="preserve"> </w:t>
      </w:r>
      <w:r w:rsidR="00635DE7" w:rsidRPr="001551F1">
        <w:rPr>
          <w:rFonts w:ascii="Arial" w:hAnsi="Arial" w:cs="Arial"/>
          <w:sz w:val="24"/>
          <w:szCs w:val="24"/>
          <w:lang w:val="es-MX"/>
        </w:rPr>
        <w:t>(2018)</w:t>
      </w:r>
      <w:r w:rsidR="00635DE7">
        <w:rPr>
          <w:rFonts w:ascii="Arial" w:hAnsi="Arial" w:cs="Arial"/>
          <w:sz w:val="24"/>
          <w:szCs w:val="24"/>
          <w:lang w:val="es-MX"/>
        </w:rPr>
        <w:t>.</w:t>
      </w:r>
    </w:p>
    <w:p w14:paraId="4570FE44" w14:textId="0F209BFE" w:rsidR="001551F1" w:rsidRDefault="001551F1" w:rsidP="007856E6">
      <w:pPr>
        <w:spacing w:line="360" w:lineRule="auto"/>
        <w:jc w:val="both"/>
        <w:rPr>
          <w:rFonts w:ascii="Arial" w:hAnsi="Arial" w:cs="Arial"/>
          <w:sz w:val="24"/>
          <w:szCs w:val="24"/>
          <w:lang w:val="es-MX"/>
        </w:rPr>
      </w:pPr>
      <w:r>
        <w:rPr>
          <w:rFonts w:ascii="Arial" w:hAnsi="Arial" w:cs="Arial"/>
          <w:sz w:val="24"/>
          <w:szCs w:val="24"/>
          <w:lang w:val="es-MX"/>
        </w:rPr>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p>
    <w:p w14:paraId="710D0E2D" w14:textId="5AD2AA9A" w:rsidR="000D32C6" w:rsidRDefault="000D32C6" w:rsidP="007856E6">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p>
    <w:p w14:paraId="5EE7B182" w14:textId="4980EE29" w:rsidR="000D32C6" w:rsidRPr="001551F1" w:rsidRDefault="000D32C6" w:rsidP="007856E6">
      <w:pPr>
        <w:spacing w:line="360" w:lineRule="auto"/>
        <w:jc w:val="both"/>
        <w:rPr>
          <w:rFonts w:ascii="Arial" w:hAnsi="Arial" w:cs="Arial"/>
          <w:sz w:val="24"/>
          <w:szCs w:val="24"/>
          <w:lang w:val="es-MX"/>
        </w:rPr>
      </w:pPr>
      <w:r w:rsidRPr="000D32C6">
        <w:rPr>
          <w:rFonts w:ascii="Arial" w:hAnsi="Arial" w:cs="Arial"/>
          <w:sz w:val="24"/>
          <w:szCs w:val="24"/>
          <w:lang w:val="es-MX"/>
        </w:rPr>
        <w:lastRenderedPageBreak/>
        <w:t>La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018F453F" w14:textId="2C5788EB" w:rsidR="00712D7B" w:rsidRDefault="00712D7B" w:rsidP="007856E6">
      <w:pPr>
        <w:spacing w:line="360" w:lineRule="auto"/>
        <w:jc w:val="both"/>
        <w:rPr>
          <w:rFonts w:ascii="Arial" w:hAnsi="Arial" w:cs="Arial"/>
          <w:b/>
          <w:bCs/>
          <w:sz w:val="24"/>
          <w:szCs w:val="24"/>
          <w:lang w:val="es-ES"/>
        </w:rPr>
      </w:pPr>
      <w:r>
        <w:rPr>
          <w:rFonts w:ascii="Arial" w:hAnsi="Arial" w:cs="Arial"/>
          <w:b/>
          <w:bCs/>
          <w:sz w:val="24"/>
          <w:szCs w:val="24"/>
          <w:lang w:val="es-ES"/>
        </w:rPr>
        <w:t xml:space="preserve">El desarrollo de la autoestima en niños </w:t>
      </w:r>
      <w:r w:rsidR="007856E6">
        <w:rPr>
          <w:rFonts w:ascii="Arial" w:hAnsi="Arial" w:cs="Arial"/>
          <w:b/>
          <w:bCs/>
          <w:sz w:val="24"/>
          <w:szCs w:val="24"/>
          <w:lang w:val="es-ES"/>
        </w:rPr>
        <w:t xml:space="preserve">y niñas </w:t>
      </w:r>
      <w:r>
        <w:rPr>
          <w:rFonts w:ascii="Arial" w:hAnsi="Arial" w:cs="Arial"/>
          <w:b/>
          <w:bCs/>
          <w:sz w:val="24"/>
          <w:szCs w:val="24"/>
          <w:lang w:val="es-ES"/>
        </w:rPr>
        <w:t>con necesidades educativas especiales.</w:t>
      </w:r>
    </w:p>
    <w:p w14:paraId="1078CB18" w14:textId="3D05E94F" w:rsidR="00712D7B" w:rsidRDefault="00712D7B" w:rsidP="007856E6">
      <w:pPr>
        <w:spacing w:line="360" w:lineRule="auto"/>
        <w:jc w:val="both"/>
        <w:rPr>
          <w:rFonts w:ascii="Arial" w:hAnsi="Arial" w:cs="Arial"/>
          <w:sz w:val="24"/>
          <w:szCs w:val="24"/>
          <w:lang w:val="es-ES"/>
        </w:rPr>
      </w:pPr>
      <w:r w:rsidRPr="00712D7B">
        <w:rPr>
          <w:rFonts w:ascii="Arial" w:hAnsi="Arial" w:cs="Arial"/>
          <w:sz w:val="24"/>
          <w:szCs w:val="24"/>
          <w:lang w:val="es-ES"/>
        </w:rPr>
        <w:t xml:space="preserve">Según Diaz, (1994) puede observarse la relación entre la autoestima, la conducta y la salud mental, las personas con una buena autoestima son propensos a desarrollarse como personas con proyectos, con expectativas de éxito y se muestran independientes y creativos, por el </w:t>
      </w:r>
      <w:r w:rsidR="007856E6" w:rsidRPr="00712D7B">
        <w:rPr>
          <w:rFonts w:ascii="Arial" w:hAnsi="Arial" w:cs="Arial"/>
          <w:sz w:val="24"/>
          <w:szCs w:val="24"/>
          <w:lang w:val="es-ES"/>
        </w:rPr>
        <w:t>contrario,</w:t>
      </w:r>
      <w:r w:rsidRPr="00712D7B">
        <w:rPr>
          <w:rFonts w:ascii="Arial" w:hAnsi="Arial" w:cs="Arial"/>
          <w:sz w:val="24"/>
          <w:szCs w:val="24"/>
          <w:lang w:val="es-ES"/>
        </w:rPr>
        <w:t xml:space="preserve"> a las personas con un nivel de autoestima bajo, están más propensas a expresar sentimientos de infelicidad, tristeza y desaliento, repercutiendo frecuentemente en su salud mental</w:t>
      </w:r>
      <w:r w:rsidR="003555C7">
        <w:rPr>
          <w:rFonts w:ascii="Arial" w:hAnsi="Arial" w:cs="Arial"/>
          <w:sz w:val="24"/>
          <w:szCs w:val="24"/>
          <w:lang w:val="es-ES"/>
        </w:rPr>
        <w:t>.</w:t>
      </w:r>
    </w:p>
    <w:p w14:paraId="26D4467B" w14:textId="240F6030" w:rsidR="00712D7B" w:rsidRDefault="003555C7" w:rsidP="007856E6">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7CE9E940" w14:textId="5198295F" w:rsidR="00F81DF1" w:rsidRDefault="00CD174E" w:rsidP="00F81DF1">
      <w:pPr>
        <w:spacing w:line="360" w:lineRule="auto"/>
        <w:jc w:val="both"/>
        <w:rPr>
          <w:rFonts w:ascii="Arial" w:hAnsi="Arial" w:cs="Arial"/>
          <w:sz w:val="24"/>
          <w:szCs w:val="24"/>
          <w:lang w:val="es-ES"/>
        </w:rPr>
      </w:pPr>
      <w:r>
        <w:rPr>
          <w:rFonts w:ascii="Arial" w:hAnsi="Arial" w:cs="Arial"/>
          <w:sz w:val="24"/>
          <w:szCs w:val="24"/>
          <w:lang w:val="es-ES"/>
        </w:rPr>
        <w:t>Para</w:t>
      </w:r>
      <w:r w:rsidR="00F81DF1" w:rsidRPr="00F81DF1">
        <w:rPr>
          <w:rFonts w:ascii="Arial" w:hAnsi="Arial" w:cs="Arial"/>
          <w:sz w:val="24"/>
          <w:szCs w:val="24"/>
          <w:lang w:val="es-ES"/>
        </w:rPr>
        <w:t xml:space="preserve"> </w:t>
      </w:r>
      <w:proofErr w:type="spellStart"/>
      <w:r w:rsidR="00F81DF1" w:rsidRPr="00F81DF1">
        <w:rPr>
          <w:rFonts w:ascii="Arial" w:hAnsi="Arial" w:cs="Arial"/>
          <w:sz w:val="24"/>
          <w:szCs w:val="24"/>
          <w:lang w:val="es-ES"/>
        </w:rPr>
        <w:t>Gonzalez</w:t>
      </w:r>
      <w:proofErr w:type="spellEnd"/>
      <w:r w:rsidR="00F81DF1" w:rsidRPr="00F81DF1">
        <w:rPr>
          <w:rFonts w:ascii="Arial" w:hAnsi="Arial" w:cs="Arial"/>
          <w:sz w:val="24"/>
          <w:szCs w:val="24"/>
          <w:lang w:val="es-ES"/>
        </w:rPr>
        <w:t xml:space="preserve"> (2000) 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w:t>
      </w:r>
      <w:r w:rsidR="00FC1FFF" w:rsidRPr="00F81DF1">
        <w:rPr>
          <w:rFonts w:ascii="Arial" w:hAnsi="Arial" w:cs="Arial"/>
          <w:sz w:val="24"/>
          <w:szCs w:val="24"/>
          <w:lang w:val="es-ES"/>
        </w:rPr>
        <w:t>tanto,</w:t>
      </w:r>
      <w:r w:rsidR="00F81DF1" w:rsidRPr="00F81DF1">
        <w:rPr>
          <w:rFonts w:ascii="Arial" w:hAnsi="Arial" w:cs="Arial"/>
          <w:sz w:val="24"/>
          <w:szCs w:val="24"/>
          <w:lang w:val="es-ES"/>
        </w:rPr>
        <w:t xml:space="preserve"> si la integración de los procesos mentales, afectivos y conductuales no se realiza de forma adecuada, dará lugar a la aparición de trastornos y dificultades</w:t>
      </w:r>
      <w:r w:rsidR="00F81DF1">
        <w:rPr>
          <w:rFonts w:ascii="Arial" w:hAnsi="Arial" w:cs="Arial"/>
          <w:sz w:val="24"/>
          <w:szCs w:val="24"/>
          <w:lang w:val="es-ES"/>
        </w:rPr>
        <w:t>.</w:t>
      </w:r>
    </w:p>
    <w:p w14:paraId="3627B7DC" w14:textId="5F4DCD91"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Las influencias transmitidas por la familia la escuela y la sociedad son básicas para que el sujeto alcance una estabilidad conductual y un nivel de madurez adecuado que les permita ser autónomo y responsable</w:t>
      </w:r>
      <w:r>
        <w:rPr>
          <w:rFonts w:ascii="Arial" w:hAnsi="Arial" w:cs="Arial"/>
          <w:sz w:val="24"/>
          <w:szCs w:val="24"/>
          <w:lang w:val="es-ES"/>
        </w:rPr>
        <w:t>.</w:t>
      </w:r>
    </w:p>
    <w:p w14:paraId="6B7D7C76" w14:textId="77777777" w:rsidR="00FE2EE3" w:rsidRDefault="00FE2EE3" w:rsidP="00F81DF1">
      <w:pPr>
        <w:spacing w:line="360" w:lineRule="auto"/>
        <w:jc w:val="both"/>
        <w:rPr>
          <w:rFonts w:ascii="Arial" w:hAnsi="Arial" w:cs="Arial"/>
          <w:sz w:val="24"/>
          <w:szCs w:val="24"/>
          <w:highlight w:val="magenta"/>
          <w:lang w:val="es-ES"/>
        </w:rPr>
      </w:pPr>
    </w:p>
    <w:p w14:paraId="0DDD5A58" w14:textId="77777777" w:rsidR="00FE2EE3" w:rsidRDefault="00FE2EE3" w:rsidP="00F81DF1">
      <w:pPr>
        <w:spacing w:line="360" w:lineRule="auto"/>
        <w:jc w:val="both"/>
        <w:rPr>
          <w:rFonts w:ascii="Arial" w:hAnsi="Arial" w:cs="Arial"/>
          <w:sz w:val="24"/>
          <w:szCs w:val="24"/>
          <w:highlight w:val="magenta"/>
          <w:lang w:val="es-ES"/>
        </w:rPr>
      </w:pPr>
    </w:p>
    <w:p w14:paraId="52D8F9CE" w14:textId="481CA471"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highlight w:val="magenta"/>
          <w:lang w:val="es-ES"/>
        </w:rPr>
        <w:lastRenderedPageBreak/>
        <w:t>Familia</w:t>
      </w:r>
    </w:p>
    <w:p w14:paraId="46D41CBA" w14:textId="6DE028E9"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Condicionan profundamente la estabilidad y el equilibrio. Define el clima afectivo en el que el niño determina la socialización facilitando la recepción y adaptación en su proceso de socialización</w:t>
      </w:r>
      <w:r>
        <w:rPr>
          <w:rFonts w:ascii="Arial" w:hAnsi="Arial" w:cs="Arial"/>
          <w:sz w:val="24"/>
          <w:szCs w:val="24"/>
          <w:lang w:val="es-ES"/>
        </w:rPr>
        <w:t xml:space="preserve">. </w:t>
      </w:r>
      <w:r w:rsidRPr="00FC1FFF">
        <w:rPr>
          <w:rFonts w:ascii="Arial" w:hAnsi="Arial" w:cs="Arial"/>
          <w:sz w:val="24"/>
          <w:szCs w:val="24"/>
          <w:lang w:val="es-ES"/>
        </w:rPr>
        <w:t>Permite la consolidación de bases de seguridad y de estimulación que alienta logros e impiden la desmotivación</w:t>
      </w:r>
      <w:r>
        <w:rPr>
          <w:rFonts w:ascii="Arial" w:hAnsi="Arial" w:cs="Arial"/>
          <w:sz w:val="24"/>
          <w:szCs w:val="24"/>
          <w:lang w:val="es-ES"/>
        </w:rPr>
        <w:t>.</w:t>
      </w:r>
    </w:p>
    <w:p w14:paraId="22228C50" w14:textId="2F990E28"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highlight w:val="magenta"/>
          <w:lang w:val="es-ES"/>
        </w:rPr>
        <w:t>Escuela</w:t>
      </w:r>
    </w:p>
    <w:p w14:paraId="300CE915" w14:textId="57BE070B" w:rsidR="00FC1FFF" w:rsidRP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El contacto con los maestros y los compañeros el lugar que ocupa en clase y las calificaciones que tengas indicadores de su posición con respecto a sus compañeros cuando esta aceptación se da el sujeto reafirma su autoestima</w:t>
      </w:r>
      <w:r>
        <w:rPr>
          <w:rFonts w:ascii="Arial" w:hAnsi="Arial" w:cs="Arial"/>
          <w:sz w:val="24"/>
          <w:szCs w:val="24"/>
          <w:lang w:val="es-ES"/>
        </w:rPr>
        <w:t>. C</w:t>
      </w:r>
      <w:r w:rsidRPr="00FC1FFF">
        <w:rPr>
          <w:rFonts w:ascii="Arial" w:hAnsi="Arial" w:cs="Arial"/>
          <w:sz w:val="24"/>
          <w:szCs w:val="24"/>
          <w:lang w:val="es-ES"/>
        </w:rPr>
        <w:t>onfigura el autoconcepto y la autoestima</w:t>
      </w:r>
    </w:p>
    <w:p w14:paraId="4A06CB4F" w14:textId="43455FC1" w:rsidR="00712D7B" w:rsidRDefault="00FC1FFF" w:rsidP="004712AE">
      <w:pPr>
        <w:spacing w:line="360" w:lineRule="auto"/>
        <w:rPr>
          <w:rFonts w:ascii="Arial" w:hAnsi="Arial" w:cs="Arial"/>
          <w:sz w:val="24"/>
          <w:szCs w:val="24"/>
          <w:lang w:val="es-MX"/>
        </w:rPr>
      </w:pPr>
      <w:r w:rsidRPr="00FC1FFF">
        <w:rPr>
          <w:rFonts w:ascii="Arial" w:hAnsi="Arial" w:cs="Arial"/>
          <w:sz w:val="24"/>
          <w:szCs w:val="24"/>
          <w:highlight w:val="magenta"/>
          <w:lang w:val="es-MX"/>
        </w:rPr>
        <w:t>Sociedad</w:t>
      </w:r>
      <w:r>
        <w:rPr>
          <w:rFonts w:ascii="Arial" w:hAnsi="Arial" w:cs="Arial"/>
          <w:sz w:val="24"/>
          <w:szCs w:val="24"/>
          <w:lang w:val="es-MX"/>
        </w:rPr>
        <w:t xml:space="preserve"> </w:t>
      </w:r>
    </w:p>
    <w:p w14:paraId="57775983" w14:textId="0ACC6659" w:rsidR="00FC1FFF" w:rsidRDefault="00FC1FFF" w:rsidP="004712AE">
      <w:pPr>
        <w:spacing w:line="360" w:lineRule="auto"/>
        <w:rPr>
          <w:rFonts w:ascii="Arial" w:hAnsi="Arial" w:cs="Arial"/>
          <w:sz w:val="24"/>
          <w:szCs w:val="24"/>
          <w:lang w:val="es-MX"/>
        </w:rPr>
      </w:pPr>
      <w:r w:rsidRPr="00FC1FFF">
        <w:rPr>
          <w:rFonts w:ascii="Arial" w:hAnsi="Arial" w:cs="Arial"/>
          <w:sz w:val="24"/>
          <w:szCs w:val="24"/>
          <w:lang w:val="es-MX"/>
        </w:rPr>
        <w:t>El niño necesita sentir que es importante si pasa lo contrario, l</w:t>
      </w:r>
      <w:r>
        <w:rPr>
          <w:rFonts w:ascii="Arial" w:hAnsi="Arial" w:cs="Arial"/>
          <w:sz w:val="24"/>
          <w:szCs w:val="24"/>
          <w:lang w:val="es-MX"/>
        </w:rPr>
        <w:t>a</w:t>
      </w:r>
      <w:r w:rsidRPr="00FC1FFF">
        <w:rPr>
          <w:rFonts w:ascii="Arial" w:hAnsi="Arial" w:cs="Arial"/>
          <w:sz w:val="24"/>
          <w:szCs w:val="24"/>
          <w:lang w:val="es-MX"/>
        </w:rPr>
        <w:t xml:space="preserve"> autoestima se devalúa.</w:t>
      </w:r>
      <w:r>
        <w:rPr>
          <w:rFonts w:ascii="Arial" w:hAnsi="Arial" w:cs="Arial"/>
          <w:sz w:val="24"/>
          <w:szCs w:val="24"/>
          <w:lang w:val="es-MX"/>
        </w:rPr>
        <w:t xml:space="preserve"> E</w:t>
      </w:r>
      <w:r w:rsidRPr="00FC1FFF">
        <w:rPr>
          <w:rFonts w:ascii="Arial" w:hAnsi="Arial" w:cs="Arial"/>
          <w:sz w:val="24"/>
          <w:szCs w:val="24"/>
          <w:lang w:val="es-MX"/>
        </w:rPr>
        <w:t>s importante que los niños con necesidades educativas especiales sienten que se les trata y acepta de la misma manera que los demás niños</w:t>
      </w:r>
      <w:r>
        <w:rPr>
          <w:rFonts w:ascii="Arial" w:hAnsi="Arial" w:cs="Arial"/>
          <w:sz w:val="24"/>
          <w:szCs w:val="24"/>
          <w:lang w:val="es-MX"/>
        </w:rPr>
        <w:t>.</w:t>
      </w:r>
    </w:p>
    <w:p w14:paraId="75D82061" w14:textId="070E87DE" w:rsidR="00FC1FFF" w:rsidRPr="00FC1FFF" w:rsidRDefault="00FC1FFF" w:rsidP="00FC1FFF">
      <w:pPr>
        <w:rPr>
          <w:rFonts w:ascii="Arial" w:hAnsi="Arial" w:cs="Arial"/>
          <w:sz w:val="24"/>
          <w:szCs w:val="24"/>
          <w:lang w:val="es-MX"/>
        </w:rPr>
      </w:pPr>
      <w:r w:rsidRPr="00FC1FFF">
        <w:rPr>
          <w:rFonts w:ascii="Arial" w:hAnsi="Arial" w:cs="Arial"/>
          <w:sz w:val="24"/>
          <w:szCs w:val="24"/>
          <w:lang w:val="es-MX"/>
        </w:rPr>
        <w:t xml:space="preserve">La presencia de necesidades educativas especiales ya es </w:t>
      </w:r>
      <w:r w:rsidR="00FE2EE3" w:rsidRPr="00FC1FFF">
        <w:rPr>
          <w:rFonts w:ascii="Arial" w:hAnsi="Arial" w:cs="Arial"/>
          <w:sz w:val="24"/>
          <w:szCs w:val="24"/>
          <w:lang w:val="es-MX"/>
        </w:rPr>
        <w:t>una circunstancia común</w:t>
      </w:r>
      <w:r w:rsidRPr="00FC1FFF">
        <w:rPr>
          <w:rFonts w:ascii="Arial" w:hAnsi="Arial" w:cs="Arial"/>
          <w:sz w:val="24"/>
          <w:szCs w:val="24"/>
          <w:lang w:val="es-MX"/>
        </w:rPr>
        <w:t xml:space="preserve"> en el aula escolar. Las dificultades que se presentan en los alumnos van desde las más mínimas hasta problemas significativos. En ocasiones las dificultades de estos alumnos llevan de la mano un problema de autoestima que juntos pueden ocasionar el fracaso escolar si no son atendidos a tiempo.</w:t>
      </w:r>
    </w:p>
    <w:p w14:paraId="5E7F0C58" w14:textId="537F14F5" w:rsidR="00FC1FFF" w:rsidRDefault="00FC1FFF" w:rsidP="004712AE">
      <w:pPr>
        <w:spacing w:line="360" w:lineRule="auto"/>
        <w:rPr>
          <w:rFonts w:ascii="Arial" w:hAnsi="Arial" w:cs="Arial"/>
          <w:sz w:val="24"/>
          <w:szCs w:val="24"/>
          <w:lang w:val="es-MX"/>
        </w:rPr>
      </w:pPr>
    </w:p>
    <w:p w14:paraId="4D53D584" w14:textId="243312FB" w:rsidR="00FE2EE3" w:rsidRDefault="00FE2EE3" w:rsidP="004712AE">
      <w:pPr>
        <w:spacing w:line="360" w:lineRule="auto"/>
        <w:rPr>
          <w:rFonts w:ascii="Arial" w:hAnsi="Arial" w:cs="Arial"/>
          <w:sz w:val="24"/>
          <w:szCs w:val="24"/>
          <w:lang w:val="es-MX"/>
        </w:rPr>
      </w:pPr>
    </w:p>
    <w:p w14:paraId="566BDB7C" w14:textId="02CFF5A6" w:rsidR="00FE2EE3" w:rsidRDefault="00FE2EE3" w:rsidP="004712AE">
      <w:pPr>
        <w:spacing w:line="360" w:lineRule="auto"/>
        <w:rPr>
          <w:rFonts w:ascii="Arial" w:hAnsi="Arial" w:cs="Arial"/>
          <w:sz w:val="24"/>
          <w:szCs w:val="24"/>
          <w:lang w:val="es-MX"/>
        </w:rPr>
      </w:pPr>
    </w:p>
    <w:p w14:paraId="7F0F8D5C" w14:textId="12AEFB23" w:rsidR="00FE2EE3" w:rsidRDefault="00FE2EE3" w:rsidP="004712AE">
      <w:pPr>
        <w:spacing w:line="360" w:lineRule="auto"/>
        <w:rPr>
          <w:rFonts w:ascii="Arial" w:hAnsi="Arial" w:cs="Arial"/>
          <w:sz w:val="24"/>
          <w:szCs w:val="24"/>
          <w:lang w:val="es-MX"/>
        </w:rPr>
      </w:pPr>
    </w:p>
    <w:p w14:paraId="5DE529BB" w14:textId="3B7ED7BB" w:rsidR="00FE2EE3" w:rsidRDefault="00FE2EE3" w:rsidP="004712AE">
      <w:pPr>
        <w:spacing w:line="360" w:lineRule="auto"/>
        <w:rPr>
          <w:rFonts w:ascii="Arial" w:hAnsi="Arial" w:cs="Arial"/>
          <w:sz w:val="24"/>
          <w:szCs w:val="24"/>
          <w:lang w:val="es-MX"/>
        </w:rPr>
      </w:pPr>
    </w:p>
    <w:p w14:paraId="0C26F0E3" w14:textId="4CF3E0AC" w:rsidR="00FE2EE3" w:rsidRDefault="00FE2EE3" w:rsidP="004712AE">
      <w:pPr>
        <w:spacing w:line="360" w:lineRule="auto"/>
        <w:rPr>
          <w:rFonts w:ascii="Arial" w:hAnsi="Arial" w:cs="Arial"/>
          <w:sz w:val="24"/>
          <w:szCs w:val="24"/>
          <w:lang w:val="es-MX"/>
        </w:rPr>
      </w:pPr>
    </w:p>
    <w:p w14:paraId="42FF06C4" w14:textId="4CB376B4" w:rsidR="00FE2EE3" w:rsidRDefault="00FE2EE3" w:rsidP="004712AE">
      <w:pPr>
        <w:spacing w:line="360" w:lineRule="auto"/>
        <w:rPr>
          <w:rFonts w:ascii="Arial" w:hAnsi="Arial" w:cs="Arial"/>
          <w:sz w:val="24"/>
          <w:szCs w:val="24"/>
          <w:lang w:val="es-MX"/>
        </w:rPr>
      </w:pPr>
    </w:p>
    <w:p w14:paraId="1BDDA7A4" w14:textId="77777777" w:rsidR="00FE2EE3" w:rsidRDefault="00FE2EE3" w:rsidP="004712AE">
      <w:pPr>
        <w:spacing w:line="360" w:lineRule="auto"/>
        <w:rPr>
          <w:rFonts w:ascii="Arial" w:hAnsi="Arial" w:cs="Arial"/>
          <w:sz w:val="24"/>
          <w:szCs w:val="24"/>
          <w:lang w:val="es-MX"/>
        </w:rPr>
      </w:pPr>
    </w:p>
    <w:p w14:paraId="16B611F5" w14:textId="798D05CA" w:rsidR="004712AE" w:rsidRPr="006D29D0" w:rsidRDefault="006D29D0" w:rsidP="006D29D0">
      <w:pPr>
        <w:spacing w:line="360" w:lineRule="auto"/>
        <w:jc w:val="center"/>
        <w:rPr>
          <w:rFonts w:ascii="Arial" w:hAnsi="Arial" w:cs="Arial"/>
          <w:sz w:val="24"/>
          <w:szCs w:val="24"/>
          <w:lang w:val="es-MX"/>
        </w:rPr>
      </w:pPr>
      <w:r w:rsidRPr="006D29D0">
        <w:rPr>
          <w:rFonts w:ascii="Arial" w:hAnsi="Arial" w:cs="Arial"/>
          <w:sz w:val="24"/>
          <w:szCs w:val="24"/>
          <w:lang w:val="es-MX"/>
        </w:rPr>
        <w:lastRenderedPageBreak/>
        <w:t>Conclusiones</w:t>
      </w:r>
    </w:p>
    <w:p w14:paraId="2E010E44" w14:textId="309707B7" w:rsidR="006D29D0" w:rsidRDefault="006D29D0" w:rsidP="007856E6">
      <w:pPr>
        <w:spacing w:line="360" w:lineRule="auto"/>
        <w:jc w:val="both"/>
        <w:rPr>
          <w:rFonts w:ascii="Arial" w:hAnsi="Arial" w:cs="Arial"/>
          <w:sz w:val="24"/>
          <w:szCs w:val="24"/>
          <w:lang w:val="es-MX"/>
        </w:rPr>
      </w:pPr>
      <w:r w:rsidRPr="006D29D0">
        <w:rPr>
          <w:rFonts w:ascii="Arial" w:hAnsi="Arial" w:cs="Arial"/>
          <w:sz w:val="24"/>
          <w:szCs w:val="24"/>
          <w:lang w:val="es-MX"/>
        </w:rPr>
        <w:t>El objetivo principal de</w:t>
      </w:r>
      <w:r>
        <w:rPr>
          <w:rFonts w:ascii="Arial" w:hAnsi="Arial" w:cs="Arial"/>
          <w:sz w:val="24"/>
          <w:szCs w:val="24"/>
          <w:lang w:val="es-MX"/>
        </w:rPr>
        <w:t>l</w:t>
      </w:r>
      <w:r w:rsidRPr="006D29D0">
        <w:rPr>
          <w:rFonts w:ascii="Arial" w:hAnsi="Arial" w:cs="Arial"/>
          <w:sz w:val="24"/>
          <w:szCs w:val="24"/>
          <w:lang w:val="es-MX"/>
        </w:rPr>
        <w:t xml:space="preserve"> trabajo </w:t>
      </w:r>
      <w:r>
        <w:rPr>
          <w:rFonts w:ascii="Arial" w:hAnsi="Arial" w:cs="Arial"/>
          <w:sz w:val="24"/>
          <w:szCs w:val="24"/>
          <w:lang w:val="es-MX"/>
        </w:rPr>
        <w:t>es</w:t>
      </w:r>
      <w:r w:rsidRPr="006D29D0">
        <w:rPr>
          <w:rFonts w:ascii="Arial" w:hAnsi="Arial" w:cs="Arial"/>
          <w:sz w:val="24"/>
          <w:szCs w:val="24"/>
          <w:lang w:val="es-MX"/>
        </w:rPr>
        <w:t xml:space="preserve"> e</w:t>
      </w:r>
      <w:r>
        <w:rPr>
          <w:rFonts w:ascii="Arial" w:hAnsi="Arial" w:cs="Arial"/>
          <w:sz w:val="24"/>
          <w:szCs w:val="24"/>
          <w:lang w:val="es-MX"/>
        </w:rPr>
        <w:t>l</w:t>
      </w:r>
      <w:r w:rsidRPr="006D29D0">
        <w:rPr>
          <w:rFonts w:ascii="Arial" w:hAnsi="Arial" w:cs="Arial"/>
          <w:sz w:val="24"/>
          <w:szCs w:val="24"/>
          <w:lang w:val="es-MX"/>
        </w:rPr>
        <w:t xml:space="preserve"> buscar estrategias de intervención educativa </w:t>
      </w:r>
      <w:r>
        <w:rPr>
          <w:rFonts w:ascii="Arial" w:hAnsi="Arial" w:cs="Arial"/>
          <w:sz w:val="24"/>
          <w:szCs w:val="24"/>
          <w:lang w:val="es-MX"/>
        </w:rPr>
        <w:t>para el</w:t>
      </w:r>
      <w:r w:rsidRPr="006D29D0">
        <w:rPr>
          <w:rFonts w:ascii="Arial" w:hAnsi="Arial" w:cs="Arial"/>
          <w:sz w:val="24"/>
          <w:szCs w:val="24"/>
          <w:lang w:val="es-MX"/>
        </w:rPr>
        <w:t xml:space="preserve"> de la autoestima en niños con necesidades educativas especiales. </w:t>
      </w:r>
      <w:r>
        <w:rPr>
          <w:rFonts w:ascii="Arial" w:hAnsi="Arial" w:cs="Arial"/>
          <w:sz w:val="24"/>
          <w:szCs w:val="24"/>
          <w:lang w:val="es-MX"/>
        </w:rPr>
        <w:t>F</w:t>
      </w:r>
      <w:r w:rsidRPr="006D29D0">
        <w:rPr>
          <w:rFonts w:ascii="Arial" w:hAnsi="Arial" w:cs="Arial"/>
          <w:sz w:val="24"/>
          <w:szCs w:val="24"/>
          <w:lang w:val="es-MX"/>
        </w:rPr>
        <w:t xml:space="preserve">avorecer </w:t>
      </w:r>
      <w:r w:rsidR="00712D7B">
        <w:rPr>
          <w:rFonts w:ascii="Arial" w:hAnsi="Arial" w:cs="Arial"/>
          <w:sz w:val="24"/>
          <w:szCs w:val="24"/>
          <w:lang w:val="es-MX"/>
        </w:rPr>
        <w:t>la</w:t>
      </w:r>
      <w:r w:rsidRPr="006D29D0">
        <w:rPr>
          <w:rFonts w:ascii="Arial" w:hAnsi="Arial" w:cs="Arial"/>
          <w:sz w:val="24"/>
          <w:szCs w:val="24"/>
          <w:lang w:val="es-MX"/>
        </w:rPr>
        <w:t xml:space="preserve"> autoestima en los niños, favorece</w:t>
      </w:r>
      <w:r>
        <w:rPr>
          <w:rFonts w:ascii="Arial" w:hAnsi="Arial" w:cs="Arial"/>
          <w:sz w:val="24"/>
          <w:szCs w:val="24"/>
          <w:lang w:val="es-MX"/>
        </w:rPr>
        <w:t xml:space="preserve"> directamente</w:t>
      </w:r>
      <w:r w:rsidRPr="006D29D0">
        <w:rPr>
          <w:rFonts w:ascii="Arial" w:hAnsi="Arial" w:cs="Arial"/>
          <w:sz w:val="24"/>
          <w:szCs w:val="24"/>
          <w:lang w:val="es-MX"/>
        </w:rPr>
        <w:t xml:space="preserve"> su educación integral. </w:t>
      </w:r>
    </w:p>
    <w:p w14:paraId="2D0FD01F" w14:textId="2AD8B364"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Existen diversos estudios que señalan que hay una mayor dificultad en la construcción de una buena autoestima en niños</w:t>
      </w:r>
      <w:r>
        <w:rPr>
          <w:rFonts w:ascii="Arial" w:hAnsi="Arial" w:cs="Arial"/>
          <w:sz w:val="24"/>
          <w:szCs w:val="24"/>
          <w:lang w:val="es-MX"/>
        </w:rPr>
        <w:t xml:space="preserve"> y niñas</w:t>
      </w:r>
      <w:r w:rsidRPr="007856E6">
        <w:rPr>
          <w:rFonts w:ascii="Arial" w:hAnsi="Arial" w:cs="Arial"/>
          <w:sz w:val="24"/>
          <w:szCs w:val="24"/>
          <w:lang w:val="es-MX"/>
        </w:rPr>
        <w:t xml:space="preserve"> con necesidades educativas especiales</w:t>
      </w:r>
      <w:r>
        <w:rPr>
          <w:rFonts w:ascii="Arial" w:hAnsi="Arial" w:cs="Arial"/>
          <w:sz w:val="24"/>
          <w:szCs w:val="24"/>
          <w:lang w:val="es-MX"/>
        </w:rPr>
        <w:t>.</w:t>
      </w:r>
    </w:p>
    <w:p w14:paraId="5666D5C0" w14:textId="577EF52E"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Además, se establece que la baja autoestima en niños con necesidades educativas especiales podría producirse en gran parte como consecuencia de no haber aceptado su problema y de utilizar a sus compañeros como único grupo de referencia</w:t>
      </w:r>
      <w:r>
        <w:rPr>
          <w:rFonts w:ascii="Arial" w:hAnsi="Arial" w:cs="Arial"/>
          <w:sz w:val="24"/>
          <w:szCs w:val="24"/>
          <w:lang w:val="es-MX"/>
        </w:rPr>
        <w:t>.</w:t>
      </w:r>
    </w:p>
    <w:p w14:paraId="43FCEA73" w14:textId="1CEEFE62"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Por otro, lado si el niño es valorado, aceptado y amado, pero sobre</w:t>
      </w:r>
      <w:r>
        <w:rPr>
          <w:rFonts w:ascii="Arial" w:hAnsi="Arial" w:cs="Arial"/>
          <w:sz w:val="24"/>
          <w:szCs w:val="24"/>
          <w:lang w:val="es-MX"/>
        </w:rPr>
        <w:t xml:space="preserve"> t</w:t>
      </w:r>
      <w:r w:rsidRPr="007856E6">
        <w:rPr>
          <w:rFonts w:ascii="Arial" w:hAnsi="Arial" w:cs="Arial"/>
          <w:sz w:val="24"/>
          <w:szCs w:val="24"/>
          <w:lang w:val="es-MX"/>
        </w:rPr>
        <w:t>odo se le hace ver su situación y aceptarla, su autoestima será buena y su funcionamiento ayudará al desempeño de sus habilidades de una manera más segura</w:t>
      </w:r>
    </w:p>
    <w:p w14:paraId="7918289C" w14:textId="34A786BC" w:rsidR="00712D7B" w:rsidRDefault="00712D7B" w:rsidP="007856E6">
      <w:pPr>
        <w:spacing w:line="360" w:lineRule="auto"/>
        <w:jc w:val="both"/>
        <w:rPr>
          <w:rFonts w:ascii="Arial" w:hAnsi="Arial" w:cs="Arial"/>
          <w:sz w:val="24"/>
          <w:szCs w:val="24"/>
          <w:lang w:val="es-MX"/>
        </w:rPr>
      </w:pPr>
      <w:r w:rsidRPr="00712D7B">
        <w:rPr>
          <w:rFonts w:ascii="Arial" w:hAnsi="Arial" w:cs="Arial"/>
          <w:sz w:val="24"/>
          <w:szCs w:val="24"/>
          <w:lang w:val="es-MX"/>
        </w:rPr>
        <w:t>Los niños y niñas con necesidades educativas especiales aprenden de las cosas positivas y de las que no lo son, la atención o la infelicidad, y cuando no se les proporciona afecto o amor pueden sentirse abrumados por la ansiedad, en ese sentido la autoestima es muy importante, ya que determina ciertos comportamientos</w:t>
      </w:r>
      <w:r w:rsidR="00FC1FFF">
        <w:rPr>
          <w:rFonts w:ascii="Arial" w:hAnsi="Arial" w:cs="Arial"/>
          <w:sz w:val="24"/>
          <w:szCs w:val="24"/>
          <w:lang w:val="es-MX"/>
        </w:rPr>
        <w:t>.</w:t>
      </w:r>
    </w:p>
    <w:p w14:paraId="0E6A9EDE" w14:textId="77777777" w:rsidR="00FC1FFF" w:rsidRPr="00712D7B" w:rsidRDefault="00FC1FFF" w:rsidP="00FC1FFF">
      <w:pPr>
        <w:spacing w:line="360" w:lineRule="auto"/>
        <w:jc w:val="both"/>
        <w:rPr>
          <w:rFonts w:ascii="Arial" w:hAnsi="Arial" w:cs="Arial"/>
          <w:sz w:val="24"/>
          <w:szCs w:val="24"/>
          <w:lang w:val="es-ES"/>
        </w:rPr>
      </w:pPr>
      <w:r>
        <w:rPr>
          <w:rFonts w:ascii="Arial" w:hAnsi="Arial" w:cs="Arial"/>
          <w:sz w:val="24"/>
          <w:szCs w:val="24"/>
          <w:lang w:val="es-ES"/>
        </w:rPr>
        <w:t>La</w:t>
      </w:r>
      <w:r w:rsidRPr="004F4AA7">
        <w:rPr>
          <w:rFonts w:ascii="Arial" w:hAnsi="Arial" w:cs="Arial"/>
          <w:sz w:val="24"/>
          <w:szCs w:val="24"/>
          <w:lang w:val="es-ES"/>
        </w:rPr>
        <w:t xml:space="preserve"> autoestima se desarrolla formando el carácter y educando la voluntad. Hay que desarrollar en los niños hábitos de esfuerzo, de trabajo, de autodominio, autodisciplina, favoreciendo la adquisición de virtudes como la fortaleza, la paciencia y la perseverancia también se deben motivar el que sean más abiertos y serviciales</w:t>
      </w:r>
    </w:p>
    <w:p w14:paraId="19E8AE12" w14:textId="238C5CD9" w:rsidR="00FC1FFF" w:rsidRPr="00FC1FFF" w:rsidRDefault="000D32C6" w:rsidP="007856E6">
      <w:pPr>
        <w:spacing w:line="360" w:lineRule="auto"/>
        <w:jc w:val="both"/>
        <w:rPr>
          <w:rFonts w:ascii="Arial" w:hAnsi="Arial" w:cs="Arial"/>
          <w:sz w:val="24"/>
          <w:szCs w:val="24"/>
          <w:lang w:val="es-ES"/>
        </w:rPr>
      </w:pPr>
      <w:r w:rsidRPr="000D32C6">
        <w:rPr>
          <w:rFonts w:ascii="Arial" w:hAnsi="Arial" w:cs="Arial"/>
          <w:sz w:val="24"/>
          <w:szCs w:val="24"/>
          <w:lang w:val="es-ES"/>
        </w:rPr>
        <w:t>La Inclusión Educativa implica una mirada de la educación desde un enfoque participativo y de educación de calidad para todos y todas.</w:t>
      </w:r>
    </w:p>
    <w:p w14:paraId="0F150DA3" w14:textId="77777777" w:rsidR="00FE2EE3" w:rsidRDefault="00FE2EE3" w:rsidP="007856E6">
      <w:pPr>
        <w:spacing w:line="360" w:lineRule="auto"/>
        <w:jc w:val="both"/>
        <w:rPr>
          <w:rFonts w:ascii="Arial" w:hAnsi="Arial" w:cs="Arial"/>
          <w:sz w:val="24"/>
          <w:szCs w:val="24"/>
          <w:lang w:val="es-MX"/>
        </w:rPr>
      </w:pPr>
    </w:p>
    <w:p w14:paraId="11C0333D" w14:textId="77777777" w:rsidR="00FE2EE3" w:rsidRDefault="00FE2EE3" w:rsidP="007856E6">
      <w:pPr>
        <w:spacing w:line="360" w:lineRule="auto"/>
        <w:jc w:val="both"/>
        <w:rPr>
          <w:rFonts w:ascii="Arial" w:hAnsi="Arial" w:cs="Arial"/>
          <w:sz w:val="24"/>
          <w:szCs w:val="24"/>
          <w:lang w:val="es-MX"/>
        </w:rPr>
      </w:pPr>
    </w:p>
    <w:p w14:paraId="440F3BAA" w14:textId="35B8E89A" w:rsidR="004712AE" w:rsidRDefault="006D29D0" w:rsidP="007856E6">
      <w:pPr>
        <w:spacing w:line="360" w:lineRule="auto"/>
        <w:jc w:val="both"/>
        <w:rPr>
          <w:rFonts w:ascii="Arial" w:hAnsi="Arial" w:cs="Arial"/>
          <w:sz w:val="24"/>
          <w:szCs w:val="24"/>
          <w:lang w:val="es-MX"/>
        </w:rPr>
      </w:pPr>
      <w:r>
        <w:rPr>
          <w:rFonts w:ascii="Arial" w:hAnsi="Arial" w:cs="Arial"/>
          <w:sz w:val="24"/>
          <w:szCs w:val="24"/>
          <w:lang w:val="es-MX"/>
        </w:rPr>
        <w:lastRenderedPageBreak/>
        <w:t>Referencias.</w:t>
      </w:r>
    </w:p>
    <w:p w14:paraId="3C02C47D" w14:textId="078260A3" w:rsidR="002B660A" w:rsidRDefault="00CD174E" w:rsidP="00B32299">
      <w:pPr>
        <w:spacing w:line="360" w:lineRule="auto"/>
        <w:ind w:left="709" w:hanging="709"/>
        <w:rPr>
          <w:rFonts w:ascii="Arial" w:hAnsi="Arial" w:cs="Arial"/>
          <w:sz w:val="24"/>
          <w:szCs w:val="24"/>
          <w:lang w:val="es-ES"/>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educativas especiales y autoestima en niños</w:t>
      </w:r>
      <w:r w:rsidRPr="00770325">
        <w:rPr>
          <w:rFonts w:ascii="Arial" w:hAnsi="Arial" w:cs="Arial"/>
          <w:sz w:val="24"/>
          <w:szCs w:val="24"/>
          <w:lang w:val="es-ES"/>
        </w:rPr>
        <w:t>.  Universidad pedagógica nacional</w:t>
      </w:r>
      <w:r w:rsidR="002B660A">
        <w:rPr>
          <w:rFonts w:ascii="Arial" w:hAnsi="Arial" w:cs="Arial"/>
          <w:sz w:val="24"/>
          <w:szCs w:val="24"/>
          <w:lang w:val="es-ES"/>
        </w:rPr>
        <w:t xml:space="preserve">. </w:t>
      </w:r>
      <w:hyperlink r:id="rId8" w:history="1">
        <w:r w:rsidR="00B32299" w:rsidRPr="00380A53">
          <w:rPr>
            <w:rStyle w:val="Hipervnculo"/>
            <w:rFonts w:ascii="Arial" w:hAnsi="Arial" w:cs="Arial"/>
            <w:sz w:val="24"/>
            <w:szCs w:val="24"/>
            <w:lang w:val="es-ES"/>
          </w:rPr>
          <w:t>https://bit.ly/3u1ASfj</w:t>
        </w:r>
      </w:hyperlink>
    </w:p>
    <w:p w14:paraId="1EC79410" w14:textId="7AC267B6" w:rsidR="00B32299" w:rsidRDefault="00B32299" w:rsidP="00B32299">
      <w:pPr>
        <w:spacing w:line="360" w:lineRule="auto"/>
        <w:ind w:left="709" w:hanging="709"/>
        <w:rPr>
          <w:rFonts w:ascii="Arial" w:hAnsi="Arial" w:cs="Arial"/>
          <w:sz w:val="24"/>
          <w:szCs w:val="24"/>
          <w:lang w:val="es-ES"/>
        </w:rPr>
      </w:pPr>
      <w:r w:rsidRPr="00770325">
        <w:rPr>
          <w:rFonts w:ascii="Arial" w:hAnsi="Arial" w:cs="Arial"/>
          <w:sz w:val="24"/>
          <w:szCs w:val="24"/>
          <w:lang w:val="es-ES"/>
        </w:rPr>
        <w:t>Carreño, E</w:t>
      </w:r>
      <w:r>
        <w:rPr>
          <w:rFonts w:ascii="Arial" w:hAnsi="Arial" w:cs="Arial"/>
          <w:sz w:val="24"/>
          <w:szCs w:val="24"/>
          <w:lang w:val="es-ES"/>
        </w:rPr>
        <w:t>. (2007)</w:t>
      </w:r>
      <w:r w:rsidRPr="00770325">
        <w:rPr>
          <w:rFonts w:ascii="Arial" w:hAnsi="Arial" w:cs="Arial"/>
          <w:i/>
          <w:iCs/>
          <w:sz w:val="24"/>
          <w:szCs w:val="24"/>
          <w:lang w:val="es-ES"/>
        </w:rPr>
        <w:t xml:space="preserve"> “Estrategias de enseñanza que permiten derribar barreras en torno al aprendizaje y fomentan el éxito escolar en estudiantes etiquetado.</w:t>
      </w:r>
      <w:r>
        <w:rPr>
          <w:rFonts w:ascii="Arial" w:hAnsi="Arial" w:cs="Arial"/>
          <w:i/>
          <w:iCs/>
          <w:sz w:val="24"/>
          <w:szCs w:val="24"/>
          <w:lang w:val="es-ES"/>
        </w:rPr>
        <w:t xml:space="preserve"> </w:t>
      </w:r>
      <w:r w:rsidR="002D0AE3" w:rsidRPr="002D0AE3">
        <w:rPr>
          <w:rFonts w:ascii="Arial" w:hAnsi="Arial" w:cs="Arial"/>
          <w:sz w:val="28"/>
          <w:szCs w:val="28"/>
          <w:lang w:val="es-MX"/>
        </w:rPr>
        <w:t xml:space="preserve">UNIVERSIDAD ACADÉMICA HUMANISMO CRISTIANO </w:t>
      </w:r>
      <w:hyperlink r:id="rId9" w:history="1">
        <w:r w:rsidRPr="00380A53">
          <w:rPr>
            <w:rStyle w:val="Hipervnculo"/>
            <w:rFonts w:ascii="Arial" w:hAnsi="Arial" w:cs="Arial"/>
            <w:sz w:val="24"/>
            <w:szCs w:val="24"/>
            <w:lang w:val="es-ES"/>
          </w:rPr>
          <w:t>https://bit.ly/3dM14Vi</w:t>
        </w:r>
      </w:hyperlink>
    </w:p>
    <w:p w14:paraId="7EA9722B" w14:textId="7B120011" w:rsidR="00063EC7" w:rsidRDefault="00063EC7" w:rsidP="00B32299">
      <w:pPr>
        <w:spacing w:line="360" w:lineRule="auto"/>
        <w:ind w:left="709" w:hanging="709"/>
        <w:rPr>
          <w:rFonts w:ascii="Arial" w:hAnsi="Arial" w:cs="Arial"/>
          <w:sz w:val="24"/>
          <w:szCs w:val="24"/>
          <w:lang w:val="es-MX"/>
        </w:rPr>
      </w:pPr>
      <w:proofErr w:type="spellStart"/>
      <w:r>
        <w:rPr>
          <w:rFonts w:ascii="Arial" w:hAnsi="Arial" w:cs="Arial"/>
          <w:sz w:val="24"/>
          <w:szCs w:val="24"/>
          <w:lang w:val="es-ES"/>
        </w:rPr>
        <w:t>Damn</w:t>
      </w:r>
      <w:proofErr w:type="spellEnd"/>
      <w:r>
        <w:rPr>
          <w:rFonts w:ascii="Arial" w:hAnsi="Arial" w:cs="Arial"/>
          <w:sz w:val="24"/>
          <w:szCs w:val="24"/>
          <w:lang w:val="es-ES"/>
        </w:rPr>
        <w:t xml:space="preserve"> </w:t>
      </w:r>
      <w:r w:rsidRPr="00063EC7">
        <w:rPr>
          <w:rFonts w:ascii="Arial" w:hAnsi="Arial" w:cs="Arial"/>
          <w:sz w:val="24"/>
          <w:szCs w:val="24"/>
          <w:lang w:val="es-MX"/>
        </w:rPr>
        <w:t xml:space="preserve">Muñoz </w:t>
      </w:r>
      <w:r>
        <w:rPr>
          <w:rFonts w:ascii="Arial" w:hAnsi="Arial" w:cs="Arial"/>
          <w:sz w:val="24"/>
          <w:szCs w:val="24"/>
          <w:lang w:val="es-MX"/>
        </w:rPr>
        <w:t>(</w:t>
      </w:r>
      <w:r w:rsidRPr="00063EC7">
        <w:rPr>
          <w:rFonts w:ascii="Arial" w:hAnsi="Arial" w:cs="Arial"/>
          <w:sz w:val="24"/>
          <w:szCs w:val="24"/>
          <w:lang w:val="es-MX"/>
        </w:rPr>
        <w:t>2014</w:t>
      </w:r>
      <w:r>
        <w:rPr>
          <w:rFonts w:ascii="Arial" w:hAnsi="Arial" w:cs="Arial"/>
          <w:sz w:val="24"/>
          <w:szCs w:val="24"/>
          <w:lang w:val="es-MX"/>
        </w:rPr>
        <w:t>)</w:t>
      </w:r>
      <w:r w:rsidRPr="00063EC7">
        <w:rPr>
          <w:rFonts w:ascii="Arial" w:hAnsi="Arial" w:cs="Arial"/>
          <w:sz w:val="24"/>
          <w:szCs w:val="24"/>
          <w:lang w:val="es-MX"/>
        </w:rPr>
        <w:t xml:space="preserve"> </w:t>
      </w:r>
      <w:r>
        <w:rPr>
          <w:rFonts w:ascii="Arial" w:hAnsi="Arial" w:cs="Arial"/>
          <w:i/>
          <w:iCs/>
          <w:sz w:val="24"/>
          <w:szCs w:val="24"/>
          <w:lang w:val="es-MX"/>
        </w:rPr>
        <w:t>R</w:t>
      </w:r>
      <w:r w:rsidRPr="00063EC7">
        <w:rPr>
          <w:rFonts w:ascii="Arial" w:hAnsi="Arial" w:cs="Arial"/>
          <w:i/>
          <w:iCs/>
          <w:sz w:val="24"/>
          <w:szCs w:val="24"/>
          <w:lang w:val="es-MX"/>
        </w:rPr>
        <w:t>epresentaciones y actitudes del profesorado frente a la integración de niños/as con necesidades educativas especiales al habla común</w:t>
      </w:r>
      <w:r>
        <w:rPr>
          <w:rFonts w:ascii="Arial" w:hAnsi="Arial" w:cs="Arial"/>
          <w:i/>
          <w:iCs/>
          <w:sz w:val="24"/>
          <w:szCs w:val="24"/>
          <w:lang w:val="es-MX"/>
        </w:rPr>
        <w:t>.</w:t>
      </w:r>
      <w:r w:rsidRPr="00063EC7">
        <w:rPr>
          <w:rFonts w:ascii="Arial" w:hAnsi="Arial" w:cs="Arial"/>
          <w:i/>
          <w:iCs/>
          <w:sz w:val="24"/>
          <w:szCs w:val="24"/>
          <w:lang w:val="es-MX"/>
        </w:rPr>
        <w:t xml:space="preserve"> </w:t>
      </w:r>
      <w:r w:rsidRPr="00063EC7">
        <w:rPr>
          <w:rFonts w:ascii="Arial" w:hAnsi="Arial" w:cs="Arial"/>
          <w:sz w:val="24"/>
          <w:szCs w:val="24"/>
          <w:lang w:val="es-MX"/>
        </w:rPr>
        <w:t>Red Iberoamericana de los expertos en la convención.</w:t>
      </w:r>
    </w:p>
    <w:p w14:paraId="0211762B" w14:textId="7AE9AA16" w:rsidR="00063EC7" w:rsidRDefault="00063EC7" w:rsidP="00B32299">
      <w:pPr>
        <w:spacing w:line="360" w:lineRule="auto"/>
        <w:ind w:left="709" w:hanging="709"/>
        <w:rPr>
          <w:rFonts w:ascii="Arial" w:hAnsi="Arial" w:cs="Arial"/>
          <w:sz w:val="24"/>
          <w:szCs w:val="24"/>
          <w:lang w:val="es-MX"/>
        </w:rPr>
      </w:pPr>
      <w:proofErr w:type="spellStart"/>
      <w:r>
        <w:rPr>
          <w:rFonts w:ascii="Arial" w:hAnsi="Arial" w:cs="Arial"/>
          <w:sz w:val="24"/>
          <w:szCs w:val="24"/>
          <w:lang w:val="es-MX"/>
        </w:rPr>
        <w:t>G</w:t>
      </w:r>
      <w:r w:rsidRPr="00063EC7">
        <w:rPr>
          <w:rFonts w:ascii="Arial" w:hAnsi="Arial" w:cs="Arial"/>
          <w:sz w:val="24"/>
          <w:szCs w:val="24"/>
          <w:lang w:val="es-MX"/>
        </w:rPr>
        <w:t>a</w:t>
      </w:r>
      <w:r>
        <w:rPr>
          <w:rFonts w:ascii="Arial" w:hAnsi="Arial" w:cs="Arial"/>
          <w:sz w:val="24"/>
          <w:szCs w:val="24"/>
          <w:lang w:val="es-MX"/>
        </w:rPr>
        <w:t>i</w:t>
      </w:r>
      <w:r w:rsidRPr="00063EC7">
        <w:rPr>
          <w:rFonts w:ascii="Arial" w:hAnsi="Arial" w:cs="Arial"/>
          <w:sz w:val="24"/>
          <w:szCs w:val="24"/>
          <w:lang w:val="es-MX"/>
        </w:rPr>
        <w:t>rín</w:t>
      </w:r>
      <w:proofErr w:type="spellEnd"/>
      <w:r w:rsidRPr="00063EC7">
        <w:rPr>
          <w:rFonts w:ascii="Arial" w:hAnsi="Arial" w:cs="Arial"/>
          <w:sz w:val="24"/>
          <w:szCs w:val="24"/>
          <w:lang w:val="es-MX"/>
        </w:rPr>
        <w:t xml:space="preserve"> </w:t>
      </w:r>
      <w:proofErr w:type="spellStart"/>
      <w:r>
        <w:rPr>
          <w:rFonts w:ascii="Arial" w:hAnsi="Arial" w:cs="Arial"/>
          <w:sz w:val="24"/>
          <w:szCs w:val="24"/>
          <w:lang w:val="es-MX"/>
        </w:rPr>
        <w:t>Sall</w:t>
      </w:r>
      <w:r w:rsidRPr="00063EC7">
        <w:rPr>
          <w:rFonts w:ascii="Arial" w:hAnsi="Arial" w:cs="Arial"/>
          <w:sz w:val="24"/>
          <w:szCs w:val="24"/>
          <w:lang w:val="es-MX"/>
        </w:rPr>
        <w:t>án</w:t>
      </w:r>
      <w:proofErr w:type="spellEnd"/>
      <w:r>
        <w:rPr>
          <w:rFonts w:ascii="Arial" w:hAnsi="Arial" w:cs="Arial"/>
          <w:sz w:val="24"/>
          <w:szCs w:val="24"/>
          <w:lang w:val="es-MX"/>
        </w:rPr>
        <w:t>, J (</w:t>
      </w:r>
      <w:r w:rsidRPr="00063EC7">
        <w:rPr>
          <w:rFonts w:ascii="Arial" w:hAnsi="Arial" w:cs="Arial"/>
          <w:sz w:val="24"/>
          <w:szCs w:val="24"/>
          <w:lang w:val="es-MX"/>
        </w:rPr>
        <w:t>1998</w:t>
      </w:r>
      <w:r>
        <w:rPr>
          <w:rFonts w:ascii="Arial" w:hAnsi="Arial" w:cs="Arial"/>
          <w:sz w:val="24"/>
          <w:szCs w:val="24"/>
          <w:lang w:val="es-MX"/>
        </w:rPr>
        <w:t>)</w:t>
      </w:r>
      <w:r w:rsidRPr="00063EC7">
        <w:rPr>
          <w:rFonts w:ascii="Arial" w:hAnsi="Arial" w:cs="Arial"/>
          <w:sz w:val="24"/>
          <w:szCs w:val="24"/>
          <w:lang w:val="es-MX"/>
        </w:rPr>
        <w:t xml:space="preserve"> </w:t>
      </w:r>
      <w:r w:rsidRPr="00063EC7">
        <w:rPr>
          <w:rFonts w:ascii="Arial" w:hAnsi="Arial" w:cs="Arial"/>
          <w:i/>
          <w:iCs/>
          <w:sz w:val="24"/>
          <w:szCs w:val="24"/>
          <w:lang w:val="es-MX"/>
        </w:rPr>
        <w:t>Estrategias organizativas en la atención a la diversidad</w:t>
      </w:r>
      <w:r w:rsidRPr="00063EC7">
        <w:rPr>
          <w:rFonts w:ascii="Arial" w:hAnsi="Arial" w:cs="Arial"/>
          <w:sz w:val="24"/>
          <w:szCs w:val="24"/>
          <w:lang w:val="es-MX"/>
        </w:rPr>
        <w:t xml:space="preserve"> EDUCAR </w:t>
      </w:r>
      <w:hyperlink r:id="rId10" w:history="1">
        <w:r w:rsidR="002D0AE3" w:rsidRPr="00380A53">
          <w:rPr>
            <w:rStyle w:val="Hipervnculo"/>
            <w:rFonts w:ascii="Arial" w:hAnsi="Arial" w:cs="Arial"/>
            <w:sz w:val="24"/>
            <w:szCs w:val="24"/>
            <w:lang w:val="es-MX"/>
          </w:rPr>
          <w:t>http://bit.Ly/3edFWq0</w:t>
        </w:r>
      </w:hyperlink>
    </w:p>
    <w:p w14:paraId="4265C806" w14:textId="20253702" w:rsidR="00DC55B8" w:rsidRDefault="006D29D0" w:rsidP="00DC55B8">
      <w:pPr>
        <w:spacing w:line="360" w:lineRule="auto"/>
        <w:ind w:left="709" w:hanging="709"/>
        <w:jc w:val="both"/>
        <w:rPr>
          <w:rFonts w:ascii="Arial" w:hAnsi="Arial" w:cs="Arial"/>
          <w:sz w:val="24"/>
          <w:szCs w:val="24"/>
          <w:lang w:val="es-MX"/>
        </w:rPr>
      </w:pPr>
      <w:r w:rsidRPr="006D29D0">
        <w:rPr>
          <w:rFonts w:ascii="Arial" w:hAnsi="Arial" w:cs="Arial"/>
          <w:sz w:val="24"/>
          <w:szCs w:val="24"/>
          <w:lang w:val="es-MX"/>
        </w:rPr>
        <w:t>González</w:t>
      </w:r>
      <w:r w:rsidR="002D0AE3">
        <w:rPr>
          <w:rFonts w:ascii="Arial" w:hAnsi="Arial" w:cs="Arial"/>
          <w:sz w:val="24"/>
          <w:szCs w:val="24"/>
          <w:lang w:val="es-MX"/>
        </w:rPr>
        <w:t xml:space="preserve">, </w:t>
      </w:r>
      <w:r w:rsidR="00DC55B8">
        <w:rPr>
          <w:rFonts w:ascii="Arial" w:hAnsi="Arial" w:cs="Arial"/>
          <w:sz w:val="24"/>
          <w:szCs w:val="24"/>
          <w:lang w:val="es-MX"/>
        </w:rPr>
        <w:t xml:space="preserve">Martínez, </w:t>
      </w:r>
      <w:r>
        <w:rPr>
          <w:rFonts w:ascii="Arial" w:hAnsi="Arial" w:cs="Arial"/>
          <w:sz w:val="24"/>
          <w:szCs w:val="24"/>
          <w:lang w:val="es-MX"/>
        </w:rPr>
        <w:t xml:space="preserve">M. </w:t>
      </w:r>
      <w:r w:rsidRPr="006D29D0">
        <w:rPr>
          <w:rFonts w:ascii="Arial" w:hAnsi="Arial" w:cs="Arial"/>
          <w:sz w:val="24"/>
          <w:szCs w:val="24"/>
          <w:lang w:val="es-MX"/>
        </w:rPr>
        <w:t>(1999):</w:t>
      </w:r>
      <w:r>
        <w:rPr>
          <w:rFonts w:ascii="Arial" w:hAnsi="Arial" w:cs="Arial"/>
          <w:sz w:val="24"/>
          <w:szCs w:val="24"/>
          <w:lang w:val="es-MX"/>
        </w:rPr>
        <w:t xml:space="preserve"> </w:t>
      </w:r>
      <w:r w:rsidRPr="006D29D0">
        <w:rPr>
          <w:rFonts w:ascii="Arial" w:hAnsi="Arial" w:cs="Arial"/>
          <w:i/>
          <w:iCs/>
          <w:sz w:val="24"/>
          <w:szCs w:val="24"/>
          <w:lang w:val="es-MX"/>
        </w:rPr>
        <w:t>Algo sobre la autoestima</w:t>
      </w:r>
      <w:r>
        <w:rPr>
          <w:rFonts w:ascii="Arial" w:hAnsi="Arial" w:cs="Arial"/>
          <w:sz w:val="24"/>
          <w:szCs w:val="24"/>
          <w:lang w:val="es-MX"/>
        </w:rPr>
        <w:t>.</w:t>
      </w:r>
      <w:r w:rsidRPr="006D29D0">
        <w:rPr>
          <w:rFonts w:ascii="Arial" w:hAnsi="Arial" w:cs="Arial"/>
          <w:sz w:val="24"/>
          <w:szCs w:val="24"/>
          <w:lang w:val="es-MX"/>
        </w:rPr>
        <w:t xml:space="preserve"> La escuela pública y la escuela privada, Vol. 11</w:t>
      </w:r>
      <w:r>
        <w:rPr>
          <w:rFonts w:ascii="Arial" w:hAnsi="Arial" w:cs="Arial"/>
          <w:sz w:val="24"/>
          <w:szCs w:val="24"/>
          <w:lang w:val="es-MX"/>
        </w:rPr>
        <w:t xml:space="preserve">. </w:t>
      </w:r>
      <w:r w:rsidR="00DC55B8">
        <w:rPr>
          <w:rFonts w:ascii="Arial" w:hAnsi="Arial" w:cs="Arial"/>
          <w:sz w:val="24"/>
          <w:szCs w:val="24"/>
          <w:lang w:val="es-MX"/>
        </w:rPr>
        <w:t xml:space="preserve">DOI: </w:t>
      </w:r>
      <w:r w:rsidR="00DC55B8" w:rsidRPr="00DC55B8">
        <w:rPr>
          <w:rFonts w:ascii="Arial" w:hAnsi="Arial" w:cs="Arial"/>
          <w:sz w:val="24"/>
          <w:szCs w:val="24"/>
          <w:lang w:val="es-MX"/>
        </w:rPr>
        <w:t>https:</w:t>
      </w:r>
      <w:r w:rsidR="00DC55B8">
        <w:rPr>
          <w:rFonts w:ascii="Arial" w:hAnsi="Arial" w:cs="Arial"/>
          <w:sz w:val="24"/>
          <w:szCs w:val="24"/>
          <w:lang w:val="es-MX"/>
        </w:rPr>
        <w:t>//doi.org/10.14201/3530</w:t>
      </w:r>
    </w:p>
    <w:p w14:paraId="410065B1" w14:textId="73FFFB9D" w:rsidR="00B32299" w:rsidRDefault="00B32299" w:rsidP="00B32299">
      <w:pPr>
        <w:spacing w:line="360" w:lineRule="auto"/>
        <w:ind w:left="709" w:hanging="709"/>
        <w:rPr>
          <w:rFonts w:ascii="Arial" w:hAnsi="Arial" w:cs="Arial"/>
          <w:sz w:val="24"/>
          <w:szCs w:val="24"/>
          <w:lang w:val="es-MX"/>
        </w:rPr>
      </w:pPr>
      <w:r w:rsidRPr="00770325">
        <w:rPr>
          <w:rFonts w:ascii="Arial" w:hAnsi="Arial" w:cs="Arial"/>
          <w:sz w:val="24"/>
          <w:szCs w:val="24"/>
          <w:lang w:val="es-ES"/>
        </w:rPr>
        <w:t>SEP. (201</w:t>
      </w:r>
      <w:r>
        <w:rPr>
          <w:rFonts w:ascii="Arial" w:hAnsi="Arial" w:cs="Arial"/>
          <w:sz w:val="24"/>
          <w:szCs w:val="24"/>
          <w:lang w:val="es-ES"/>
        </w:rPr>
        <w:t>8</w:t>
      </w:r>
      <w:r w:rsidRPr="00770325">
        <w:rPr>
          <w:rFonts w:ascii="Arial" w:hAnsi="Arial" w:cs="Arial"/>
          <w:sz w:val="24"/>
          <w:szCs w:val="24"/>
          <w:lang w:val="es-ES"/>
        </w:rPr>
        <w:t>).</w:t>
      </w:r>
      <w:r w:rsidRPr="00770325">
        <w:rPr>
          <w:rFonts w:ascii="Arial" w:hAnsi="Arial" w:cs="Arial"/>
          <w:i/>
          <w:iCs/>
          <w:sz w:val="24"/>
          <w:szCs w:val="24"/>
          <w:lang w:val="es-ES"/>
        </w:rPr>
        <w:t xml:space="preserve"> Aprendizajes Clave para la educación integral. México: SEP.</w:t>
      </w:r>
      <w:r>
        <w:rPr>
          <w:rFonts w:ascii="Arial" w:hAnsi="Arial" w:cs="Arial"/>
          <w:i/>
          <w:iCs/>
          <w:sz w:val="24"/>
          <w:szCs w:val="24"/>
          <w:lang w:val="es-ES"/>
        </w:rPr>
        <w:t xml:space="preserve"> </w:t>
      </w:r>
      <w:hyperlink r:id="rId11" w:history="1">
        <w:r w:rsidRPr="00380A53">
          <w:rPr>
            <w:rStyle w:val="Hipervnculo"/>
            <w:rFonts w:ascii="Arial" w:hAnsi="Arial" w:cs="Arial"/>
            <w:sz w:val="24"/>
            <w:szCs w:val="24"/>
            <w:lang w:val="es-ES"/>
          </w:rPr>
          <w:t>https://bit.ly/3gxPwXD</w:t>
        </w:r>
      </w:hyperlink>
    </w:p>
    <w:p w14:paraId="53542C7A" w14:textId="64898573" w:rsidR="00B32299" w:rsidRDefault="00770325" w:rsidP="00B32299">
      <w:pPr>
        <w:spacing w:line="360" w:lineRule="auto"/>
        <w:rPr>
          <w:rFonts w:ascii="Arial" w:hAnsi="Arial" w:cs="Arial"/>
          <w:sz w:val="24"/>
          <w:szCs w:val="24"/>
          <w:lang w:val="es-MX"/>
        </w:rPr>
      </w:pPr>
      <w:r w:rsidRPr="00770325">
        <w:rPr>
          <w:rFonts w:ascii="Arial" w:hAnsi="Arial" w:cs="Arial"/>
          <w:sz w:val="24"/>
          <w:szCs w:val="24"/>
          <w:lang w:val="es-ES"/>
        </w:rPr>
        <w:t>SEP. (201</w:t>
      </w:r>
      <w:r w:rsidR="00BF4B0C">
        <w:rPr>
          <w:rFonts w:ascii="Arial" w:hAnsi="Arial" w:cs="Arial"/>
          <w:sz w:val="24"/>
          <w:szCs w:val="24"/>
          <w:lang w:val="es-ES"/>
        </w:rPr>
        <w:t>8</w:t>
      </w:r>
      <w:r w:rsidRPr="00770325">
        <w:rPr>
          <w:rFonts w:ascii="Arial" w:hAnsi="Arial" w:cs="Arial"/>
          <w:sz w:val="24"/>
          <w:szCs w:val="24"/>
          <w:lang w:val="es-ES"/>
        </w:rPr>
        <w:t>).</w:t>
      </w:r>
      <w:r w:rsidRPr="00770325">
        <w:rPr>
          <w:rFonts w:ascii="Arial" w:hAnsi="Arial" w:cs="Arial"/>
          <w:i/>
          <w:iCs/>
          <w:sz w:val="24"/>
          <w:szCs w:val="24"/>
          <w:lang w:val="es-ES"/>
        </w:rPr>
        <w:t xml:space="preserve"> Equidad e Inclusión. México: SEP.</w:t>
      </w:r>
      <w:r w:rsidR="00B32299">
        <w:rPr>
          <w:rFonts w:ascii="Arial" w:hAnsi="Arial" w:cs="Arial"/>
          <w:i/>
          <w:iCs/>
          <w:sz w:val="24"/>
          <w:szCs w:val="24"/>
          <w:lang w:val="es-ES"/>
        </w:rPr>
        <w:t xml:space="preserve"> </w:t>
      </w:r>
      <w:hyperlink r:id="rId12" w:history="1">
        <w:r w:rsidR="00B32299" w:rsidRPr="00380A53">
          <w:rPr>
            <w:rStyle w:val="Hipervnculo"/>
            <w:rFonts w:ascii="Arial" w:hAnsi="Arial" w:cs="Arial"/>
            <w:sz w:val="24"/>
            <w:szCs w:val="24"/>
            <w:lang w:val="es-MX"/>
          </w:rPr>
          <w:t>https://bit.ly/32Hm0Xc</w:t>
        </w:r>
      </w:hyperlink>
    </w:p>
    <w:p w14:paraId="58F7FB02" w14:textId="3C65568A" w:rsidR="004712AE" w:rsidRDefault="004712AE" w:rsidP="004712AE">
      <w:pPr>
        <w:spacing w:line="360" w:lineRule="auto"/>
        <w:rPr>
          <w:rFonts w:ascii="Arial" w:hAnsi="Arial" w:cs="Arial"/>
          <w:sz w:val="24"/>
          <w:szCs w:val="24"/>
          <w:lang w:val="es-MX"/>
        </w:rPr>
      </w:pPr>
    </w:p>
    <w:p w14:paraId="16B5CBAB" w14:textId="5753294D" w:rsidR="004712AE" w:rsidRDefault="004712AE" w:rsidP="004712AE">
      <w:pPr>
        <w:spacing w:line="360" w:lineRule="auto"/>
        <w:rPr>
          <w:rFonts w:ascii="Arial" w:hAnsi="Arial" w:cs="Arial"/>
          <w:sz w:val="24"/>
          <w:szCs w:val="24"/>
          <w:lang w:val="es-MX"/>
        </w:rPr>
      </w:pPr>
    </w:p>
    <w:p w14:paraId="2C644212" w14:textId="1D4770E0" w:rsidR="004712AE" w:rsidRDefault="004712AE" w:rsidP="004712AE">
      <w:pPr>
        <w:spacing w:line="360" w:lineRule="auto"/>
        <w:rPr>
          <w:rFonts w:ascii="Arial" w:hAnsi="Arial" w:cs="Arial"/>
          <w:sz w:val="24"/>
          <w:szCs w:val="24"/>
          <w:lang w:val="es-MX"/>
        </w:rPr>
      </w:pPr>
    </w:p>
    <w:p w14:paraId="58C20E07" w14:textId="27A0F56A" w:rsidR="004712AE" w:rsidRDefault="004712AE" w:rsidP="004712AE">
      <w:pPr>
        <w:spacing w:line="360" w:lineRule="auto"/>
        <w:rPr>
          <w:rFonts w:ascii="Arial" w:hAnsi="Arial" w:cs="Arial"/>
          <w:sz w:val="24"/>
          <w:szCs w:val="24"/>
          <w:lang w:val="es-MX"/>
        </w:rPr>
      </w:pPr>
    </w:p>
    <w:p w14:paraId="64F3B94C" w14:textId="751897FC" w:rsidR="004712AE" w:rsidRDefault="004712AE" w:rsidP="004712AE">
      <w:pPr>
        <w:spacing w:line="360" w:lineRule="auto"/>
        <w:rPr>
          <w:rFonts w:ascii="Arial" w:hAnsi="Arial" w:cs="Arial"/>
          <w:sz w:val="24"/>
          <w:szCs w:val="24"/>
          <w:lang w:val="es-MX"/>
        </w:rPr>
      </w:pPr>
    </w:p>
    <w:p w14:paraId="4B8B96A8" w14:textId="451F8B77" w:rsidR="004712AE" w:rsidRDefault="004712AE" w:rsidP="004712AE">
      <w:pPr>
        <w:spacing w:line="360" w:lineRule="auto"/>
        <w:rPr>
          <w:rFonts w:ascii="Arial" w:hAnsi="Arial" w:cs="Arial"/>
          <w:sz w:val="24"/>
          <w:szCs w:val="24"/>
          <w:lang w:val="es-MX"/>
        </w:rPr>
      </w:pPr>
    </w:p>
    <w:p w14:paraId="2648F555" w14:textId="0AD1729C" w:rsidR="004712AE" w:rsidRDefault="004712AE" w:rsidP="004712AE">
      <w:pPr>
        <w:spacing w:line="360" w:lineRule="auto"/>
        <w:rPr>
          <w:rFonts w:ascii="Arial" w:hAnsi="Arial" w:cs="Arial"/>
          <w:sz w:val="24"/>
          <w:szCs w:val="24"/>
          <w:lang w:val="es-MX"/>
        </w:rPr>
      </w:pPr>
    </w:p>
    <w:p w14:paraId="20267861" w14:textId="77777777" w:rsidR="00BF4B0C" w:rsidRDefault="00BF4B0C" w:rsidP="004712AE">
      <w:pPr>
        <w:spacing w:line="360" w:lineRule="auto"/>
        <w:rPr>
          <w:rFonts w:ascii="Arial" w:hAnsi="Arial" w:cs="Arial"/>
          <w:sz w:val="24"/>
          <w:szCs w:val="24"/>
          <w:lang w:val="es-MX"/>
        </w:rPr>
      </w:pPr>
    </w:p>
    <w:p w14:paraId="2A9B91B3" w14:textId="77777777" w:rsidR="004712AE" w:rsidRDefault="004712AE" w:rsidP="004712AE">
      <w:pPr>
        <w:jc w:val="both"/>
        <w:rPr>
          <w:lang w:val="es-ES"/>
        </w:rPr>
      </w:pPr>
      <w:r>
        <w:rPr>
          <w:lang w:val="es-ES"/>
        </w:rPr>
        <w:lastRenderedPageBreak/>
        <w:t>Rúbrica 2</w:t>
      </w:r>
    </w:p>
    <w:tbl>
      <w:tblPr>
        <w:tblStyle w:val="Tablaconcuadrcula"/>
        <w:tblW w:w="11340" w:type="dxa"/>
        <w:tblInd w:w="-1139" w:type="dxa"/>
        <w:tblLayout w:type="fixed"/>
        <w:tblLook w:val="04A0" w:firstRow="1" w:lastRow="0" w:firstColumn="1" w:lastColumn="0" w:noHBand="0" w:noVBand="1"/>
      </w:tblPr>
      <w:tblGrid>
        <w:gridCol w:w="708"/>
        <w:gridCol w:w="852"/>
        <w:gridCol w:w="992"/>
        <w:gridCol w:w="1843"/>
        <w:gridCol w:w="2126"/>
        <w:gridCol w:w="2268"/>
        <w:gridCol w:w="1701"/>
        <w:gridCol w:w="850"/>
      </w:tblGrid>
      <w:tr w:rsidR="004712AE" w14:paraId="5990BF7A" w14:textId="77777777" w:rsidTr="004712AE">
        <w:tc>
          <w:tcPr>
            <w:tcW w:w="11340" w:type="dxa"/>
            <w:gridSpan w:val="8"/>
          </w:tcPr>
          <w:p w14:paraId="2D315B85" w14:textId="77777777" w:rsidR="004712AE" w:rsidRDefault="004712AE" w:rsidP="004712AE">
            <w:pPr>
              <w:jc w:val="center"/>
              <w:rPr>
                <w:lang w:val="es-ES"/>
              </w:rPr>
            </w:pPr>
            <w:r>
              <w:rPr>
                <w:lang w:val="es-ES"/>
              </w:rPr>
              <w:t>Trabajos escritos /evidencias</w:t>
            </w:r>
          </w:p>
        </w:tc>
      </w:tr>
      <w:tr w:rsidR="004712AE" w14:paraId="39DDB7FD" w14:textId="77777777" w:rsidTr="004712AE">
        <w:trPr>
          <w:trHeight w:val="390"/>
        </w:trPr>
        <w:tc>
          <w:tcPr>
            <w:tcW w:w="708" w:type="dxa"/>
            <w:vMerge w:val="restart"/>
          </w:tcPr>
          <w:p w14:paraId="210E9413" w14:textId="77777777" w:rsidR="004712AE" w:rsidRPr="0043343C" w:rsidRDefault="004712AE" w:rsidP="004712AE">
            <w:pPr>
              <w:jc w:val="center"/>
              <w:rPr>
                <w:rFonts w:ascii="Arial" w:hAnsi="Arial" w:cs="Arial"/>
                <w:sz w:val="16"/>
                <w:lang w:val="es-ES"/>
              </w:rPr>
            </w:pPr>
            <w:proofErr w:type="spellStart"/>
            <w:r w:rsidRPr="0043343C">
              <w:rPr>
                <w:rFonts w:ascii="Arial" w:hAnsi="Arial" w:cs="Arial"/>
                <w:sz w:val="16"/>
                <w:lang w:val="es-ES"/>
              </w:rPr>
              <w:t>Compe</w:t>
            </w:r>
            <w:proofErr w:type="spellEnd"/>
          </w:p>
          <w:p w14:paraId="47534DD5" w14:textId="77777777" w:rsidR="004712AE" w:rsidRPr="0043343C" w:rsidRDefault="004712AE" w:rsidP="004712AE">
            <w:pPr>
              <w:jc w:val="center"/>
              <w:rPr>
                <w:rFonts w:ascii="Arial" w:hAnsi="Arial" w:cs="Arial"/>
                <w:lang w:val="es-ES"/>
              </w:rPr>
            </w:pPr>
            <w:proofErr w:type="spellStart"/>
            <w:r w:rsidRPr="0043343C">
              <w:rPr>
                <w:rFonts w:ascii="Arial" w:hAnsi="Arial" w:cs="Arial"/>
                <w:sz w:val="16"/>
                <w:lang w:val="es-ES"/>
              </w:rPr>
              <w:t>tencia</w:t>
            </w:r>
            <w:proofErr w:type="spellEnd"/>
          </w:p>
        </w:tc>
        <w:tc>
          <w:tcPr>
            <w:tcW w:w="852" w:type="dxa"/>
            <w:vMerge w:val="restart"/>
          </w:tcPr>
          <w:p w14:paraId="61DDAF4E" w14:textId="77777777" w:rsidR="004712AE" w:rsidRPr="0043343C" w:rsidRDefault="004712AE" w:rsidP="004712AE">
            <w:pPr>
              <w:jc w:val="center"/>
              <w:rPr>
                <w:rFonts w:ascii="Arial" w:hAnsi="Arial" w:cs="Arial"/>
                <w:sz w:val="18"/>
                <w:lang w:val="es-ES"/>
              </w:rPr>
            </w:pPr>
            <w:r w:rsidRPr="0043343C">
              <w:rPr>
                <w:rFonts w:ascii="Arial" w:hAnsi="Arial" w:cs="Arial"/>
                <w:sz w:val="18"/>
                <w:lang w:val="es-ES"/>
              </w:rPr>
              <w:t>Unidad</w:t>
            </w:r>
          </w:p>
          <w:p w14:paraId="109B35C1" w14:textId="77777777" w:rsidR="004712AE" w:rsidRPr="0043343C" w:rsidRDefault="004712AE" w:rsidP="004712AE">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992" w:type="dxa"/>
            <w:vMerge w:val="restart"/>
          </w:tcPr>
          <w:p w14:paraId="2D69EE9A" w14:textId="77777777" w:rsidR="004712AE" w:rsidRDefault="004712AE" w:rsidP="004712AE">
            <w:pPr>
              <w:jc w:val="center"/>
              <w:rPr>
                <w:lang w:val="es-ES"/>
              </w:rPr>
            </w:pPr>
            <w:r w:rsidRPr="002172ED">
              <w:rPr>
                <w:sz w:val="20"/>
                <w:lang w:val="es-ES"/>
              </w:rPr>
              <w:t>Criterios de calidad</w:t>
            </w:r>
          </w:p>
        </w:tc>
        <w:tc>
          <w:tcPr>
            <w:tcW w:w="8788" w:type="dxa"/>
            <w:gridSpan w:val="5"/>
          </w:tcPr>
          <w:p w14:paraId="53F35A58" w14:textId="77777777" w:rsidR="004712AE" w:rsidRDefault="004712AE" w:rsidP="004712AE">
            <w:pPr>
              <w:jc w:val="center"/>
              <w:rPr>
                <w:lang w:val="es-ES"/>
              </w:rPr>
            </w:pPr>
            <w:r>
              <w:rPr>
                <w:lang w:val="es-ES"/>
              </w:rPr>
              <w:t>Nivel de logro</w:t>
            </w:r>
          </w:p>
        </w:tc>
      </w:tr>
      <w:tr w:rsidR="004712AE" w14:paraId="14466980" w14:textId="77777777" w:rsidTr="004712AE">
        <w:trPr>
          <w:trHeight w:val="390"/>
        </w:trPr>
        <w:tc>
          <w:tcPr>
            <w:tcW w:w="708" w:type="dxa"/>
            <w:vMerge/>
          </w:tcPr>
          <w:p w14:paraId="09E82C78" w14:textId="77777777" w:rsidR="004712AE" w:rsidRPr="0043343C" w:rsidRDefault="004712AE" w:rsidP="004712AE">
            <w:pPr>
              <w:jc w:val="center"/>
              <w:rPr>
                <w:rFonts w:ascii="Arial" w:hAnsi="Arial" w:cs="Arial"/>
                <w:sz w:val="16"/>
                <w:lang w:val="es-ES"/>
              </w:rPr>
            </w:pPr>
          </w:p>
        </w:tc>
        <w:tc>
          <w:tcPr>
            <w:tcW w:w="852" w:type="dxa"/>
            <w:vMerge/>
          </w:tcPr>
          <w:p w14:paraId="2AFEBCFB" w14:textId="77777777" w:rsidR="004712AE" w:rsidRPr="0043343C" w:rsidRDefault="004712AE" w:rsidP="004712AE">
            <w:pPr>
              <w:jc w:val="center"/>
              <w:rPr>
                <w:rFonts w:ascii="Arial" w:hAnsi="Arial" w:cs="Arial"/>
                <w:sz w:val="18"/>
                <w:lang w:val="es-ES"/>
              </w:rPr>
            </w:pPr>
          </w:p>
        </w:tc>
        <w:tc>
          <w:tcPr>
            <w:tcW w:w="992" w:type="dxa"/>
            <w:vMerge/>
          </w:tcPr>
          <w:p w14:paraId="09A4A44E" w14:textId="77777777" w:rsidR="004712AE" w:rsidRPr="002172ED" w:rsidRDefault="004712AE" w:rsidP="004712AE">
            <w:pPr>
              <w:jc w:val="center"/>
              <w:rPr>
                <w:sz w:val="20"/>
                <w:lang w:val="es-ES"/>
              </w:rPr>
            </w:pPr>
          </w:p>
        </w:tc>
        <w:tc>
          <w:tcPr>
            <w:tcW w:w="1843" w:type="dxa"/>
          </w:tcPr>
          <w:p w14:paraId="0C4003E1" w14:textId="77777777" w:rsidR="004712AE" w:rsidRPr="0043343C" w:rsidRDefault="004712AE" w:rsidP="004712AE">
            <w:pPr>
              <w:jc w:val="center"/>
              <w:rPr>
                <w:b/>
                <w:sz w:val="18"/>
                <w:szCs w:val="18"/>
                <w:lang w:val="es-ES"/>
              </w:rPr>
            </w:pPr>
            <w:r>
              <w:rPr>
                <w:b/>
                <w:sz w:val="18"/>
                <w:szCs w:val="18"/>
                <w:lang w:val="es-ES"/>
              </w:rPr>
              <w:t>Estratégico/ Competente</w:t>
            </w:r>
          </w:p>
          <w:p w14:paraId="0EE1836B" w14:textId="77777777" w:rsidR="004712AE" w:rsidRDefault="004712AE" w:rsidP="004712AE">
            <w:pPr>
              <w:jc w:val="center"/>
              <w:rPr>
                <w:lang w:val="es-ES"/>
              </w:rPr>
            </w:pPr>
          </w:p>
        </w:tc>
        <w:tc>
          <w:tcPr>
            <w:tcW w:w="2126" w:type="dxa"/>
          </w:tcPr>
          <w:p w14:paraId="7C7B4794" w14:textId="77777777" w:rsidR="004712AE" w:rsidRPr="0043343C" w:rsidRDefault="004712AE" w:rsidP="004712AE">
            <w:pPr>
              <w:jc w:val="center"/>
              <w:rPr>
                <w:b/>
                <w:sz w:val="18"/>
                <w:szCs w:val="18"/>
                <w:lang w:val="es-ES"/>
              </w:rPr>
            </w:pPr>
            <w:r>
              <w:rPr>
                <w:b/>
                <w:sz w:val="18"/>
                <w:szCs w:val="18"/>
                <w:lang w:val="es-ES"/>
              </w:rPr>
              <w:t>Autónomo/ Satisfactorio</w:t>
            </w:r>
          </w:p>
          <w:p w14:paraId="2076034F" w14:textId="77777777" w:rsidR="004712AE" w:rsidRDefault="004712AE" w:rsidP="004712AE">
            <w:pPr>
              <w:jc w:val="center"/>
              <w:rPr>
                <w:lang w:val="es-ES"/>
              </w:rPr>
            </w:pPr>
          </w:p>
        </w:tc>
        <w:tc>
          <w:tcPr>
            <w:tcW w:w="2268" w:type="dxa"/>
          </w:tcPr>
          <w:p w14:paraId="6A69C1FE" w14:textId="77777777" w:rsidR="004712AE" w:rsidRDefault="004712AE" w:rsidP="004712AE">
            <w:pPr>
              <w:jc w:val="center"/>
              <w:rPr>
                <w:b/>
                <w:sz w:val="18"/>
                <w:szCs w:val="18"/>
                <w:lang w:val="es-ES"/>
              </w:rPr>
            </w:pPr>
            <w:r>
              <w:rPr>
                <w:b/>
                <w:sz w:val="18"/>
                <w:szCs w:val="18"/>
                <w:lang w:val="es-ES"/>
              </w:rPr>
              <w:t>Resolutivo/</w:t>
            </w:r>
          </w:p>
          <w:p w14:paraId="7644145F" w14:textId="77777777" w:rsidR="004712AE" w:rsidRPr="0043343C" w:rsidRDefault="004712AE" w:rsidP="004712AE">
            <w:pPr>
              <w:jc w:val="center"/>
              <w:rPr>
                <w:b/>
                <w:sz w:val="18"/>
                <w:szCs w:val="18"/>
                <w:lang w:val="es-ES"/>
              </w:rPr>
            </w:pPr>
            <w:r>
              <w:rPr>
                <w:b/>
                <w:sz w:val="18"/>
                <w:szCs w:val="18"/>
                <w:lang w:val="es-ES"/>
              </w:rPr>
              <w:t>suficiente</w:t>
            </w:r>
          </w:p>
          <w:p w14:paraId="2CCE7E51" w14:textId="77777777" w:rsidR="004712AE" w:rsidRDefault="004712AE" w:rsidP="004712AE">
            <w:pPr>
              <w:jc w:val="center"/>
              <w:rPr>
                <w:lang w:val="es-ES"/>
              </w:rPr>
            </w:pPr>
          </w:p>
        </w:tc>
        <w:tc>
          <w:tcPr>
            <w:tcW w:w="1701" w:type="dxa"/>
          </w:tcPr>
          <w:p w14:paraId="08D0C25F" w14:textId="77777777" w:rsidR="004712AE" w:rsidRDefault="004712AE" w:rsidP="004712AE">
            <w:pPr>
              <w:jc w:val="center"/>
              <w:rPr>
                <w:b/>
                <w:sz w:val="18"/>
                <w:szCs w:val="18"/>
                <w:lang w:val="es-ES"/>
              </w:rPr>
            </w:pPr>
            <w:r>
              <w:rPr>
                <w:b/>
                <w:sz w:val="18"/>
                <w:szCs w:val="18"/>
                <w:lang w:val="es-ES"/>
              </w:rPr>
              <w:t>Receptivo/</w:t>
            </w:r>
          </w:p>
          <w:p w14:paraId="4BBD5AED" w14:textId="77777777" w:rsidR="004712AE" w:rsidRPr="0043343C" w:rsidRDefault="004712AE" w:rsidP="004712AE">
            <w:pPr>
              <w:jc w:val="center"/>
              <w:rPr>
                <w:b/>
                <w:sz w:val="18"/>
                <w:szCs w:val="18"/>
                <w:lang w:val="es-ES"/>
              </w:rPr>
            </w:pPr>
            <w:r>
              <w:rPr>
                <w:b/>
                <w:sz w:val="18"/>
                <w:szCs w:val="18"/>
                <w:lang w:val="es-ES"/>
              </w:rPr>
              <w:t>regular</w:t>
            </w:r>
          </w:p>
        </w:tc>
        <w:tc>
          <w:tcPr>
            <w:tcW w:w="850" w:type="dxa"/>
          </w:tcPr>
          <w:p w14:paraId="3A561A94" w14:textId="77777777" w:rsidR="004712AE" w:rsidRDefault="004712AE" w:rsidP="004712AE">
            <w:pPr>
              <w:jc w:val="center"/>
              <w:rPr>
                <w:lang w:val="es-ES"/>
              </w:rPr>
            </w:pPr>
            <w:r w:rsidRPr="0043343C">
              <w:rPr>
                <w:sz w:val="16"/>
                <w:lang w:val="es-ES"/>
              </w:rPr>
              <w:t>Puntos</w:t>
            </w:r>
          </w:p>
        </w:tc>
      </w:tr>
      <w:tr w:rsidR="004712AE" w:rsidRPr="00CD174E" w14:paraId="60142A25" w14:textId="77777777" w:rsidTr="004712AE">
        <w:trPr>
          <w:trHeight w:val="1883"/>
        </w:trPr>
        <w:tc>
          <w:tcPr>
            <w:tcW w:w="708" w:type="dxa"/>
            <w:vMerge w:val="restart"/>
          </w:tcPr>
          <w:p w14:paraId="6C49FCC8" w14:textId="77777777" w:rsidR="004712AE" w:rsidRDefault="004712AE" w:rsidP="004712AE">
            <w:pPr>
              <w:jc w:val="center"/>
              <w:rPr>
                <w:lang w:val="es-ES"/>
              </w:rPr>
            </w:pPr>
          </w:p>
        </w:tc>
        <w:tc>
          <w:tcPr>
            <w:tcW w:w="852" w:type="dxa"/>
            <w:vMerge w:val="restart"/>
          </w:tcPr>
          <w:p w14:paraId="6D738814" w14:textId="77777777" w:rsidR="004712AE" w:rsidRDefault="004712AE" w:rsidP="004712AE">
            <w:pPr>
              <w:jc w:val="center"/>
              <w:rPr>
                <w:lang w:val="es-ES"/>
              </w:rPr>
            </w:pPr>
          </w:p>
        </w:tc>
        <w:tc>
          <w:tcPr>
            <w:tcW w:w="992" w:type="dxa"/>
          </w:tcPr>
          <w:p w14:paraId="04385830" w14:textId="77777777" w:rsidR="004712AE" w:rsidRDefault="004712AE" w:rsidP="004712AE">
            <w:pPr>
              <w:jc w:val="center"/>
              <w:rPr>
                <w:lang w:val="es-ES"/>
              </w:rPr>
            </w:pPr>
          </w:p>
          <w:p w14:paraId="009BD2BA" w14:textId="77777777" w:rsidR="004712AE" w:rsidRDefault="004712AE" w:rsidP="004712AE">
            <w:pPr>
              <w:jc w:val="center"/>
              <w:rPr>
                <w:lang w:val="es-ES"/>
              </w:rPr>
            </w:pPr>
          </w:p>
          <w:p w14:paraId="74EFE044" w14:textId="77777777" w:rsidR="004712AE" w:rsidRDefault="004712AE" w:rsidP="004712AE">
            <w:pPr>
              <w:jc w:val="center"/>
              <w:rPr>
                <w:lang w:val="es-ES"/>
              </w:rPr>
            </w:pPr>
            <w:r>
              <w:rPr>
                <w:lang w:val="es-ES"/>
              </w:rPr>
              <w:t>1.Presentación</w:t>
            </w:r>
          </w:p>
          <w:p w14:paraId="317B8179" w14:textId="77777777" w:rsidR="004712AE" w:rsidRDefault="004712AE" w:rsidP="004712AE">
            <w:pPr>
              <w:jc w:val="center"/>
              <w:rPr>
                <w:lang w:val="es-ES"/>
              </w:rPr>
            </w:pPr>
          </w:p>
          <w:p w14:paraId="6A22CC35" w14:textId="77777777" w:rsidR="004712AE" w:rsidRDefault="004712AE" w:rsidP="004712AE">
            <w:pPr>
              <w:jc w:val="center"/>
              <w:rPr>
                <w:lang w:val="es-ES"/>
              </w:rPr>
            </w:pPr>
          </w:p>
          <w:p w14:paraId="5400F182" w14:textId="77777777" w:rsidR="004712AE" w:rsidRDefault="004712AE" w:rsidP="004712AE">
            <w:pPr>
              <w:jc w:val="center"/>
              <w:rPr>
                <w:lang w:val="es-ES"/>
              </w:rPr>
            </w:pPr>
          </w:p>
          <w:p w14:paraId="433DE36A" w14:textId="77777777" w:rsidR="004712AE" w:rsidRDefault="004712AE" w:rsidP="004712AE">
            <w:pPr>
              <w:jc w:val="center"/>
              <w:rPr>
                <w:lang w:val="es-ES"/>
              </w:rPr>
            </w:pPr>
          </w:p>
          <w:p w14:paraId="384A3585" w14:textId="77777777" w:rsidR="004712AE" w:rsidRDefault="004712AE" w:rsidP="004712AE">
            <w:pPr>
              <w:jc w:val="center"/>
              <w:rPr>
                <w:lang w:val="es-ES"/>
              </w:rPr>
            </w:pPr>
          </w:p>
          <w:p w14:paraId="11F40B42" w14:textId="77777777" w:rsidR="004712AE" w:rsidRDefault="004712AE" w:rsidP="004712AE">
            <w:pPr>
              <w:jc w:val="center"/>
              <w:rPr>
                <w:lang w:val="es-ES"/>
              </w:rPr>
            </w:pPr>
          </w:p>
          <w:p w14:paraId="5A609195" w14:textId="77777777" w:rsidR="004712AE" w:rsidRDefault="004712AE" w:rsidP="004712AE">
            <w:pPr>
              <w:jc w:val="center"/>
              <w:rPr>
                <w:lang w:val="es-ES"/>
              </w:rPr>
            </w:pPr>
          </w:p>
          <w:p w14:paraId="45BDDA38" w14:textId="77777777" w:rsidR="004712AE" w:rsidRDefault="004712AE" w:rsidP="004712AE">
            <w:pPr>
              <w:jc w:val="center"/>
              <w:rPr>
                <w:lang w:val="es-ES"/>
              </w:rPr>
            </w:pPr>
          </w:p>
          <w:p w14:paraId="1F696F10" w14:textId="77777777" w:rsidR="004712AE" w:rsidRDefault="004712AE" w:rsidP="004712AE">
            <w:pPr>
              <w:jc w:val="center"/>
              <w:rPr>
                <w:lang w:val="es-ES"/>
              </w:rPr>
            </w:pPr>
          </w:p>
          <w:p w14:paraId="2AD66EB0" w14:textId="77777777" w:rsidR="004712AE" w:rsidRDefault="004712AE" w:rsidP="004712AE">
            <w:pPr>
              <w:jc w:val="center"/>
              <w:rPr>
                <w:lang w:val="es-ES"/>
              </w:rPr>
            </w:pPr>
          </w:p>
          <w:p w14:paraId="7F61206A" w14:textId="77777777" w:rsidR="004712AE" w:rsidRDefault="004712AE" w:rsidP="004712AE">
            <w:pPr>
              <w:jc w:val="center"/>
              <w:rPr>
                <w:lang w:val="es-ES"/>
              </w:rPr>
            </w:pPr>
          </w:p>
          <w:p w14:paraId="5ACAC04E" w14:textId="77777777" w:rsidR="004712AE" w:rsidRDefault="004712AE" w:rsidP="004712AE">
            <w:pPr>
              <w:rPr>
                <w:sz w:val="20"/>
                <w:lang w:val="es-ES"/>
              </w:rPr>
            </w:pPr>
          </w:p>
          <w:p w14:paraId="2F4067FF" w14:textId="77777777" w:rsidR="004712AE" w:rsidRPr="000F6E51" w:rsidRDefault="004712AE" w:rsidP="004712AE">
            <w:pPr>
              <w:jc w:val="center"/>
              <w:rPr>
                <w:lang w:val="es-ES"/>
              </w:rPr>
            </w:pPr>
          </w:p>
        </w:tc>
        <w:tc>
          <w:tcPr>
            <w:tcW w:w="1843" w:type="dxa"/>
          </w:tcPr>
          <w:p w14:paraId="54E27E8C" w14:textId="77777777" w:rsidR="004712AE" w:rsidRPr="00871363"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101DA3B1" w14:textId="6ABB51D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se    presentan</w:t>
            </w:r>
          </w:p>
          <w:p w14:paraId="5C1D872E" w14:textId="77777777"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muy    bien</w:t>
            </w:r>
          </w:p>
          <w:p w14:paraId="73D7CD4B" w14:textId="2F3EA5BB"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estructuradas,</w:t>
            </w:r>
          </w:p>
          <w:p w14:paraId="38EBB16E" w14:textId="1168B28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con    alta</w:t>
            </w:r>
          </w:p>
          <w:p w14:paraId="4502941D" w14:textId="7894C1D9"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claridad</w:t>
            </w:r>
          </w:p>
          <w:p w14:paraId="0EF8FD7F" w14:textId="7DDD8A8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expositiva,</w:t>
            </w:r>
          </w:p>
          <w:p w14:paraId="0121A644" w14:textId="37176DA0"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gran    dominio</w:t>
            </w:r>
          </w:p>
          <w:p w14:paraId="02F429DE" w14:textId="18D56938"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del    lenguaje    y</w:t>
            </w:r>
          </w:p>
          <w:p w14:paraId="6BF6CEBD" w14:textId="4E3257DE"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utilización    de</w:t>
            </w:r>
          </w:p>
          <w:p w14:paraId="76660AA0" w14:textId="7C61C745"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vocabulario</w:t>
            </w:r>
          </w:p>
          <w:p w14:paraId="43B28540" w14:textId="4E26AA49"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técnico    y</w:t>
            </w:r>
          </w:p>
          <w:p w14:paraId="32AEBC19" w14:textId="3C5F950D"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preciso.</w:t>
            </w:r>
          </w:p>
          <w:p w14:paraId="7472C85F" w14:textId="77777777"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Existe</w:t>
            </w:r>
          </w:p>
          <w:p w14:paraId="727DD4AD" w14:textId="39E5E818"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elevada</w:t>
            </w:r>
          </w:p>
          <w:p w14:paraId="6054EDE7" w14:textId="4405A86D"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capacidad    de</w:t>
            </w:r>
          </w:p>
          <w:p w14:paraId="353796E7" w14:textId="281B30EB"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análisis    y</w:t>
            </w:r>
          </w:p>
          <w:p w14:paraId="30A4E98C" w14:textId="3630809D" w:rsidR="004712AE" w:rsidRPr="00871363"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
          <w:p w14:paraId="41A05A3B" w14:textId="7DC2C752"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como</w:t>
            </w:r>
          </w:p>
          <w:p w14:paraId="3FB25004" w14:textId="34658F26"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corrección</w:t>
            </w:r>
          </w:p>
          <w:p w14:paraId="36B48757" w14:textId="3731701C"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ortográfica    y</w:t>
            </w:r>
          </w:p>
          <w:p w14:paraId="3D4D57DB" w14:textId="291EF1B3" w:rsidR="004712AE" w:rsidRPr="004712AE"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gramatical.</w:t>
            </w:r>
          </w:p>
        </w:tc>
        <w:tc>
          <w:tcPr>
            <w:tcW w:w="2126" w:type="dxa"/>
          </w:tcPr>
          <w:p w14:paraId="5B304F03"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675419DA" w14:textId="5AEF8EA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w:t>
            </w:r>
          </w:p>
          <w:p w14:paraId="2070B263" w14:textId="333FD59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14:paraId="09119169" w14:textId="7348DD0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w:t>
            </w:r>
            <w:r>
              <w:rPr>
                <w:rFonts w:ascii="Arial" w:eastAsia="Times New Roman" w:hAnsi="Arial" w:cs="Arial"/>
                <w:sz w:val="18"/>
                <w:lang w:val="es-ES"/>
              </w:rPr>
              <w:t xml:space="preserve"> </w:t>
            </w:r>
            <w:r w:rsidRPr="002172ED">
              <w:rPr>
                <w:rFonts w:ascii="Arial" w:eastAsia="Times New Roman" w:hAnsi="Arial" w:cs="Arial"/>
                <w:sz w:val="18"/>
                <w:lang w:val="es-ES"/>
              </w:rPr>
              <w:t>as,</w:t>
            </w:r>
          </w:p>
          <w:p w14:paraId="020417AE" w14:textId="591D15C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con    suficiente</w:t>
            </w:r>
          </w:p>
          <w:p w14:paraId="720D19F7" w14:textId="4BDA289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14:paraId="7BAA1BEE" w14:textId="0B54483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14:paraId="47FE6C53" w14:textId="3B63C05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    del</w:t>
            </w:r>
          </w:p>
          <w:p w14:paraId="068E9787" w14:textId="7CD5EF2A"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w:t>
            </w:r>
          </w:p>
          <w:p w14:paraId="2757D4AF" w14:textId="3645153F"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menudo,</w:t>
            </w:r>
          </w:p>
          <w:p w14:paraId="6F8711B7" w14:textId="134CD673"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utilización    de</w:t>
            </w:r>
          </w:p>
          <w:p w14:paraId="2BBF9903" w14:textId="05CBB4F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14:paraId="705DC18F" w14:textId="72EA7AF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técnico    y</w:t>
            </w:r>
          </w:p>
          <w:p w14:paraId="57D77100" w14:textId="287C2CA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w:t>
            </w:r>
          </w:p>
          <w:p w14:paraId="7F16F61F"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Existe</w:t>
            </w:r>
          </w:p>
          <w:p w14:paraId="2EECFD65" w14:textId="3EC9AAC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14:paraId="54C1E887" w14:textId="59A88EC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2E025EE8" w14:textId="327A018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2BFFB848" w14:textId="0D9A138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así</w:t>
            </w:r>
          </w:p>
          <w:p w14:paraId="0C4D7F5F" w14:textId="6AEB05D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como</w:t>
            </w:r>
          </w:p>
          <w:p w14:paraId="141C117E" w14:textId="554B077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corrección</w:t>
            </w:r>
          </w:p>
          <w:p w14:paraId="13D7C82C" w14:textId="3A6ACA8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    y</w:t>
            </w:r>
          </w:p>
          <w:p w14:paraId="6A1FFE7C" w14:textId="232B1A79" w:rsidR="004712AE" w:rsidRPr="004712AE"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w:t>
            </w:r>
          </w:p>
        </w:tc>
        <w:tc>
          <w:tcPr>
            <w:tcW w:w="2268" w:type="dxa"/>
          </w:tcPr>
          <w:p w14:paraId="6872C6DE"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16441B1A" w14:textId="4FD6EC3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    poco</w:t>
            </w:r>
          </w:p>
          <w:p w14:paraId="196B3995" w14:textId="334548E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estructuradas</w:t>
            </w:r>
            <w:r>
              <w:rPr>
                <w:rFonts w:ascii="Arial" w:eastAsia="Times New Roman" w:hAnsi="Arial" w:cs="Arial"/>
                <w:sz w:val="18"/>
                <w:lang w:val="es-ES"/>
              </w:rPr>
              <w:t xml:space="preserve">, </w:t>
            </w:r>
            <w:r w:rsidRPr="002172ED">
              <w:rPr>
                <w:rFonts w:ascii="Arial" w:eastAsia="Times New Roman" w:hAnsi="Arial" w:cs="Arial"/>
                <w:sz w:val="18"/>
                <w:lang w:val="es-ES"/>
              </w:rPr>
              <w:t>con    moderada</w:t>
            </w:r>
          </w:p>
          <w:p w14:paraId="418CD8B4" w14:textId="40BCD34A"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14:paraId="5362477B" w14:textId="270294E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14:paraId="7C5D2E92"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14:paraId="1DD07EAB" w14:textId="29162AC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w:t>
            </w:r>
          </w:p>
          <w:p w14:paraId="629821B0" w14:textId="52748A48"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lenguaje,    y</w:t>
            </w:r>
          </w:p>
          <w:p w14:paraId="0151464A" w14:textId="5BE9D28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14:paraId="26024732" w14:textId="343DA3B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técnico    y</w:t>
            </w:r>
          </w:p>
          <w:p w14:paraId="4072197D" w14:textId="3BBE58D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Se</w:t>
            </w:r>
          </w:p>
          <w:p w14:paraId="7448AAF5" w14:textId="1062A37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aprecia</w:t>
            </w:r>
          </w:p>
          <w:p w14:paraId="22D379BC" w14:textId="33250B8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suficiente</w:t>
            </w:r>
          </w:p>
          <w:p w14:paraId="25F1D72C" w14:textId="2F372B7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49D87D76" w14:textId="728AE7F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115206D7" w14:textId="55F0EA7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hay</w:t>
            </w:r>
          </w:p>
          <w:p w14:paraId="12DD19F5" w14:textId="16605A1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una    o    dos</w:t>
            </w:r>
          </w:p>
          <w:p w14:paraId="47399A27" w14:textId="096DAD7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14:paraId="07DBB552" w14:textId="4FA4075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ortográficas    o</w:t>
            </w:r>
          </w:p>
          <w:p w14:paraId="12C7B487" w14:textId="62BA8A6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14:paraId="12655931" w14:textId="295C0CD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14:paraId="16045892" w14:textId="5A2BE58B" w:rsidR="004712AE" w:rsidRPr="004712AE"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relevantes.</w:t>
            </w:r>
          </w:p>
        </w:tc>
        <w:tc>
          <w:tcPr>
            <w:tcW w:w="1701" w:type="dxa"/>
          </w:tcPr>
          <w:p w14:paraId="3FC6A23F"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w:t>
            </w:r>
          </w:p>
          <w:p w14:paraId="424B101F" w14:textId="18414F7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carecen    de</w:t>
            </w:r>
          </w:p>
          <w:p w14:paraId="7013F4FA" w14:textId="040B36E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estructuración</w:t>
            </w:r>
          </w:p>
          <w:p w14:paraId="48AA1B79" w14:textId="75C8A95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 xml:space="preserve"> no    se    domina</w:t>
            </w:r>
          </w:p>
          <w:p w14:paraId="40ECC627" w14:textId="4FA0781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el    lenguaje    y el</w:t>
            </w:r>
          </w:p>
          <w:p w14:paraId="567A8DCC" w14:textId="583A6AFD"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    es</w:t>
            </w:r>
          </w:p>
          <w:p w14:paraId="369EBDD3" w14:textId="54275F13"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    técnico    y</w:t>
            </w:r>
          </w:p>
          <w:p w14:paraId="02E52504" w14:textId="05773CB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Hay</w:t>
            </w:r>
          </w:p>
          <w:p w14:paraId="2BC9CA5E" w14:textId="4A60DFA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escasa</w:t>
            </w:r>
          </w:p>
          <w:p w14:paraId="77654FAA" w14:textId="01717CE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04AE2399" w14:textId="79D0DB2A"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27985B5B" w14:textId="5C74DE2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más</w:t>
            </w:r>
          </w:p>
          <w:p w14:paraId="1AF5836F" w14:textId="0A7A97BF"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de    dos</w:t>
            </w:r>
          </w:p>
          <w:p w14:paraId="57BFF6D7" w14:textId="1C1C224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14:paraId="7A6D74D0" w14:textId="7E5ABD0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ortográficas    o</w:t>
            </w:r>
          </w:p>
          <w:p w14:paraId="5427402E"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14:paraId="00D5FEDB" w14:textId="77777777" w:rsidR="004712AE" w:rsidRPr="00525D39" w:rsidRDefault="004712AE" w:rsidP="004712AE">
            <w:pPr>
              <w:shd w:val="clear" w:color="auto" w:fill="FFFFFF"/>
              <w:rPr>
                <w:sz w:val="18"/>
                <w:szCs w:val="18"/>
                <w:lang w:val="es-ES"/>
              </w:rPr>
            </w:pPr>
          </w:p>
        </w:tc>
        <w:tc>
          <w:tcPr>
            <w:tcW w:w="850" w:type="dxa"/>
            <w:vMerge w:val="restart"/>
          </w:tcPr>
          <w:p w14:paraId="2C9EB861" w14:textId="77777777" w:rsidR="004712AE" w:rsidRDefault="004712AE" w:rsidP="004712AE">
            <w:pPr>
              <w:jc w:val="center"/>
              <w:rPr>
                <w:lang w:val="es-ES"/>
              </w:rPr>
            </w:pPr>
          </w:p>
        </w:tc>
      </w:tr>
      <w:tr w:rsidR="004712AE" w:rsidRPr="002072E2" w14:paraId="4B7A15AD" w14:textId="77777777" w:rsidTr="004712AE">
        <w:trPr>
          <w:trHeight w:val="1670"/>
        </w:trPr>
        <w:tc>
          <w:tcPr>
            <w:tcW w:w="708" w:type="dxa"/>
            <w:vMerge/>
          </w:tcPr>
          <w:p w14:paraId="00A1A8AC" w14:textId="77777777" w:rsidR="004712AE" w:rsidRDefault="004712AE" w:rsidP="004712AE">
            <w:pPr>
              <w:jc w:val="center"/>
              <w:rPr>
                <w:lang w:val="es-ES"/>
              </w:rPr>
            </w:pPr>
          </w:p>
        </w:tc>
        <w:tc>
          <w:tcPr>
            <w:tcW w:w="852" w:type="dxa"/>
            <w:vMerge/>
          </w:tcPr>
          <w:p w14:paraId="54D07466" w14:textId="77777777" w:rsidR="004712AE" w:rsidRDefault="004712AE" w:rsidP="004712AE">
            <w:pPr>
              <w:jc w:val="center"/>
              <w:rPr>
                <w:lang w:val="es-ES"/>
              </w:rPr>
            </w:pPr>
          </w:p>
        </w:tc>
        <w:tc>
          <w:tcPr>
            <w:tcW w:w="992" w:type="dxa"/>
          </w:tcPr>
          <w:p w14:paraId="44F56604" w14:textId="2295D3AC" w:rsidR="004712AE" w:rsidRPr="004712AE" w:rsidRDefault="004712AE" w:rsidP="004712AE">
            <w:pPr>
              <w:jc w:val="center"/>
              <w:rPr>
                <w:sz w:val="20"/>
                <w:lang w:val="es-ES"/>
              </w:rPr>
            </w:pPr>
            <w:r w:rsidRPr="002172ED">
              <w:rPr>
                <w:sz w:val="20"/>
                <w:lang w:val="es-ES"/>
              </w:rPr>
              <w:t>2.Dominio de contenidos específicos</w:t>
            </w:r>
          </w:p>
        </w:tc>
        <w:tc>
          <w:tcPr>
            <w:tcW w:w="1843" w:type="dxa"/>
          </w:tcPr>
          <w:p w14:paraId="15578EB5" w14:textId="7A119B5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p>
          <w:p w14:paraId="5B0A74C4" w14:textId="108139A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3B2E7A31" w14:textId="488D04B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total</w:t>
            </w:r>
          </w:p>
          <w:p w14:paraId="01126E5D" w14:textId="64FBE7C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y</w:t>
            </w:r>
          </w:p>
          <w:p w14:paraId="3B20A0FB" w14:textId="2EF6C52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precisión    de    su</w:t>
            </w:r>
          </w:p>
          <w:p w14:paraId="4131A315" w14:textId="4A3B11B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w:t>
            </w:r>
            <w:r>
              <w:rPr>
                <w:rFonts w:ascii="Arial" w:eastAsia="Times New Roman" w:hAnsi="Arial" w:cs="Arial"/>
                <w:sz w:val="18"/>
                <w:lang w:val="es-ES"/>
              </w:rPr>
              <w:t xml:space="preserve"> </w:t>
            </w:r>
            <w:r w:rsidRPr="00B8372B">
              <w:rPr>
                <w:rFonts w:ascii="Arial" w:eastAsia="Times New Roman" w:hAnsi="Arial" w:cs="Arial"/>
                <w:sz w:val="18"/>
                <w:lang w:val="es-ES"/>
              </w:rPr>
              <w:t>se</w:t>
            </w:r>
            <w:r>
              <w:rPr>
                <w:rFonts w:ascii="Arial" w:eastAsia="Times New Roman" w:hAnsi="Arial" w:cs="Arial"/>
                <w:sz w:val="18"/>
                <w:lang w:val="es-ES"/>
              </w:rPr>
              <w:t xml:space="preserve"> </w:t>
            </w:r>
            <w:r w:rsidRPr="00B8372B">
              <w:rPr>
                <w:rFonts w:ascii="Arial" w:eastAsia="Times New Roman" w:hAnsi="Arial" w:cs="Arial"/>
                <w:sz w:val="18"/>
                <w:lang w:val="es-ES"/>
              </w:rPr>
              <w:t>utiliza</w:t>
            </w:r>
          </w:p>
          <w:p w14:paraId="711DC75B" w14:textId="21FD6D1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correctamente</w:t>
            </w:r>
            <w:r>
              <w:rPr>
                <w:rFonts w:ascii="Arial" w:eastAsia="Times New Roman" w:hAnsi="Arial" w:cs="Arial"/>
                <w:sz w:val="18"/>
                <w:lang w:val="es-ES"/>
              </w:rPr>
              <w:t xml:space="preserve"> </w:t>
            </w:r>
            <w:r w:rsidRPr="00B8372B">
              <w:rPr>
                <w:rFonts w:ascii="Arial" w:eastAsia="Times New Roman" w:hAnsi="Arial" w:cs="Arial"/>
                <w:sz w:val="18"/>
                <w:lang w:val="es-ES"/>
              </w:rPr>
              <w:t>toda    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16BEA574" w14:textId="63C10756" w:rsidR="004712AE" w:rsidRPr="00B8372B"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las idea</w:t>
            </w:r>
            <w:r>
              <w:rPr>
                <w:rFonts w:ascii="Arial" w:eastAsia="Times New Roman" w:hAnsi="Arial" w:cs="Arial"/>
                <w:sz w:val="18"/>
                <w:lang w:val="es-ES"/>
              </w:rPr>
              <w:t xml:space="preserve">s </w:t>
            </w:r>
            <w:r w:rsidRPr="00CB68C0">
              <w:rPr>
                <w:rFonts w:ascii="Arial" w:eastAsia="Times New Roman" w:hAnsi="Arial" w:cs="Arial"/>
                <w:sz w:val="18"/>
                <w:lang w:val="es-ES"/>
              </w:rPr>
              <w:t>están</w:t>
            </w:r>
            <w:r>
              <w:rPr>
                <w:rFonts w:ascii="Arial" w:eastAsia="Times New Roman" w:hAnsi="Arial" w:cs="Arial"/>
                <w:sz w:val="18"/>
                <w:lang w:val="es-ES"/>
              </w:rPr>
              <w:t xml:space="preserve"> </w:t>
            </w:r>
            <w:r w:rsidRPr="00CB68C0">
              <w:rPr>
                <w:rFonts w:ascii="Arial" w:eastAsia="Times New Roman" w:hAnsi="Arial" w:cs="Arial"/>
                <w:sz w:val="18"/>
                <w:lang w:val="es-ES"/>
              </w:rPr>
              <w:t>muy</w:t>
            </w:r>
            <w:r>
              <w:rPr>
                <w:rFonts w:ascii="Arial" w:eastAsia="Times New Roman" w:hAnsi="Arial" w:cs="Arial"/>
                <w:sz w:val="18"/>
                <w:lang w:val="es-ES"/>
              </w:rPr>
              <w:t xml:space="preserve"> </w:t>
            </w:r>
            <w:r w:rsidRPr="00CB68C0">
              <w:rPr>
                <w:rFonts w:ascii="Arial" w:eastAsia="Times New Roman" w:hAnsi="Arial" w:cs="Arial"/>
                <w:sz w:val="18"/>
                <w:lang w:val="es-ES"/>
              </w:rPr>
              <w:t>bien</w:t>
            </w:r>
            <w:r>
              <w:rPr>
                <w:rFonts w:ascii="Arial" w:eastAsia="Times New Roman" w:hAnsi="Arial" w:cs="Arial"/>
                <w:sz w:val="18"/>
                <w:lang w:val="es-ES"/>
              </w:rPr>
              <w:t xml:space="preserve"> </w:t>
            </w:r>
            <w:r w:rsidRPr="00B8372B">
              <w:rPr>
                <w:rFonts w:ascii="Arial" w:eastAsia="Times New Roman" w:hAnsi="Arial" w:cs="Arial"/>
                <w:sz w:val="18"/>
                <w:lang w:val="es-ES"/>
              </w:rPr>
              <w:t>fundamentadas y se    ha</w:t>
            </w:r>
            <w:r>
              <w:rPr>
                <w:rFonts w:ascii="Arial" w:eastAsia="Times New Roman" w:hAnsi="Arial" w:cs="Arial"/>
                <w:sz w:val="18"/>
                <w:lang w:val="es-ES"/>
              </w:rPr>
              <w:t xml:space="preserve"> </w:t>
            </w:r>
            <w:r w:rsidRPr="00B8372B">
              <w:rPr>
                <w:rFonts w:ascii="Arial" w:eastAsia="Times New Roman" w:hAnsi="Arial" w:cs="Arial"/>
                <w:sz w:val="18"/>
                <w:lang w:val="es-ES"/>
              </w:rPr>
              <w:t>realizado de</w:t>
            </w:r>
          </w:p>
          <w:p w14:paraId="2ADE1B27" w14:textId="14FADB0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        con</w:t>
            </w:r>
          </w:p>
          <w:p w14:paraId="2780DFCC" w14:textId="4776075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los    requ</w:t>
            </w:r>
            <w:r>
              <w:rPr>
                <w:rFonts w:ascii="Arial" w:eastAsia="Times New Roman" w:hAnsi="Arial" w:cs="Arial"/>
                <w:sz w:val="18"/>
                <w:lang w:val="es-ES"/>
              </w:rPr>
              <w:t>e</w:t>
            </w:r>
            <w:r w:rsidRPr="00B8372B">
              <w:rPr>
                <w:rFonts w:ascii="Arial" w:eastAsia="Times New Roman" w:hAnsi="Arial" w:cs="Arial"/>
                <w:sz w:val="18"/>
                <w:lang w:val="es-ES"/>
              </w:rPr>
              <w:t>rimientos    de</w:t>
            </w:r>
            <w:r>
              <w:rPr>
                <w:rFonts w:ascii="Arial" w:eastAsia="Times New Roman" w:hAnsi="Arial" w:cs="Arial"/>
                <w:sz w:val="18"/>
                <w:lang w:val="es-ES"/>
              </w:rPr>
              <w:t xml:space="preserve"> </w:t>
            </w:r>
            <w:r w:rsidRPr="00B8372B">
              <w:rPr>
                <w:rFonts w:ascii="Arial" w:eastAsia="Times New Roman" w:hAnsi="Arial" w:cs="Arial"/>
                <w:sz w:val="18"/>
                <w:lang w:val="es-ES"/>
              </w:rPr>
              <w:t>ejecución    de    las</w:t>
            </w:r>
            <w:r>
              <w:rPr>
                <w:rFonts w:ascii="Arial" w:eastAsia="Times New Roman" w:hAnsi="Arial" w:cs="Arial"/>
                <w:sz w:val="18"/>
                <w:lang w:val="es-ES"/>
              </w:rPr>
              <w:t xml:space="preserve"> </w:t>
            </w:r>
            <w:r w:rsidRPr="00B8372B">
              <w:rPr>
                <w:rFonts w:ascii="Arial" w:eastAsia="Times New Roman" w:hAnsi="Arial" w:cs="Arial"/>
                <w:sz w:val="18"/>
                <w:lang w:val="es-ES"/>
              </w:rPr>
              <w:t>mismas</w:t>
            </w:r>
          </w:p>
          <w:p w14:paraId="16165E2B" w14:textId="7127995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explicitados    en</w:t>
            </w:r>
          </w:p>
          <w:p w14:paraId="73274EEA" w14:textId="1732FDD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guía    docente</w:t>
            </w:r>
          </w:p>
          <w:p w14:paraId="460B6929" w14:textId="1A4018F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y    explicados    en</w:t>
            </w:r>
          </w:p>
          <w:p w14:paraId="026F154E" w14:textId="02D438DB" w:rsidR="004712AE" w:rsidRPr="004712AE" w:rsidRDefault="004712AE" w:rsidP="004712AE">
            <w:pPr>
              <w:shd w:val="clear" w:color="auto" w:fill="FFFFFF"/>
              <w:jc w:val="center"/>
              <w:rPr>
                <w:rFonts w:ascii="Arial" w:eastAsia="Times New Roman" w:hAnsi="Arial" w:cs="Arial"/>
                <w:sz w:val="18"/>
              </w:rPr>
            </w:pPr>
            <w:proofErr w:type="spellStart"/>
            <w:r w:rsidRPr="00B8372B">
              <w:rPr>
                <w:rFonts w:ascii="Arial" w:eastAsia="Times New Roman" w:hAnsi="Arial" w:cs="Arial"/>
                <w:sz w:val="18"/>
              </w:rPr>
              <w:t>clase</w:t>
            </w:r>
            <w:proofErr w:type="spellEnd"/>
          </w:p>
        </w:tc>
        <w:tc>
          <w:tcPr>
            <w:tcW w:w="2126" w:type="dxa"/>
          </w:tcPr>
          <w:p w14:paraId="7A90FED0" w14:textId="280A6DA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278C7B96" w14:textId="331CB8A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536DE403" w14:textId="6FE44EC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utilización</w:t>
            </w:r>
          </w:p>
          <w:p w14:paraId="39D11B9C" w14:textId="24AF3B6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correcta    de    la</w:t>
            </w:r>
          </w:p>
          <w:p w14:paraId="261D0551" w14:textId="7185C14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mayor    parte        de</w:t>
            </w:r>
          </w:p>
          <w:p w14:paraId="4261BF81"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terminología.</w:t>
            </w:r>
          </w:p>
          <w:p w14:paraId="3AFC91DA" w14:textId="335537E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Aunque    con</w:t>
            </w:r>
          </w:p>
          <w:p w14:paraId="067437CF" w14:textId="674E9B3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    su</w:t>
            </w:r>
          </w:p>
          <w:p w14:paraId="338DAAFC" w14:textId="4DA5885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    y</w:t>
            </w:r>
          </w:p>
          <w:p w14:paraId="3D8D0322" w14:textId="518D5E2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fundamentan</w:t>
            </w:r>
            <w:r>
              <w:rPr>
                <w:rFonts w:ascii="Arial" w:eastAsia="Times New Roman" w:hAnsi="Arial" w:cs="Arial"/>
                <w:sz w:val="18"/>
                <w:lang w:val="es-ES"/>
              </w:rPr>
              <w:t xml:space="preserve"> </w:t>
            </w:r>
            <w:r w:rsidRPr="00B8372B">
              <w:rPr>
                <w:rFonts w:ascii="Arial" w:eastAsia="Times New Roman" w:hAnsi="Arial" w:cs="Arial"/>
                <w:sz w:val="18"/>
                <w:lang w:val="es-ES"/>
              </w:rPr>
              <w:t>do    las    ideas,</w:t>
            </w:r>
            <w:r>
              <w:rPr>
                <w:rFonts w:ascii="Arial" w:eastAsia="Times New Roman" w:hAnsi="Arial" w:cs="Arial"/>
                <w:sz w:val="18"/>
                <w:lang w:val="es-ES"/>
              </w:rPr>
              <w:t xml:space="preserve"> </w:t>
            </w:r>
            <w:r w:rsidRPr="00B8372B">
              <w:rPr>
                <w:rFonts w:ascii="Arial" w:eastAsia="Times New Roman" w:hAnsi="Arial" w:cs="Arial"/>
                <w:sz w:val="18"/>
                <w:lang w:val="es-ES"/>
              </w:rPr>
              <w:t>necesit</w:t>
            </w:r>
            <w:r>
              <w:rPr>
                <w:rFonts w:ascii="Arial" w:eastAsia="Times New Roman" w:hAnsi="Arial" w:cs="Arial"/>
                <w:sz w:val="18"/>
                <w:lang w:val="es-ES"/>
              </w:rPr>
              <w:t>a</w:t>
            </w:r>
            <w:r w:rsidRPr="00B8372B">
              <w:rPr>
                <w:rFonts w:ascii="Arial" w:eastAsia="Times New Roman" w:hAnsi="Arial" w:cs="Arial"/>
                <w:sz w:val="18"/>
                <w:lang w:val="es-ES"/>
              </w:rPr>
              <w:t>n</w:t>
            </w:r>
          </w:p>
          <w:p w14:paraId="65BE0704" w14:textId="6C12585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ampliar    o</w:t>
            </w:r>
          </w:p>
          <w:p w14:paraId="46201239" w14:textId="16D3CC1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corregir    uno    o</w:t>
            </w:r>
          </w:p>
          <w:p w14:paraId="3C942100" w14:textId="2CEBBF8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dos    aspectos</w:t>
            </w:r>
            <w:r>
              <w:rPr>
                <w:rFonts w:ascii="Arial" w:eastAsia="Times New Roman" w:hAnsi="Arial" w:cs="Arial"/>
                <w:sz w:val="18"/>
                <w:lang w:val="es-ES"/>
              </w:rPr>
              <w:t xml:space="preserve"> </w:t>
            </w:r>
            <w:r w:rsidRPr="00B8372B">
              <w:rPr>
                <w:rFonts w:ascii="Arial" w:eastAsia="Times New Roman" w:hAnsi="Arial" w:cs="Arial"/>
                <w:sz w:val="18"/>
                <w:lang w:val="es-ES"/>
              </w:rPr>
              <w:t>poco</w:t>
            </w:r>
            <w:r>
              <w:rPr>
                <w:rFonts w:ascii="Arial" w:eastAsia="Times New Roman" w:hAnsi="Arial" w:cs="Arial"/>
                <w:sz w:val="18"/>
                <w:lang w:val="es-ES"/>
              </w:rPr>
              <w:t xml:space="preserve"> </w:t>
            </w:r>
            <w:r w:rsidRPr="00B8372B">
              <w:rPr>
                <w:rFonts w:ascii="Arial" w:eastAsia="Times New Roman" w:hAnsi="Arial" w:cs="Arial"/>
                <w:sz w:val="18"/>
                <w:lang w:val="es-ES"/>
              </w:rPr>
              <w:t>relevantes</w:t>
            </w:r>
            <w:r>
              <w:rPr>
                <w:rFonts w:ascii="Arial" w:eastAsia="Times New Roman" w:hAnsi="Arial" w:cs="Arial"/>
                <w:sz w:val="18"/>
                <w:lang w:val="es-ES"/>
              </w:rPr>
              <w:t xml:space="preserve"> </w:t>
            </w:r>
            <w:r w:rsidRPr="00B8372B">
              <w:rPr>
                <w:rFonts w:ascii="Arial" w:eastAsia="Times New Roman" w:hAnsi="Arial" w:cs="Arial"/>
                <w:sz w:val="18"/>
                <w:lang w:val="es-ES"/>
              </w:rPr>
              <w:t>de</w:t>
            </w:r>
          </w:p>
          <w:p w14:paraId="19C2DF15" w14:textId="1A5DBBF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w:t>
            </w:r>
            <w:r>
              <w:rPr>
                <w:rFonts w:ascii="Arial" w:eastAsia="Times New Roman" w:hAnsi="Arial" w:cs="Arial"/>
                <w:sz w:val="18"/>
                <w:lang w:val="es-ES"/>
              </w:rPr>
              <w:t xml:space="preserve"> </w:t>
            </w:r>
            <w:r w:rsidRPr="00B8372B">
              <w:rPr>
                <w:rFonts w:ascii="Arial" w:eastAsia="Times New Roman" w:hAnsi="Arial" w:cs="Arial"/>
                <w:sz w:val="18"/>
                <w:lang w:val="es-ES"/>
              </w:rPr>
              <w:t>con</w:t>
            </w:r>
          </w:p>
          <w:p w14:paraId="481676A8" w14:textId="5AFCCE1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los requerimientos    de</w:t>
            </w:r>
          </w:p>
          <w:p w14:paraId="05957DC3" w14:textId="1D2FDFA3"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ejecución    de    las</w:t>
            </w:r>
            <w:r>
              <w:rPr>
                <w:rFonts w:ascii="Arial" w:eastAsia="Times New Roman" w:hAnsi="Arial" w:cs="Arial"/>
                <w:sz w:val="18"/>
                <w:lang w:val="es-ES"/>
              </w:rPr>
              <w:t xml:space="preserve"> </w:t>
            </w:r>
            <w:r w:rsidRPr="004712AE">
              <w:rPr>
                <w:rFonts w:ascii="Arial" w:eastAsia="Times New Roman" w:hAnsi="Arial" w:cs="Arial"/>
                <w:sz w:val="18"/>
                <w:lang w:val="es-MX"/>
              </w:rPr>
              <w:t>mismas</w:t>
            </w:r>
          </w:p>
        </w:tc>
        <w:tc>
          <w:tcPr>
            <w:tcW w:w="2268" w:type="dxa"/>
          </w:tcPr>
          <w:p w14:paraId="5306443B" w14:textId="6FA562D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32747396" w14:textId="36CD4C6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38830767" w14:textId="7CF9397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moderado</w:t>
            </w:r>
          </w:p>
          <w:p w14:paraId="6558E966" w14:textId="7405715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    su</w:t>
            </w:r>
            <w:r>
              <w:rPr>
                <w:rFonts w:ascii="Arial" w:eastAsia="Times New Roman" w:hAnsi="Arial" w:cs="Arial"/>
                <w:sz w:val="18"/>
                <w:lang w:val="es-ES"/>
              </w:rPr>
              <w:t xml:space="preserve"> </w:t>
            </w:r>
            <w:r w:rsidRPr="00B8372B">
              <w:rPr>
                <w:rFonts w:ascii="Arial" w:eastAsia="Times New Roman" w:hAnsi="Arial" w:cs="Arial"/>
                <w:sz w:val="18"/>
                <w:lang w:val="es-ES"/>
              </w:rPr>
              <w:t>contenido</w:t>
            </w:r>
            <w:r>
              <w:rPr>
                <w:rFonts w:ascii="Arial" w:eastAsia="Times New Roman" w:hAnsi="Arial" w:cs="Arial"/>
                <w:sz w:val="18"/>
                <w:lang w:val="es-ES"/>
              </w:rPr>
              <w:t xml:space="preserve"> </w:t>
            </w:r>
            <w:r w:rsidRPr="00B8372B">
              <w:rPr>
                <w:rFonts w:ascii="Arial" w:eastAsia="Times New Roman" w:hAnsi="Arial" w:cs="Arial"/>
                <w:sz w:val="18"/>
                <w:lang w:val="es-ES"/>
              </w:rPr>
              <w:t>y</w:t>
            </w:r>
            <w:r>
              <w:rPr>
                <w:rFonts w:ascii="Arial" w:eastAsia="Times New Roman" w:hAnsi="Arial" w:cs="Arial"/>
                <w:sz w:val="18"/>
                <w:lang w:val="es-ES"/>
              </w:rPr>
              <w:t xml:space="preserve"> </w:t>
            </w:r>
            <w:r w:rsidRPr="00B8372B">
              <w:rPr>
                <w:rFonts w:ascii="Arial" w:eastAsia="Times New Roman" w:hAnsi="Arial" w:cs="Arial"/>
                <w:sz w:val="18"/>
                <w:lang w:val="es-ES"/>
              </w:rPr>
              <w:t>solo    parte    de    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2322E59A" w14:textId="5948E09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utilizada    es</w:t>
            </w:r>
            <w:r>
              <w:rPr>
                <w:rFonts w:ascii="Arial" w:eastAsia="Times New Roman" w:hAnsi="Arial" w:cs="Arial"/>
                <w:sz w:val="18"/>
                <w:lang w:val="es-ES"/>
              </w:rPr>
              <w:t xml:space="preserve"> </w:t>
            </w:r>
            <w:r w:rsidRPr="00B8372B">
              <w:rPr>
                <w:rFonts w:ascii="Arial" w:eastAsia="Times New Roman" w:hAnsi="Arial" w:cs="Arial"/>
                <w:sz w:val="18"/>
                <w:lang w:val="es-ES"/>
              </w:rPr>
              <w:t>correcta.    Se</w:t>
            </w:r>
            <w:r>
              <w:rPr>
                <w:rFonts w:ascii="Arial" w:eastAsia="Times New Roman" w:hAnsi="Arial" w:cs="Arial"/>
                <w:sz w:val="18"/>
                <w:lang w:val="es-ES"/>
              </w:rPr>
              <w:t xml:space="preserve"> </w:t>
            </w:r>
            <w:r w:rsidRPr="00B8372B">
              <w:rPr>
                <w:rFonts w:ascii="Arial" w:eastAsia="Times New Roman" w:hAnsi="Arial" w:cs="Arial"/>
                <w:sz w:val="18"/>
                <w:lang w:val="es-ES"/>
              </w:rPr>
              <w:t>fundamentan</w:t>
            </w:r>
          </w:p>
          <w:p w14:paraId="3A5C833B" w14:textId="647D3EE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    forma</w:t>
            </w:r>
            <w:r>
              <w:rPr>
                <w:rFonts w:ascii="Arial" w:eastAsia="Times New Roman" w:hAnsi="Arial" w:cs="Arial"/>
                <w:sz w:val="18"/>
                <w:lang w:val="es-ES"/>
              </w:rPr>
              <w:t xml:space="preserve"> </w:t>
            </w:r>
            <w:r w:rsidRPr="00B8372B">
              <w:rPr>
                <w:rFonts w:ascii="Arial" w:eastAsia="Times New Roman" w:hAnsi="Arial" w:cs="Arial"/>
                <w:sz w:val="18"/>
                <w:lang w:val="es-ES"/>
              </w:rPr>
              <w:t>suficiente    las</w:t>
            </w:r>
            <w:r>
              <w:rPr>
                <w:rFonts w:ascii="Arial" w:eastAsia="Times New Roman" w:hAnsi="Arial" w:cs="Arial"/>
                <w:sz w:val="18"/>
                <w:lang w:val="es-ES"/>
              </w:rPr>
              <w:t xml:space="preserve"> </w:t>
            </w:r>
            <w:r w:rsidRPr="00B8372B">
              <w:rPr>
                <w:rFonts w:ascii="Arial" w:eastAsia="Times New Roman" w:hAnsi="Arial" w:cs="Arial"/>
                <w:sz w:val="18"/>
                <w:lang w:val="es-ES"/>
              </w:rPr>
              <w:t>ideas, pero    se</w:t>
            </w:r>
            <w:r>
              <w:rPr>
                <w:rFonts w:ascii="Arial" w:eastAsia="Times New Roman" w:hAnsi="Arial" w:cs="Arial"/>
                <w:sz w:val="18"/>
                <w:lang w:val="es-ES"/>
              </w:rPr>
              <w:t xml:space="preserve"> </w:t>
            </w:r>
            <w:r w:rsidRPr="00B8372B">
              <w:rPr>
                <w:rFonts w:ascii="Arial" w:eastAsia="Times New Roman" w:hAnsi="Arial" w:cs="Arial"/>
                <w:sz w:val="18"/>
                <w:lang w:val="es-ES"/>
              </w:rPr>
              <w:t>necesita</w:t>
            </w:r>
            <w:r>
              <w:rPr>
                <w:rFonts w:ascii="Arial" w:eastAsia="Times New Roman" w:hAnsi="Arial" w:cs="Arial"/>
                <w:sz w:val="18"/>
                <w:lang w:val="es-ES"/>
              </w:rPr>
              <w:t xml:space="preserve"> </w:t>
            </w:r>
            <w:r w:rsidRPr="00B8372B">
              <w:rPr>
                <w:rFonts w:ascii="Arial" w:eastAsia="Times New Roman" w:hAnsi="Arial" w:cs="Arial"/>
                <w:sz w:val="18"/>
                <w:lang w:val="es-ES"/>
              </w:rPr>
              <w:t>ampliar    o</w:t>
            </w:r>
            <w:r>
              <w:rPr>
                <w:rFonts w:ascii="Arial" w:eastAsia="Times New Roman" w:hAnsi="Arial" w:cs="Arial"/>
                <w:sz w:val="18"/>
                <w:lang w:val="es-ES"/>
              </w:rPr>
              <w:t xml:space="preserve"> </w:t>
            </w:r>
            <w:r w:rsidRPr="00B8372B">
              <w:rPr>
                <w:rFonts w:ascii="Arial" w:eastAsia="Times New Roman" w:hAnsi="Arial" w:cs="Arial"/>
                <w:sz w:val="18"/>
                <w:lang w:val="es-ES"/>
              </w:rPr>
              <w:t>corregir    un</w:t>
            </w:r>
            <w:r>
              <w:rPr>
                <w:rFonts w:ascii="Arial" w:eastAsia="Times New Roman" w:hAnsi="Arial" w:cs="Arial"/>
                <w:sz w:val="18"/>
                <w:lang w:val="es-ES"/>
              </w:rPr>
              <w:t xml:space="preserve"> </w:t>
            </w:r>
            <w:r w:rsidRPr="00B8372B">
              <w:rPr>
                <w:rFonts w:ascii="Arial" w:eastAsia="Times New Roman" w:hAnsi="Arial" w:cs="Arial"/>
                <w:sz w:val="18"/>
                <w:lang w:val="es-ES"/>
              </w:rPr>
              <w:t>aspecto</w:t>
            </w:r>
          </w:p>
          <w:p w14:paraId="0A233997" w14:textId="660615C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relevante    o    tres</w:t>
            </w:r>
          </w:p>
          <w:p w14:paraId="3434E744" w14:textId="2EA39C5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    cuatro    poco</w:t>
            </w:r>
            <w:r>
              <w:rPr>
                <w:rFonts w:ascii="Arial" w:eastAsia="Times New Roman" w:hAnsi="Arial" w:cs="Arial"/>
                <w:sz w:val="18"/>
                <w:lang w:val="es-ES"/>
              </w:rPr>
              <w:t xml:space="preserve"> </w:t>
            </w:r>
            <w:r w:rsidRPr="00B8372B">
              <w:rPr>
                <w:rFonts w:ascii="Arial" w:eastAsia="Times New Roman" w:hAnsi="Arial" w:cs="Arial"/>
                <w:sz w:val="18"/>
                <w:lang w:val="es-ES"/>
              </w:rPr>
              <w:t>relevantes, de</w:t>
            </w:r>
          </w:p>
          <w:p w14:paraId="6C98ED39" w14:textId="3D1E975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    con    los</w:t>
            </w:r>
          </w:p>
          <w:p w14:paraId="20620C39" w14:textId="040F6F9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requerimie</w:t>
            </w:r>
            <w:r>
              <w:rPr>
                <w:rFonts w:ascii="Arial" w:eastAsia="Times New Roman" w:hAnsi="Arial" w:cs="Arial"/>
                <w:sz w:val="18"/>
                <w:lang w:val="es-ES"/>
              </w:rPr>
              <w:t>n</w:t>
            </w:r>
            <w:r w:rsidRPr="00B8372B">
              <w:rPr>
                <w:rFonts w:ascii="Arial" w:eastAsia="Times New Roman" w:hAnsi="Arial" w:cs="Arial"/>
                <w:sz w:val="18"/>
                <w:lang w:val="es-ES"/>
              </w:rPr>
              <w:softHyphen/>
              <w:t>tos    de</w:t>
            </w:r>
          </w:p>
          <w:p w14:paraId="6C7BB8AD" w14:textId="0DAFFCC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ejecución    de    las</w:t>
            </w:r>
          </w:p>
          <w:p w14:paraId="09B8A85B" w14:textId="7D476415"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mismas</w:t>
            </w:r>
          </w:p>
        </w:tc>
        <w:tc>
          <w:tcPr>
            <w:tcW w:w="1701" w:type="dxa"/>
          </w:tcPr>
          <w:p w14:paraId="0C1F58EB" w14:textId="33811C7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No    se    aprecia</w:t>
            </w:r>
          </w:p>
          <w:p w14:paraId="29A2E924" w14:textId="7B2E91B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del</w:t>
            </w:r>
          </w:p>
          <w:p w14:paraId="69D6E5A3" w14:textId="449A17E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    de</w:t>
            </w:r>
          </w:p>
          <w:p w14:paraId="74349D11" w14:textId="6694497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73FB7BDA" w14:textId="557E555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3E978C90" w14:textId="2CDB29F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 incorrecta    y    las</w:t>
            </w:r>
            <w:r>
              <w:rPr>
                <w:rFonts w:ascii="Arial" w:eastAsia="Times New Roman" w:hAnsi="Arial" w:cs="Arial"/>
                <w:sz w:val="18"/>
                <w:lang w:val="es-ES"/>
              </w:rPr>
              <w:t xml:space="preserve"> </w:t>
            </w:r>
            <w:r w:rsidRPr="00B8372B">
              <w:rPr>
                <w:rFonts w:ascii="Arial" w:eastAsia="Times New Roman" w:hAnsi="Arial" w:cs="Arial"/>
                <w:sz w:val="18"/>
                <w:lang w:val="es-ES"/>
              </w:rPr>
              <w:t>ideas se</w:t>
            </w:r>
          </w:p>
          <w:p w14:paraId="56F83D7D" w14:textId="4544059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fundamentan</w:t>
            </w:r>
          </w:p>
          <w:p w14:paraId="0C5BC1B3" w14:textId="2FE019F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mu</w:t>
            </w:r>
            <w:r>
              <w:rPr>
                <w:rFonts w:ascii="Arial" w:eastAsia="Times New Roman" w:hAnsi="Arial" w:cs="Arial"/>
                <w:sz w:val="18"/>
                <w:lang w:val="es-ES"/>
              </w:rPr>
              <w:t>y</w:t>
            </w:r>
            <w:r w:rsidRPr="00B8372B">
              <w:rPr>
                <w:rFonts w:ascii="Arial" w:eastAsia="Times New Roman" w:hAnsi="Arial" w:cs="Arial"/>
                <w:sz w:val="18"/>
                <w:lang w:val="es-ES"/>
              </w:rPr>
              <w:t xml:space="preserve"> poco o</w:t>
            </w:r>
          </w:p>
          <w:p w14:paraId="6134B55F" w14:textId="16E280A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nada</w:t>
            </w:r>
            <w:r>
              <w:rPr>
                <w:rFonts w:ascii="Arial" w:eastAsia="Times New Roman" w:hAnsi="Arial" w:cs="Arial"/>
                <w:sz w:val="18"/>
                <w:lang w:val="es-ES"/>
              </w:rPr>
              <w:t>.</w:t>
            </w:r>
            <w:r w:rsidRPr="00B8372B">
              <w:rPr>
                <w:rFonts w:ascii="Arial" w:eastAsia="Times New Roman" w:hAnsi="Arial" w:cs="Arial"/>
                <w:sz w:val="18"/>
                <w:lang w:val="es-ES"/>
              </w:rPr>
              <w:t xml:space="preserve"> Es</w:t>
            </w:r>
            <w:r>
              <w:rPr>
                <w:rFonts w:ascii="Arial" w:eastAsia="Times New Roman" w:hAnsi="Arial" w:cs="Arial"/>
                <w:sz w:val="18"/>
                <w:lang w:val="es-ES"/>
              </w:rPr>
              <w:t xml:space="preserve"> </w:t>
            </w:r>
            <w:r w:rsidRPr="00B8372B">
              <w:rPr>
                <w:rFonts w:ascii="Arial" w:eastAsia="Times New Roman" w:hAnsi="Arial" w:cs="Arial"/>
                <w:sz w:val="18"/>
                <w:lang w:val="es-ES"/>
              </w:rPr>
              <w:t>necesario</w:t>
            </w:r>
            <w:r>
              <w:rPr>
                <w:rFonts w:ascii="Arial" w:eastAsia="Times New Roman" w:hAnsi="Arial" w:cs="Arial"/>
                <w:sz w:val="18"/>
                <w:lang w:val="es-ES"/>
              </w:rPr>
              <w:t xml:space="preserve"> a</w:t>
            </w:r>
            <w:r w:rsidRPr="00B8372B">
              <w:rPr>
                <w:rFonts w:ascii="Arial" w:eastAsia="Times New Roman" w:hAnsi="Arial" w:cs="Arial"/>
                <w:sz w:val="18"/>
                <w:lang w:val="es-ES"/>
              </w:rPr>
              <w:t>mpliar</w:t>
            </w:r>
            <w:r>
              <w:rPr>
                <w:rFonts w:ascii="Arial" w:eastAsia="Times New Roman" w:hAnsi="Arial" w:cs="Arial"/>
                <w:sz w:val="18"/>
                <w:lang w:val="es-ES"/>
              </w:rPr>
              <w:t xml:space="preserve"> </w:t>
            </w:r>
            <w:r w:rsidRPr="00B8372B">
              <w:rPr>
                <w:rFonts w:ascii="Arial" w:eastAsia="Times New Roman" w:hAnsi="Arial" w:cs="Arial"/>
                <w:sz w:val="18"/>
                <w:lang w:val="es-ES"/>
              </w:rPr>
              <w:t>o</w:t>
            </w:r>
            <w:r>
              <w:rPr>
                <w:rFonts w:ascii="Arial" w:eastAsia="Times New Roman" w:hAnsi="Arial" w:cs="Arial"/>
                <w:sz w:val="18"/>
                <w:lang w:val="es-ES"/>
              </w:rPr>
              <w:t xml:space="preserve"> </w:t>
            </w:r>
            <w:r w:rsidRPr="00B8372B">
              <w:rPr>
                <w:rFonts w:ascii="Arial" w:eastAsia="Times New Roman" w:hAnsi="Arial" w:cs="Arial"/>
                <w:sz w:val="18"/>
                <w:lang w:val="es-ES"/>
              </w:rPr>
              <w:t>corregir más de</w:t>
            </w:r>
            <w:r>
              <w:rPr>
                <w:rFonts w:ascii="Arial" w:eastAsia="Times New Roman" w:hAnsi="Arial" w:cs="Arial"/>
                <w:sz w:val="18"/>
                <w:lang w:val="es-ES"/>
              </w:rPr>
              <w:t xml:space="preserve"> </w:t>
            </w:r>
            <w:r w:rsidRPr="00B8372B">
              <w:rPr>
                <w:rFonts w:ascii="Arial" w:eastAsia="Times New Roman" w:hAnsi="Arial" w:cs="Arial"/>
                <w:sz w:val="18"/>
                <w:lang w:val="es-ES"/>
              </w:rPr>
              <w:t>cuatro</w:t>
            </w:r>
            <w:r>
              <w:rPr>
                <w:rFonts w:ascii="Arial" w:eastAsia="Times New Roman" w:hAnsi="Arial" w:cs="Arial"/>
                <w:sz w:val="18"/>
                <w:lang w:val="es-ES"/>
              </w:rPr>
              <w:t xml:space="preserve"> </w:t>
            </w:r>
            <w:r w:rsidRPr="00B8372B">
              <w:rPr>
                <w:rFonts w:ascii="Arial" w:eastAsia="Times New Roman" w:hAnsi="Arial" w:cs="Arial"/>
                <w:sz w:val="18"/>
                <w:lang w:val="es-ES"/>
              </w:rPr>
              <w:t>aspectos    poco</w:t>
            </w:r>
            <w:r>
              <w:rPr>
                <w:rFonts w:ascii="Arial" w:eastAsia="Times New Roman" w:hAnsi="Arial" w:cs="Arial"/>
                <w:sz w:val="18"/>
                <w:lang w:val="es-ES"/>
              </w:rPr>
              <w:t xml:space="preserve"> </w:t>
            </w:r>
            <w:r w:rsidRPr="00B8372B">
              <w:rPr>
                <w:rFonts w:ascii="Arial" w:eastAsia="Times New Roman" w:hAnsi="Arial" w:cs="Arial"/>
                <w:sz w:val="18"/>
                <w:lang w:val="es-ES"/>
              </w:rPr>
              <w:t>relevantes    o</w:t>
            </w:r>
            <w:r>
              <w:rPr>
                <w:rFonts w:ascii="Arial" w:eastAsia="Times New Roman" w:hAnsi="Arial" w:cs="Arial"/>
                <w:sz w:val="18"/>
                <w:lang w:val="es-ES"/>
              </w:rPr>
              <w:t xml:space="preserve"> </w:t>
            </w:r>
            <w:r w:rsidRPr="00B8372B">
              <w:rPr>
                <w:rFonts w:ascii="Arial" w:eastAsia="Times New Roman" w:hAnsi="Arial" w:cs="Arial"/>
                <w:sz w:val="18"/>
                <w:lang w:val="es-ES"/>
              </w:rPr>
              <w:t>má</w:t>
            </w:r>
            <w:r>
              <w:rPr>
                <w:rFonts w:ascii="Arial" w:eastAsia="Times New Roman" w:hAnsi="Arial" w:cs="Arial"/>
                <w:sz w:val="18"/>
                <w:lang w:val="es-ES"/>
              </w:rPr>
              <w:t>s</w:t>
            </w:r>
            <w:r w:rsidRPr="00B8372B">
              <w:rPr>
                <w:rFonts w:ascii="Arial" w:eastAsia="Times New Roman" w:hAnsi="Arial" w:cs="Arial"/>
                <w:sz w:val="18"/>
                <w:lang w:val="es-ES"/>
              </w:rPr>
              <w:t xml:space="preserve"> de</w:t>
            </w:r>
            <w:r>
              <w:rPr>
                <w:rFonts w:ascii="Arial" w:eastAsia="Times New Roman" w:hAnsi="Arial" w:cs="Arial"/>
                <w:sz w:val="18"/>
                <w:lang w:val="es-ES"/>
              </w:rPr>
              <w:t xml:space="preserve"> </w:t>
            </w:r>
            <w:r w:rsidRPr="00B8372B">
              <w:rPr>
                <w:rFonts w:ascii="Arial" w:eastAsia="Times New Roman" w:hAnsi="Arial" w:cs="Arial"/>
                <w:sz w:val="18"/>
                <w:lang w:val="es-ES"/>
              </w:rPr>
              <w:t>dos</w:t>
            </w:r>
          </w:p>
          <w:p w14:paraId="70476827" w14:textId="7F58AEB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relevantes</w:t>
            </w:r>
            <w:r>
              <w:rPr>
                <w:rFonts w:ascii="Arial" w:eastAsia="Times New Roman" w:hAnsi="Arial" w:cs="Arial"/>
                <w:sz w:val="18"/>
                <w:lang w:val="es-ES"/>
              </w:rPr>
              <w:t xml:space="preserve"> </w:t>
            </w:r>
            <w:r w:rsidRPr="00B8372B">
              <w:rPr>
                <w:rFonts w:ascii="Arial" w:eastAsia="Times New Roman" w:hAnsi="Arial" w:cs="Arial"/>
                <w:sz w:val="18"/>
                <w:lang w:val="es-ES"/>
              </w:rPr>
              <w:t>de</w:t>
            </w:r>
            <w:r>
              <w:rPr>
                <w:rFonts w:ascii="Arial" w:eastAsia="Times New Roman" w:hAnsi="Arial" w:cs="Arial"/>
                <w:sz w:val="18"/>
                <w:lang w:val="es-ES"/>
              </w:rPr>
              <w:t xml:space="preserve"> </w:t>
            </w:r>
            <w:r w:rsidRPr="00B8372B">
              <w:rPr>
                <w:rFonts w:ascii="Arial" w:eastAsia="Times New Roman" w:hAnsi="Arial" w:cs="Arial"/>
                <w:sz w:val="18"/>
                <w:lang w:val="es-ES"/>
              </w:rPr>
              <w:t>acuerdo con    los</w:t>
            </w:r>
            <w:r>
              <w:rPr>
                <w:rFonts w:ascii="Arial" w:eastAsia="Times New Roman" w:hAnsi="Arial" w:cs="Arial"/>
                <w:sz w:val="18"/>
                <w:lang w:val="es-ES"/>
              </w:rPr>
              <w:t xml:space="preserve"> </w:t>
            </w:r>
            <w:r w:rsidRPr="00B8372B">
              <w:rPr>
                <w:rFonts w:ascii="Arial" w:eastAsia="Times New Roman" w:hAnsi="Arial" w:cs="Arial"/>
                <w:sz w:val="18"/>
                <w:lang w:val="es-ES"/>
              </w:rPr>
              <w:t>requerimien</w:t>
            </w:r>
            <w:r w:rsidRPr="00B8372B">
              <w:rPr>
                <w:rFonts w:ascii="Arial" w:eastAsia="Times New Roman" w:hAnsi="Arial" w:cs="Arial"/>
                <w:sz w:val="18"/>
                <w:lang w:val="es-ES"/>
              </w:rPr>
              <w:softHyphen/>
              <w:t>tos de</w:t>
            </w:r>
          </w:p>
          <w:p w14:paraId="0372F95E" w14:textId="50486948"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ejecución    de    las</w:t>
            </w:r>
            <w:r>
              <w:rPr>
                <w:rFonts w:ascii="Arial" w:eastAsia="Times New Roman" w:hAnsi="Arial" w:cs="Arial"/>
                <w:sz w:val="18"/>
                <w:lang w:val="es-ES"/>
              </w:rPr>
              <w:t xml:space="preserve"> </w:t>
            </w:r>
            <w:r w:rsidRPr="00B8372B">
              <w:rPr>
                <w:rFonts w:ascii="Arial" w:eastAsia="Times New Roman" w:hAnsi="Arial" w:cs="Arial"/>
                <w:sz w:val="18"/>
                <w:lang w:val="es-ES"/>
              </w:rPr>
              <w:t>mismas</w:t>
            </w:r>
          </w:p>
        </w:tc>
        <w:tc>
          <w:tcPr>
            <w:tcW w:w="850" w:type="dxa"/>
            <w:vMerge/>
          </w:tcPr>
          <w:p w14:paraId="6CD53C60" w14:textId="77777777" w:rsidR="004712AE" w:rsidRPr="00837495" w:rsidRDefault="004712AE" w:rsidP="004712AE">
            <w:pPr>
              <w:jc w:val="center"/>
              <w:rPr>
                <w:sz w:val="18"/>
                <w:lang w:val="es-ES"/>
              </w:rPr>
            </w:pPr>
          </w:p>
        </w:tc>
      </w:tr>
      <w:tr w:rsidR="004712AE" w:rsidRPr="002072E2" w14:paraId="4ACF2996" w14:textId="77777777" w:rsidTr="004712AE">
        <w:trPr>
          <w:trHeight w:val="1670"/>
        </w:trPr>
        <w:tc>
          <w:tcPr>
            <w:tcW w:w="708" w:type="dxa"/>
            <w:vMerge/>
          </w:tcPr>
          <w:p w14:paraId="259E6FC8" w14:textId="77777777" w:rsidR="004712AE" w:rsidRDefault="004712AE" w:rsidP="004712AE">
            <w:pPr>
              <w:jc w:val="center"/>
              <w:rPr>
                <w:lang w:val="es-ES"/>
              </w:rPr>
            </w:pPr>
          </w:p>
        </w:tc>
        <w:tc>
          <w:tcPr>
            <w:tcW w:w="852" w:type="dxa"/>
            <w:vMerge/>
          </w:tcPr>
          <w:p w14:paraId="4A330EA4" w14:textId="77777777" w:rsidR="004712AE" w:rsidRDefault="004712AE" w:rsidP="004712AE">
            <w:pPr>
              <w:jc w:val="center"/>
              <w:rPr>
                <w:lang w:val="es-ES"/>
              </w:rPr>
            </w:pPr>
          </w:p>
        </w:tc>
        <w:tc>
          <w:tcPr>
            <w:tcW w:w="992" w:type="dxa"/>
          </w:tcPr>
          <w:p w14:paraId="23C59241" w14:textId="77777777" w:rsidR="004712AE" w:rsidRDefault="004712AE" w:rsidP="004712AE">
            <w:pPr>
              <w:jc w:val="center"/>
              <w:rPr>
                <w:lang w:val="es-ES"/>
              </w:rPr>
            </w:pPr>
          </w:p>
          <w:p w14:paraId="6D8897EF" w14:textId="77777777" w:rsidR="004712AE" w:rsidRPr="002172ED" w:rsidRDefault="004712AE" w:rsidP="004712AE">
            <w:pPr>
              <w:jc w:val="center"/>
              <w:rPr>
                <w:sz w:val="20"/>
                <w:lang w:val="es-ES"/>
              </w:rPr>
            </w:pPr>
            <w:r w:rsidRPr="002172ED">
              <w:rPr>
                <w:sz w:val="20"/>
                <w:lang w:val="es-ES"/>
              </w:rPr>
              <w:t>3.Expresión escrita</w:t>
            </w:r>
          </w:p>
          <w:p w14:paraId="2C39A13D" w14:textId="77777777" w:rsidR="004712AE" w:rsidRDefault="004712AE" w:rsidP="004712AE">
            <w:pPr>
              <w:jc w:val="center"/>
              <w:rPr>
                <w:sz w:val="20"/>
                <w:lang w:val="es-ES"/>
              </w:rPr>
            </w:pPr>
          </w:p>
          <w:p w14:paraId="39EB6CEA" w14:textId="77777777" w:rsidR="004712AE" w:rsidRPr="0043343C" w:rsidRDefault="004712AE" w:rsidP="004712AE">
            <w:pPr>
              <w:jc w:val="center"/>
              <w:rPr>
                <w:lang w:val="es-ES"/>
              </w:rPr>
            </w:pPr>
          </w:p>
        </w:tc>
        <w:tc>
          <w:tcPr>
            <w:tcW w:w="1843" w:type="dxa"/>
          </w:tcPr>
          <w:p w14:paraId="17BE18FD" w14:textId="49C0FA7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realizadas</w:t>
            </w:r>
          </w:p>
          <w:p w14:paraId="72D15C6D" w14:textId="0B551B6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mucha</w:t>
            </w:r>
          </w:p>
          <w:p w14:paraId="64D3BC7A" w14:textId="5B08B0B4" w:rsidR="004712AE" w:rsidRPr="00CB68C0"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creatividad    e</w:t>
            </w:r>
          </w:p>
          <w:p w14:paraId="2B84EE36" w14:textId="2CB8813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    altas</w:t>
            </w:r>
            <w:r>
              <w:rPr>
                <w:rFonts w:ascii="Arial" w:eastAsia="Times New Roman" w:hAnsi="Arial" w:cs="Arial"/>
                <w:sz w:val="18"/>
                <w:lang w:val="es-ES"/>
              </w:rPr>
              <w:t xml:space="preserve"> </w:t>
            </w:r>
            <w:r w:rsidRPr="00B8372B">
              <w:rPr>
                <w:rFonts w:ascii="Arial" w:eastAsia="Times New Roman" w:hAnsi="Arial" w:cs="Arial"/>
                <w:sz w:val="18"/>
                <w:lang w:val="es-ES"/>
              </w:rPr>
              <w:t>cotas    de</w:t>
            </w:r>
            <w:r>
              <w:rPr>
                <w:rFonts w:ascii="Arial" w:eastAsia="Times New Roman" w:hAnsi="Arial" w:cs="Arial"/>
                <w:sz w:val="18"/>
                <w:lang w:val="es-ES"/>
              </w:rPr>
              <w:t xml:space="preserve"> i</w:t>
            </w:r>
            <w:r w:rsidRPr="00B8372B">
              <w:rPr>
                <w:rFonts w:ascii="Arial" w:eastAsia="Times New Roman" w:hAnsi="Arial" w:cs="Arial"/>
                <w:sz w:val="18"/>
                <w:lang w:val="es-ES"/>
              </w:rPr>
              <w:t>nnovación</w:t>
            </w:r>
          </w:p>
          <w:p w14:paraId="188AE62D" w14:textId="3637C78A" w:rsidR="004712AE" w:rsidRPr="00CB68C0"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que</w:t>
            </w:r>
            <w:r>
              <w:rPr>
                <w:rFonts w:ascii="Arial" w:eastAsia="Times New Roman" w:hAnsi="Arial" w:cs="Arial"/>
                <w:sz w:val="18"/>
                <w:lang w:val="es-ES"/>
              </w:rPr>
              <w:t xml:space="preserve"> </w:t>
            </w:r>
            <w:r w:rsidRPr="00B8372B">
              <w:rPr>
                <w:rFonts w:ascii="Arial" w:eastAsia="Times New Roman" w:hAnsi="Arial" w:cs="Arial"/>
                <w:sz w:val="18"/>
                <w:lang w:val="es-ES"/>
              </w:rPr>
              <w:t>las hacen    muy</w:t>
            </w:r>
            <w:r>
              <w:rPr>
                <w:rFonts w:ascii="Arial" w:eastAsia="Times New Roman" w:hAnsi="Arial" w:cs="Arial"/>
                <w:sz w:val="18"/>
                <w:lang w:val="es-ES"/>
              </w:rPr>
              <w:t xml:space="preserve"> </w:t>
            </w:r>
            <w:r w:rsidRPr="00B8372B">
              <w:rPr>
                <w:rFonts w:ascii="Arial" w:eastAsia="Times New Roman" w:hAnsi="Arial" w:cs="Arial"/>
                <w:sz w:val="18"/>
                <w:lang w:val="es-ES"/>
              </w:rPr>
              <w:t>originales.    Son</w:t>
            </w:r>
            <w:r>
              <w:rPr>
                <w:rFonts w:ascii="Arial" w:eastAsia="Times New Roman" w:hAnsi="Arial" w:cs="Arial"/>
                <w:sz w:val="18"/>
                <w:lang w:val="es-ES"/>
              </w:rPr>
              <w:t xml:space="preserve"> </w:t>
            </w:r>
            <w:r w:rsidRPr="00B8372B">
              <w:rPr>
                <w:rFonts w:ascii="Arial" w:eastAsia="Times New Roman" w:hAnsi="Arial" w:cs="Arial"/>
                <w:sz w:val="18"/>
                <w:lang w:val="es-ES"/>
              </w:rPr>
              <w:t xml:space="preserve">abordadas    </w:t>
            </w:r>
            <w:r w:rsidRPr="00B8372B">
              <w:rPr>
                <w:rFonts w:ascii="Arial" w:eastAsia="Times New Roman" w:hAnsi="Arial" w:cs="Arial"/>
                <w:sz w:val="18"/>
                <w:lang w:val="es-ES"/>
              </w:rPr>
              <w:lastRenderedPageBreak/>
              <w:t>con</w:t>
            </w:r>
            <w:r>
              <w:rPr>
                <w:rFonts w:ascii="Arial" w:eastAsia="Times New Roman" w:hAnsi="Arial" w:cs="Arial"/>
                <w:sz w:val="18"/>
                <w:lang w:val="es-ES"/>
              </w:rPr>
              <w:t xml:space="preserve"> </w:t>
            </w:r>
            <w:r w:rsidRPr="00B8372B">
              <w:rPr>
                <w:rFonts w:ascii="Arial" w:eastAsia="Times New Roman" w:hAnsi="Arial" w:cs="Arial"/>
                <w:sz w:val="18"/>
                <w:lang w:val="es-ES"/>
              </w:rPr>
              <w:t>alto    espíritu</w:t>
            </w:r>
            <w:r>
              <w:rPr>
                <w:rFonts w:ascii="Arial" w:eastAsia="Times New Roman" w:hAnsi="Arial" w:cs="Arial"/>
                <w:sz w:val="18"/>
                <w:lang w:val="es-ES"/>
              </w:rPr>
              <w:t xml:space="preserve"> </w:t>
            </w:r>
            <w:r w:rsidRPr="00B8372B">
              <w:rPr>
                <w:rFonts w:ascii="Arial" w:eastAsia="Times New Roman" w:hAnsi="Arial" w:cs="Arial"/>
                <w:sz w:val="18"/>
                <w:lang w:val="es-ES"/>
              </w:rPr>
              <w:t>crítico</w:t>
            </w:r>
            <w:r>
              <w:rPr>
                <w:rFonts w:ascii="Arial" w:eastAsia="Times New Roman" w:hAnsi="Arial" w:cs="Arial"/>
                <w:sz w:val="18"/>
                <w:lang w:val="es-ES"/>
              </w:rPr>
              <w:t xml:space="preserve"> </w:t>
            </w: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r>
              <w:rPr>
                <w:rFonts w:ascii="Arial" w:eastAsia="Times New Roman" w:hAnsi="Arial" w:cs="Arial"/>
                <w:sz w:val="18"/>
                <w:lang w:val="es-ES"/>
              </w:rPr>
              <w:t xml:space="preserve"> </w:t>
            </w:r>
            <w:r w:rsidRPr="00B8372B">
              <w:rPr>
                <w:rFonts w:ascii="Arial" w:eastAsia="Times New Roman" w:hAnsi="Arial" w:cs="Arial"/>
                <w:sz w:val="18"/>
                <w:lang w:val="es-ES"/>
              </w:rPr>
              <w:t>dejar de partir</w:t>
            </w:r>
            <w:r>
              <w:rPr>
                <w:rFonts w:ascii="Arial" w:eastAsia="Times New Roman" w:hAnsi="Arial" w:cs="Arial"/>
                <w:sz w:val="18"/>
                <w:lang w:val="es-ES"/>
              </w:rPr>
              <w:t xml:space="preserve"> </w:t>
            </w:r>
            <w:r w:rsidRPr="00B8372B">
              <w:rPr>
                <w:rFonts w:ascii="Arial" w:eastAsia="Times New Roman" w:hAnsi="Arial" w:cs="Arial"/>
                <w:sz w:val="18"/>
                <w:lang w:val="es-ES"/>
              </w:rPr>
              <w:t>de fundament</w:t>
            </w:r>
            <w:r>
              <w:rPr>
                <w:rFonts w:ascii="Arial" w:eastAsia="Times New Roman" w:hAnsi="Arial" w:cs="Arial"/>
                <w:sz w:val="18"/>
                <w:lang w:val="es-ES"/>
              </w:rPr>
              <w:t>a</w:t>
            </w:r>
            <w:r w:rsidRPr="00CB68C0">
              <w:rPr>
                <w:rFonts w:ascii="Arial" w:eastAsia="Times New Roman" w:hAnsi="Arial" w:cs="Arial"/>
                <w:sz w:val="18"/>
                <w:lang w:val="es-ES"/>
              </w:rPr>
              <w:t>ción    teórica    y</w:t>
            </w:r>
          </w:p>
          <w:p w14:paraId="3F57CDE5" w14:textId="7015063C" w:rsidR="004712AE" w:rsidRPr="004712AE"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met</w:t>
            </w:r>
            <w:r>
              <w:rPr>
                <w:rFonts w:ascii="Arial" w:eastAsia="Times New Roman" w:hAnsi="Arial" w:cs="Arial"/>
                <w:sz w:val="18"/>
                <w:lang w:val="es-ES"/>
              </w:rPr>
              <w:t>o</w:t>
            </w:r>
            <w:r w:rsidRPr="00CB68C0">
              <w:rPr>
                <w:rFonts w:ascii="Arial" w:eastAsia="Times New Roman" w:hAnsi="Arial" w:cs="Arial"/>
                <w:sz w:val="18"/>
                <w:lang w:val="es-ES"/>
              </w:rPr>
              <w:t>dológica</w:t>
            </w:r>
            <w:r>
              <w:rPr>
                <w:rFonts w:ascii="Arial" w:eastAsia="Times New Roman" w:hAnsi="Arial" w:cs="Arial"/>
                <w:sz w:val="18"/>
                <w:lang w:val="es-ES"/>
              </w:rPr>
              <w:t>.</w:t>
            </w:r>
          </w:p>
        </w:tc>
        <w:tc>
          <w:tcPr>
            <w:tcW w:w="2126" w:type="dxa"/>
          </w:tcPr>
          <w:p w14:paraId="26828FF4" w14:textId="63BCFC2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14:paraId="79D93B3C" w14:textId="6422B54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están    realizadas</w:t>
            </w:r>
          </w:p>
          <w:p w14:paraId="1DC26476" w14:textId="2291D68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bastante</w:t>
            </w:r>
          </w:p>
          <w:p w14:paraId="4594B97D" w14:textId="4FDF386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e</w:t>
            </w:r>
          </w:p>
          <w:p w14:paraId="759CDA35" w14:textId="4182C47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w:t>
            </w:r>
          </w:p>
          <w:p w14:paraId="1D6C0F61" w14:textId="50B70FC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varios    detalles</w:t>
            </w:r>
          </w:p>
          <w:p w14:paraId="5596B3E9" w14:textId="19E4E7E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que</w:t>
            </w:r>
          </w:p>
          <w:p w14:paraId="14CEC870" w14:textId="27CC577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hacen</w:t>
            </w:r>
          </w:p>
          <w:p w14:paraId="5BEC2D87"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originales</w:t>
            </w:r>
          </w:p>
          <w:p w14:paraId="7EA7A82E" w14:textId="74195902" w:rsidR="004712AE" w:rsidRPr="00B8372B" w:rsidRDefault="004712AE" w:rsidP="004712A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w:t>
            </w:r>
            <w:r>
              <w:rPr>
                <w:rFonts w:ascii="Arial" w:eastAsia="Times New Roman" w:hAnsi="Arial" w:cs="Arial"/>
                <w:sz w:val="18"/>
                <w:lang w:val="es-ES"/>
              </w:rPr>
              <w:t xml:space="preserve"> </w:t>
            </w:r>
            <w:r w:rsidRPr="00B8372B">
              <w:rPr>
                <w:rFonts w:ascii="Arial" w:eastAsia="Times New Roman" w:hAnsi="Arial" w:cs="Arial"/>
                <w:sz w:val="18"/>
                <w:lang w:val="es-ES"/>
              </w:rPr>
              <w:t>abordadas    con</w:t>
            </w:r>
          </w:p>
          <w:p w14:paraId="00EBE9C5" w14:textId="041D608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espíritu    crítico</w:t>
            </w:r>
          </w:p>
          <w:p w14:paraId="7A05D310" w14:textId="720A3FF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p>
          <w:p w14:paraId="4C7EF915" w14:textId="4A6B80B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dejar    de    partir</w:t>
            </w:r>
          </w:p>
          <w:p w14:paraId="670691F7" w14:textId="2669A8F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    fundamenta</w:t>
            </w:r>
            <w:r w:rsidRPr="00B8372B">
              <w:rPr>
                <w:rFonts w:ascii="Arial" w:eastAsia="Times New Roman" w:hAnsi="Arial" w:cs="Arial"/>
                <w:sz w:val="18"/>
                <w:lang w:val="es-ES"/>
              </w:rPr>
              <w:softHyphen/>
              <w:t>ción    teórica    y</w:t>
            </w:r>
          </w:p>
          <w:p w14:paraId="54F71303" w14:textId="3BAC48CB"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metodológica.</w:t>
            </w:r>
          </w:p>
        </w:tc>
        <w:tc>
          <w:tcPr>
            <w:tcW w:w="2268" w:type="dxa"/>
          </w:tcPr>
          <w:p w14:paraId="25A143F8" w14:textId="63A90D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14:paraId="36B93E76" w14:textId="6787184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están    realizadas</w:t>
            </w:r>
          </w:p>
          <w:p w14:paraId="7B9E05A3" w14:textId="44BA5E7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suficiente</w:t>
            </w:r>
          </w:p>
          <w:p w14:paraId="784B3712" w14:textId="3CC5CCF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e</w:t>
            </w:r>
          </w:p>
          <w:p w14:paraId="788CAD4A" w14:textId="0B544D1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w:t>
            </w:r>
          </w:p>
          <w:p w14:paraId="47E0E48C" w14:textId="3C1E116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algunos    detalles</w:t>
            </w:r>
          </w:p>
          <w:p w14:paraId="19ACA1A8" w14:textId="688F1A3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que</w:t>
            </w:r>
          </w:p>
          <w:p w14:paraId="0EC278DC" w14:textId="54ECF8A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hacen    algo</w:t>
            </w:r>
          </w:p>
          <w:p w14:paraId="73DBEC09" w14:textId="0A8AA9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originales.    Son</w:t>
            </w:r>
          </w:p>
          <w:p w14:paraId="56FAF926" w14:textId="6DFC968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abordadas    con</w:t>
            </w:r>
          </w:p>
          <w:p w14:paraId="75350596" w14:textId="0E2823F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algo    de    espíritu</w:t>
            </w:r>
          </w:p>
          <w:p w14:paraId="202E2C36" w14:textId="2724943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p>
          <w:p w14:paraId="4B69F995" w14:textId="0223E725"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dejar    de    partir</w:t>
            </w:r>
            <w:r>
              <w:rPr>
                <w:rFonts w:ascii="Arial" w:eastAsia="Times New Roman" w:hAnsi="Arial" w:cs="Arial"/>
                <w:sz w:val="18"/>
                <w:lang w:val="es-ES"/>
              </w:rPr>
              <w:t xml:space="preserve"> </w:t>
            </w:r>
            <w:r w:rsidRPr="00B8372B">
              <w:rPr>
                <w:rFonts w:ascii="Arial" w:eastAsia="Times New Roman" w:hAnsi="Arial" w:cs="Arial"/>
                <w:sz w:val="18"/>
                <w:lang w:val="es-ES"/>
              </w:rPr>
              <w:t>de    una</w:t>
            </w:r>
            <w:r>
              <w:rPr>
                <w:rFonts w:ascii="Arial" w:eastAsia="Times New Roman" w:hAnsi="Arial" w:cs="Arial"/>
                <w:sz w:val="18"/>
                <w:lang w:val="es-ES"/>
              </w:rPr>
              <w:t xml:space="preserve"> </w:t>
            </w:r>
            <w:r w:rsidRPr="004712AE">
              <w:rPr>
                <w:rFonts w:ascii="Arial" w:eastAsia="Times New Roman" w:hAnsi="Arial" w:cs="Arial"/>
                <w:sz w:val="18"/>
                <w:lang w:val="es-MX"/>
              </w:rPr>
              <w:t>fundamentación</w:t>
            </w:r>
          </w:p>
          <w:p w14:paraId="3B98B28E" w14:textId="4B73BA78" w:rsidR="004712AE" w:rsidRPr="004712AE" w:rsidRDefault="004712AE" w:rsidP="004712AE">
            <w:pPr>
              <w:shd w:val="clear" w:color="auto" w:fill="FFFFFF"/>
              <w:jc w:val="center"/>
              <w:rPr>
                <w:rFonts w:ascii="Arial" w:eastAsia="Times New Roman" w:hAnsi="Arial" w:cs="Arial"/>
                <w:sz w:val="18"/>
                <w:lang w:val="es-MX"/>
              </w:rPr>
            </w:pPr>
            <w:r w:rsidRPr="004712AE">
              <w:rPr>
                <w:rFonts w:ascii="Arial" w:eastAsia="Times New Roman" w:hAnsi="Arial" w:cs="Arial"/>
                <w:sz w:val="18"/>
                <w:lang w:val="es-MX"/>
              </w:rPr>
              <w:t>teórica    y</w:t>
            </w:r>
          </w:p>
          <w:p w14:paraId="593BA2D9" w14:textId="14EED393" w:rsidR="004712AE" w:rsidRPr="004712AE" w:rsidRDefault="004712AE" w:rsidP="004712AE">
            <w:pPr>
              <w:shd w:val="clear" w:color="auto" w:fill="FFFFFF"/>
              <w:jc w:val="center"/>
              <w:rPr>
                <w:rFonts w:ascii="Arial" w:eastAsia="Times New Roman" w:hAnsi="Arial" w:cs="Arial"/>
                <w:sz w:val="18"/>
                <w:lang w:val="es-MX"/>
              </w:rPr>
            </w:pPr>
            <w:r w:rsidRPr="004712AE">
              <w:rPr>
                <w:rFonts w:ascii="Arial" w:eastAsia="Times New Roman" w:hAnsi="Arial" w:cs="Arial"/>
                <w:sz w:val="18"/>
                <w:lang w:val="es-MX"/>
              </w:rPr>
              <w:t>metodológica.</w:t>
            </w:r>
          </w:p>
        </w:tc>
        <w:tc>
          <w:tcPr>
            <w:tcW w:w="1701" w:type="dxa"/>
          </w:tcPr>
          <w:p w14:paraId="5FE354B1" w14:textId="7E23733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s</w:t>
            </w:r>
          </w:p>
          <w:p w14:paraId="2F34FFCA" w14:textId="31085A1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carecen    de</w:t>
            </w:r>
          </w:p>
          <w:p w14:paraId="1F45BB08" w14:textId="78B19BD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no</w:t>
            </w:r>
          </w:p>
          <w:p w14:paraId="5124E2CB" w14:textId="17A7F7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poseen    detalles</w:t>
            </w:r>
          </w:p>
          <w:p w14:paraId="0F1D6B21" w14:textId="21DE034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y,</w:t>
            </w:r>
          </w:p>
          <w:p w14:paraId="78BC0ACE" w14:textId="4B26699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por    lo    tanto,</w:t>
            </w:r>
            <w:r>
              <w:rPr>
                <w:rFonts w:ascii="Arial" w:eastAsia="Times New Roman" w:hAnsi="Arial" w:cs="Arial"/>
                <w:sz w:val="18"/>
                <w:lang w:val="es-ES"/>
              </w:rPr>
              <w:t xml:space="preserve"> </w:t>
            </w:r>
            <w:r w:rsidRPr="00B8372B">
              <w:rPr>
                <w:rFonts w:ascii="Arial" w:eastAsia="Times New Roman" w:hAnsi="Arial" w:cs="Arial"/>
                <w:sz w:val="18"/>
                <w:lang w:val="es-ES"/>
              </w:rPr>
              <w:t>no</w:t>
            </w:r>
            <w:r>
              <w:rPr>
                <w:rFonts w:ascii="Arial" w:eastAsia="Times New Roman" w:hAnsi="Arial" w:cs="Arial"/>
                <w:sz w:val="18"/>
                <w:lang w:val="es-ES"/>
              </w:rPr>
              <w:t xml:space="preserve"> </w:t>
            </w:r>
            <w:r w:rsidRPr="00B8372B">
              <w:rPr>
                <w:rFonts w:ascii="Arial" w:eastAsia="Times New Roman" w:hAnsi="Arial" w:cs="Arial"/>
                <w:sz w:val="18"/>
                <w:lang w:val="es-ES"/>
              </w:rPr>
              <w:t>son    nada</w:t>
            </w:r>
          </w:p>
          <w:p w14:paraId="2D8CB864" w14:textId="77777777" w:rsidR="004712AE" w:rsidRDefault="004712AE" w:rsidP="004712AE">
            <w:pPr>
              <w:shd w:val="clear" w:color="auto" w:fill="FFFFFF"/>
              <w:jc w:val="center"/>
              <w:rPr>
                <w:rFonts w:ascii="Arial" w:eastAsia="Times New Roman" w:hAnsi="Arial" w:cs="Arial"/>
                <w:sz w:val="18"/>
                <w:lang w:val="es-ES"/>
              </w:rPr>
            </w:pPr>
            <w:r>
              <w:rPr>
                <w:rFonts w:ascii="Arial" w:eastAsia="Times New Roman" w:hAnsi="Arial" w:cs="Arial"/>
                <w:sz w:val="18"/>
                <w:lang w:val="es-ES"/>
              </w:rPr>
              <w:t>o</w:t>
            </w:r>
            <w:r w:rsidRPr="00B8372B">
              <w:rPr>
                <w:rFonts w:ascii="Arial" w:eastAsia="Times New Roman" w:hAnsi="Arial" w:cs="Arial"/>
                <w:sz w:val="18"/>
                <w:lang w:val="es-ES"/>
              </w:rPr>
              <w:t xml:space="preserve">riginales.   </w:t>
            </w:r>
          </w:p>
          <w:p w14:paraId="60F788D4" w14:textId="0CF1A67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Se</w:t>
            </w:r>
          </w:p>
          <w:p w14:paraId="134920EF" w14:textId="2C126D2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limitan    a</w:t>
            </w:r>
          </w:p>
          <w:p w14:paraId="77812439"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reproducir    lo</w:t>
            </w:r>
          </w:p>
          <w:p w14:paraId="30578FC6" w14:textId="59F1B7E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explicado    en</w:t>
            </w:r>
          </w:p>
          <w:p w14:paraId="2A337C84" w14:textId="2929BB4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clase.</w:t>
            </w:r>
          </w:p>
          <w:p w14:paraId="143CA8C6" w14:textId="77777777" w:rsidR="004712AE" w:rsidRPr="00B8372B" w:rsidRDefault="004712AE" w:rsidP="004712AE">
            <w:pPr>
              <w:jc w:val="center"/>
              <w:rPr>
                <w:sz w:val="18"/>
                <w:szCs w:val="18"/>
                <w:lang w:val="es-ES"/>
              </w:rPr>
            </w:pPr>
          </w:p>
        </w:tc>
        <w:tc>
          <w:tcPr>
            <w:tcW w:w="850" w:type="dxa"/>
            <w:vMerge/>
          </w:tcPr>
          <w:p w14:paraId="76237F14" w14:textId="77777777" w:rsidR="004712AE" w:rsidRPr="00837495" w:rsidRDefault="004712AE" w:rsidP="004712AE">
            <w:pPr>
              <w:jc w:val="center"/>
              <w:rPr>
                <w:sz w:val="18"/>
                <w:lang w:val="es-ES"/>
              </w:rPr>
            </w:pPr>
          </w:p>
        </w:tc>
      </w:tr>
      <w:tr w:rsidR="004712AE" w:rsidRPr="00CD174E" w14:paraId="594685F8" w14:textId="77777777" w:rsidTr="004712AE">
        <w:trPr>
          <w:trHeight w:val="1670"/>
        </w:trPr>
        <w:tc>
          <w:tcPr>
            <w:tcW w:w="708" w:type="dxa"/>
            <w:vMerge/>
          </w:tcPr>
          <w:p w14:paraId="087B3B22" w14:textId="77777777" w:rsidR="004712AE" w:rsidRDefault="004712AE" w:rsidP="004712AE">
            <w:pPr>
              <w:jc w:val="center"/>
              <w:rPr>
                <w:lang w:val="es-ES"/>
              </w:rPr>
            </w:pPr>
          </w:p>
        </w:tc>
        <w:tc>
          <w:tcPr>
            <w:tcW w:w="852" w:type="dxa"/>
            <w:vMerge/>
          </w:tcPr>
          <w:p w14:paraId="7A984072" w14:textId="77777777" w:rsidR="004712AE" w:rsidRDefault="004712AE" w:rsidP="004712AE">
            <w:pPr>
              <w:jc w:val="center"/>
              <w:rPr>
                <w:lang w:val="es-ES"/>
              </w:rPr>
            </w:pPr>
          </w:p>
        </w:tc>
        <w:tc>
          <w:tcPr>
            <w:tcW w:w="992" w:type="dxa"/>
          </w:tcPr>
          <w:p w14:paraId="3DED3EFD" w14:textId="77777777" w:rsidR="004712AE" w:rsidRPr="002172ED" w:rsidRDefault="004712AE" w:rsidP="004712AE">
            <w:pPr>
              <w:jc w:val="center"/>
              <w:rPr>
                <w:sz w:val="20"/>
                <w:lang w:val="es-ES"/>
              </w:rPr>
            </w:pPr>
            <w:r w:rsidRPr="002172ED">
              <w:rPr>
                <w:sz w:val="20"/>
                <w:lang w:val="es-ES"/>
              </w:rPr>
              <w:t>4. Gestión de la información</w:t>
            </w:r>
          </w:p>
          <w:p w14:paraId="51964733" w14:textId="77777777" w:rsidR="004712AE" w:rsidRDefault="004712AE" w:rsidP="004712AE">
            <w:pPr>
              <w:jc w:val="center"/>
              <w:rPr>
                <w:sz w:val="20"/>
                <w:lang w:val="es-ES"/>
              </w:rPr>
            </w:pPr>
          </w:p>
          <w:p w14:paraId="0D3660D3" w14:textId="77777777" w:rsidR="004712AE" w:rsidRDefault="004712AE" w:rsidP="004712AE">
            <w:pPr>
              <w:jc w:val="center"/>
              <w:rPr>
                <w:lang w:val="es-ES"/>
              </w:rPr>
            </w:pPr>
          </w:p>
        </w:tc>
        <w:tc>
          <w:tcPr>
            <w:tcW w:w="1843" w:type="dxa"/>
          </w:tcPr>
          <w:p w14:paraId="7A2D2457" w14:textId="4101F413"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Todas    las    citas</w:t>
            </w:r>
          </w:p>
          <w:p w14:paraId="30D80575" w14:textId="61E091FD"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en    el    texto        y   las</w:t>
            </w:r>
          </w:p>
          <w:p w14:paraId="6A562A0D" w14:textId="493DE7FE"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referencias</w:t>
            </w:r>
          </w:p>
          <w:p w14:paraId="069818AE" w14:textId="66F9D483"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bibliográficas</w:t>
            </w:r>
          </w:p>
          <w:p w14:paraId="13F78A87" w14:textId="195AA33F"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son        muy</w:t>
            </w:r>
          </w:p>
          <w:p w14:paraId="4925B513" w14:textId="5C665F54" w:rsidR="004712AE" w:rsidRPr="004712AE"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relevantes,</w:t>
            </w:r>
            <w:r>
              <w:rPr>
                <w:rFonts w:ascii="Arial" w:eastAsia="Times New Roman" w:hAnsi="Arial" w:cs="Arial"/>
                <w:sz w:val="20"/>
                <w:lang w:val="es-ES"/>
              </w:rPr>
              <w:t xml:space="preserve"> </w:t>
            </w:r>
            <w:r w:rsidRPr="00CD174E">
              <w:rPr>
                <w:rFonts w:ascii="Arial" w:eastAsia="Times New Roman" w:hAnsi="Arial" w:cs="Arial"/>
                <w:sz w:val="20"/>
                <w:lang w:val="es-MX"/>
              </w:rPr>
              <w:t>actuales</w:t>
            </w:r>
          </w:p>
        </w:tc>
        <w:tc>
          <w:tcPr>
            <w:tcW w:w="2126" w:type="dxa"/>
          </w:tcPr>
          <w:p w14:paraId="46A078B0" w14:textId="60A769A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mayoría    de</w:t>
            </w:r>
          </w:p>
          <w:p w14:paraId="1542C92A" w14:textId="118DBBE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citas    en    el</w:t>
            </w:r>
          </w:p>
          <w:p w14:paraId="3E2BFFD6" w14:textId="056DA32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texto        y    las</w:t>
            </w:r>
          </w:p>
          <w:p w14:paraId="39029BB2" w14:textId="5A17A3D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referencias</w:t>
            </w:r>
          </w:p>
          <w:p w14:paraId="341BC52B" w14:textId="57F474A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bibliográficas</w:t>
            </w:r>
          </w:p>
          <w:p w14:paraId="34983FFF" w14:textId="481EF280"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relevantes</w:t>
            </w:r>
            <w:r>
              <w:rPr>
                <w:rFonts w:ascii="Arial" w:eastAsia="Times New Roman" w:hAnsi="Arial" w:cs="Arial"/>
                <w:sz w:val="18"/>
                <w:lang w:val="es-ES"/>
              </w:rPr>
              <w:t xml:space="preserve"> </w:t>
            </w:r>
            <w:r w:rsidRPr="00CD174E">
              <w:rPr>
                <w:rFonts w:ascii="Arial" w:eastAsia="Times New Roman" w:hAnsi="Arial" w:cs="Arial"/>
                <w:sz w:val="18"/>
                <w:lang w:val="es-MX"/>
              </w:rPr>
              <w:t>actuales</w:t>
            </w:r>
          </w:p>
          <w:p w14:paraId="4FDBE2EA" w14:textId="77777777" w:rsidR="004712AE" w:rsidRPr="00B8372B" w:rsidRDefault="004712AE" w:rsidP="004712AE">
            <w:pPr>
              <w:jc w:val="center"/>
              <w:rPr>
                <w:sz w:val="18"/>
                <w:szCs w:val="18"/>
                <w:lang w:val="es-ES"/>
              </w:rPr>
            </w:pPr>
          </w:p>
        </w:tc>
        <w:tc>
          <w:tcPr>
            <w:tcW w:w="2268" w:type="dxa"/>
          </w:tcPr>
          <w:p w14:paraId="419D1D93" w14:textId="4999A8A2"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Solo    algunas</w:t>
            </w:r>
          </w:p>
          <w:p w14:paraId="43845FD4" w14:textId="26E729E4"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citas    en    el    texto</w:t>
            </w:r>
          </w:p>
          <w:p w14:paraId="485D102C" w14:textId="0D3EDDE8"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y    las    referencias</w:t>
            </w:r>
          </w:p>
          <w:p w14:paraId="35423EC1" w14:textId="3FD3CB19"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bibliográficas</w:t>
            </w:r>
          </w:p>
          <w:p w14:paraId="496E32A0" w14:textId="3B23524D"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son        relevantes,</w:t>
            </w:r>
          </w:p>
          <w:p w14:paraId="41958468" w14:textId="6649FDCD" w:rsidR="004712AE" w:rsidRPr="004712AE" w:rsidRDefault="004712AE" w:rsidP="004712AE">
            <w:pPr>
              <w:shd w:val="clear" w:color="auto" w:fill="FFFFFF"/>
              <w:jc w:val="center"/>
              <w:rPr>
                <w:rFonts w:ascii="Arial" w:eastAsia="Times New Roman" w:hAnsi="Arial" w:cs="Arial"/>
                <w:sz w:val="20"/>
              </w:rPr>
            </w:pPr>
            <w:proofErr w:type="spellStart"/>
            <w:r w:rsidRPr="00B8372B">
              <w:rPr>
                <w:rFonts w:ascii="Arial" w:eastAsia="Times New Roman" w:hAnsi="Arial" w:cs="Arial"/>
                <w:sz w:val="20"/>
              </w:rPr>
              <w:t>actuales</w:t>
            </w:r>
            <w:proofErr w:type="spellEnd"/>
          </w:p>
        </w:tc>
        <w:tc>
          <w:tcPr>
            <w:tcW w:w="1701" w:type="dxa"/>
          </w:tcPr>
          <w:p w14:paraId="200572D5" w14:textId="42F0CB5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Ninguna    o    casi</w:t>
            </w:r>
          </w:p>
          <w:p w14:paraId="0C13222F"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ninguna    de</w:t>
            </w:r>
          </w:p>
          <w:p w14:paraId="55131F84" w14:textId="2AB6D40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w:t>
            </w:r>
          </w:p>
          <w:p w14:paraId="59ACFEDE" w14:textId="42EFF1B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citas    y</w:t>
            </w:r>
          </w:p>
          <w:p w14:paraId="5CBA6469" w14:textId="0A18108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referencias    son</w:t>
            </w:r>
          </w:p>
          <w:p w14:paraId="75AB0135" w14:textId="583E12B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actuales,    ni</w:t>
            </w:r>
          </w:p>
          <w:p w14:paraId="3C5A5221" w14:textId="77777777" w:rsidR="004712AE" w:rsidRPr="00CB68C0"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relevantes</w:t>
            </w:r>
          </w:p>
          <w:p w14:paraId="700D89D6" w14:textId="77777777" w:rsidR="004712AE" w:rsidRPr="00837495" w:rsidRDefault="004712AE" w:rsidP="004712AE">
            <w:pPr>
              <w:jc w:val="center"/>
              <w:rPr>
                <w:sz w:val="18"/>
                <w:szCs w:val="18"/>
                <w:lang w:val="es-ES"/>
              </w:rPr>
            </w:pPr>
          </w:p>
        </w:tc>
        <w:tc>
          <w:tcPr>
            <w:tcW w:w="850" w:type="dxa"/>
            <w:vMerge/>
          </w:tcPr>
          <w:p w14:paraId="526DCC61" w14:textId="77777777" w:rsidR="004712AE" w:rsidRPr="00837495" w:rsidRDefault="004712AE" w:rsidP="004712AE">
            <w:pPr>
              <w:jc w:val="center"/>
              <w:rPr>
                <w:sz w:val="18"/>
                <w:lang w:val="es-ES"/>
              </w:rPr>
            </w:pPr>
          </w:p>
        </w:tc>
      </w:tr>
    </w:tbl>
    <w:p w14:paraId="01F5B9DE" w14:textId="77777777" w:rsidR="004712AE" w:rsidRPr="00D878AE" w:rsidRDefault="004712AE" w:rsidP="004712AE">
      <w:pPr>
        <w:jc w:val="both"/>
        <w:rPr>
          <w:lang w:val="es-ES"/>
        </w:rPr>
      </w:pPr>
    </w:p>
    <w:p w14:paraId="4AE83A3C" w14:textId="77777777" w:rsidR="004712AE" w:rsidRDefault="004712AE" w:rsidP="004712AE">
      <w:pPr>
        <w:jc w:val="both"/>
        <w:rPr>
          <w:rFonts w:ascii="Segoe UI" w:hAnsi="Segoe UI" w:cs="Segoe UI"/>
          <w:sz w:val="21"/>
          <w:szCs w:val="21"/>
          <w:lang w:val="es-ES"/>
        </w:rPr>
      </w:pPr>
    </w:p>
    <w:p w14:paraId="4A0EFFAB" w14:textId="77777777" w:rsidR="004712AE" w:rsidRDefault="004712AE" w:rsidP="004712AE">
      <w:pPr>
        <w:jc w:val="both"/>
        <w:rPr>
          <w:rFonts w:ascii="Segoe UI" w:hAnsi="Segoe UI" w:cs="Segoe UI"/>
          <w:sz w:val="21"/>
          <w:szCs w:val="21"/>
          <w:lang w:val="es-ES"/>
        </w:rPr>
      </w:pPr>
    </w:p>
    <w:p w14:paraId="03212BD7" w14:textId="77777777" w:rsidR="004712AE" w:rsidRDefault="004712AE" w:rsidP="004712AE">
      <w:pPr>
        <w:spacing w:line="360" w:lineRule="auto"/>
        <w:rPr>
          <w:rFonts w:ascii="Arial" w:hAnsi="Arial" w:cs="Arial"/>
          <w:sz w:val="24"/>
          <w:szCs w:val="24"/>
          <w:lang w:val="es-MX"/>
        </w:rPr>
      </w:pPr>
    </w:p>
    <w:p w14:paraId="4467B7F0" w14:textId="77777777" w:rsidR="00124CC8" w:rsidRPr="004712AE" w:rsidRDefault="00124CC8">
      <w:pPr>
        <w:rPr>
          <w:lang w:val="es-MX"/>
        </w:rPr>
      </w:pPr>
    </w:p>
    <w:sectPr w:rsidR="00124CC8" w:rsidRPr="004712AE">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A324" w14:textId="77777777" w:rsidR="00AA06DC" w:rsidRDefault="00AA06DC" w:rsidP="007856E6">
      <w:pPr>
        <w:spacing w:after="0" w:line="240" w:lineRule="auto"/>
      </w:pPr>
      <w:r>
        <w:separator/>
      </w:r>
    </w:p>
  </w:endnote>
  <w:endnote w:type="continuationSeparator" w:id="0">
    <w:p w14:paraId="6D512EF0" w14:textId="77777777" w:rsidR="00AA06DC" w:rsidRDefault="00AA06DC" w:rsidP="0078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44511"/>
      <w:docPartObj>
        <w:docPartGallery w:val="Page Numbers (Bottom of Page)"/>
        <w:docPartUnique/>
      </w:docPartObj>
    </w:sdtPr>
    <w:sdtEndPr/>
    <w:sdtContent>
      <w:p w14:paraId="2A833319" w14:textId="2D63C118" w:rsidR="003555C7" w:rsidRDefault="003555C7">
        <w:pPr>
          <w:pStyle w:val="Piedepgina"/>
          <w:jc w:val="right"/>
        </w:pPr>
        <w:r>
          <w:fldChar w:fldCharType="begin"/>
        </w:r>
        <w:r>
          <w:instrText>PAGE   \* MERGEFORMAT</w:instrText>
        </w:r>
        <w:r>
          <w:fldChar w:fldCharType="separate"/>
        </w:r>
        <w:r>
          <w:rPr>
            <w:lang w:val="es-ES"/>
          </w:rPr>
          <w:t>2</w:t>
        </w:r>
        <w:r>
          <w:fldChar w:fldCharType="end"/>
        </w:r>
      </w:p>
    </w:sdtContent>
  </w:sdt>
  <w:p w14:paraId="2537151F" w14:textId="77777777" w:rsidR="003555C7" w:rsidRDefault="00355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136F" w14:textId="77777777" w:rsidR="00AA06DC" w:rsidRDefault="00AA06DC" w:rsidP="007856E6">
      <w:pPr>
        <w:spacing w:after="0" w:line="240" w:lineRule="auto"/>
      </w:pPr>
      <w:r>
        <w:separator/>
      </w:r>
    </w:p>
  </w:footnote>
  <w:footnote w:type="continuationSeparator" w:id="0">
    <w:p w14:paraId="105764CD" w14:textId="77777777" w:rsidR="00AA06DC" w:rsidRDefault="00AA06DC" w:rsidP="00785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3F"/>
    <w:multiLevelType w:val="hybridMultilevel"/>
    <w:tmpl w:val="37C4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47666"/>
    <w:multiLevelType w:val="hybridMultilevel"/>
    <w:tmpl w:val="ED7AF8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0BA15B7"/>
    <w:multiLevelType w:val="hybridMultilevel"/>
    <w:tmpl w:val="874E2814"/>
    <w:lvl w:ilvl="0" w:tplc="04300E0E">
      <w:start w:val="1"/>
      <w:numFmt w:val="decimal"/>
      <w:lvlText w:val="%1."/>
      <w:lvlJc w:val="left"/>
      <w:pPr>
        <w:tabs>
          <w:tab w:val="num" w:pos="720"/>
        </w:tabs>
        <w:ind w:left="720" w:hanging="360"/>
      </w:pPr>
    </w:lvl>
    <w:lvl w:ilvl="1" w:tplc="74D469EE" w:tentative="1">
      <w:start w:val="1"/>
      <w:numFmt w:val="decimal"/>
      <w:lvlText w:val="%2."/>
      <w:lvlJc w:val="left"/>
      <w:pPr>
        <w:tabs>
          <w:tab w:val="num" w:pos="1440"/>
        </w:tabs>
        <w:ind w:left="1440" w:hanging="360"/>
      </w:pPr>
    </w:lvl>
    <w:lvl w:ilvl="2" w:tplc="61C88C2E" w:tentative="1">
      <w:start w:val="1"/>
      <w:numFmt w:val="decimal"/>
      <w:lvlText w:val="%3."/>
      <w:lvlJc w:val="left"/>
      <w:pPr>
        <w:tabs>
          <w:tab w:val="num" w:pos="2160"/>
        </w:tabs>
        <w:ind w:left="2160" w:hanging="360"/>
      </w:pPr>
    </w:lvl>
    <w:lvl w:ilvl="3" w:tplc="5588D698" w:tentative="1">
      <w:start w:val="1"/>
      <w:numFmt w:val="decimal"/>
      <w:lvlText w:val="%4."/>
      <w:lvlJc w:val="left"/>
      <w:pPr>
        <w:tabs>
          <w:tab w:val="num" w:pos="2880"/>
        </w:tabs>
        <w:ind w:left="2880" w:hanging="360"/>
      </w:pPr>
    </w:lvl>
    <w:lvl w:ilvl="4" w:tplc="1D7203FE" w:tentative="1">
      <w:start w:val="1"/>
      <w:numFmt w:val="decimal"/>
      <w:lvlText w:val="%5."/>
      <w:lvlJc w:val="left"/>
      <w:pPr>
        <w:tabs>
          <w:tab w:val="num" w:pos="3600"/>
        </w:tabs>
        <w:ind w:left="3600" w:hanging="360"/>
      </w:pPr>
    </w:lvl>
    <w:lvl w:ilvl="5" w:tplc="871A63F6" w:tentative="1">
      <w:start w:val="1"/>
      <w:numFmt w:val="decimal"/>
      <w:lvlText w:val="%6."/>
      <w:lvlJc w:val="left"/>
      <w:pPr>
        <w:tabs>
          <w:tab w:val="num" w:pos="4320"/>
        </w:tabs>
        <w:ind w:left="4320" w:hanging="360"/>
      </w:pPr>
    </w:lvl>
    <w:lvl w:ilvl="6" w:tplc="6F5EF638" w:tentative="1">
      <w:start w:val="1"/>
      <w:numFmt w:val="decimal"/>
      <w:lvlText w:val="%7."/>
      <w:lvlJc w:val="left"/>
      <w:pPr>
        <w:tabs>
          <w:tab w:val="num" w:pos="5040"/>
        </w:tabs>
        <w:ind w:left="5040" w:hanging="360"/>
      </w:pPr>
    </w:lvl>
    <w:lvl w:ilvl="7" w:tplc="65E8F7C0" w:tentative="1">
      <w:start w:val="1"/>
      <w:numFmt w:val="decimal"/>
      <w:lvlText w:val="%8."/>
      <w:lvlJc w:val="left"/>
      <w:pPr>
        <w:tabs>
          <w:tab w:val="num" w:pos="5760"/>
        </w:tabs>
        <w:ind w:left="5760" w:hanging="360"/>
      </w:pPr>
    </w:lvl>
    <w:lvl w:ilvl="8" w:tplc="3B2C52B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E"/>
    <w:rsid w:val="00063EC7"/>
    <w:rsid w:val="000D32C6"/>
    <w:rsid w:val="00124CC8"/>
    <w:rsid w:val="00134078"/>
    <w:rsid w:val="001551F1"/>
    <w:rsid w:val="00165C1A"/>
    <w:rsid w:val="00240CCD"/>
    <w:rsid w:val="002B660A"/>
    <w:rsid w:val="002D0AE3"/>
    <w:rsid w:val="003555C7"/>
    <w:rsid w:val="003F3040"/>
    <w:rsid w:val="004712AE"/>
    <w:rsid w:val="004F4AA7"/>
    <w:rsid w:val="00600459"/>
    <w:rsid w:val="00635DE7"/>
    <w:rsid w:val="006D29D0"/>
    <w:rsid w:val="00712D7B"/>
    <w:rsid w:val="00770325"/>
    <w:rsid w:val="007856E6"/>
    <w:rsid w:val="00886186"/>
    <w:rsid w:val="00A43644"/>
    <w:rsid w:val="00AA06DC"/>
    <w:rsid w:val="00B32299"/>
    <w:rsid w:val="00BF4B0C"/>
    <w:rsid w:val="00CD174E"/>
    <w:rsid w:val="00DC55B8"/>
    <w:rsid w:val="00DE757B"/>
    <w:rsid w:val="00E1783D"/>
    <w:rsid w:val="00F81DF1"/>
    <w:rsid w:val="00FC1FFF"/>
    <w:rsid w:val="00FE2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200A"/>
  <w15:chartTrackingRefBased/>
  <w15:docId w15:val="{7DBC0E5E-A369-49EF-83C7-022878C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AE"/>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12AE"/>
    <w:pPr>
      <w:ind w:left="720"/>
      <w:contextualSpacing/>
    </w:pPr>
  </w:style>
  <w:style w:type="table" w:styleId="Tablaconcuadrcula">
    <w:name w:val="Table Grid"/>
    <w:basedOn w:val="Tablanormal"/>
    <w:uiPriority w:val="39"/>
    <w:rsid w:val="004712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85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6E6"/>
    <w:rPr>
      <w:lang w:val="en-US"/>
    </w:rPr>
  </w:style>
  <w:style w:type="paragraph" w:styleId="Piedepgina">
    <w:name w:val="footer"/>
    <w:basedOn w:val="Normal"/>
    <w:link w:val="PiedepginaCar"/>
    <w:uiPriority w:val="99"/>
    <w:unhideWhenUsed/>
    <w:rsid w:val="00785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6E6"/>
    <w:rPr>
      <w:lang w:val="en-US"/>
    </w:rPr>
  </w:style>
  <w:style w:type="character" w:styleId="Hipervnculo">
    <w:name w:val="Hyperlink"/>
    <w:basedOn w:val="Fuentedeprrafopredeter"/>
    <w:uiPriority w:val="99"/>
    <w:unhideWhenUsed/>
    <w:rsid w:val="002B660A"/>
    <w:rPr>
      <w:color w:val="0563C1" w:themeColor="hyperlink"/>
      <w:u w:val="single"/>
    </w:rPr>
  </w:style>
  <w:style w:type="character" w:styleId="Mencinsinresolver">
    <w:name w:val="Unresolved Mention"/>
    <w:basedOn w:val="Fuentedeprrafopredeter"/>
    <w:uiPriority w:val="99"/>
    <w:semiHidden/>
    <w:unhideWhenUsed/>
    <w:rsid w:val="002B6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357">
      <w:bodyDiv w:val="1"/>
      <w:marLeft w:val="0"/>
      <w:marRight w:val="0"/>
      <w:marTop w:val="0"/>
      <w:marBottom w:val="0"/>
      <w:divBdr>
        <w:top w:val="none" w:sz="0" w:space="0" w:color="auto"/>
        <w:left w:val="none" w:sz="0" w:space="0" w:color="auto"/>
        <w:bottom w:val="none" w:sz="0" w:space="0" w:color="auto"/>
        <w:right w:val="none" w:sz="0" w:space="0" w:color="auto"/>
      </w:divBdr>
    </w:div>
    <w:div w:id="516504177">
      <w:bodyDiv w:val="1"/>
      <w:marLeft w:val="0"/>
      <w:marRight w:val="0"/>
      <w:marTop w:val="0"/>
      <w:marBottom w:val="0"/>
      <w:divBdr>
        <w:top w:val="none" w:sz="0" w:space="0" w:color="auto"/>
        <w:left w:val="none" w:sz="0" w:space="0" w:color="auto"/>
        <w:bottom w:val="none" w:sz="0" w:space="0" w:color="auto"/>
        <w:right w:val="none" w:sz="0" w:space="0" w:color="auto"/>
      </w:divBdr>
      <w:divsChild>
        <w:div w:id="1619724874">
          <w:marLeft w:val="720"/>
          <w:marRight w:val="0"/>
          <w:marTop w:val="0"/>
          <w:marBottom w:val="0"/>
          <w:divBdr>
            <w:top w:val="none" w:sz="0" w:space="0" w:color="auto"/>
            <w:left w:val="none" w:sz="0" w:space="0" w:color="auto"/>
            <w:bottom w:val="none" w:sz="0" w:space="0" w:color="auto"/>
            <w:right w:val="none" w:sz="0" w:space="0" w:color="auto"/>
          </w:divBdr>
        </w:div>
        <w:div w:id="1926839117">
          <w:marLeft w:val="720"/>
          <w:marRight w:val="0"/>
          <w:marTop w:val="0"/>
          <w:marBottom w:val="0"/>
          <w:divBdr>
            <w:top w:val="none" w:sz="0" w:space="0" w:color="auto"/>
            <w:left w:val="none" w:sz="0" w:space="0" w:color="auto"/>
            <w:bottom w:val="none" w:sz="0" w:space="0" w:color="auto"/>
            <w:right w:val="none" w:sz="0" w:space="0" w:color="auto"/>
          </w:divBdr>
        </w:div>
      </w:divsChild>
    </w:div>
    <w:div w:id="9540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1ASf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bit.ly/32Hm0X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gxPwX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t.Ly/3edFWq0" TargetMode="External"/><Relationship Id="rId4" Type="http://schemas.openxmlformats.org/officeDocument/2006/relationships/webSettings" Target="webSettings.xml"/><Relationship Id="rId9" Type="http://schemas.openxmlformats.org/officeDocument/2006/relationships/hyperlink" Target="https://bit.ly/3dM14V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11</Pages>
  <Words>2480</Words>
  <Characters>13645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20</cp:revision>
  <dcterms:created xsi:type="dcterms:W3CDTF">2021-04-15T19:13:00Z</dcterms:created>
  <dcterms:modified xsi:type="dcterms:W3CDTF">2021-04-24T18:45:00Z</dcterms:modified>
</cp:coreProperties>
</file>