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593" w:rsidRPr="00AD7413" w:rsidRDefault="00231635" w:rsidP="00231635">
      <w:pPr>
        <w:jc w:val="center"/>
        <w:rPr>
          <w:rFonts w:ascii="Arial" w:hAnsi="Arial" w:cs="Arial"/>
          <w:sz w:val="28"/>
        </w:rPr>
      </w:pPr>
      <w:r w:rsidRPr="00AD7413">
        <w:rPr>
          <w:rFonts w:ascii="Arial" w:hAnsi="Arial" w:cs="Arial"/>
          <w:sz w:val="28"/>
        </w:rPr>
        <w:t>Escuela normal de educación preescolar</w:t>
      </w:r>
    </w:p>
    <w:p w:rsidR="00231635" w:rsidRPr="00AD7413" w:rsidRDefault="00231635" w:rsidP="00231635">
      <w:pPr>
        <w:jc w:val="center"/>
        <w:rPr>
          <w:rFonts w:ascii="Arial" w:hAnsi="Arial" w:cs="Arial"/>
          <w:sz w:val="28"/>
        </w:rPr>
      </w:pPr>
      <w:r w:rsidRPr="00AD7413">
        <w:rPr>
          <w:rFonts w:ascii="Arial" w:hAnsi="Arial" w:cs="Arial"/>
          <w:sz w:val="28"/>
        </w:rPr>
        <w:t>Ciclo escolar 2020-2021</w:t>
      </w:r>
    </w:p>
    <w:p w:rsidR="00231635" w:rsidRPr="00AD7413" w:rsidRDefault="00AD7413" w:rsidP="00AD7413">
      <w:pPr>
        <w:jc w:val="center"/>
        <w:rPr>
          <w:rFonts w:ascii="Arial" w:hAnsi="Arial" w:cs="Arial"/>
          <w:sz w:val="28"/>
        </w:rPr>
      </w:pPr>
      <w:r>
        <w:rPr>
          <w:noProof/>
          <w:lang w:eastAsia="es-MX"/>
        </w:rPr>
        <w:drawing>
          <wp:inline distT="0" distB="0" distL="0" distR="0">
            <wp:extent cx="1858010" cy="1381125"/>
            <wp:effectExtent l="0" t="0" r="0" b="9525"/>
            <wp:docPr id="2" name="Imagen 2" descr="TICS EN LA EDUCACIÓN PREESCOLAR. |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S EN LA EDUCACIÓN PREESCOLAR. | ENE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8010" cy="1381125"/>
                    </a:xfrm>
                    <a:prstGeom prst="rect">
                      <a:avLst/>
                    </a:prstGeom>
                    <a:noFill/>
                    <a:ln>
                      <a:noFill/>
                    </a:ln>
                  </pic:spPr>
                </pic:pic>
              </a:graphicData>
            </a:graphic>
          </wp:inline>
        </w:drawing>
      </w:r>
    </w:p>
    <w:p w:rsidR="00231635" w:rsidRDefault="00231635" w:rsidP="00231635">
      <w:pPr>
        <w:jc w:val="center"/>
        <w:rPr>
          <w:rFonts w:ascii="Arial" w:hAnsi="Arial" w:cs="Arial"/>
          <w:sz w:val="28"/>
        </w:rPr>
      </w:pPr>
      <w:r w:rsidRPr="00AD7413">
        <w:rPr>
          <w:rFonts w:ascii="Arial" w:hAnsi="Arial" w:cs="Arial"/>
          <w:sz w:val="28"/>
        </w:rPr>
        <w:t>Evidencia unidad I</w:t>
      </w:r>
    </w:p>
    <w:p w:rsidR="00AD7413" w:rsidRPr="00AD7413" w:rsidRDefault="00AD7413" w:rsidP="00231635">
      <w:pPr>
        <w:jc w:val="center"/>
        <w:rPr>
          <w:rFonts w:ascii="Arial" w:hAnsi="Arial" w:cs="Arial"/>
          <w:sz w:val="28"/>
        </w:rPr>
      </w:pPr>
      <w:r>
        <w:rPr>
          <w:rFonts w:ascii="Arial" w:hAnsi="Arial" w:cs="Arial"/>
          <w:sz w:val="28"/>
        </w:rPr>
        <w:t>“</w:t>
      </w:r>
      <w:r w:rsidRPr="00AD7413">
        <w:rPr>
          <w:rFonts w:ascii="Arial" w:hAnsi="Arial" w:cs="Arial"/>
          <w:b/>
          <w:sz w:val="28"/>
        </w:rPr>
        <w:t>LA IMPORTANCIA DE LAS ARTES VISUALES EN EL PREESCOLAR”</w:t>
      </w:r>
    </w:p>
    <w:p w:rsidR="00231635" w:rsidRPr="00AD7413" w:rsidRDefault="00231635" w:rsidP="00231635">
      <w:pPr>
        <w:jc w:val="center"/>
        <w:rPr>
          <w:rFonts w:ascii="Arial" w:hAnsi="Arial" w:cs="Arial"/>
          <w:sz w:val="28"/>
        </w:rPr>
      </w:pPr>
      <w:r w:rsidRPr="00AD7413">
        <w:rPr>
          <w:rFonts w:ascii="Arial" w:hAnsi="Arial" w:cs="Arial"/>
          <w:sz w:val="28"/>
        </w:rPr>
        <w:t>Materia: Optativo “Producción de textos narrativos y académicos”</w:t>
      </w:r>
    </w:p>
    <w:p w:rsidR="00231635" w:rsidRPr="00AD7413" w:rsidRDefault="00231635" w:rsidP="00231635">
      <w:pPr>
        <w:jc w:val="center"/>
        <w:rPr>
          <w:rFonts w:ascii="Arial" w:hAnsi="Arial" w:cs="Arial"/>
          <w:sz w:val="28"/>
        </w:rPr>
      </w:pPr>
      <w:r w:rsidRPr="00AD7413">
        <w:rPr>
          <w:rFonts w:ascii="Arial" w:hAnsi="Arial" w:cs="Arial"/>
          <w:sz w:val="28"/>
        </w:rPr>
        <w:t xml:space="preserve">Maestro: Marlene </w:t>
      </w:r>
      <w:proofErr w:type="spellStart"/>
      <w:r w:rsidRPr="00AD7413">
        <w:rPr>
          <w:rFonts w:ascii="Arial" w:hAnsi="Arial" w:cs="Arial"/>
          <w:sz w:val="28"/>
        </w:rPr>
        <w:t>Muzquiz</w:t>
      </w:r>
      <w:proofErr w:type="spellEnd"/>
      <w:r w:rsidRPr="00AD7413">
        <w:rPr>
          <w:rFonts w:ascii="Arial" w:hAnsi="Arial" w:cs="Arial"/>
          <w:sz w:val="28"/>
        </w:rPr>
        <w:t xml:space="preserve"> Flores</w:t>
      </w:r>
    </w:p>
    <w:p w:rsidR="00231635" w:rsidRPr="00AD7413" w:rsidRDefault="00231635" w:rsidP="00231635">
      <w:pPr>
        <w:jc w:val="center"/>
        <w:rPr>
          <w:rFonts w:ascii="Arial" w:hAnsi="Arial" w:cs="Arial"/>
          <w:sz w:val="28"/>
        </w:rPr>
      </w:pPr>
      <w:r w:rsidRPr="00AD7413">
        <w:rPr>
          <w:rFonts w:ascii="Arial" w:hAnsi="Arial" w:cs="Arial"/>
          <w:sz w:val="28"/>
        </w:rPr>
        <w:t xml:space="preserve">Alumna: Karen Guadalupe Morales </w:t>
      </w:r>
      <w:proofErr w:type="spellStart"/>
      <w:r w:rsidRPr="00AD7413">
        <w:rPr>
          <w:rFonts w:ascii="Arial" w:hAnsi="Arial" w:cs="Arial"/>
          <w:sz w:val="28"/>
        </w:rPr>
        <w:t>Verastegui</w:t>
      </w:r>
      <w:proofErr w:type="spellEnd"/>
    </w:p>
    <w:p w:rsidR="00231635" w:rsidRDefault="00231635" w:rsidP="00231635">
      <w:pPr>
        <w:jc w:val="center"/>
        <w:rPr>
          <w:rFonts w:ascii="Arial" w:hAnsi="Arial" w:cs="Arial"/>
          <w:sz w:val="28"/>
        </w:rPr>
      </w:pPr>
      <w:r w:rsidRPr="00AD7413">
        <w:rPr>
          <w:rFonts w:ascii="Arial" w:hAnsi="Arial" w:cs="Arial"/>
          <w:sz w:val="28"/>
        </w:rPr>
        <w:t>3° “A”</w:t>
      </w:r>
    </w:p>
    <w:p w:rsidR="00267506" w:rsidRDefault="00267506" w:rsidP="00231635">
      <w:pPr>
        <w:jc w:val="center"/>
        <w:rPr>
          <w:rFonts w:ascii="Arial" w:hAnsi="Arial" w:cs="Arial"/>
          <w:sz w:val="28"/>
        </w:rPr>
      </w:pPr>
      <w:r>
        <w:rPr>
          <w:rFonts w:ascii="Arial" w:hAnsi="Arial" w:cs="Arial"/>
          <w:sz w:val="28"/>
        </w:rPr>
        <w:t>NL: 12</w:t>
      </w:r>
    </w:p>
    <w:p w:rsidR="00267506" w:rsidRPr="00267506" w:rsidRDefault="00267506" w:rsidP="00231635">
      <w:pPr>
        <w:jc w:val="center"/>
        <w:rPr>
          <w:rFonts w:ascii="Arial" w:hAnsi="Arial" w:cs="Arial"/>
          <w:sz w:val="28"/>
          <w:szCs w:val="28"/>
        </w:rPr>
      </w:pPr>
      <w:r w:rsidRPr="00267506">
        <w:rPr>
          <w:rFonts w:ascii="Arial" w:hAnsi="Arial" w:cs="Arial"/>
          <w:sz w:val="28"/>
          <w:szCs w:val="28"/>
        </w:rPr>
        <w:t>Competencias profesionales</w:t>
      </w:r>
    </w:p>
    <w:p w:rsidR="00267506" w:rsidRPr="00267506" w:rsidRDefault="00267506" w:rsidP="00267506">
      <w:pPr>
        <w:pStyle w:val="Prrafodelista"/>
        <w:numPr>
          <w:ilvl w:val="0"/>
          <w:numId w:val="1"/>
        </w:numPr>
        <w:rPr>
          <w:rFonts w:ascii="Arial" w:hAnsi="Arial" w:cs="Arial"/>
          <w:sz w:val="28"/>
          <w:szCs w:val="28"/>
        </w:rPr>
      </w:pPr>
      <w:r w:rsidRPr="00267506">
        <w:rPr>
          <w:rFonts w:ascii="Arial" w:hAnsi="Arial" w:cs="Arial"/>
          <w:sz w:val="28"/>
          <w:szCs w:val="28"/>
        </w:rPr>
        <w:t xml:space="preserve">Utiliza la comprensión lectora para ampliar sus conocimientos y como insumo para la producción de diversos textos. </w:t>
      </w:r>
    </w:p>
    <w:p w:rsidR="00267506" w:rsidRPr="00267506" w:rsidRDefault="00267506" w:rsidP="00267506">
      <w:pPr>
        <w:pStyle w:val="Prrafodelista"/>
        <w:numPr>
          <w:ilvl w:val="0"/>
          <w:numId w:val="1"/>
        </w:numPr>
        <w:rPr>
          <w:rFonts w:ascii="Arial" w:hAnsi="Arial" w:cs="Arial"/>
          <w:sz w:val="28"/>
          <w:szCs w:val="28"/>
        </w:rPr>
      </w:pPr>
      <w:r w:rsidRPr="00267506">
        <w:rPr>
          <w:rFonts w:ascii="Arial" w:hAnsi="Arial" w:cs="Arial"/>
          <w:sz w:val="28"/>
          <w:szCs w:val="28"/>
        </w:rPr>
        <w:t xml:space="preserve">Diferencia de las características particulares de los géneros discursivos que se utilizan en el ámbito de la actividad académica para orientarle elaboración de sus producciones escritas. </w:t>
      </w:r>
    </w:p>
    <w:p w:rsidR="00267506" w:rsidRPr="00267506" w:rsidRDefault="00267506" w:rsidP="00267506">
      <w:pPr>
        <w:pStyle w:val="Prrafodelista"/>
        <w:numPr>
          <w:ilvl w:val="0"/>
          <w:numId w:val="1"/>
        </w:numPr>
        <w:rPr>
          <w:rFonts w:ascii="Arial" w:hAnsi="Arial" w:cs="Arial"/>
          <w:sz w:val="28"/>
          <w:szCs w:val="28"/>
        </w:rPr>
      </w:pPr>
      <w:r w:rsidRPr="00267506">
        <w:rPr>
          <w:rFonts w:ascii="Arial" w:hAnsi="Arial" w:cs="Arial"/>
          <w:sz w:val="28"/>
          <w:szCs w:val="28"/>
        </w:rPr>
        <w:t xml:space="preserve">Aplica sistemáticamente las etapas del proceso de escritura de diversos textos narrativos y/o académicos, así como las estrategias discursivas y las herramientas metodológicas de cada tipo de documento. </w:t>
      </w:r>
    </w:p>
    <w:p w:rsidR="00231635" w:rsidRPr="00267506" w:rsidRDefault="00267506" w:rsidP="00267506">
      <w:pPr>
        <w:pStyle w:val="Prrafodelista"/>
        <w:numPr>
          <w:ilvl w:val="0"/>
          <w:numId w:val="1"/>
        </w:numPr>
        <w:rPr>
          <w:rFonts w:ascii="Arial" w:hAnsi="Arial" w:cs="Arial"/>
          <w:sz w:val="28"/>
          <w:szCs w:val="28"/>
        </w:rPr>
      </w:pPr>
      <w:r w:rsidRPr="00267506">
        <w:rPr>
          <w:rFonts w:ascii="Arial" w:hAnsi="Arial" w:cs="Arial"/>
          <w:sz w:val="28"/>
          <w:szCs w:val="28"/>
        </w:rPr>
        <w:t>Elabora escritos con apego a los géneros y recomendaciones técnicas para difundirlos en las comunidades académicas.</w:t>
      </w:r>
    </w:p>
    <w:p w:rsidR="00231635" w:rsidRDefault="00231635">
      <w:r>
        <w:br w:type="page"/>
      </w:r>
    </w:p>
    <w:sdt>
      <w:sdtPr>
        <w:rPr>
          <w:rFonts w:ascii="Arial" w:eastAsiaTheme="minorHAnsi" w:hAnsi="Arial" w:cs="Arial"/>
          <w:color w:val="auto"/>
          <w:sz w:val="28"/>
          <w:szCs w:val="28"/>
          <w:lang w:val="es-ES" w:eastAsia="en-US"/>
        </w:rPr>
        <w:id w:val="663051680"/>
        <w:docPartObj>
          <w:docPartGallery w:val="Table of Contents"/>
          <w:docPartUnique/>
        </w:docPartObj>
      </w:sdtPr>
      <w:sdtEndPr>
        <w:rPr>
          <w:b/>
          <w:bCs/>
        </w:rPr>
      </w:sdtEndPr>
      <w:sdtContent>
        <w:p w:rsidR="00F0702A" w:rsidRPr="00C15E55" w:rsidRDefault="00C15E55" w:rsidP="00C15E55">
          <w:pPr>
            <w:pStyle w:val="TtuloTDC"/>
            <w:spacing w:line="480" w:lineRule="auto"/>
            <w:jc w:val="center"/>
            <w:rPr>
              <w:rFonts w:ascii="Arial" w:hAnsi="Arial" w:cs="Arial"/>
              <w:b/>
              <w:color w:val="auto"/>
              <w:szCs w:val="28"/>
            </w:rPr>
          </w:pPr>
          <w:r w:rsidRPr="00C15E55">
            <w:rPr>
              <w:rFonts w:ascii="Arial" w:hAnsi="Arial" w:cs="Arial"/>
              <w:b/>
              <w:color w:val="auto"/>
              <w:szCs w:val="28"/>
              <w:lang w:val="es-ES"/>
            </w:rPr>
            <w:t>ÍNDICE</w:t>
          </w:r>
        </w:p>
        <w:p w:rsidR="008A7437" w:rsidRDefault="00F0702A">
          <w:pPr>
            <w:pStyle w:val="TDC1"/>
            <w:tabs>
              <w:tab w:val="right" w:leader="dot" w:pos="8828"/>
            </w:tabs>
            <w:rPr>
              <w:rFonts w:eastAsiaTheme="minorEastAsia"/>
              <w:noProof/>
              <w:lang w:eastAsia="es-MX"/>
            </w:rPr>
          </w:pPr>
          <w:r w:rsidRPr="00C15E55">
            <w:rPr>
              <w:rFonts w:ascii="Arial" w:hAnsi="Arial" w:cs="Arial"/>
              <w:sz w:val="28"/>
              <w:szCs w:val="28"/>
            </w:rPr>
            <w:fldChar w:fldCharType="begin"/>
          </w:r>
          <w:r w:rsidRPr="00C15E55">
            <w:rPr>
              <w:rFonts w:ascii="Arial" w:hAnsi="Arial" w:cs="Arial"/>
              <w:sz w:val="28"/>
              <w:szCs w:val="28"/>
            </w:rPr>
            <w:instrText xml:space="preserve"> TOC \o "1-3" \h \z \u </w:instrText>
          </w:r>
          <w:r w:rsidRPr="00C15E55">
            <w:rPr>
              <w:rFonts w:ascii="Arial" w:hAnsi="Arial" w:cs="Arial"/>
              <w:sz w:val="28"/>
              <w:szCs w:val="28"/>
            </w:rPr>
            <w:fldChar w:fldCharType="separate"/>
          </w:r>
          <w:hyperlink w:anchor="_Toc70262780" w:history="1">
            <w:r w:rsidR="008A7437" w:rsidRPr="009D0225">
              <w:rPr>
                <w:rStyle w:val="Hipervnculo"/>
                <w:rFonts w:ascii="Arial" w:hAnsi="Arial" w:cs="Arial"/>
                <w:b/>
                <w:noProof/>
              </w:rPr>
              <w:t>Introducción</w:t>
            </w:r>
            <w:r w:rsidR="008A7437">
              <w:rPr>
                <w:noProof/>
                <w:webHidden/>
              </w:rPr>
              <w:tab/>
            </w:r>
            <w:r w:rsidR="008A7437">
              <w:rPr>
                <w:noProof/>
                <w:webHidden/>
              </w:rPr>
              <w:fldChar w:fldCharType="begin"/>
            </w:r>
            <w:r w:rsidR="008A7437">
              <w:rPr>
                <w:noProof/>
                <w:webHidden/>
              </w:rPr>
              <w:instrText xml:space="preserve"> PAGEREF _Toc70262780 \h </w:instrText>
            </w:r>
            <w:r w:rsidR="008A7437">
              <w:rPr>
                <w:noProof/>
                <w:webHidden/>
              </w:rPr>
            </w:r>
            <w:r w:rsidR="008A7437">
              <w:rPr>
                <w:noProof/>
                <w:webHidden/>
              </w:rPr>
              <w:fldChar w:fldCharType="separate"/>
            </w:r>
            <w:r w:rsidR="008A7437">
              <w:rPr>
                <w:noProof/>
                <w:webHidden/>
              </w:rPr>
              <w:t>3</w:t>
            </w:r>
            <w:r w:rsidR="008A7437">
              <w:rPr>
                <w:noProof/>
                <w:webHidden/>
              </w:rPr>
              <w:fldChar w:fldCharType="end"/>
            </w:r>
          </w:hyperlink>
        </w:p>
        <w:p w:rsidR="008A7437" w:rsidRDefault="008A7437">
          <w:pPr>
            <w:pStyle w:val="TDC1"/>
            <w:tabs>
              <w:tab w:val="right" w:leader="dot" w:pos="8828"/>
            </w:tabs>
            <w:rPr>
              <w:rFonts w:eastAsiaTheme="minorEastAsia"/>
              <w:noProof/>
              <w:lang w:eastAsia="es-MX"/>
            </w:rPr>
          </w:pPr>
          <w:hyperlink w:anchor="_Toc70262781" w:history="1">
            <w:r w:rsidRPr="009D0225">
              <w:rPr>
                <w:rStyle w:val="Hipervnculo"/>
                <w:rFonts w:ascii="Arial" w:hAnsi="Arial" w:cs="Arial"/>
                <w:b/>
                <w:noProof/>
              </w:rPr>
              <w:t>Desarrollo</w:t>
            </w:r>
            <w:r>
              <w:rPr>
                <w:noProof/>
                <w:webHidden/>
              </w:rPr>
              <w:tab/>
            </w:r>
            <w:r>
              <w:rPr>
                <w:noProof/>
                <w:webHidden/>
              </w:rPr>
              <w:fldChar w:fldCharType="begin"/>
            </w:r>
            <w:r>
              <w:rPr>
                <w:noProof/>
                <w:webHidden/>
              </w:rPr>
              <w:instrText xml:space="preserve"> PAGEREF _Toc70262781 \h </w:instrText>
            </w:r>
            <w:r>
              <w:rPr>
                <w:noProof/>
                <w:webHidden/>
              </w:rPr>
            </w:r>
            <w:r>
              <w:rPr>
                <w:noProof/>
                <w:webHidden/>
              </w:rPr>
              <w:fldChar w:fldCharType="separate"/>
            </w:r>
            <w:r>
              <w:rPr>
                <w:noProof/>
                <w:webHidden/>
              </w:rPr>
              <w:t>4</w:t>
            </w:r>
            <w:r>
              <w:rPr>
                <w:noProof/>
                <w:webHidden/>
              </w:rPr>
              <w:fldChar w:fldCharType="end"/>
            </w:r>
          </w:hyperlink>
        </w:p>
        <w:p w:rsidR="008A7437" w:rsidRDefault="008A7437">
          <w:pPr>
            <w:pStyle w:val="TDC2"/>
            <w:tabs>
              <w:tab w:val="right" w:leader="dot" w:pos="8828"/>
            </w:tabs>
            <w:rPr>
              <w:rFonts w:eastAsiaTheme="minorEastAsia"/>
              <w:noProof/>
              <w:lang w:eastAsia="es-MX"/>
            </w:rPr>
          </w:pPr>
          <w:hyperlink w:anchor="_Toc70262782" w:history="1">
            <w:r w:rsidRPr="009D0225">
              <w:rPr>
                <w:rStyle w:val="Hipervnculo"/>
                <w:rFonts w:ascii="Arial" w:hAnsi="Arial" w:cs="Arial"/>
                <w:i/>
                <w:noProof/>
              </w:rPr>
              <w:t>¿Qué es el arte?</w:t>
            </w:r>
            <w:r>
              <w:rPr>
                <w:noProof/>
                <w:webHidden/>
              </w:rPr>
              <w:tab/>
            </w:r>
            <w:r>
              <w:rPr>
                <w:noProof/>
                <w:webHidden/>
              </w:rPr>
              <w:fldChar w:fldCharType="begin"/>
            </w:r>
            <w:r>
              <w:rPr>
                <w:noProof/>
                <w:webHidden/>
              </w:rPr>
              <w:instrText xml:space="preserve"> PAGEREF _Toc70262782 \h </w:instrText>
            </w:r>
            <w:r>
              <w:rPr>
                <w:noProof/>
                <w:webHidden/>
              </w:rPr>
            </w:r>
            <w:r>
              <w:rPr>
                <w:noProof/>
                <w:webHidden/>
              </w:rPr>
              <w:fldChar w:fldCharType="separate"/>
            </w:r>
            <w:r>
              <w:rPr>
                <w:noProof/>
                <w:webHidden/>
              </w:rPr>
              <w:t>4</w:t>
            </w:r>
            <w:r>
              <w:rPr>
                <w:noProof/>
                <w:webHidden/>
              </w:rPr>
              <w:fldChar w:fldCharType="end"/>
            </w:r>
          </w:hyperlink>
        </w:p>
        <w:p w:rsidR="008A7437" w:rsidRDefault="008A7437">
          <w:pPr>
            <w:pStyle w:val="TDC2"/>
            <w:tabs>
              <w:tab w:val="right" w:leader="dot" w:pos="8828"/>
            </w:tabs>
            <w:rPr>
              <w:rFonts w:eastAsiaTheme="minorEastAsia"/>
              <w:noProof/>
              <w:lang w:eastAsia="es-MX"/>
            </w:rPr>
          </w:pPr>
          <w:hyperlink w:anchor="_Toc70262783" w:history="1">
            <w:r w:rsidRPr="009D0225">
              <w:rPr>
                <w:rStyle w:val="Hipervnculo"/>
                <w:rFonts w:ascii="Arial" w:hAnsi="Arial" w:cs="Arial"/>
                <w:i/>
                <w:noProof/>
              </w:rPr>
              <w:t>La capacidad creadora</w:t>
            </w:r>
            <w:r>
              <w:rPr>
                <w:noProof/>
                <w:webHidden/>
              </w:rPr>
              <w:tab/>
            </w:r>
            <w:r>
              <w:rPr>
                <w:noProof/>
                <w:webHidden/>
              </w:rPr>
              <w:fldChar w:fldCharType="begin"/>
            </w:r>
            <w:r>
              <w:rPr>
                <w:noProof/>
                <w:webHidden/>
              </w:rPr>
              <w:instrText xml:space="preserve"> PAGEREF _Toc70262783 \h </w:instrText>
            </w:r>
            <w:r>
              <w:rPr>
                <w:noProof/>
                <w:webHidden/>
              </w:rPr>
            </w:r>
            <w:r>
              <w:rPr>
                <w:noProof/>
                <w:webHidden/>
              </w:rPr>
              <w:fldChar w:fldCharType="separate"/>
            </w:r>
            <w:r>
              <w:rPr>
                <w:noProof/>
                <w:webHidden/>
              </w:rPr>
              <w:t>5</w:t>
            </w:r>
            <w:r>
              <w:rPr>
                <w:noProof/>
                <w:webHidden/>
              </w:rPr>
              <w:fldChar w:fldCharType="end"/>
            </w:r>
          </w:hyperlink>
        </w:p>
        <w:p w:rsidR="008A7437" w:rsidRDefault="008A7437">
          <w:pPr>
            <w:pStyle w:val="TDC2"/>
            <w:tabs>
              <w:tab w:val="right" w:leader="dot" w:pos="8828"/>
            </w:tabs>
            <w:rPr>
              <w:rFonts w:eastAsiaTheme="minorEastAsia"/>
              <w:noProof/>
              <w:lang w:eastAsia="es-MX"/>
            </w:rPr>
          </w:pPr>
          <w:hyperlink w:anchor="_Toc70262784" w:history="1">
            <w:r w:rsidRPr="009D0225">
              <w:rPr>
                <w:rStyle w:val="Hipervnculo"/>
                <w:rFonts w:ascii="Arial" w:hAnsi="Arial" w:cs="Arial"/>
                <w:i/>
                <w:noProof/>
              </w:rPr>
              <w:t>Incremento de la percepción del entorno</w:t>
            </w:r>
            <w:r>
              <w:rPr>
                <w:noProof/>
                <w:webHidden/>
              </w:rPr>
              <w:tab/>
            </w:r>
            <w:r>
              <w:rPr>
                <w:noProof/>
                <w:webHidden/>
              </w:rPr>
              <w:fldChar w:fldCharType="begin"/>
            </w:r>
            <w:r>
              <w:rPr>
                <w:noProof/>
                <w:webHidden/>
              </w:rPr>
              <w:instrText xml:space="preserve"> PAGEREF _Toc70262784 \h </w:instrText>
            </w:r>
            <w:r>
              <w:rPr>
                <w:noProof/>
                <w:webHidden/>
              </w:rPr>
            </w:r>
            <w:r>
              <w:rPr>
                <w:noProof/>
                <w:webHidden/>
              </w:rPr>
              <w:fldChar w:fldCharType="separate"/>
            </w:r>
            <w:r>
              <w:rPr>
                <w:noProof/>
                <w:webHidden/>
              </w:rPr>
              <w:t>6</w:t>
            </w:r>
            <w:r>
              <w:rPr>
                <w:noProof/>
                <w:webHidden/>
              </w:rPr>
              <w:fldChar w:fldCharType="end"/>
            </w:r>
          </w:hyperlink>
        </w:p>
        <w:p w:rsidR="008A7437" w:rsidRDefault="008A7437">
          <w:pPr>
            <w:pStyle w:val="TDC2"/>
            <w:tabs>
              <w:tab w:val="right" w:leader="dot" w:pos="8828"/>
            </w:tabs>
            <w:rPr>
              <w:rFonts w:eastAsiaTheme="minorEastAsia"/>
              <w:noProof/>
              <w:lang w:eastAsia="es-MX"/>
            </w:rPr>
          </w:pPr>
          <w:hyperlink w:anchor="_Toc70262785" w:history="1">
            <w:r w:rsidRPr="009D0225">
              <w:rPr>
                <w:rStyle w:val="Hipervnculo"/>
                <w:rFonts w:ascii="Arial" w:hAnsi="Arial" w:cs="Arial"/>
                <w:i/>
                <w:noProof/>
              </w:rPr>
              <w:t>Desarrollo de capacidades</w:t>
            </w:r>
            <w:r>
              <w:rPr>
                <w:noProof/>
                <w:webHidden/>
              </w:rPr>
              <w:tab/>
            </w:r>
            <w:r>
              <w:rPr>
                <w:noProof/>
                <w:webHidden/>
              </w:rPr>
              <w:fldChar w:fldCharType="begin"/>
            </w:r>
            <w:r>
              <w:rPr>
                <w:noProof/>
                <w:webHidden/>
              </w:rPr>
              <w:instrText xml:space="preserve"> PAGEREF _Toc70262785 \h </w:instrText>
            </w:r>
            <w:r>
              <w:rPr>
                <w:noProof/>
                <w:webHidden/>
              </w:rPr>
            </w:r>
            <w:r>
              <w:rPr>
                <w:noProof/>
                <w:webHidden/>
              </w:rPr>
              <w:fldChar w:fldCharType="separate"/>
            </w:r>
            <w:r>
              <w:rPr>
                <w:noProof/>
                <w:webHidden/>
              </w:rPr>
              <w:t>6</w:t>
            </w:r>
            <w:r>
              <w:rPr>
                <w:noProof/>
                <w:webHidden/>
              </w:rPr>
              <w:fldChar w:fldCharType="end"/>
            </w:r>
          </w:hyperlink>
        </w:p>
        <w:p w:rsidR="008A7437" w:rsidRDefault="008A7437">
          <w:pPr>
            <w:pStyle w:val="TDC1"/>
            <w:tabs>
              <w:tab w:val="right" w:leader="dot" w:pos="8828"/>
            </w:tabs>
            <w:rPr>
              <w:rFonts w:eastAsiaTheme="minorEastAsia"/>
              <w:noProof/>
              <w:lang w:eastAsia="es-MX"/>
            </w:rPr>
          </w:pPr>
          <w:hyperlink w:anchor="_Toc70262786" w:history="1">
            <w:r w:rsidRPr="009D0225">
              <w:rPr>
                <w:rStyle w:val="Hipervnculo"/>
                <w:rFonts w:ascii="Arial" w:hAnsi="Arial" w:cs="Arial"/>
                <w:noProof/>
              </w:rPr>
              <w:t>Conclusiones</w:t>
            </w:r>
            <w:r>
              <w:rPr>
                <w:noProof/>
                <w:webHidden/>
              </w:rPr>
              <w:tab/>
            </w:r>
            <w:r>
              <w:rPr>
                <w:noProof/>
                <w:webHidden/>
              </w:rPr>
              <w:fldChar w:fldCharType="begin"/>
            </w:r>
            <w:r>
              <w:rPr>
                <w:noProof/>
                <w:webHidden/>
              </w:rPr>
              <w:instrText xml:space="preserve"> PAGEREF _Toc70262786 \h </w:instrText>
            </w:r>
            <w:r>
              <w:rPr>
                <w:noProof/>
                <w:webHidden/>
              </w:rPr>
            </w:r>
            <w:r>
              <w:rPr>
                <w:noProof/>
                <w:webHidden/>
              </w:rPr>
              <w:fldChar w:fldCharType="separate"/>
            </w:r>
            <w:r>
              <w:rPr>
                <w:noProof/>
                <w:webHidden/>
              </w:rPr>
              <w:t>8</w:t>
            </w:r>
            <w:r>
              <w:rPr>
                <w:noProof/>
                <w:webHidden/>
              </w:rPr>
              <w:fldChar w:fldCharType="end"/>
            </w:r>
          </w:hyperlink>
        </w:p>
        <w:p w:rsidR="008A7437" w:rsidRDefault="008A7437">
          <w:pPr>
            <w:pStyle w:val="TDC1"/>
            <w:tabs>
              <w:tab w:val="right" w:leader="dot" w:pos="8828"/>
            </w:tabs>
            <w:rPr>
              <w:rFonts w:eastAsiaTheme="minorEastAsia"/>
              <w:noProof/>
              <w:lang w:eastAsia="es-MX"/>
            </w:rPr>
          </w:pPr>
          <w:hyperlink w:anchor="_Toc70262787" w:history="1">
            <w:r w:rsidRPr="009D0225">
              <w:rPr>
                <w:rStyle w:val="Hipervnculo"/>
                <w:rFonts w:ascii="Arial" w:hAnsi="Arial" w:cs="Arial"/>
                <w:noProof/>
              </w:rPr>
              <w:t>Anexos</w:t>
            </w:r>
            <w:r>
              <w:rPr>
                <w:noProof/>
                <w:webHidden/>
              </w:rPr>
              <w:tab/>
            </w:r>
            <w:r>
              <w:rPr>
                <w:noProof/>
                <w:webHidden/>
              </w:rPr>
              <w:fldChar w:fldCharType="begin"/>
            </w:r>
            <w:r>
              <w:rPr>
                <w:noProof/>
                <w:webHidden/>
              </w:rPr>
              <w:instrText xml:space="preserve"> PAGEREF _Toc70262787 \h </w:instrText>
            </w:r>
            <w:r>
              <w:rPr>
                <w:noProof/>
                <w:webHidden/>
              </w:rPr>
            </w:r>
            <w:r>
              <w:rPr>
                <w:noProof/>
                <w:webHidden/>
              </w:rPr>
              <w:fldChar w:fldCharType="separate"/>
            </w:r>
            <w:r>
              <w:rPr>
                <w:noProof/>
                <w:webHidden/>
              </w:rPr>
              <w:t>9</w:t>
            </w:r>
            <w:r>
              <w:rPr>
                <w:noProof/>
                <w:webHidden/>
              </w:rPr>
              <w:fldChar w:fldCharType="end"/>
            </w:r>
          </w:hyperlink>
        </w:p>
        <w:p w:rsidR="008A7437" w:rsidRDefault="008A7437">
          <w:pPr>
            <w:pStyle w:val="TDC2"/>
            <w:tabs>
              <w:tab w:val="right" w:leader="dot" w:pos="8828"/>
            </w:tabs>
            <w:rPr>
              <w:rFonts w:eastAsiaTheme="minorEastAsia"/>
              <w:noProof/>
              <w:lang w:eastAsia="es-MX"/>
            </w:rPr>
          </w:pPr>
          <w:hyperlink w:anchor="_Toc70262788" w:history="1">
            <w:r w:rsidRPr="009D0225">
              <w:rPr>
                <w:rStyle w:val="Hipervnculo"/>
                <w:i/>
                <w:noProof/>
              </w:rPr>
              <w:t>Anexo 1</w:t>
            </w:r>
            <w:r>
              <w:rPr>
                <w:noProof/>
                <w:webHidden/>
              </w:rPr>
              <w:tab/>
            </w:r>
            <w:r>
              <w:rPr>
                <w:noProof/>
                <w:webHidden/>
              </w:rPr>
              <w:fldChar w:fldCharType="begin"/>
            </w:r>
            <w:r>
              <w:rPr>
                <w:noProof/>
                <w:webHidden/>
              </w:rPr>
              <w:instrText xml:space="preserve"> PAGEREF _Toc70262788 \h </w:instrText>
            </w:r>
            <w:r>
              <w:rPr>
                <w:noProof/>
                <w:webHidden/>
              </w:rPr>
            </w:r>
            <w:r>
              <w:rPr>
                <w:noProof/>
                <w:webHidden/>
              </w:rPr>
              <w:fldChar w:fldCharType="separate"/>
            </w:r>
            <w:r>
              <w:rPr>
                <w:noProof/>
                <w:webHidden/>
              </w:rPr>
              <w:t>9</w:t>
            </w:r>
            <w:r>
              <w:rPr>
                <w:noProof/>
                <w:webHidden/>
              </w:rPr>
              <w:fldChar w:fldCharType="end"/>
            </w:r>
          </w:hyperlink>
        </w:p>
        <w:p w:rsidR="008A7437" w:rsidRDefault="008A7437">
          <w:pPr>
            <w:pStyle w:val="TDC1"/>
            <w:tabs>
              <w:tab w:val="right" w:leader="dot" w:pos="8828"/>
            </w:tabs>
            <w:rPr>
              <w:rFonts w:eastAsiaTheme="minorEastAsia"/>
              <w:noProof/>
              <w:lang w:eastAsia="es-MX"/>
            </w:rPr>
          </w:pPr>
          <w:hyperlink w:anchor="_Toc70262789" w:history="1">
            <w:r w:rsidRPr="009D0225">
              <w:rPr>
                <w:rStyle w:val="Hipervnculo"/>
                <w:rFonts w:ascii="Arial" w:hAnsi="Arial" w:cs="Arial"/>
                <w:noProof/>
                <w:shd w:val="clear" w:color="auto" w:fill="FFFFFF"/>
              </w:rPr>
              <w:t>Referencias</w:t>
            </w:r>
            <w:r>
              <w:rPr>
                <w:noProof/>
                <w:webHidden/>
              </w:rPr>
              <w:tab/>
            </w:r>
            <w:r>
              <w:rPr>
                <w:noProof/>
                <w:webHidden/>
              </w:rPr>
              <w:fldChar w:fldCharType="begin"/>
            </w:r>
            <w:r>
              <w:rPr>
                <w:noProof/>
                <w:webHidden/>
              </w:rPr>
              <w:instrText xml:space="preserve"> PAGEREF _Toc70262789 \h </w:instrText>
            </w:r>
            <w:r>
              <w:rPr>
                <w:noProof/>
                <w:webHidden/>
              </w:rPr>
            </w:r>
            <w:r>
              <w:rPr>
                <w:noProof/>
                <w:webHidden/>
              </w:rPr>
              <w:fldChar w:fldCharType="separate"/>
            </w:r>
            <w:r>
              <w:rPr>
                <w:noProof/>
                <w:webHidden/>
              </w:rPr>
              <w:t>10</w:t>
            </w:r>
            <w:r>
              <w:rPr>
                <w:noProof/>
                <w:webHidden/>
              </w:rPr>
              <w:fldChar w:fldCharType="end"/>
            </w:r>
          </w:hyperlink>
        </w:p>
        <w:p w:rsidR="00F0702A" w:rsidRPr="00C15E55" w:rsidRDefault="00F0702A" w:rsidP="00C15E55">
          <w:pPr>
            <w:spacing w:line="480" w:lineRule="auto"/>
            <w:rPr>
              <w:rFonts w:ascii="Arial" w:hAnsi="Arial" w:cs="Arial"/>
              <w:sz w:val="28"/>
              <w:szCs w:val="28"/>
            </w:rPr>
          </w:pPr>
          <w:r w:rsidRPr="00C15E55">
            <w:rPr>
              <w:rFonts w:ascii="Arial" w:hAnsi="Arial" w:cs="Arial"/>
              <w:b/>
              <w:bCs/>
              <w:sz w:val="28"/>
              <w:szCs w:val="28"/>
              <w:lang w:val="es-ES"/>
            </w:rPr>
            <w:fldChar w:fldCharType="end"/>
          </w:r>
        </w:p>
      </w:sdtContent>
    </w:sdt>
    <w:p w:rsidR="00231635" w:rsidRDefault="00231635">
      <w:r>
        <w:br w:type="page"/>
      </w:r>
    </w:p>
    <w:p w:rsidR="00231635" w:rsidRPr="00B91905" w:rsidRDefault="00690163" w:rsidP="00B91905">
      <w:pPr>
        <w:pStyle w:val="Ttulo1"/>
        <w:spacing w:line="360" w:lineRule="auto"/>
        <w:jc w:val="both"/>
        <w:rPr>
          <w:rFonts w:ascii="Arial" w:hAnsi="Arial" w:cs="Arial"/>
          <w:b/>
          <w:color w:val="auto"/>
          <w:sz w:val="24"/>
          <w:szCs w:val="24"/>
        </w:rPr>
      </w:pPr>
      <w:bookmarkStart w:id="0" w:name="_Toc70262780"/>
      <w:r w:rsidRPr="00B91905">
        <w:rPr>
          <w:rFonts w:ascii="Arial" w:hAnsi="Arial" w:cs="Arial"/>
          <w:b/>
          <w:color w:val="auto"/>
          <w:sz w:val="24"/>
          <w:szCs w:val="24"/>
        </w:rPr>
        <w:lastRenderedPageBreak/>
        <w:t>Introducción</w:t>
      </w:r>
      <w:bookmarkEnd w:id="0"/>
      <w:r w:rsidRPr="00B91905">
        <w:rPr>
          <w:rFonts w:ascii="Arial" w:hAnsi="Arial" w:cs="Arial"/>
          <w:b/>
          <w:color w:val="auto"/>
          <w:sz w:val="24"/>
          <w:szCs w:val="24"/>
        </w:rPr>
        <w:t xml:space="preserve"> </w:t>
      </w:r>
    </w:p>
    <w:p w:rsidR="00690163" w:rsidRPr="00B91905" w:rsidRDefault="00690163" w:rsidP="008A7437">
      <w:pPr>
        <w:spacing w:line="360" w:lineRule="auto"/>
        <w:jc w:val="both"/>
        <w:rPr>
          <w:rFonts w:ascii="Arial" w:hAnsi="Arial" w:cs="Arial"/>
          <w:sz w:val="24"/>
          <w:szCs w:val="24"/>
        </w:rPr>
      </w:pPr>
    </w:p>
    <w:p w:rsidR="00B91905" w:rsidRPr="00EA2CB8" w:rsidRDefault="00690163" w:rsidP="008A7437">
      <w:pPr>
        <w:spacing w:line="360" w:lineRule="auto"/>
        <w:jc w:val="both"/>
        <w:rPr>
          <w:rFonts w:ascii="Arial" w:hAnsi="Arial" w:cs="Arial"/>
          <w:sz w:val="24"/>
          <w:szCs w:val="24"/>
        </w:rPr>
      </w:pPr>
      <w:r w:rsidRPr="00EA2CB8">
        <w:rPr>
          <w:rFonts w:ascii="Arial" w:hAnsi="Arial" w:cs="Arial"/>
          <w:sz w:val="24"/>
          <w:szCs w:val="24"/>
        </w:rPr>
        <w:t xml:space="preserve">Dentro de este </w:t>
      </w:r>
      <w:r w:rsidR="00B91905" w:rsidRPr="00EA2CB8">
        <w:rPr>
          <w:rFonts w:ascii="Arial" w:hAnsi="Arial" w:cs="Arial"/>
          <w:sz w:val="24"/>
          <w:szCs w:val="24"/>
        </w:rPr>
        <w:t>trabajo se</w:t>
      </w:r>
      <w:r w:rsidRPr="00EA2CB8">
        <w:rPr>
          <w:rFonts w:ascii="Arial" w:hAnsi="Arial" w:cs="Arial"/>
          <w:sz w:val="24"/>
          <w:szCs w:val="24"/>
        </w:rPr>
        <w:t xml:space="preserve"> aborda la importancia de las artes visuales </w:t>
      </w:r>
      <w:r w:rsidR="00B91905" w:rsidRPr="00EA2CB8">
        <w:rPr>
          <w:rFonts w:ascii="Arial" w:hAnsi="Arial" w:cs="Arial"/>
          <w:sz w:val="24"/>
          <w:szCs w:val="24"/>
        </w:rPr>
        <w:t>en</w:t>
      </w:r>
      <w:r w:rsidRPr="00EA2CB8">
        <w:rPr>
          <w:rFonts w:ascii="Arial" w:hAnsi="Arial" w:cs="Arial"/>
          <w:sz w:val="24"/>
          <w:szCs w:val="24"/>
        </w:rPr>
        <w:t xml:space="preserve"> la educación preescolar</w:t>
      </w:r>
      <w:r w:rsidR="00B91905" w:rsidRPr="00EA2CB8">
        <w:rPr>
          <w:rFonts w:ascii="Arial" w:hAnsi="Arial" w:cs="Arial"/>
          <w:sz w:val="24"/>
          <w:szCs w:val="24"/>
        </w:rPr>
        <w:t xml:space="preserve">, del porque es necesario implementarlas, así como se hace mención del porque en ocasiones no se le da la importancia que merece y se hacen a un lado. </w:t>
      </w:r>
      <w:r w:rsidR="0043041D" w:rsidRPr="00EA2CB8">
        <w:rPr>
          <w:rFonts w:ascii="Arial" w:hAnsi="Arial" w:cs="Arial"/>
          <w:sz w:val="24"/>
          <w:szCs w:val="24"/>
        </w:rPr>
        <w:t xml:space="preserve">La educación artística en el preescolar ayuda a que el niño sienta, explora, conoce y transforma la realidad, así el niño forma actitudes específicas, desarrolla capacidades, conocimientos, hábitos necesarios para percibir y comprender el arte en sus más variadas manifestaciones. </w:t>
      </w:r>
    </w:p>
    <w:p w:rsidR="00B91905" w:rsidRPr="00EA2CB8" w:rsidRDefault="00B91905" w:rsidP="008A7437">
      <w:pPr>
        <w:spacing w:line="360" w:lineRule="auto"/>
        <w:jc w:val="both"/>
        <w:rPr>
          <w:rFonts w:ascii="Arial" w:hAnsi="Arial" w:cs="Arial"/>
          <w:sz w:val="24"/>
          <w:szCs w:val="24"/>
        </w:rPr>
      </w:pPr>
      <w:r w:rsidRPr="00EA2CB8">
        <w:rPr>
          <w:rFonts w:ascii="Arial" w:hAnsi="Arial" w:cs="Arial"/>
          <w:sz w:val="24"/>
          <w:szCs w:val="24"/>
        </w:rPr>
        <w:t>Los principales objetivos es demostrar cómo influyen las artes en los niños para el aprendizaje y como se estimulan diversas habilidades cognitivas desde edades tempranas.</w:t>
      </w:r>
    </w:p>
    <w:p w:rsidR="00B91905" w:rsidRPr="00EA2CB8" w:rsidRDefault="00B91905" w:rsidP="008A7437">
      <w:pPr>
        <w:spacing w:line="360" w:lineRule="auto"/>
        <w:jc w:val="both"/>
        <w:rPr>
          <w:rFonts w:ascii="Arial" w:hAnsi="Arial" w:cs="Arial"/>
          <w:sz w:val="24"/>
          <w:szCs w:val="24"/>
        </w:rPr>
      </w:pPr>
      <w:r w:rsidRPr="00EA2CB8">
        <w:rPr>
          <w:rFonts w:ascii="Arial" w:hAnsi="Arial" w:cs="Arial"/>
          <w:sz w:val="24"/>
          <w:szCs w:val="24"/>
        </w:rPr>
        <w:t>Todo esto con el fin de exponer como trabajar las artes visuales en la educación preescolar, ya que es un lenguaje que aumenta la capacidad expresiva en los niños a través de diferentes elementos; de esa manera, la creatividad y la imaginación se fortalecen y juegan un rol muy importante en el proces</w:t>
      </w:r>
      <w:r w:rsidR="0043041D" w:rsidRPr="00EA2CB8">
        <w:rPr>
          <w:rFonts w:ascii="Arial" w:hAnsi="Arial" w:cs="Arial"/>
          <w:sz w:val="24"/>
          <w:szCs w:val="24"/>
        </w:rPr>
        <w:t>o de aprendizaje, pues estos</w:t>
      </w:r>
      <w:r w:rsidRPr="00EA2CB8">
        <w:rPr>
          <w:rFonts w:ascii="Arial" w:hAnsi="Arial" w:cs="Arial"/>
          <w:sz w:val="24"/>
          <w:szCs w:val="24"/>
        </w:rPr>
        <w:t xml:space="preserve"> elementos be</w:t>
      </w:r>
      <w:r w:rsidR="0043041D" w:rsidRPr="00EA2CB8">
        <w:rPr>
          <w:rFonts w:ascii="Arial" w:hAnsi="Arial" w:cs="Arial"/>
          <w:sz w:val="24"/>
          <w:szCs w:val="24"/>
        </w:rPr>
        <w:t>nefician el desarrollo infantil.</w:t>
      </w:r>
    </w:p>
    <w:p w:rsidR="00EE4F7F" w:rsidRPr="00EA2CB8" w:rsidRDefault="0043041D" w:rsidP="008A7437">
      <w:pPr>
        <w:spacing w:line="360" w:lineRule="auto"/>
        <w:jc w:val="both"/>
        <w:rPr>
          <w:rFonts w:ascii="Arial" w:hAnsi="Arial" w:cs="Arial"/>
          <w:sz w:val="24"/>
          <w:szCs w:val="24"/>
        </w:rPr>
      </w:pPr>
      <w:r w:rsidRPr="00EA2CB8">
        <w:rPr>
          <w:rFonts w:ascii="Arial" w:hAnsi="Arial" w:cs="Arial"/>
          <w:sz w:val="24"/>
          <w:szCs w:val="24"/>
        </w:rPr>
        <w:t xml:space="preserve">En base a diferentes autores, se muestra información que sustenta su importancia y como nos ayuda al desarrollo de actividades, habilidades al momento de trabajarlo en el aula. </w:t>
      </w:r>
    </w:p>
    <w:p w:rsidR="00EE4F7F" w:rsidRPr="00EA2CB8" w:rsidRDefault="00EE4F7F" w:rsidP="008A7437">
      <w:pPr>
        <w:spacing w:line="360" w:lineRule="auto"/>
        <w:jc w:val="both"/>
        <w:rPr>
          <w:rFonts w:ascii="Arial" w:hAnsi="Arial" w:cs="Arial"/>
          <w:sz w:val="24"/>
          <w:szCs w:val="24"/>
        </w:rPr>
      </w:pPr>
      <w:r w:rsidRPr="00EA2CB8">
        <w:rPr>
          <w:rFonts w:ascii="Arial" w:hAnsi="Arial" w:cs="Arial"/>
          <w:sz w:val="24"/>
          <w:szCs w:val="24"/>
        </w:rPr>
        <w:br w:type="page"/>
      </w:r>
    </w:p>
    <w:p w:rsidR="00690163" w:rsidRPr="00EA2CB8" w:rsidRDefault="00EE4F7F" w:rsidP="008A7437">
      <w:pPr>
        <w:pStyle w:val="Ttulo1"/>
        <w:spacing w:line="360" w:lineRule="auto"/>
        <w:jc w:val="both"/>
        <w:rPr>
          <w:rFonts w:ascii="Arial" w:hAnsi="Arial" w:cs="Arial"/>
          <w:b/>
          <w:color w:val="auto"/>
          <w:sz w:val="24"/>
          <w:szCs w:val="24"/>
        </w:rPr>
      </w:pPr>
      <w:bookmarkStart w:id="1" w:name="_Toc70262781"/>
      <w:r w:rsidRPr="00EA2CB8">
        <w:rPr>
          <w:rFonts w:ascii="Arial" w:hAnsi="Arial" w:cs="Arial"/>
          <w:b/>
          <w:color w:val="auto"/>
          <w:sz w:val="24"/>
          <w:szCs w:val="24"/>
        </w:rPr>
        <w:lastRenderedPageBreak/>
        <w:t>Desarrollo</w:t>
      </w:r>
      <w:bookmarkEnd w:id="1"/>
    </w:p>
    <w:p w:rsidR="00EE4F7F" w:rsidRPr="00EA2CB8" w:rsidRDefault="00EE4F7F" w:rsidP="008A7437">
      <w:pPr>
        <w:spacing w:line="360" w:lineRule="auto"/>
        <w:jc w:val="both"/>
        <w:rPr>
          <w:rFonts w:ascii="Arial" w:hAnsi="Arial" w:cs="Arial"/>
          <w:sz w:val="24"/>
          <w:szCs w:val="24"/>
        </w:rPr>
      </w:pPr>
    </w:p>
    <w:p w:rsidR="00EE4F7F" w:rsidRPr="00EA2CB8" w:rsidRDefault="00EE4F7F" w:rsidP="008A7437">
      <w:pPr>
        <w:spacing w:line="360" w:lineRule="auto"/>
        <w:jc w:val="both"/>
        <w:rPr>
          <w:rFonts w:ascii="Arial" w:hAnsi="Arial" w:cs="Arial"/>
          <w:sz w:val="24"/>
          <w:szCs w:val="24"/>
        </w:rPr>
      </w:pPr>
      <w:r w:rsidRPr="00EA2CB8">
        <w:rPr>
          <w:rFonts w:ascii="Arial" w:hAnsi="Arial" w:cs="Arial"/>
          <w:sz w:val="24"/>
          <w:szCs w:val="24"/>
        </w:rPr>
        <w:t>Principalmente debemos reconocer:</w:t>
      </w:r>
    </w:p>
    <w:p w:rsidR="00F0702A" w:rsidRDefault="00EE4F7F" w:rsidP="008A7437">
      <w:pPr>
        <w:pStyle w:val="Ttulo2"/>
        <w:spacing w:line="360" w:lineRule="auto"/>
        <w:jc w:val="both"/>
        <w:rPr>
          <w:rFonts w:ascii="Arial" w:hAnsi="Arial" w:cs="Arial"/>
          <w:i/>
          <w:color w:val="auto"/>
          <w:sz w:val="24"/>
          <w:szCs w:val="24"/>
        </w:rPr>
      </w:pPr>
      <w:bookmarkStart w:id="2" w:name="_Toc70262782"/>
      <w:r w:rsidRPr="00EA2CB8">
        <w:rPr>
          <w:rFonts w:ascii="Arial" w:hAnsi="Arial" w:cs="Arial"/>
          <w:i/>
          <w:color w:val="auto"/>
          <w:sz w:val="24"/>
          <w:szCs w:val="24"/>
        </w:rPr>
        <w:t>¿Qué es el arte?</w:t>
      </w:r>
      <w:bookmarkEnd w:id="2"/>
    </w:p>
    <w:p w:rsidR="008A7437" w:rsidRPr="008A7437" w:rsidRDefault="008A7437" w:rsidP="008A7437"/>
    <w:p w:rsidR="00EE4F7F" w:rsidRPr="00EA2CB8" w:rsidRDefault="00EE4F7F" w:rsidP="008A7437">
      <w:pPr>
        <w:spacing w:line="360" w:lineRule="auto"/>
        <w:jc w:val="both"/>
        <w:rPr>
          <w:rFonts w:ascii="Arial" w:hAnsi="Arial" w:cs="Arial"/>
          <w:sz w:val="24"/>
          <w:szCs w:val="24"/>
        </w:rPr>
      </w:pPr>
      <w:r w:rsidRPr="00EA2CB8">
        <w:rPr>
          <w:rFonts w:ascii="Arial" w:hAnsi="Arial" w:cs="Arial"/>
          <w:sz w:val="24"/>
          <w:szCs w:val="24"/>
        </w:rPr>
        <w:t>Es el resultado de una actividad basada en la transformación de la materia y la creación de formas. La presencia del arte en la educación favorece la comprensión y expresión de la belleza. Es decir, es importante considera las artes como algo básico en el desarrollo del niño, ya que de esta manera el niño tiene la posibilidad de expresarse con mayor facilidad, fortalece su creatividad, entendida como la capacidad para resolver los problemas a los que se enfrentan en el uso de las técnicas artísticas; y también, como la posibilidad de desarrollar ideas y soluciones propias.</w:t>
      </w:r>
    </w:p>
    <w:p w:rsidR="00EE4F7F" w:rsidRPr="00EA2CB8" w:rsidRDefault="00EE4F7F" w:rsidP="008A7437">
      <w:pPr>
        <w:spacing w:line="360" w:lineRule="auto"/>
        <w:jc w:val="both"/>
        <w:rPr>
          <w:rFonts w:ascii="Arial" w:hAnsi="Arial" w:cs="Arial"/>
          <w:sz w:val="24"/>
          <w:szCs w:val="24"/>
        </w:rPr>
      </w:pPr>
      <w:r w:rsidRPr="00EA2CB8">
        <w:rPr>
          <w:rFonts w:ascii="Arial" w:hAnsi="Arial" w:cs="Arial"/>
          <w:sz w:val="24"/>
          <w:szCs w:val="24"/>
        </w:rPr>
        <w:t>Las artes visuales son formas de expresión de arte que se encuentran enfocadas a la creación de trabajos que son visuales por naturaleza, como la pintura, la fotografía, la impresión y el cine.</w:t>
      </w:r>
    </w:p>
    <w:p w:rsidR="00F0702A" w:rsidRPr="00EA2CB8" w:rsidRDefault="00F0702A" w:rsidP="008A7437">
      <w:pPr>
        <w:spacing w:line="360" w:lineRule="auto"/>
        <w:jc w:val="both"/>
        <w:rPr>
          <w:rFonts w:ascii="Arial" w:hAnsi="Arial" w:cs="Arial"/>
          <w:sz w:val="24"/>
          <w:szCs w:val="24"/>
        </w:rPr>
      </w:pPr>
      <w:r w:rsidRPr="00EA2CB8">
        <w:rPr>
          <w:rFonts w:ascii="Arial" w:hAnsi="Arial" w:cs="Arial"/>
          <w:sz w:val="24"/>
          <w:szCs w:val="24"/>
        </w:rPr>
        <w:t xml:space="preserve">La educación preescolar debe favorecer tanto la expresión creativa y personal de lo que cada niña y cada niño siente, piensa, imagina y puede inventar, como la apreciación de producciones artísticas.  </w:t>
      </w:r>
    </w:p>
    <w:p w:rsidR="00EE4F7F" w:rsidRPr="00EA2CB8" w:rsidRDefault="00F0702A" w:rsidP="008A7437">
      <w:pPr>
        <w:spacing w:line="360" w:lineRule="auto"/>
        <w:jc w:val="both"/>
        <w:rPr>
          <w:rFonts w:ascii="Arial" w:hAnsi="Arial" w:cs="Arial"/>
          <w:sz w:val="24"/>
          <w:szCs w:val="24"/>
        </w:rPr>
      </w:pPr>
      <w:r w:rsidRPr="00EA2CB8">
        <w:rPr>
          <w:rFonts w:ascii="Arial" w:hAnsi="Arial" w:cs="Arial"/>
          <w:sz w:val="24"/>
          <w:szCs w:val="24"/>
        </w:rPr>
        <w:t>Las artes visuales como lo son el dibujo, la pintura, el vídeo, la fotografía y la escultura, son técnicas que podemos utilizar diariamente para favorecer esto en los niños, y no necesariamente tienen que ser actividades cerradas en las cuales solamente se tomen estos temas, sino que son un recurso para que los niños plasmen todos y cada uno de los conocimientos  que adquieran a través de actividades de todos los campos formativos, es esta transversalidad la que hace las artes tan habituales, favorecedoras, divertidas e idóneas para el nivel preescolar.</w:t>
      </w:r>
    </w:p>
    <w:p w:rsidR="00F0702A" w:rsidRPr="00EA2CB8" w:rsidRDefault="00F0702A" w:rsidP="008A7437">
      <w:pPr>
        <w:spacing w:line="360" w:lineRule="auto"/>
        <w:jc w:val="both"/>
        <w:rPr>
          <w:rFonts w:ascii="Arial" w:hAnsi="Arial" w:cs="Arial"/>
          <w:sz w:val="24"/>
          <w:szCs w:val="24"/>
        </w:rPr>
      </w:pPr>
    </w:p>
    <w:p w:rsidR="00F0702A" w:rsidRPr="00EA2CB8" w:rsidRDefault="00F0702A" w:rsidP="008A7437">
      <w:pPr>
        <w:spacing w:line="360" w:lineRule="auto"/>
        <w:jc w:val="both"/>
        <w:rPr>
          <w:rFonts w:ascii="Arial" w:hAnsi="Arial" w:cs="Arial"/>
          <w:sz w:val="24"/>
          <w:szCs w:val="24"/>
        </w:rPr>
      </w:pPr>
    </w:p>
    <w:p w:rsidR="00EA2CB8" w:rsidRDefault="00F0702A" w:rsidP="008A7437">
      <w:pPr>
        <w:pStyle w:val="Ttulo2"/>
        <w:spacing w:line="360" w:lineRule="auto"/>
        <w:jc w:val="both"/>
        <w:rPr>
          <w:rFonts w:ascii="Arial" w:hAnsi="Arial" w:cs="Arial"/>
          <w:i/>
          <w:color w:val="auto"/>
          <w:sz w:val="24"/>
          <w:szCs w:val="24"/>
        </w:rPr>
      </w:pPr>
      <w:bookmarkStart w:id="3" w:name="_Toc70262783"/>
      <w:r w:rsidRPr="00EA2CB8">
        <w:rPr>
          <w:rFonts w:ascii="Arial" w:hAnsi="Arial" w:cs="Arial"/>
          <w:i/>
          <w:color w:val="auto"/>
          <w:sz w:val="24"/>
          <w:szCs w:val="24"/>
        </w:rPr>
        <w:lastRenderedPageBreak/>
        <w:t>La capacidad creadora</w:t>
      </w:r>
      <w:bookmarkEnd w:id="3"/>
      <w:r w:rsidRPr="00EA2CB8">
        <w:rPr>
          <w:rFonts w:ascii="Arial" w:hAnsi="Arial" w:cs="Arial"/>
          <w:i/>
          <w:color w:val="auto"/>
          <w:sz w:val="24"/>
          <w:szCs w:val="24"/>
        </w:rPr>
        <w:t xml:space="preserve"> </w:t>
      </w:r>
    </w:p>
    <w:p w:rsidR="008A7437" w:rsidRPr="008A7437" w:rsidRDefault="008A7437" w:rsidP="008A7437"/>
    <w:p w:rsidR="00F0702A" w:rsidRDefault="00F0702A" w:rsidP="008A7437">
      <w:pPr>
        <w:spacing w:line="360" w:lineRule="auto"/>
        <w:jc w:val="both"/>
        <w:rPr>
          <w:rFonts w:ascii="Arial" w:hAnsi="Arial" w:cs="Arial"/>
          <w:i/>
          <w:sz w:val="24"/>
          <w:szCs w:val="24"/>
        </w:rPr>
      </w:pPr>
      <w:r w:rsidRPr="00EA2CB8">
        <w:rPr>
          <w:rFonts w:ascii="Arial" w:hAnsi="Arial" w:cs="Arial"/>
          <w:i/>
          <w:sz w:val="24"/>
          <w:szCs w:val="24"/>
        </w:rPr>
        <w:t xml:space="preserve">“El desarrollo de la capacidad creadora parece actuar con un conjunto de pautas muy diferente del que utilizan otros sectores del comportamiento. Es muy conocida la actitud del niño sano, de cuatro años, que posee </w:t>
      </w:r>
      <w:r w:rsidR="00C15E55" w:rsidRPr="00EA2CB8">
        <w:rPr>
          <w:rFonts w:ascii="Arial" w:hAnsi="Arial" w:cs="Arial"/>
          <w:i/>
          <w:sz w:val="24"/>
          <w:szCs w:val="24"/>
        </w:rPr>
        <w:t>una</w:t>
      </w:r>
      <w:r w:rsidRPr="00EA2CB8">
        <w:rPr>
          <w:rFonts w:ascii="Arial" w:hAnsi="Arial" w:cs="Arial"/>
          <w:i/>
          <w:sz w:val="24"/>
          <w:szCs w:val="24"/>
        </w:rPr>
        <w:t xml:space="preserve"> imaginación vívida y una enorme curiosidad por las cosas que lo rodean. Sin embargo, algunos investigadores han descubierto que cuando el niño llega a los ocho o nueve años parece mucho menos creador y, nuevamente en los primeros años de la escuela secundaria, aparece con una disminución de la capacidad creadora (Torrance, 1962; </w:t>
      </w:r>
      <w:proofErr w:type="spellStart"/>
      <w:r w:rsidRPr="00EA2CB8">
        <w:rPr>
          <w:rFonts w:ascii="Arial" w:hAnsi="Arial" w:cs="Arial"/>
          <w:i/>
          <w:sz w:val="24"/>
          <w:szCs w:val="24"/>
        </w:rPr>
        <w:t>Kincaid</w:t>
      </w:r>
      <w:proofErr w:type="spellEnd"/>
      <w:r w:rsidRPr="00EA2CB8">
        <w:rPr>
          <w:rFonts w:ascii="Arial" w:hAnsi="Arial" w:cs="Arial"/>
          <w:i/>
          <w:sz w:val="24"/>
          <w:szCs w:val="24"/>
        </w:rPr>
        <w:t>, 1964).”</w:t>
      </w:r>
      <w:r w:rsidR="00C15E55">
        <w:rPr>
          <w:rFonts w:ascii="Arial" w:hAnsi="Arial" w:cs="Arial"/>
          <w:i/>
          <w:sz w:val="24"/>
          <w:szCs w:val="24"/>
        </w:rPr>
        <w:t xml:space="preserve"> (ANEXO 1)</w:t>
      </w:r>
    </w:p>
    <w:p w:rsidR="00F0702A" w:rsidRPr="00EA2CB8" w:rsidRDefault="00F0702A" w:rsidP="008A7437">
      <w:pPr>
        <w:spacing w:line="360" w:lineRule="auto"/>
        <w:jc w:val="both"/>
        <w:rPr>
          <w:rFonts w:ascii="Arial" w:hAnsi="Arial" w:cs="Arial"/>
          <w:sz w:val="24"/>
          <w:szCs w:val="24"/>
        </w:rPr>
      </w:pPr>
      <w:r w:rsidRPr="00EA2CB8">
        <w:rPr>
          <w:rFonts w:ascii="Arial" w:hAnsi="Arial" w:cs="Arial"/>
          <w:sz w:val="24"/>
          <w:szCs w:val="24"/>
        </w:rPr>
        <w:t>El arte en general sirve como un vehículo de expresión. Las artes visuales son un catalizador fuerte de emociones, sentimientos e ideas que generan una catarsis para los niños y jóvenes. Es además una manera para que ellos puedan organizar lo que piensan y transmitir un mensaje a otros sobre su propia realidad.</w:t>
      </w:r>
    </w:p>
    <w:p w:rsidR="00CE66D6" w:rsidRPr="00EA2CB8" w:rsidRDefault="00CE66D6" w:rsidP="008A7437">
      <w:pPr>
        <w:spacing w:line="360" w:lineRule="auto"/>
        <w:jc w:val="both"/>
        <w:rPr>
          <w:rFonts w:ascii="Arial" w:hAnsi="Arial" w:cs="Arial"/>
          <w:i/>
          <w:sz w:val="24"/>
          <w:szCs w:val="24"/>
        </w:rPr>
      </w:pPr>
      <w:r w:rsidRPr="00EA2CB8">
        <w:rPr>
          <w:rFonts w:ascii="Arial" w:hAnsi="Arial" w:cs="Arial"/>
          <w:sz w:val="24"/>
          <w:szCs w:val="24"/>
        </w:rPr>
        <w:t xml:space="preserve">Bruno </w:t>
      </w:r>
      <w:proofErr w:type="spellStart"/>
      <w:r w:rsidRPr="00EA2CB8">
        <w:rPr>
          <w:rFonts w:ascii="Arial" w:hAnsi="Arial" w:cs="Arial"/>
          <w:sz w:val="24"/>
          <w:szCs w:val="24"/>
        </w:rPr>
        <w:t>Bettelheim</w:t>
      </w:r>
      <w:proofErr w:type="spellEnd"/>
      <w:r w:rsidRPr="00EA2CB8">
        <w:rPr>
          <w:rFonts w:ascii="Arial" w:hAnsi="Arial" w:cs="Arial"/>
          <w:sz w:val="24"/>
          <w:szCs w:val="24"/>
        </w:rPr>
        <w:t xml:space="preserve"> considera que la expresión y apreciación artísticas son un aspecto central en la vida de los hombres, y sostiene que el proceso educativo también ha de ocuparse de temas no necesariamente prácticos; por lo que refiere: </w:t>
      </w:r>
      <w:r w:rsidRPr="00EA2CB8">
        <w:rPr>
          <w:rFonts w:ascii="Arial" w:hAnsi="Arial" w:cs="Arial"/>
          <w:i/>
          <w:sz w:val="24"/>
          <w:szCs w:val="24"/>
        </w:rPr>
        <w:t>“La enseñanza del arte es la única asignatura de la experiencia educativa que ofrece al miembro de la generación futura la oportunidad de encontrarse realmente a sí mismo como persona singular [...]”</w:t>
      </w:r>
      <w:r w:rsidRPr="00EA2CB8">
        <w:rPr>
          <w:rFonts w:ascii="Arial" w:hAnsi="Arial" w:cs="Arial"/>
          <w:sz w:val="24"/>
          <w:szCs w:val="24"/>
        </w:rPr>
        <w:t>. Y enfatiza: “</w:t>
      </w:r>
      <w:r w:rsidRPr="00EA2CB8">
        <w:rPr>
          <w:rFonts w:ascii="Arial" w:hAnsi="Arial" w:cs="Arial"/>
          <w:i/>
          <w:sz w:val="24"/>
          <w:szCs w:val="24"/>
        </w:rPr>
        <w:t>La creatividad artística debería ser el centro de toda educación, ya que el papel único del arte: es guiar al individuo hacia una visión personal del mundo y de su lugar en él”.</w:t>
      </w:r>
    </w:p>
    <w:p w:rsidR="00EA2CB8" w:rsidRDefault="00EA2CB8" w:rsidP="008A7437">
      <w:pPr>
        <w:spacing w:line="360" w:lineRule="auto"/>
        <w:jc w:val="both"/>
        <w:rPr>
          <w:rFonts w:ascii="Arial" w:hAnsi="Arial" w:cs="Arial"/>
          <w:i/>
          <w:sz w:val="24"/>
        </w:rPr>
      </w:pPr>
      <w:r w:rsidRPr="00EA2CB8">
        <w:rPr>
          <w:rFonts w:ascii="Arial" w:hAnsi="Arial" w:cs="Arial"/>
          <w:sz w:val="24"/>
        </w:rPr>
        <w:t>Acompañar a las niñas y a los niños a descubrir el mundo y a explorar los diversos lenguajes artísticos y sus posibilidades constituye entonces una oportunidad para despertar su sensibilidad, descubrir sus gustos y crear criterios estéticos para transmitir su visión propia del mundo.</w:t>
      </w:r>
      <w:r w:rsidR="008A7437">
        <w:rPr>
          <w:rFonts w:ascii="Arial" w:hAnsi="Arial" w:cs="Arial"/>
          <w:sz w:val="24"/>
        </w:rPr>
        <w:t xml:space="preserve"> </w:t>
      </w:r>
      <w:proofErr w:type="spellStart"/>
      <w:r w:rsidR="008A7437">
        <w:rPr>
          <w:rFonts w:ascii="Arial" w:hAnsi="Arial" w:cs="Arial"/>
          <w:sz w:val="24"/>
        </w:rPr>
        <w:t>Extresa</w:t>
      </w:r>
      <w:proofErr w:type="spellEnd"/>
      <w:r w:rsidR="008A7437">
        <w:rPr>
          <w:rFonts w:ascii="Arial" w:hAnsi="Arial" w:cs="Arial"/>
          <w:sz w:val="24"/>
        </w:rPr>
        <w:t xml:space="preserve"> Tita Maya</w:t>
      </w:r>
      <w:r w:rsidRPr="00EA2CB8">
        <w:rPr>
          <w:rFonts w:ascii="Arial" w:hAnsi="Arial" w:cs="Arial"/>
          <w:sz w:val="24"/>
        </w:rPr>
        <w:t xml:space="preserve"> que: “</w:t>
      </w:r>
      <w:r w:rsidRPr="00EA2CB8">
        <w:rPr>
          <w:rFonts w:ascii="Arial" w:hAnsi="Arial" w:cs="Arial"/>
          <w:i/>
          <w:sz w:val="24"/>
        </w:rPr>
        <w:t>El arte, con ayuda de la imaginación creadora, es el medio más propicio para preparar a los niños en la conquista de su futuro, ya que los dota de iniciativas, recursos y confianza para enfrentar y resolver problemas más allá de la información (2007: 14).”</w:t>
      </w:r>
    </w:p>
    <w:p w:rsidR="00C15E55" w:rsidRDefault="00EA2CB8" w:rsidP="008A7437">
      <w:pPr>
        <w:spacing w:line="360" w:lineRule="auto"/>
        <w:jc w:val="both"/>
        <w:rPr>
          <w:rFonts w:ascii="Arial" w:hAnsi="Arial" w:cs="Arial"/>
          <w:color w:val="000000"/>
          <w:sz w:val="24"/>
          <w:shd w:val="clear" w:color="auto" w:fill="FFFFFF"/>
        </w:rPr>
      </w:pPr>
      <w:r w:rsidRPr="00EA2CB8">
        <w:rPr>
          <w:rFonts w:ascii="Arial" w:hAnsi="Arial" w:cs="Arial"/>
          <w:color w:val="000000"/>
          <w:sz w:val="24"/>
          <w:shd w:val="clear" w:color="auto" w:fill="FFFFFF"/>
        </w:rPr>
        <w:lastRenderedPageBreak/>
        <w:t xml:space="preserve">La escuela es el lugar-espacio en el que se experimentan e intercambian las vivencias personales y colectivas de la mayoría de estudiantes, se adquieren la mayor cantidad de conocimientos, se desarrollan actividades tendientes a reforzar habilidades emocionales, capacidades cognitivas, psicomotrices y actitudinales del alumnado, tendientes a reforzar el repertorio simbólico y representacional que explican el mundo a partir de los procesos dinámicos que se entrelazan desde social, cultural y educativo. En este sentido, </w:t>
      </w:r>
      <w:proofErr w:type="spellStart"/>
      <w:r w:rsidRPr="00EA2CB8">
        <w:rPr>
          <w:rFonts w:ascii="Arial" w:hAnsi="Arial" w:cs="Arial"/>
          <w:color w:val="000000"/>
          <w:sz w:val="24"/>
          <w:shd w:val="clear" w:color="auto" w:fill="FFFFFF"/>
        </w:rPr>
        <w:t>Elichiry</w:t>
      </w:r>
      <w:proofErr w:type="spellEnd"/>
      <w:r w:rsidRPr="00EA2CB8">
        <w:rPr>
          <w:rFonts w:ascii="Arial" w:hAnsi="Arial" w:cs="Arial"/>
          <w:color w:val="000000"/>
          <w:sz w:val="24"/>
          <w:shd w:val="clear" w:color="auto" w:fill="FFFFFF"/>
        </w:rPr>
        <w:t xml:space="preserve"> y </w:t>
      </w:r>
      <w:proofErr w:type="spellStart"/>
      <w:r w:rsidRPr="00EA2CB8">
        <w:rPr>
          <w:rFonts w:ascii="Arial" w:hAnsi="Arial" w:cs="Arial"/>
          <w:color w:val="000000"/>
          <w:sz w:val="24"/>
          <w:shd w:val="clear" w:color="auto" w:fill="FFFFFF"/>
        </w:rPr>
        <w:t>Regatky</w:t>
      </w:r>
      <w:proofErr w:type="spellEnd"/>
      <w:r w:rsidRPr="00EA2CB8">
        <w:rPr>
          <w:rFonts w:ascii="Arial" w:hAnsi="Arial" w:cs="Arial"/>
          <w:color w:val="000000"/>
          <w:sz w:val="24"/>
          <w:shd w:val="clear" w:color="auto" w:fill="FFFFFF"/>
        </w:rPr>
        <w:t xml:space="preserve"> (2010, p. 130) señalan que las artes visuales son una forma “</w:t>
      </w:r>
      <w:r w:rsidRPr="00C15E55">
        <w:rPr>
          <w:rFonts w:ascii="Arial" w:hAnsi="Arial" w:cs="Arial"/>
          <w:i/>
          <w:color w:val="000000"/>
          <w:sz w:val="24"/>
          <w:shd w:val="clear" w:color="auto" w:fill="FFFFFF"/>
        </w:rPr>
        <w:t>de desarrollo de la sensibilidad que involucra un concepto amplio de cultura ya que plantea interés por estimular las capacidades del individuo y de su grupo social para desarrollar las potencialidades creadoras, organizar la propia experiencia y ponerla en contacto con los otros</w:t>
      </w:r>
      <w:r w:rsidRPr="00EA2CB8">
        <w:rPr>
          <w:rFonts w:ascii="Arial" w:hAnsi="Arial" w:cs="Arial"/>
          <w:color w:val="000000"/>
          <w:sz w:val="24"/>
          <w:shd w:val="clear" w:color="auto" w:fill="FFFFFF"/>
        </w:rPr>
        <w:t>”.</w:t>
      </w:r>
    </w:p>
    <w:p w:rsidR="008A7437" w:rsidRDefault="008A7437" w:rsidP="008A7437">
      <w:pPr>
        <w:spacing w:line="360" w:lineRule="auto"/>
        <w:jc w:val="both"/>
        <w:rPr>
          <w:rFonts w:ascii="Arial" w:hAnsi="Arial" w:cs="Arial"/>
          <w:color w:val="000000"/>
          <w:sz w:val="24"/>
          <w:shd w:val="clear" w:color="auto" w:fill="FFFFFF"/>
        </w:rPr>
      </w:pPr>
    </w:p>
    <w:p w:rsidR="00C15E55" w:rsidRDefault="00C15E55" w:rsidP="008A7437">
      <w:pPr>
        <w:pStyle w:val="Ttulo2"/>
        <w:spacing w:line="360" w:lineRule="auto"/>
        <w:jc w:val="both"/>
        <w:rPr>
          <w:rFonts w:ascii="Arial" w:hAnsi="Arial" w:cs="Arial"/>
          <w:i/>
          <w:color w:val="auto"/>
          <w:sz w:val="24"/>
        </w:rPr>
      </w:pPr>
      <w:bookmarkStart w:id="4" w:name="_Toc70262784"/>
      <w:r w:rsidRPr="00C15E55">
        <w:rPr>
          <w:rFonts w:ascii="Arial" w:hAnsi="Arial" w:cs="Arial"/>
          <w:i/>
          <w:color w:val="auto"/>
          <w:sz w:val="24"/>
        </w:rPr>
        <w:t>Incremento de la percepción del entorno</w:t>
      </w:r>
      <w:bookmarkEnd w:id="4"/>
    </w:p>
    <w:p w:rsidR="008A7437" w:rsidRPr="008A7437" w:rsidRDefault="008A7437" w:rsidP="008A7437"/>
    <w:p w:rsidR="00C15E55" w:rsidRDefault="00C15E55" w:rsidP="008A7437">
      <w:pPr>
        <w:spacing w:line="360" w:lineRule="auto"/>
        <w:jc w:val="both"/>
        <w:rPr>
          <w:rFonts w:ascii="Arial" w:hAnsi="Arial" w:cs="Arial"/>
          <w:sz w:val="24"/>
        </w:rPr>
      </w:pPr>
      <w:r w:rsidRPr="00C15E55">
        <w:rPr>
          <w:rFonts w:ascii="Arial" w:hAnsi="Arial" w:cs="Arial"/>
          <w:sz w:val="24"/>
        </w:rPr>
        <w:t>Al dibujar, por ejemplo, se requiere observar atentamente el entorno para tratar de captar lo que se encuentra. Las artes visuales estimulan el acto de mirar detenidamente lo que nos rodea para poder captar diferentes tipos de acontecimientos. Otro caso también es el de la fotografía, que ayuda a que los jóvenes estén más atentos a lo que ocurre e intenten capturar acertadamente lo que pasa. Gracias a las artes visuales, detalles cotidianos que antes pasaban desapercibidos se convierten en el centro de atención.</w:t>
      </w:r>
    </w:p>
    <w:p w:rsidR="008A7437" w:rsidRDefault="008A7437" w:rsidP="008A7437">
      <w:pPr>
        <w:spacing w:line="360" w:lineRule="auto"/>
        <w:jc w:val="both"/>
        <w:rPr>
          <w:rFonts w:ascii="Arial" w:hAnsi="Arial" w:cs="Arial"/>
          <w:sz w:val="24"/>
        </w:rPr>
      </w:pPr>
    </w:p>
    <w:p w:rsidR="00C15E55" w:rsidRDefault="00C15E55" w:rsidP="008A7437">
      <w:pPr>
        <w:pStyle w:val="Ttulo2"/>
        <w:spacing w:line="360" w:lineRule="auto"/>
        <w:rPr>
          <w:rFonts w:ascii="Arial" w:hAnsi="Arial" w:cs="Arial"/>
          <w:i/>
          <w:color w:val="auto"/>
          <w:sz w:val="24"/>
        </w:rPr>
      </w:pPr>
      <w:bookmarkStart w:id="5" w:name="_Toc70262785"/>
      <w:r w:rsidRPr="00C15E55">
        <w:rPr>
          <w:rFonts w:ascii="Arial" w:hAnsi="Arial" w:cs="Arial"/>
          <w:i/>
          <w:color w:val="auto"/>
          <w:sz w:val="24"/>
        </w:rPr>
        <w:t>Desarrollo de capacidades</w:t>
      </w:r>
      <w:bookmarkEnd w:id="5"/>
    </w:p>
    <w:p w:rsidR="008A7437" w:rsidRPr="008A7437" w:rsidRDefault="008A7437" w:rsidP="008A7437"/>
    <w:p w:rsidR="00C15E55" w:rsidRPr="00C15E55" w:rsidRDefault="00C15E55" w:rsidP="008A7437">
      <w:pPr>
        <w:spacing w:line="360" w:lineRule="auto"/>
        <w:jc w:val="both"/>
        <w:rPr>
          <w:rFonts w:ascii="Arial" w:hAnsi="Arial" w:cs="Arial"/>
          <w:sz w:val="24"/>
        </w:rPr>
      </w:pPr>
      <w:r w:rsidRPr="00C15E55">
        <w:rPr>
          <w:rFonts w:ascii="Arial" w:hAnsi="Arial" w:cs="Arial"/>
          <w:sz w:val="24"/>
        </w:rPr>
        <w:t>Pintar, dibujar, tocar un instrumento musical, modelar, cantar... son actividades básicas para el desarrollo biológico, educativo y emocional de los niños. Pero son, además, una necesidad espiritual. A través de ellas aprenden a explorar el medio que los rodea, adquieren conciencia de sí mismos y de los demás. Su contribución se puede agrupar en las siguientes áreas:</w:t>
      </w:r>
    </w:p>
    <w:p w:rsidR="00C15E55" w:rsidRDefault="00C15E55" w:rsidP="008A7437">
      <w:pPr>
        <w:spacing w:line="360" w:lineRule="auto"/>
        <w:jc w:val="both"/>
        <w:rPr>
          <w:rFonts w:ascii="Arial" w:hAnsi="Arial" w:cs="Arial"/>
          <w:sz w:val="24"/>
        </w:rPr>
      </w:pPr>
      <w:r w:rsidRPr="00C15E55">
        <w:rPr>
          <w:rFonts w:ascii="Arial" w:hAnsi="Arial" w:cs="Arial"/>
          <w:b/>
          <w:sz w:val="24"/>
        </w:rPr>
        <w:lastRenderedPageBreak/>
        <w:t>Desarrollo personal</w:t>
      </w:r>
      <w:r w:rsidRPr="00C15E55">
        <w:rPr>
          <w:rFonts w:ascii="Arial" w:hAnsi="Arial" w:cs="Arial"/>
          <w:sz w:val="24"/>
        </w:rPr>
        <w:t>: las actividades artísticas proporcionan oportunidades para expresar la propia creatividad, para descubrirse uno mismo; potencian la autoestima y el concepto de uno mismo. Cada obra de arte genera en el niño que la crea el sentimiento de haber alcanzado un logro.</w:t>
      </w:r>
    </w:p>
    <w:p w:rsidR="00C15E55" w:rsidRPr="00C15E55" w:rsidRDefault="00C15E55" w:rsidP="008A7437">
      <w:pPr>
        <w:spacing w:line="360" w:lineRule="auto"/>
        <w:jc w:val="both"/>
        <w:rPr>
          <w:rFonts w:ascii="Arial" w:hAnsi="Arial" w:cs="Arial"/>
          <w:sz w:val="24"/>
        </w:rPr>
      </w:pPr>
      <w:r w:rsidRPr="00C15E55">
        <w:rPr>
          <w:rFonts w:ascii="Arial" w:hAnsi="Arial" w:cs="Arial"/>
          <w:b/>
          <w:sz w:val="24"/>
        </w:rPr>
        <w:t>Desarrollo social</w:t>
      </w:r>
      <w:r w:rsidRPr="00C15E55">
        <w:rPr>
          <w:rFonts w:ascii="Arial" w:hAnsi="Arial" w:cs="Arial"/>
          <w:sz w:val="24"/>
        </w:rPr>
        <w:t>: se potencia a medida que el niño aprende a cooperar en un trabajo artístico realizado en grupo. Los niños son conscientes de su contribución personal al trabajo colectivo y adquieren, además, el sentimiento de pertenecer a un grupo.</w:t>
      </w:r>
    </w:p>
    <w:p w:rsidR="00C15E55" w:rsidRPr="00C15E55" w:rsidRDefault="00C15E55" w:rsidP="008A7437">
      <w:pPr>
        <w:spacing w:line="360" w:lineRule="auto"/>
        <w:jc w:val="both"/>
        <w:rPr>
          <w:rFonts w:ascii="Arial" w:hAnsi="Arial" w:cs="Arial"/>
          <w:sz w:val="24"/>
        </w:rPr>
      </w:pPr>
      <w:r w:rsidRPr="00C15E55">
        <w:rPr>
          <w:rFonts w:ascii="Arial" w:hAnsi="Arial" w:cs="Arial"/>
          <w:b/>
          <w:sz w:val="24"/>
        </w:rPr>
        <w:t xml:space="preserve">Desarrollo físico: </w:t>
      </w:r>
      <w:r w:rsidRPr="00C15E55">
        <w:rPr>
          <w:rFonts w:ascii="Arial" w:hAnsi="Arial" w:cs="Arial"/>
          <w:sz w:val="24"/>
        </w:rPr>
        <w:t>los músculos más pequeños, la coordinación mano-ojo, la lateralidad y el sentido del ritmo se desarrollan gracias a las diversas formas de expresión artística.</w:t>
      </w:r>
    </w:p>
    <w:p w:rsidR="00C15E55" w:rsidRPr="00C15E55" w:rsidRDefault="00C15E55" w:rsidP="008A7437">
      <w:pPr>
        <w:spacing w:line="360" w:lineRule="auto"/>
        <w:jc w:val="both"/>
        <w:rPr>
          <w:rFonts w:ascii="Arial" w:hAnsi="Arial" w:cs="Arial"/>
          <w:sz w:val="24"/>
        </w:rPr>
      </w:pPr>
      <w:r w:rsidRPr="00C15E55">
        <w:rPr>
          <w:rFonts w:ascii="Arial" w:hAnsi="Arial" w:cs="Arial"/>
          <w:b/>
          <w:sz w:val="24"/>
        </w:rPr>
        <w:t>Desarrollo del lenguaje</w:t>
      </w:r>
      <w:r w:rsidRPr="00C15E55">
        <w:rPr>
          <w:rFonts w:ascii="Arial" w:hAnsi="Arial" w:cs="Arial"/>
          <w:sz w:val="24"/>
        </w:rPr>
        <w:t>: el arte es una forma de expresión que no se basa en la habilidad verbal, sin embargo, el lenguaje y el vocabulario infantil experimentan un enorme desarrollo a medida que los niños hablan de sus trabajos. Además, el dibujo contribuye al desarrollo de la escritura en los más pequeños.</w:t>
      </w:r>
    </w:p>
    <w:p w:rsidR="00C15E55" w:rsidRPr="00C15E55" w:rsidRDefault="00C15E55" w:rsidP="008A7437">
      <w:pPr>
        <w:spacing w:line="360" w:lineRule="auto"/>
        <w:jc w:val="both"/>
        <w:rPr>
          <w:rFonts w:ascii="Arial" w:hAnsi="Arial" w:cs="Arial"/>
          <w:sz w:val="24"/>
        </w:rPr>
      </w:pPr>
      <w:r w:rsidRPr="00C15E55">
        <w:rPr>
          <w:rFonts w:ascii="Arial" w:hAnsi="Arial" w:cs="Arial"/>
          <w:b/>
          <w:sz w:val="24"/>
        </w:rPr>
        <w:t>Desarrollo cognitivo:</w:t>
      </w:r>
      <w:r w:rsidRPr="00C15E55">
        <w:rPr>
          <w:rFonts w:ascii="Arial" w:hAnsi="Arial" w:cs="Arial"/>
          <w:sz w:val="24"/>
        </w:rPr>
        <w:t xml:space="preserve"> los beneficios del arte se dejan notar especialmente en áreas como la representación simbólica, la relación espacial, números y cantidades, orden, series, clasificaciones, etc.</w:t>
      </w:r>
    </w:p>
    <w:p w:rsidR="00C15E55" w:rsidRPr="00C15E55" w:rsidRDefault="00C15E55" w:rsidP="008A7437">
      <w:pPr>
        <w:spacing w:line="360" w:lineRule="auto"/>
        <w:rPr>
          <w:rFonts w:ascii="Arial" w:hAnsi="Arial" w:cs="Arial"/>
          <w:sz w:val="20"/>
          <w:shd w:val="clear" w:color="auto" w:fill="FFFFFF"/>
        </w:rPr>
      </w:pPr>
      <w:r>
        <w:rPr>
          <w:rFonts w:ascii="Arial" w:hAnsi="Arial" w:cs="Arial"/>
          <w:color w:val="000000"/>
          <w:sz w:val="24"/>
          <w:shd w:val="clear" w:color="auto" w:fill="FFFFFF"/>
        </w:rPr>
        <w:br w:type="page"/>
      </w:r>
    </w:p>
    <w:p w:rsidR="00C15E55" w:rsidRDefault="00C15E55" w:rsidP="008A7437">
      <w:pPr>
        <w:pStyle w:val="Ttulo1"/>
        <w:spacing w:line="360" w:lineRule="auto"/>
        <w:rPr>
          <w:rFonts w:ascii="Arial" w:hAnsi="Arial" w:cs="Arial"/>
          <w:color w:val="auto"/>
          <w:sz w:val="24"/>
        </w:rPr>
      </w:pPr>
      <w:bookmarkStart w:id="6" w:name="_Toc70262786"/>
      <w:r w:rsidRPr="00C15E55">
        <w:rPr>
          <w:rFonts w:ascii="Arial" w:hAnsi="Arial" w:cs="Arial"/>
          <w:color w:val="auto"/>
          <w:sz w:val="24"/>
        </w:rPr>
        <w:lastRenderedPageBreak/>
        <w:t>Conclusiones</w:t>
      </w:r>
      <w:bookmarkEnd w:id="6"/>
    </w:p>
    <w:p w:rsidR="00AD7413" w:rsidRDefault="00AD7413" w:rsidP="008A7437">
      <w:pPr>
        <w:spacing w:line="360" w:lineRule="auto"/>
      </w:pPr>
    </w:p>
    <w:p w:rsidR="00AD7413" w:rsidRDefault="00AD7413" w:rsidP="008A7437">
      <w:pPr>
        <w:spacing w:line="360" w:lineRule="auto"/>
        <w:jc w:val="both"/>
        <w:rPr>
          <w:rFonts w:ascii="Arial" w:hAnsi="Arial" w:cs="Arial"/>
          <w:sz w:val="24"/>
        </w:rPr>
      </w:pPr>
      <w:r w:rsidRPr="00AD7413">
        <w:rPr>
          <w:rFonts w:ascii="Arial" w:hAnsi="Arial" w:cs="Arial"/>
          <w:sz w:val="24"/>
        </w:rPr>
        <w:t>La enseñanza de las artes visuales beneficia en los niños en sus habilidades motoras y las fortalecen al utilizar materiales, herramientas y recursos diversos, como tijeras, pinceles, crayolas y títeres, entre otros, desarrolla en ellos las habilidades perceptivas como resultado de lo que observan y expresan al pintar, dibujar, cantar, bailar, dramatizar o mediante la plástica, la música, la danza y el teatro, desarrolla en ellos la idea de que uno de los medios de acercamiento a la cultura es el arte, les da la oportunidad de apreciar arte del pasado, para que puedan tener una idea de sus orígenes y de ellos mismos, permite que experimenten sensaciones de logro, debido a que el arte es abierto para quien lo crea y por ello experimentan la satisfacción de sus producciones. Es por ello que particularmente las actividades artísticas son sumamente valiosas para las niñas y los niños con necesidades educativas especiales.</w:t>
      </w:r>
    </w:p>
    <w:p w:rsidR="00AD7413" w:rsidRDefault="00AD7413" w:rsidP="008A7437">
      <w:pPr>
        <w:spacing w:line="360" w:lineRule="auto"/>
        <w:jc w:val="both"/>
        <w:rPr>
          <w:rFonts w:ascii="Arial" w:hAnsi="Arial" w:cs="Arial"/>
          <w:sz w:val="24"/>
        </w:rPr>
      </w:pPr>
      <w:r>
        <w:rPr>
          <w:rFonts w:ascii="Arial" w:hAnsi="Arial" w:cs="Arial"/>
          <w:sz w:val="24"/>
        </w:rPr>
        <w:t>Gracias a las artes os niños al mismo tiempo que desarrollan diversas habilidades también aprenden y se divierten, por ello es una estrategia de trabajo muy importante en la etapa preescolar, así mismo, desarrollan su creatividad, imaginación, cosa que es de suma importancia a esa edad.</w:t>
      </w:r>
    </w:p>
    <w:p w:rsidR="00267506" w:rsidRPr="00AD7413" w:rsidRDefault="00AD7413" w:rsidP="008A7437">
      <w:pPr>
        <w:spacing w:line="360" w:lineRule="auto"/>
        <w:jc w:val="both"/>
        <w:rPr>
          <w:rFonts w:ascii="Arial" w:hAnsi="Arial" w:cs="Arial"/>
          <w:sz w:val="24"/>
        </w:rPr>
      </w:pPr>
      <w:r>
        <w:rPr>
          <w:rFonts w:ascii="Arial" w:hAnsi="Arial" w:cs="Arial"/>
          <w:sz w:val="24"/>
        </w:rPr>
        <w:t xml:space="preserve">Por ello hay que </w:t>
      </w:r>
      <w:r w:rsidR="00267506">
        <w:rPr>
          <w:rFonts w:ascii="Arial" w:hAnsi="Arial" w:cs="Arial"/>
          <w:sz w:val="24"/>
        </w:rPr>
        <w:t>darles su debida importancia a las artes, al momento de trabajarlas dentro del aula de clases ya que nos benefician tanto a docentes como alumnos al momento de trabajar.</w:t>
      </w:r>
    </w:p>
    <w:p w:rsidR="00AD7413" w:rsidRDefault="00AD7413">
      <w:pPr>
        <w:rPr>
          <w:rFonts w:ascii="Arial" w:eastAsiaTheme="majorEastAsia" w:hAnsi="Arial" w:cs="Arial"/>
          <w:sz w:val="24"/>
          <w:szCs w:val="32"/>
        </w:rPr>
      </w:pPr>
      <w:r>
        <w:rPr>
          <w:rFonts w:ascii="Arial" w:hAnsi="Arial" w:cs="Arial"/>
          <w:sz w:val="24"/>
        </w:rPr>
        <w:br w:type="page"/>
      </w:r>
    </w:p>
    <w:p w:rsidR="00C15E55" w:rsidRPr="00C15E55" w:rsidRDefault="00C15E55" w:rsidP="00C15E55">
      <w:pPr>
        <w:pStyle w:val="Ttulo1"/>
        <w:rPr>
          <w:rFonts w:ascii="Arial" w:hAnsi="Arial" w:cs="Arial"/>
        </w:rPr>
      </w:pPr>
      <w:bookmarkStart w:id="7" w:name="_Toc70262787"/>
      <w:r w:rsidRPr="00C15E55">
        <w:rPr>
          <w:rFonts w:ascii="Arial" w:hAnsi="Arial" w:cs="Arial"/>
          <w:color w:val="auto"/>
          <w:sz w:val="24"/>
        </w:rPr>
        <w:lastRenderedPageBreak/>
        <w:t>Anexos</w:t>
      </w:r>
      <w:bookmarkEnd w:id="7"/>
      <w:r w:rsidRPr="00C15E55">
        <w:rPr>
          <w:rFonts w:ascii="Arial" w:hAnsi="Arial" w:cs="Arial"/>
        </w:rPr>
        <w:t xml:space="preserve"> </w:t>
      </w:r>
    </w:p>
    <w:p w:rsidR="00C15E55" w:rsidRPr="00C15E55" w:rsidRDefault="00C15E55" w:rsidP="00C15E55"/>
    <w:p w:rsidR="00C15E55" w:rsidRPr="00C15E55" w:rsidRDefault="00C15E55" w:rsidP="00C15E55">
      <w:pPr>
        <w:pStyle w:val="Ttulo2"/>
        <w:rPr>
          <w:i/>
          <w:color w:val="auto"/>
        </w:rPr>
      </w:pPr>
      <w:bookmarkStart w:id="8" w:name="_Toc70262788"/>
      <w:r w:rsidRPr="00C15E55">
        <w:rPr>
          <w:i/>
          <w:color w:val="auto"/>
        </w:rPr>
        <w:t>Anexo 1</w:t>
      </w:r>
      <w:bookmarkEnd w:id="8"/>
    </w:p>
    <w:p w:rsidR="00C15E55" w:rsidRPr="00EA2CB8" w:rsidRDefault="00C15E55" w:rsidP="00C15E55">
      <w:pPr>
        <w:spacing w:line="360" w:lineRule="auto"/>
        <w:jc w:val="both"/>
        <w:rPr>
          <w:rFonts w:ascii="Arial" w:hAnsi="Arial" w:cs="Arial"/>
          <w:i/>
          <w:sz w:val="24"/>
          <w:szCs w:val="24"/>
        </w:rPr>
      </w:pPr>
      <w:r w:rsidRPr="00EA2CB8">
        <w:rPr>
          <w:rFonts w:ascii="Arial" w:hAnsi="Arial" w:cs="Arial"/>
          <w:i/>
          <w:sz w:val="20"/>
          <w:szCs w:val="24"/>
        </w:rPr>
        <w:t>La creatividad se refleja en lo que la gente dibuja y cómo lo hace. Este test de creatividad, llamado test de los "círculos, puede servir para medir la fluidez, la flexibilidad y la originalidad o elaboración</w:t>
      </w:r>
      <w:r w:rsidRPr="00EA2CB8">
        <w:rPr>
          <w:rFonts w:ascii="Arial" w:hAnsi="Arial" w:cs="Arial"/>
          <w:i/>
          <w:sz w:val="24"/>
          <w:szCs w:val="24"/>
        </w:rPr>
        <w:t>.</w:t>
      </w:r>
    </w:p>
    <w:p w:rsidR="00C15E55" w:rsidRDefault="00C15E55">
      <w:pPr>
        <w:rPr>
          <w:rFonts w:ascii="Arial" w:hAnsi="Arial" w:cs="Arial"/>
          <w:color w:val="000000"/>
          <w:sz w:val="24"/>
          <w:shd w:val="clear" w:color="auto" w:fill="FFFFFF"/>
        </w:rPr>
      </w:pPr>
      <w:r>
        <w:rPr>
          <w:noProof/>
          <w:lang w:eastAsia="es-MX"/>
        </w:rPr>
        <w:drawing>
          <wp:inline distT="0" distB="0" distL="0" distR="0" wp14:anchorId="64057ECC" wp14:editId="41DE5756">
            <wp:extent cx="4472661" cy="4525701"/>
            <wp:effectExtent l="0" t="0" r="4445"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4750" t="24587" r="41414" b="14517"/>
                    <a:stretch/>
                  </pic:blipFill>
                  <pic:spPr bwMode="auto">
                    <a:xfrm>
                      <a:off x="0" y="0"/>
                      <a:ext cx="4488428" cy="4541655"/>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color w:val="000000"/>
          <w:sz w:val="24"/>
          <w:shd w:val="clear" w:color="auto" w:fill="FFFFFF"/>
        </w:rPr>
        <w:br w:type="page"/>
      </w:r>
    </w:p>
    <w:p w:rsidR="00EA2CB8" w:rsidRDefault="00C15E55" w:rsidP="00C15E55">
      <w:pPr>
        <w:pStyle w:val="Ttulo1"/>
        <w:rPr>
          <w:rFonts w:ascii="Arial" w:hAnsi="Arial" w:cs="Arial"/>
          <w:color w:val="auto"/>
          <w:sz w:val="24"/>
          <w:shd w:val="clear" w:color="auto" w:fill="FFFFFF"/>
        </w:rPr>
      </w:pPr>
      <w:bookmarkStart w:id="9" w:name="_Toc70262789"/>
      <w:r w:rsidRPr="00C15E55">
        <w:rPr>
          <w:rFonts w:ascii="Arial" w:hAnsi="Arial" w:cs="Arial"/>
          <w:color w:val="auto"/>
          <w:sz w:val="24"/>
          <w:shd w:val="clear" w:color="auto" w:fill="FFFFFF"/>
        </w:rPr>
        <w:lastRenderedPageBreak/>
        <w:t>Referencias</w:t>
      </w:r>
      <w:bookmarkEnd w:id="9"/>
      <w:r w:rsidRPr="00C15E55">
        <w:rPr>
          <w:rFonts w:ascii="Arial" w:hAnsi="Arial" w:cs="Arial"/>
          <w:color w:val="auto"/>
          <w:sz w:val="24"/>
          <w:shd w:val="clear" w:color="auto" w:fill="FFFFFF"/>
        </w:rPr>
        <w:t xml:space="preserve"> </w:t>
      </w:r>
    </w:p>
    <w:p w:rsidR="00C15E55" w:rsidRDefault="00C15E55" w:rsidP="00C15E55"/>
    <w:p w:rsidR="008A7437" w:rsidRPr="008A7437" w:rsidRDefault="008A7437" w:rsidP="008A7437">
      <w:pPr>
        <w:spacing w:line="360" w:lineRule="auto"/>
        <w:ind w:left="709" w:hanging="709"/>
        <w:jc w:val="both"/>
        <w:rPr>
          <w:rFonts w:ascii="Arial" w:hAnsi="Arial" w:cs="Arial"/>
          <w:color w:val="222222"/>
          <w:sz w:val="24"/>
          <w:szCs w:val="24"/>
          <w:shd w:val="clear" w:color="auto" w:fill="FFFFFF"/>
        </w:rPr>
      </w:pPr>
      <w:r w:rsidRPr="008A7437">
        <w:rPr>
          <w:rFonts w:ascii="Arial" w:hAnsi="Arial" w:cs="Arial"/>
          <w:color w:val="222222"/>
          <w:sz w:val="24"/>
          <w:szCs w:val="24"/>
          <w:shd w:val="clear" w:color="auto" w:fill="FFFFFF"/>
        </w:rPr>
        <w:t>Cárdenas-Pérez, R. E., &amp; Troncoso-Ávila, A. (2014). Importancia de las artes visuales en la educación: Un desafío para la formación docente. </w:t>
      </w:r>
      <w:r w:rsidRPr="008A7437">
        <w:rPr>
          <w:rFonts w:ascii="Arial" w:hAnsi="Arial" w:cs="Arial"/>
          <w:i/>
          <w:iCs/>
          <w:color w:val="222222"/>
          <w:sz w:val="24"/>
          <w:szCs w:val="24"/>
          <w:shd w:val="clear" w:color="auto" w:fill="FFFFFF"/>
        </w:rPr>
        <w:t>Revista Electrónica Educare</w:t>
      </w:r>
      <w:r w:rsidRPr="008A7437">
        <w:rPr>
          <w:rFonts w:ascii="Arial" w:hAnsi="Arial" w:cs="Arial"/>
          <w:color w:val="222222"/>
          <w:sz w:val="24"/>
          <w:szCs w:val="24"/>
          <w:shd w:val="clear" w:color="auto" w:fill="FFFFFF"/>
        </w:rPr>
        <w:t>, </w:t>
      </w:r>
      <w:r w:rsidRPr="008A7437">
        <w:rPr>
          <w:rFonts w:ascii="Arial" w:hAnsi="Arial" w:cs="Arial"/>
          <w:i/>
          <w:iCs/>
          <w:color w:val="222222"/>
          <w:sz w:val="24"/>
          <w:szCs w:val="24"/>
          <w:shd w:val="clear" w:color="auto" w:fill="FFFFFF"/>
        </w:rPr>
        <w:t>18</w:t>
      </w:r>
      <w:r w:rsidRPr="008A7437">
        <w:rPr>
          <w:rFonts w:ascii="Arial" w:hAnsi="Arial" w:cs="Arial"/>
          <w:color w:val="222222"/>
          <w:sz w:val="24"/>
          <w:szCs w:val="24"/>
          <w:shd w:val="clear" w:color="auto" w:fill="FFFFFF"/>
        </w:rPr>
        <w:t>(3), 191-202.</w:t>
      </w:r>
    </w:p>
    <w:p w:rsidR="008A7437" w:rsidRPr="008A7437" w:rsidRDefault="008A7437" w:rsidP="008A7437">
      <w:pPr>
        <w:spacing w:line="360" w:lineRule="auto"/>
        <w:ind w:left="709" w:hanging="709"/>
        <w:jc w:val="both"/>
        <w:rPr>
          <w:rFonts w:ascii="Arial" w:hAnsi="Arial" w:cs="Arial"/>
          <w:sz w:val="24"/>
          <w:szCs w:val="24"/>
        </w:rPr>
      </w:pPr>
      <w:r w:rsidRPr="008A7437">
        <w:rPr>
          <w:rFonts w:ascii="Arial" w:hAnsi="Arial" w:cs="Arial"/>
          <w:color w:val="222222"/>
          <w:sz w:val="24"/>
          <w:szCs w:val="24"/>
          <w:shd w:val="clear" w:color="auto" w:fill="FFFFFF"/>
        </w:rPr>
        <w:t xml:space="preserve">El arte en la Educación Inicial. </w:t>
      </w:r>
      <w:r w:rsidRPr="008A7437">
        <w:rPr>
          <w:rFonts w:ascii="Arial" w:hAnsi="Arial" w:cs="Arial"/>
          <w:sz w:val="24"/>
          <w:szCs w:val="24"/>
        </w:rPr>
        <w:t xml:space="preserve">DOCUMENTO NO. 21 </w:t>
      </w:r>
      <w:r>
        <w:rPr>
          <w:rFonts w:ascii="Arial" w:hAnsi="Arial" w:cs="Arial"/>
          <w:sz w:val="24"/>
          <w:szCs w:val="24"/>
        </w:rPr>
        <w:t>“</w:t>
      </w:r>
      <w:r w:rsidRPr="008A7437">
        <w:rPr>
          <w:rFonts w:ascii="Arial" w:hAnsi="Arial" w:cs="Arial"/>
          <w:i/>
          <w:sz w:val="24"/>
          <w:szCs w:val="24"/>
        </w:rPr>
        <w:t>Serie de orientaciones pedagógicas para la  educación inicial en e</w:t>
      </w:r>
      <w:r>
        <w:rPr>
          <w:rFonts w:ascii="Arial" w:hAnsi="Arial" w:cs="Arial"/>
          <w:i/>
          <w:sz w:val="24"/>
          <w:szCs w:val="24"/>
        </w:rPr>
        <w:t xml:space="preserve">l marco de la atención integral” </w:t>
      </w:r>
      <w:hyperlink r:id="rId8" w:tgtFrame="blank" w:history="1">
        <w:r w:rsidRPr="008A7437">
          <w:rPr>
            <w:rStyle w:val="Hipervnculo"/>
            <w:rFonts w:ascii="Arial" w:hAnsi="Arial" w:cs="Arial"/>
            <w:sz w:val="24"/>
            <w:szCs w:val="24"/>
            <w:bdr w:val="none" w:sz="0" w:space="0" w:color="auto" w:frame="1"/>
            <w:shd w:val="clear" w:color="auto" w:fill="FFFFFF"/>
          </w:rPr>
          <w:t>https://cutt.ly/IvbEbLE</w:t>
        </w:r>
      </w:hyperlink>
      <w:r w:rsidRPr="008A7437">
        <w:rPr>
          <w:rFonts w:ascii="Arial" w:hAnsi="Arial" w:cs="Arial"/>
          <w:sz w:val="24"/>
          <w:szCs w:val="24"/>
        </w:rPr>
        <w:t xml:space="preserve"> </w:t>
      </w:r>
    </w:p>
    <w:p w:rsidR="008A7437" w:rsidRPr="008A7437" w:rsidRDefault="008A7437" w:rsidP="008A7437">
      <w:pPr>
        <w:spacing w:line="360" w:lineRule="auto"/>
        <w:ind w:left="709" w:hanging="709"/>
        <w:jc w:val="both"/>
        <w:rPr>
          <w:rFonts w:ascii="Arial" w:hAnsi="Arial" w:cs="Arial"/>
          <w:i/>
          <w:sz w:val="24"/>
          <w:szCs w:val="24"/>
        </w:rPr>
      </w:pPr>
      <w:r>
        <w:rPr>
          <w:rFonts w:ascii="Arial" w:hAnsi="Arial" w:cs="Arial"/>
          <w:i/>
          <w:sz w:val="24"/>
          <w:szCs w:val="24"/>
        </w:rPr>
        <w:t>“</w:t>
      </w:r>
      <w:r w:rsidRPr="008A7437">
        <w:rPr>
          <w:rFonts w:ascii="Arial" w:hAnsi="Arial" w:cs="Arial"/>
          <w:i/>
          <w:sz w:val="24"/>
          <w:szCs w:val="24"/>
        </w:rPr>
        <w:t>La importancia del arte en el desarrollo del niño</w:t>
      </w:r>
      <w:r>
        <w:rPr>
          <w:rFonts w:ascii="Arial" w:hAnsi="Arial" w:cs="Arial"/>
          <w:i/>
          <w:sz w:val="24"/>
          <w:szCs w:val="24"/>
        </w:rPr>
        <w:t>”</w:t>
      </w:r>
      <w:r w:rsidRPr="008A7437">
        <w:rPr>
          <w:rFonts w:ascii="Arial" w:hAnsi="Arial" w:cs="Arial"/>
          <w:i/>
          <w:sz w:val="24"/>
          <w:szCs w:val="24"/>
        </w:rPr>
        <w:t xml:space="preserve"> </w:t>
      </w:r>
      <w:hyperlink r:id="rId9" w:history="1">
        <w:r w:rsidRPr="008A7437">
          <w:rPr>
            <w:rStyle w:val="Hipervnculo"/>
            <w:rFonts w:ascii="Arial" w:hAnsi="Arial" w:cs="Arial"/>
            <w:i/>
            <w:sz w:val="24"/>
            <w:szCs w:val="24"/>
          </w:rPr>
          <w:t>https://cutt.ly/VvbEGu6</w:t>
        </w:r>
      </w:hyperlink>
      <w:r w:rsidRPr="008A7437">
        <w:rPr>
          <w:rFonts w:ascii="Arial" w:hAnsi="Arial" w:cs="Arial"/>
          <w:i/>
          <w:sz w:val="24"/>
          <w:szCs w:val="24"/>
        </w:rPr>
        <w:t xml:space="preserve"> </w:t>
      </w:r>
    </w:p>
    <w:p w:rsidR="008A7437" w:rsidRPr="008A7437" w:rsidRDefault="008A7437" w:rsidP="008A7437">
      <w:pPr>
        <w:spacing w:line="360" w:lineRule="auto"/>
        <w:ind w:left="709" w:hanging="709"/>
        <w:jc w:val="both"/>
        <w:rPr>
          <w:rFonts w:ascii="Arial" w:hAnsi="Arial" w:cs="Arial"/>
          <w:color w:val="222222"/>
          <w:sz w:val="24"/>
          <w:szCs w:val="24"/>
          <w:shd w:val="clear" w:color="auto" w:fill="FFFFFF"/>
        </w:rPr>
      </w:pPr>
      <w:proofErr w:type="spellStart"/>
      <w:r w:rsidRPr="008A7437">
        <w:rPr>
          <w:rFonts w:ascii="Arial" w:hAnsi="Arial" w:cs="Arial"/>
          <w:color w:val="222222"/>
          <w:sz w:val="24"/>
          <w:szCs w:val="24"/>
          <w:shd w:val="clear" w:color="auto" w:fill="FFFFFF"/>
        </w:rPr>
        <w:t>Lowenfeld</w:t>
      </w:r>
      <w:proofErr w:type="spellEnd"/>
      <w:r w:rsidRPr="008A7437">
        <w:rPr>
          <w:rFonts w:ascii="Arial" w:hAnsi="Arial" w:cs="Arial"/>
          <w:color w:val="222222"/>
          <w:sz w:val="24"/>
          <w:szCs w:val="24"/>
          <w:shd w:val="clear" w:color="auto" w:fill="FFFFFF"/>
        </w:rPr>
        <w:t xml:space="preserve">, V., </w:t>
      </w:r>
      <w:proofErr w:type="spellStart"/>
      <w:r w:rsidRPr="008A7437">
        <w:rPr>
          <w:rFonts w:ascii="Arial" w:hAnsi="Arial" w:cs="Arial"/>
          <w:color w:val="222222"/>
          <w:sz w:val="24"/>
          <w:szCs w:val="24"/>
          <w:shd w:val="clear" w:color="auto" w:fill="FFFFFF"/>
        </w:rPr>
        <w:t>Brittain</w:t>
      </w:r>
      <w:proofErr w:type="spellEnd"/>
      <w:r w:rsidRPr="008A7437">
        <w:rPr>
          <w:rFonts w:ascii="Arial" w:hAnsi="Arial" w:cs="Arial"/>
          <w:color w:val="222222"/>
          <w:sz w:val="24"/>
          <w:szCs w:val="24"/>
          <w:shd w:val="clear" w:color="auto" w:fill="FFFFFF"/>
        </w:rPr>
        <w:t xml:space="preserve">, W. L., de </w:t>
      </w:r>
      <w:proofErr w:type="spellStart"/>
      <w:r w:rsidRPr="008A7437">
        <w:rPr>
          <w:rFonts w:ascii="Arial" w:hAnsi="Arial" w:cs="Arial"/>
          <w:color w:val="222222"/>
          <w:sz w:val="24"/>
          <w:szCs w:val="24"/>
          <w:shd w:val="clear" w:color="auto" w:fill="FFFFFF"/>
        </w:rPr>
        <w:t>Davie</w:t>
      </w:r>
      <w:proofErr w:type="spellEnd"/>
      <w:r w:rsidRPr="008A7437">
        <w:rPr>
          <w:rFonts w:ascii="Arial" w:hAnsi="Arial" w:cs="Arial"/>
          <w:color w:val="222222"/>
          <w:sz w:val="24"/>
          <w:szCs w:val="24"/>
          <w:shd w:val="clear" w:color="auto" w:fill="FFFFFF"/>
        </w:rPr>
        <w:t xml:space="preserve">, I. U., &amp; </w:t>
      </w:r>
      <w:proofErr w:type="spellStart"/>
      <w:r w:rsidRPr="008A7437">
        <w:rPr>
          <w:rFonts w:ascii="Arial" w:hAnsi="Arial" w:cs="Arial"/>
          <w:color w:val="222222"/>
          <w:sz w:val="24"/>
          <w:szCs w:val="24"/>
          <w:shd w:val="clear" w:color="auto" w:fill="FFFFFF"/>
        </w:rPr>
        <w:t>Eguibar</w:t>
      </w:r>
      <w:proofErr w:type="spellEnd"/>
      <w:r w:rsidRPr="008A7437">
        <w:rPr>
          <w:rFonts w:ascii="Arial" w:hAnsi="Arial" w:cs="Arial"/>
          <w:color w:val="222222"/>
          <w:sz w:val="24"/>
          <w:szCs w:val="24"/>
          <w:shd w:val="clear" w:color="auto" w:fill="FFFFFF"/>
        </w:rPr>
        <w:t>, M. C. (1961). </w:t>
      </w:r>
      <w:r w:rsidRPr="008A7437">
        <w:rPr>
          <w:rFonts w:ascii="Arial" w:hAnsi="Arial" w:cs="Arial"/>
          <w:i/>
          <w:iCs/>
          <w:color w:val="222222"/>
          <w:sz w:val="24"/>
          <w:szCs w:val="24"/>
          <w:shd w:val="clear" w:color="auto" w:fill="FFFFFF"/>
        </w:rPr>
        <w:t>Desarrollo de la capacidad creadora</w:t>
      </w:r>
      <w:r w:rsidRPr="008A7437">
        <w:rPr>
          <w:rFonts w:ascii="Arial" w:hAnsi="Arial" w:cs="Arial"/>
          <w:color w:val="222222"/>
          <w:sz w:val="24"/>
          <w:szCs w:val="24"/>
          <w:shd w:val="clear" w:color="auto" w:fill="FFFFFF"/>
        </w:rPr>
        <w:t xml:space="preserve">. ^ </w:t>
      </w:r>
      <w:proofErr w:type="spellStart"/>
      <w:r w:rsidRPr="008A7437">
        <w:rPr>
          <w:rFonts w:ascii="Arial" w:hAnsi="Arial" w:cs="Arial"/>
          <w:color w:val="222222"/>
          <w:sz w:val="24"/>
          <w:szCs w:val="24"/>
          <w:shd w:val="clear" w:color="auto" w:fill="FFFFFF"/>
        </w:rPr>
        <w:t>eBuenos</w:t>
      </w:r>
      <w:proofErr w:type="spellEnd"/>
      <w:r w:rsidRPr="008A7437">
        <w:rPr>
          <w:rFonts w:ascii="Arial" w:hAnsi="Arial" w:cs="Arial"/>
          <w:color w:val="222222"/>
          <w:sz w:val="24"/>
          <w:szCs w:val="24"/>
          <w:shd w:val="clear" w:color="auto" w:fill="FFFFFF"/>
        </w:rPr>
        <w:t xml:space="preserve"> Aires Buenos Aires: </w:t>
      </w:r>
      <w:proofErr w:type="spellStart"/>
      <w:r w:rsidRPr="008A7437">
        <w:rPr>
          <w:rFonts w:ascii="Arial" w:hAnsi="Arial" w:cs="Arial"/>
          <w:color w:val="222222"/>
          <w:sz w:val="24"/>
          <w:szCs w:val="24"/>
          <w:shd w:val="clear" w:color="auto" w:fill="FFFFFF"/>
        </w:rPr>
        <w:t>Kapelusz</w:t>
      </w:r>
      <w:proofErr w:type="spellEnd"/>
      <w:r w:rsidRPr="008A7437">
        <w:rPr>
          <w:rFonts w:ascii="Arial" w:hAnsi="Arial" w:cs="Arial"/>
          <w:color w:val="222222"/>
          <w:sz w:val="24"/>
          <w:szCs w:val="24"/>
          <w:shd w:val="clear" w:color="auto" w:fill="FFFFFF"/>
        </w:rPr>
        <w:t xml:space="preserve">. </w:t>
      </w:r>
    </w:p>
    <w:p w:rsidR="008A7437" w:rsidRPr="008A7437" w:rsidRDefault="008A7437" w:rsidP="008A7437">
      <w:pPr>
        <w:spacing w:line="360" w:lineRule="auto"/>
        <w:ind w:left="709" w:hanging="709"/>
        <w:jc w:val="both"/>
        <w:rPr>
          <w:rFonts w:ascii="Arial" w:hAnsi="Arial" w:cs="Arial"/>
          <w:color w:val="222222"/>
          <w:sz w:val="24"/>
          <w:szCs w:val="24"/>
          <w:shd w:val="clear" w:color="auto" w:fill="FFFFFF"/>
        </w:rPr>
      </w:pPr>
      <w:r w:rsidRPr="008A7437">
        <w:rPr>
          <w:rFonts w:ascii="Arial" w:hAnsi="Arial" w:cs="Arial"/>
          <w:color w:val="222222"/>
          <w:sz w:val="24"/>
          <w:szCs w:val="24"/>
          <w:shd w:val="clear" w:color="auto" w:fill="FFFFFF"/>
        </w:rPr>
        <w:t>Ruiz, M. G. La importancia de las artes y su descuido escolar: rompiendo con la paradoja. </w:t>
      </w:r>
      <w:r>
        <w:rPr>
          <w:rFonts w:ascii="Arial" w:hAnsi="Arial" w:cs="Arial"/>
          <w:color w:val="222222"/>
          <w:sz w:val="24"/>
          <w:szCs w:val="24"/>
          <w:shd w:val="clear" w:color="auto" w:fill="FFFFFF"/>
        </w:rPr>
        <w:t>“</w:t>
      </w:r>
      <w:r w:rsidRPr="008A7437">
        <w:rPr>
          <w:rFonts w:ascii="Arial" w:hAnsi="Arial" w:cs="Arial"/>
          <w:i/>
          <w:iCs/>
          <w:color w:val="222222"/>
          <w:sz w:val="24"/>
          <w:szCs w:val="24"/>
          <w:shd w:val="clear" w:color="auto" w:fill="FFFFFF"/>
        </w:rPr>
        <w:t xml:space="preserve">Educación, historia y cultura. Re-visiones desde la </w:t>
      </w:r>
      <w:proofErr w:type="spellStart"/>
      <w:r w:rsidRPr="008A7437">
        <w:rPr>
          <w:rFonts w:ascii="Arial" w:hAnsi="Arial" w:cs="Arial"/>
          <w:i/>
          <w:iCs/>
          <w:color w:val="222222"/>
          <w:sz w:val="24"/>
          <w:szCs w:val="24"/>
          <w:shd w:val="clear" w:color="auto" w:fill="FFFFFF"/>
        </w:rPr>
        <w:t>multidisciplina</w:t>
      </w:r>
      <w:proofErr w:type="spellEnd"/>
      <w:r w:rsidRPr="008A7437">
        <w:rPr>
          <w:rFonts w:ascii="Arial" w:hAnsi="Arial" w:cs="Arial"/>
          <w:i/>
          <w:iCs/>
          <w:color w:val="222222"/>
          <w:sz w:val="24"/>
          <w:szCs w:val="24"/>
          <w:shd w:val="clear" w:color="auto" w:fill="FFFFFF"/>
        </w:rPr>
        <w:t xml:space="preserve">, a pesar de su diversidad </w:t>
      </w:r>
      <w:proofErr w:type="spellStart"/>
      <w:r w:rsidRPr="008A7437">
        <w:rPr>
          <w:rFonts w:ascii="Arial" w:hAnsi="Arial" w:cs="Arial"/>
          <w:i/>
          <w:iCs/>
          <w:color w:val="222222"/>
          <w:sz w:val="24"/>
          <w:szCs w:val="24"/>
          <w:shd w:val="clear" w:color="auto" w:fill="FFFFFF"/>
        </w:rPr>
        <w:t>temá</w:t>
      </w:r>
      <w:proofErr w:type="spellEnd"/>
      <w:r w:rsidRPr="008A7437">
        <w:rPr>
          <w:rFonts w:ascii="Arial" w:hAnsi="Arial" w:cs="Arial"/>
          <w:i/>
          <w:iCs/>
          <w:color w:val="222222"/>
          <w:sz w:val="24"/>
          <w:szCs w:val="24"/>
          <w:shd w:val="clear" w:color="auto" w:fill="FFFFFF"/>
        </w:rPr>
        <w:t xml:space="preserve">-tica, está configurada en su integridad bajo una epistemología social que, en palabras de </w:t>
      </w:r>
      <w:proofErr w:type="spellStart"/>
      <w:r w:rsidRPr="008A7437">
        <w:rPr>
          <w:rFonts w:ascii="Arial" w:hAnsi="Arial" w:cs="Arial"/>
          <w:i/>
          <w:iCs/>
          <w:color w:val="222222"/>
          <w:sz w:val="24"/>
          <w:szCs w:val="24"/>
          <w:shd w:val="clear" w:color="auto" w:fill="FFFFFF"/>
        </w:rPr>
        <w:t>Popkewitz</w:t>
      </w:r>
      <w:proofErr w:type="spellEnd"/>
      <w:r w:rsidRPr="008A7437">
        <w:rPr>
          <w:rFonts w:ascii="Arial" w:hAnsi="Arial" w:cs="Arial"/>
          <w:i/>
          <w:iCs/>
          <w:color w:val="222222"/>
          <w:sz w:val="24"/>
          <w:szCs w:val="24"/>
          <w:shd w:val="clear" w:color="auto" w:fill="FFFFFF"/>
        </w:rPr>
        <w:t xml:space="preserve"> en Historia cultural y educación, dirige</w:t>
      </w:r>
      <w:r>
        <w:rPr>
          <w:rFonts w:ascii="Arial" w:hAnsi="Arial" w:cs="Arial"/>
          <w:color w:val="222222"/>
          <w:sz w:val="24"/>
          <w:szCs w:val="24"/>
          <w:shd w:val="clear" w:color="auto" w:fill="FFFFFF"/>
        </w:rPr>
        <w:t>”</w:t>
      </w:r>
      <w:bookmarkStart w:id="10" w:name="_GoBack"/>
      <w:bookmarkEnd w:id="10"/>
      <w:r w:rsidRPr="008A7437">
        <w:rPr>
          <w:rFonts w:ascii="Arial" w:hAnsi="Arial" w:cs="Arial"/>
          <w:color w:val="222222"/>
          <w:sz w:val="24"/>
          <w:szCs w:val="24"/>
          <w:shd w:val="clear" w:color="auto" w:fill="FFFFFF"/>
        </w:rPr>
        <w:t xml:space="preserve"> 211. </w:t>
      </w:r>
    </w:p>
    <w:sectPr w:rsidR="008A7437" w:rsidRPr="008A74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7F0C13"/>
    <w:multiLevelType w:val="hybridMultilevel"/>
    <w:tmpl w:val="DAEE7A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635"/>
    <w:rsid w:val="00231635"/>
    <w:rsid w:val="00267506"/>
    <w:rsid w:val="0043041D"/>
    <w:rsid w:val="00690163"/>
    <w:rsid w:val="008A7437"/>
    <w:rsid w:val="00AC1593"/>
    <w:rsid w:val="00AD7413"/>
    <w:rsid w:val="00B91905"/>
    <w:rsid w:val="00C15E55"/>
    <w:rsid w:val="00CE66D6"/>
    <w:rsid w:val="00EA2CB8"/>
    <w:rsid w:val="00EE4F7F"/>
    <w:rsid w:val="00F070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7F2F4"/>
  <w15:chartTrackingRefBased/>
  <w15:docId w15:val="{83524A5B-42DA-48ED-94AD-46A6F838E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901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070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C15E5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90163"/>
    <w:rPr>
      <w:rFonts w:asciiTheme="majorHAnsi" w:eastAsiaTheme="majorEastAsia" w:hAnsiTheme="majorHAnsi" w:cstheme="majorBidi"/>
      <w:color w:val="2E74B5" w:themeColor="accent1" w:themeShade="BF"/>
      <w:sz w:val="32"/>
      <w:szCs w:val="32"/>
    </w:rPr>
  </w:style>
  <w:style w:type="paragraph" w:styleId="Subttulo">
    <w:name w:val="Subtitle"/>
    <w:basedOn w:val="Normal"/>
    <w:next w:val="Normal"/>
    <w:link w:val="SubttuloCar"/>
    <w:uiPriority w:val="11"/>
    <w:qFormat/>
    <w:rsid w:val="00EE4F7F"/>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EE4F7F"/>
    <w:rPr>
      <w:rFonts w:eastAsiaTheme="minorEastAsia"/>
      <w:color w:val="5A5A5A" w:themeColor="text1" w:themeTint="A5"/>
      <w:spacing w:val="15"/>
    </w:rPr>
  </w:style>
  <w:style w:type="paragraph" w:styleId="TtuloTDC">
    <w:name w:val="TOC Heading"/>
    <w:basedOn w:val="Ttulo1"/>
    <w:next w:val="Normal"/>
    <w:uiPriority w:val="39"/>
    <w:unhideWhenUsed/>
    <w:qFormat/>
    <w:rsid w:val="00F0702A"/>
    <w:pPr>
      <w:outlineLvl w:val="9"/>
    </w:pPr>
    <w:rPr>
      <w:lang w:eastAsia="es-MX"/>
    </w:rPr>
  </w:style>
  <w:style w:type="paragraph" w:styleId="TDC1">
    <w:name w:val="toc 1"/>
    <w:basedOn w:val="Normal"/>
    <w:next w:val="Normal"/>
    <w:autoRedefine/>
    <w:uiPriority w:val="39"/>
    <w:unhideWhenUsed/>
    <w:rsid w:val="00F0702A"/>
    <w:pPr>
      <w:spacing w:after="100"/>
    </w:pPr>
  </w:style>
  <w:style w:type="character" w:styleId="Hipervnculo">
    <w:name w:val="Hyperlink"/>
    <w:basedOn w:val="Fuentedeprrafopredeter"/>
    <w:uiPriority w:val="99"/>
    <w:unhideWhenUsed/>
    <w:rsid w:val="00F0702A"/>
    <w:rPr>
      <w:color w:val="0563C1" w:themeColor="hyperlink"/>
      <w:u w:val="single"/>
    </w:rPr>
  </w:style>
  <w:style w:type="character" w:styleId="nfasis">
    <w:name w:val="Emphasis"/>
    <w:basedOn w:val="Fuentedeprrafopredeter"/>
    <w:uiPriority w:val="20"/>
    <w:qFormat/>
    <w:rsid w:val="00F0702A"/>
    <w:rPr>
      <w:i/>
      <w:iCs/>
    </w:rPr>
  </w:style>
  <w:style w:type="character" w:customStyle="1" w:styleId="Ttulo2Car">
    <w:name w:val="Título 2 Car"/>
    <w:basedOn w:val="Fuentedeprrafopredeter"/>
    <w:link w:val="Ttulo2"/>
    <w:uiPriority w:val="9"/>
    <w:rsid w:val="00F0702A"/>
    <w:rPr>
      <w:rFonts w:asciiTheme="majorHAnsi" w:eastAsiaTheme="majorEastAsia" w:hAnsiTheme="majorHAnsi" w:cstheme="majorBidi"/>
      <w:color w:val="2E74B5" w:themeColor="accent1" w:themeShade="BF"/>
      <w:sz w:val="26"/>
      <w:szCs w:val="26"/>
    </w:rPr>
  </w:style>
  <w:style w:type="paragraph" w:styleId="TDC2">
    <w:name w:val="toc 2"/>
    <w:basedOn w:val="Normal"/>
    <w:next w:val="Normal"/>
    <w:autoRedefine/>
    <w:uiPriority w:val="39"/>
    <w:unhideWhenUsed/>
    <w:rsid w:val="00F0702A"/>
    <w:pPr>
      <w:spacing w:after="100"/>
      <w:ind w:left="220"/>
    </w:pPr>
  </w:style>
  <w:style w:type="character" w:customStyle="1" w:styleId="Ttulo3Car">
    <w:name w:val="Título 3 Car"/>
    <w:basedOn w:val="Fuentedeprrafopredeter"/>
    <w:link w:val="Ttulo3"/>
    <w:uiPriority w:val="9"/>
    <w:semiHidden/>
    <w:rsid w:val="00C15E55"/>
    <w:rPr>
      <w:rFonts w:asciiTheme="majorHAnsi" w:eastAsiaTheme="majorEastAsia" w:hAnsiTheme="majorHAnsi" w:cstheme="majorBidi"/>
      <w:color w:val="1F4D78" w:themeColor="accent1" w:themeShade="7F"/>
      <w:sz w:val="24"/>
      <w:szCs w:val="24"/>
    </w:rPr>
  </w:style>
  <w:style w:type="paragraph" w:styleId="Prrafodelista">
    <w:name w:val="List Paragraph"/>
    <w:basedOn w:val="Normal"/>
    <w:uiPriority w:val="34"/>
    <w:qFormat/>
    <w:rsid w:val="002675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7586">
      <w:bodyDiv w:val="1"/>
      <w:marLeft w:val="0"/>
      <w:marRight w:val="0"/>
      <w:marTop w:val="0"/>
      <w:marBottom w:val="0"/>
      <w:divBdr>
        <w:top w:val="none" w:sz="0" w:space="0" w:color="auto"/>
        <w:left w:val="none" w:sz="0" w:space="0" w:color="auto"/>
        <w:bottom w:val="none" w:sz="0" w:space="0" w:color="auto"/>
        <w:right w:val="none" w:sz="0" w:space="0" w:color="auto"/>
      </w:divBdr>
    </w:div>
    <w:div w:id="423110539">
      <w:bodyDiv w:val="1"/>
      <w:marLeft w:val="0"/>
      <w:marRight w:val="0"/>
      <w:marTop w:val="0"/>
      <w:marBottom w:val="0"/>
      <w:divBdr>
        <w:top w:val="none" w:sz="0" w:space="0" w:color="auto"/>
        <w:left w:val="none" w:sz="0" w:space="0" w:color="auto"/>
        <w:bottom w:val="none" w:sz="0" w:space="0" w:color="auto"/>
        <w:right w:val="none" w:sz="0" w:space="0" w:color="auto"/>
      </w:divBdr>
      <w:divsChild>
        <w:div w:id="1267083259">
          <w:marLeft w:val="708"/>
          <w:marRight w:val="0"/>
          <w:marTop w:val="0"/>
          <w:marBottom w:val="0"/>
          <w:divBdr>
            <w:top w:val="none" w:sz="0" w:space="0" w:color="auto"/>
            <w:left w:val="none" w:sz="0" w:space="0" w:color="auto"/>
            <w:bottom w:val="none" w:sz="0" w:space="0" w:color="auto"/>
            <w:right w:val="none" w:sz="0" w:space="0" w:color="auto"/>
          </w:divBdr>
        </w:div>
        <w:div w:id="1736392067">
          <w:marLeft w:val="708"/>
          <w:marRight w:val="0"/>
          <w:marTop w:val="0"/>
          <w:marBottom w:val="0"/>
          <w:divBdr>
            <w:top w:val="none" w:sz="0" w:space="0" w:color="auto"/>
            <w:left w:val="none" w:sz="0" w:space="0" w:color="auto"/>
            <w:bottom w:val="none" w:sz="0" w:space="0" w:color="auto"/>
            <w:right w:val="none" w:sz="0" w:space="0" w:color="auto"/>
          </w:divBdr>
        </w:div>
        <w:div w:id="1736001665">
          <w:marLeft w:val="708"/>
          <w:marRight w:val="0"/>
          <w:marTop w:val="0"/>
          <w:marBottom w:val="0"/>
          <w:divBdr>
            <w:top w:val="none" w:sz="0" w:space="0" w:color="auto"/>
            <w:left w:val="none" w:sz="0" w:space="0" w:color="auto"/>
            <w:bottom w:val="none" w:sz="0" w:space="0" w:color="auto"/>
            <w:right w:val="none" w:sz="0" w:space="0" w:color="auto"/>
          </w:divBdr>
        </w:div>
      </w:divsChild>
    </w:div>
    <w:div w:id="466511500">
      <w:bodyDiv w:val="1"/>
      <w:marLeft w:val="0"/>
      <w:marRight w:val="0"/>
      <w:marTop w:val="0"/>
      <w:marBottom w:val="0"/>
      <w:divBdr>
        <w:top w:val="none" w:sz="0" w:space="0" w:color="auto"/>
        <w:left w:val="none" w:sz="0" w:space="0" w:color="auto"/>
        <w:bottom w:val="none" w:sz="0" w:space="0" w:color="auto"/>
        <w:right w:val="none" w:sz="0" w:space="0" w:color="auto"/>
      </w:divBdr>
    </w:div>
    <w:div w:id="69161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tt.ly/IvbEbLE"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utt.ly/VvbEGu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B0C21-3435-4517-9F41-212EFB39B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10</Pages>
  <Words>1928</Words>
  <Characters>10604</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2021-04-18T00:04:00Z</dcterms:created>
  <dcterms:modified xsi:type="dcterms:W3CDTF">2021-04-25T22:08:00Z</dcterms:modified>
</cp:coreProperties>
</file>