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0F4286CD">
                <wp:simplePos x="0" y="0"/>
                <wp:positionH relativeFrom="margin">
                  <wp:align>left</wp:align>
                </wp:positionH>
                <wp:positionV relativeFrom="paragraph">
                  <wp:posOffset>260562</wp:posOffset>
                </wp:positionV>
                <wp:extent cx="6635750" cy="7461956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7461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07A5341E" w:rsidR="004B1FCF" w:rsidRDefault="001A499D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Viernes 23</w:t>
                            </w:r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de </w:t>
                            </w:r>
                            <w:proofErr w:type="gramStart"/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abril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44743D66" w14:textId="28FE8511" w:rsidR="003C476B" w:rsidRDefault="003C476B" w:rsidP="00C53BAF">
                            <w:pPr>
                              <w:jc w:val="center"/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 w:rsidRPr="00F24728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¿Qué</w:t>
                            </w:r>
                            <w:r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A499D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es el </w:t>
                            </w:r>
                            <w:proofErr w:type="gramStart"/>
                            <w:r w:rsidR="001A499D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camuflaje </w:t>
                            </w:r>
                            <w:r w:rsidR="00262B4B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  <w:p w14:paraId="61CB3FF4" w14:textId="43A434B5" w:rsidR="006952B4" w:rsidRDefault="001A499D" w:rsidP="001E4047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Es una adaptación que ayuda a ciertos organismos a “</w:t>
                            </w:r>
                            <w:proofErr w:type="spellStart"/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desaparaecer</w:t>
                            </w:r>
                            <w:proofErr w:type="spellEnd"/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” en el entorno ene l que viven al no ser vistos fácilmente lo que puede ayudar a ser atrapados por sus depredadores </w:t>
                            </w:r>
                          </w:p>
                          <w:p w14:paraId="5AB40010" w14:textId="39152293" w:rsidR="001E4047" w:rsidRDefault="001A499D" w:rsidP="001A499D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Animales que usan el camuflaje: el </w:t>
                            </w:r>
                            <w:r w:rsidR="009E26B2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camaleón, insecto palo. Mariposa hoja seca, búhos, caballito de mar pigmeo, zorro polar </w:t>
                            </w:r>
                            <w:proofErr w:type="spellStart"/>
                            <w:r w:rsidR="009E26B2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artico</w:t>
                            </w:r>
                            <w:proofErr w:type="spellEnd"/>
                            <w:r w:rsidR="009E26B2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EC70500" w14:textId="54178227" w:rsidR="006952B4" w:rsidRDefault="006952B4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</w:p>
                          <w:p w14:paraId="24E8F201" w14:textId="68DBDB1B" w:rsidR="006952B4" w:rsidRDefault="006952B4" w:rsidP="00B518C3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6952B4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Explicación para niños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: </w:t>
                            </w:r>
                          </w:p>
                          <w:p w14:paraId="70F04269" w14:textId="515AD5EE" w:rsidR="00B518C3" w:rsidRDefault="009E26B2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Los animales usan el camuflaje o mimetismo para evitar que otros depredadores los coman, o bien para comer a sus presas </w:t>
                            </w:r>
                          </w:p>
                          <w:p w14:paraId="24CDE1C8" w14:textId="380D52CA" w:rsidR="009E26B2" w:rsidRPr="00206069" w:rsidRDefault="009E26B2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20606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Pulpo mimo: </w:t>
                            </w:r>
                          </w:p>
                          <w:p w14:paraId="722DD8E2" w14:textId="7FA0DC5F" w:rsidR="009E26B2" w:rsidRDefault="009E26B2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Puede convertirse en </w:t>
                            </w:r>
                            <w:r w:rsidR="00E66AA5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múltiples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especies marinas </w:t>
                            </w:r>
                            <w:r w:rsidR="00206069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es capaz de imitar la imagen física y el movimiento de peces tóxicos, serpientes de mar, peces planos, pez león, estrellas de mar, cangrejos gigantes, conchas de mar, rayas , medusas, anemonas y galeras es tan inteligente que es capaz de cambiar a  un animal de mayor amenaza para ahuyentar a su depredador</w:t>
                            </w:r>
                            <w:r w:rsidR="00C85EC2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.</w:t>
                            </w:r>
                          </w:p>
                          <w:p w14:paraId="6BCF8C99" w14:textId="616374A3" w:rsidR="00C85EC2" w:rsidRDefault="00C85EC2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Los pulpos cambian de color gracias a que sus cuerpos están </w:t>
                            </w:r>
                            <w:proofErr w:type="gramStart"/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llenas</w:t>
                            </w:r>
                            <w:proofErr w:type="gramEnd"/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de células super cargadas de pigmento</w:t>
                            </w:r>
                            <w:r w:rsidR="007A1037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.</w:t>
                            </w:r>
                          </w:p>
                          <w:p w14:paraId="3F7E7A1D" w14:textId="4171EE48" w:rsidR="007A1037" w:rsidRDefault="007A1037" w:rsidP="00B518C3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szCs w:val="36"/>
                              </w:rPr>
                            </w:pPr>
                            <w:r w:rsidRPr="007A103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Dato interesante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: los pulpos hembras solo se reproducen una vez en </w:t>
                            </w:r>
                            <w:r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 xml:space="preserve">la vida por lo que una vez que eclosionan los huevos ella muere y las crías deben valerse por si mismas desde que nacen. </w:t>
                            </w:r>
                          </w:p>
                          <w:p w14:paraId="684E35F1" w14:textId="77777777" w:rsidR="00E66AA5" w:rsidRDefault="007A1037" w:rsidP="00B518C3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szCs w:val="36"/>
                              </w:rPr>
                            </w:pPr>
                            <w:r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>Tienen tres corazones, la sangre azul y mas de 50000 neuronas en todo su cuerpo.</w:t>
                            </w:r>
                          </w:p>
                          <w:p w14:paraId="61097A41" w14:textId="062465B1" w:rsidR="007A1037" w:rsidRDefault="00E66AA5" w:rsidP="00B518C3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 xml:space="preserve">: </w:t>
                            </w:r>
                            <w:r w:rsidR="007A1037"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 xml:space="preserve"> </w:t>
                            </w:r>
                          </w:p>
                          <w:p w14:paraId="4ACF1799" w14:textId="063F2AC7" w:rsidR="007A1037" w:rsidRPr="007A1037" w:rsidRDefault="007A1037" w:rsidP="00B518C3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szCs w:val="36"/>
                              </w:rPr>
                            </w:pPr>
                            <w:r w:rsidRPr="007A1037"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>https://www.nationalgeographic.com.es/naturaleza/grandes-reportajes/pulpos-maestros-del-camuflaje_10862/9</w:t>
                            </w:r>
                            <w:r>
                              <w:rPr>
                                <w:rFonts w:ascii="Calibri" w:eastAsia="Adobe Fan Heiti Std B" w:hAnsi="Calibri"/>
                                <w:szCs w:val="36"/>
                              </w:rPr>
                              <w:t xml:space="preserve"> </w:t>
                            </w:r>
                          </w:p>
                          <w:p w14:paraId="4673566E" w14:textId="77777777" w:rsidR="003C476B" w:rsidRPr="003C476B" w:rsidRDefault="003C476B" w:rsidP="00C53BAF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E78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20.5pt;width:522.5pt;height:587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07A5341E" w:rsidR="004B1FCF" w:rsidRDefault="001A499D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Viernes 23</w:t>
                      </w:r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de </w:t>
                      </w:r>
                      <w:proofErr w:type="gramStart"/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abril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44743D66" w14:textId="28FE8511" w:rsidR="003C476B" w:rsidRDefault="003C476B" w:rsidP="00C53BAF">
                      <w:pPr>
                        <w:jc w:val="center"/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 w:rsidRPr="00F24728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¿Qué</w:t>
                      </w:r>
                      <w:r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 </w:t>
                      </w:r>
                      <w:r w:rsidR="001A499D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es el </w:t>
                      </w:r>
                      <w:proofErr w:type="gramStart"/>
                      <w:r w:rsidR="001A499D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camuflaje </w:t>
                      </w:r>
                      <w:r w:rsidR="00262B4B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 </w:t>
                      </w:r>
                      <w:r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?</w:t>
                      </w:r>
                      <w:proofErr w:type="gramEnd"/>
                    </w:p>
                    <w:p w14:paraId="61CB3FF4" w14:textId="43A434B5" w:rsidR="006952B4" w:rsidRDefault="001A499D" w:rsidP="001E4047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Es una adaptación que ayuda a ciertos organismos a “</w:t>
                      </w:r>
                      <w:proofErr w:type="spellStart"/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desaparaecer</w:t>
                      </w:r>
                      <w:proofErr w:type="spellEnd"/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” en el entorno ene l que viven al no ser vistos fácilmente lo que puede ayudar a ser atrapados por sus depredadores </w:t>
                      </w:r>
                    </w:p>
                    <w:p w14:paraId="5AB40010" w14:textId="39152293" w:rsidR="001E4047" w:rsidRDefault="001A499D" w:rsidP="001A499D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Animales que usan el camuflaje: el </w:t>
                      </w:r>
                      <w:r w:rsidR="009E26B2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camaleón, insecto palo. Mariposa hoja seca, búhos, caballito de mar pigmeo, zorro polar </w:t>
                      </w:r>
                      <w:proofErr w:type="spellStart"/>
                      <w:r w:rsidR="009E26B2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artico</w:t>
                      </w:r>
                      <w:proofErr w:type="spellEnd"/>
                      <w:r w:rsidR="009E26B2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EC70500" w14:textId="54178227" w:rsidR="006952B4" w:rsidRDefault="006952B4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</w:p>
                    <w:p w14:paraId="24E8F201" w14:textId="68DBDB1B" w:rsidR="006952B4" w:rsidRDefault="006952B4" w:rsidP="00B518C3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6952B4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Explicación para niños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: </w:t>
                      </w:r>
                    </w:p>
                    <w:p w14:paraId="70F04269" w14:textId="515AD5EE" w:rsidR="00B518C3" w:rsidRDefault="009E26B2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Los animales usan el camuflaje o mimetismo para evitar que otros depredadores los coman, o bien para comer a sus presas </w:t>
                      </w:r>
                    </w:p>
                    <w:p w14:paraId="24CDE1C8" w14:textId="380D52CA" w:rsidR="009E26B2" w:rsidRPr="00206069" w:rsidRDefault="009E26B2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 w:rsidRPr="0020606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Pulpo mimo: </w:t>
                      </w:r>
                    </w:p>
                    <w:p w14:paraId="722DD8E2" w14:textId="7FA0DC5F" w:rsidR="009E26B2" w:rsidRDefault="009E26B2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Puede convertirse en </w:t>
                      </w:r>
                      <w:r w:rsidR="00E66AA5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múltiples</w:t>
                      </w: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especies marinas </w:t>
                      </w:r>
                      <w:r w:rsidR="00206069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es capaz de imitar la imagen física y el movimiento de peces tóxicos, serpientes de mar, peces planos, pez león, estrellas de mar, cangrejos gigantes, conchas de mar, rayas , medusas, anemonas y galeras es tan inteligente que es capaz de cambiar a  un animal de mayor amenaza para ahuyentar a su depredador</w:t>
                      </w:r>
                      <w:r w:rsidR="00C85EC2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.</w:t>
                      </w:r>
                    </w:p>
                    <w:p w14:paraId="6BCF8C99" w14:textId="616374A3" w:rsidR="00C85EC2" w:rsidRDefault="00C85EC2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Los pulpos cambian de color gracias a que sus cuerpos están </w:t>
                      </w:r>
                      <w:proofErr w:type="gramStart"/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llenas</w:t>
                      </w:r>
                      <w:proofErr w:type="gramEnd"/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de células super cargadas de pigmento</w:t>
                      </w:r>
                      <w:r w:rsidR="007A1037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.</w:t>
                      </w:r>
                    </w:p>
                    <w:p w14:paraId="3F7E7A1D" w14:textId="4171EE48" w:rsidR="007A1037" w:rsidRDefault="007A1037" w:rsidP="00B518C3">
                      <w:pPr>
                        <w:jc w:val="center"/>
                        <w:rPr>
                          <w:rFonts w:ascii="Calibri" w:eastAsia="Adobe Fan Heiti Std B" w:hAnsi="Calibri"/>
                          <w:szCs w:val="36"/>
                        </w:rPr>
                      </w:pPr>
                      <w:r w:rsidRPr="007A103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Dato interesante</w:t>
                      </w: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: los pulpos hembras solo se reproducen una vez en </w:t>
                      </w:r>
                      <w:r>
                        <w:rPr>
                          <w:rFonts w:ascii="Calibri" w:eastAsia="Adobe Fan Heiti Std B" w:hAnsi="Calibri"/>
                          <w:szCs w:val="36"/>
                        </w:rPr>
                        <w:t xml:space="preserve">la vida por lo que una vez que eclosionan los huevos ella muere y las crías deben valerse por si mismas desde que nacen. </w:t>
                      </w:r>
                    </w:p>
                    <w:p w14:paraId="684E35F1" w14:textId="77777777" w:rsidR="00E66AA5" w:rsidRDefault="007A1037" w:rsidP="00B518C3">
                      <w:pPr>
                        <w:jc w:val="center"/>
                        <w:rPr>
                          <w:rFonts w:ascii="Calibri" w:eastAsia="Adobe Fan Heiti Std B" w:hAnsi="Calibri"/>
                          <w:szCs w:val="36"/>
                        </w:rPr>
                      </w:pPr>
                      <w:r>
                        <w:rPr>
                          <w:rFonts w:ascii="Calibri" w:eastAsia="Adobe Fan Heiti Std B" w:hAnsi="Calibri"/>
                          <w:szCs w:val="36"/>
                        </w:rPr>
                        <w:t>Tienen tres corazones, la sangre azul y mas de 50000 neuronas en todo su cuerpo.</w:t>
                      </w:r>
                    </w:p>
                    <w:p w14:paraId="61097A41" w14:textId="062465B1" w:rsidR="007A1037" w:rsidRDefault="00E66AA5" w:rsidP="00B518C3">
                      <w:pPr>
                        <w:jc w:val="center"/>
                        <w:rPr>
                          <w:rFonts w:ascii="Calibri" w:eastAsia="Adobe Fan Heiti Std B" w:hAnsi="Calibri"/>
                          <w:szCs w:val="36"/>
                        </w:rPr>
                      </w:pPr>
                      <w:proofErr w:type="gramStart"/>
                      <w:r>
                        <w:rPr>
                          <w:rFonts w:ascii="Calibri" w:eastAsia="Adobe Fan Heiti Std B" w:hAnsi="Calibri"/>
                          <w:szCs w:val="36"/>
                        </w:rPr>
                        <w:t>Link</w:t>
                      </w:r>
                      <w:proofErr w:type="gramEnd"/>
                      <w:r>
                        <w:rPr>
                          <w:rFonts w:ascii="Calibri" w:eastAsia="Adobe Fan Heiti Std B" w:hAnsi="Calibri"/>
                          <w:szCs w:val="36"/>
                        </w:rPr>
                        <w:t xml:space="preserve">: </w:t>
                      </w:r>
                      <w:r w:rsidR="007A1037">
                        <w:rPr>
                          <w:rFonts w:ascii="Calibri" w:eastAsia="Adobe Fan Heiti Std B" w:hAnsi="Calibri"/>
                          <w:szCs w:val="36"/>
                        </w:rPr>
                        <w:t xml:space="preserve"> </w:t>
                      </w:r>
                    </w:p>
                    <w:p w14:paraId="4ACF1799" w14:textId="063F2AC7" w:rsidR="007A1037" w:rsidRPr="007A1037" w:rsidRDefault="007A1037" w:rsidP="00B518C3">
                      <w:pPr>
                        <w:jc w:val="center"/>
                        <w:rPr>
                          <w:rFonts w:ascii="Calibri" w:eastAsia="Adobe Fan Heiti Std B" w:hAnsi="Calibri"/>
                          <w:szCs w:val="36"/>
                        </w:rPr>
                      </w:pPr>
                      <w:r w:rsidRPr="007A1037">
                        <w:rPr>
                          <w:rFonts w:ascii="Calibri" w:eastAsia="Adobe Fan Heiti Std B" w:hAnsi="Calibri"/>
                          <w:szCs w:val="36"/>
                        </w:rPr>
                        <w:t>https://www.nationalgeographic.com.es/naturaleza/grandes-reportajes/pulpos-maestros-del-camuflaje_10862/9</w:t>
                      </w:r>
                      <w:r>
                        <w:rPr>
                          <w:rFonts w:ascii="Calibri" w:eastAsia="Adobe Fan Heiti Std B" w:hAnsi="Calibri"/>
                          <w:szCs w:val="36"/>
                        </w:rPr>
                        <w:t xml:space="preserve"> </w:t>
                      </w:r>
                    </w:p>
                    <w:p w14:paraId="4673566E" w14:textId="77777777" w:rsidR="003C476B" w:rsidRPr="003C476B" w:rsidRDefault="003C476B" w:rsidP="00C53BAF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5E365" w14:textId="77777777" w:rsidR="00A94F3A" w:rsidRDefault="00A94F3A" w:rsidP="004B1FCF">
      <w:pPr>
        <w:spacing w:after="0" w:line="240" w:lineRule="auto"/>
      </w:pPr>
      <w:r>
        <w:separator/>
      </w:r>
    </w:p>
  </w:endnote>
  <w:endnote w:type="continuationSeparator" w:id="0">
    <w:p w14:paraId="57CEB082" w14:textId="77777777" w:rsidR="00A94F3A" w:rsidRDefault="00A94F3A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F5A5" w14:textId="77777777" w:rsidR="00A94F3A" w:rsidRDefault="00A94F3A" w:rsidP="004B1FCF">
      <w:pPr>
        <w:spacing w:after="0" w:line="240" w:lineRule="auto"/>
      </w:pPr>
      <w:r>
        <w:separator/>
      </w:r>
    </w:p>
  </w:footnote>
  <w:footnote w:type="continuationSeparator" w:id="0">
    <w:p w14:paraId="2EB40BA1" w14:textId="77777777" w:rsidR="00A94F3A" w:rsidRDefault="00A94F3A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648AB"/>
    <w:rsid w:val="000F0F9D"/>
    <w:rsid w:val="001A499D"/>
    <w:rsid w:val="001E4047"/>
    <w:rsid w:val="00206069"/>
    <w:rsid w:val="00262B4B"/>
    <w:rsid w:val="002E3775"/>
    <w:rsid w:val="003B2CDC"/>
    <w:rsid w:val="003C476B"/>
    <w:rsid w:val="004B1FCF"/>
    <w:rsid w:val="00533440"/>
    <w:rsid w:val="00575443"/>
    <w:rsid w:val="005B76A3"/>
    <w:rsid w:val="005C71D8"/>
    <w:rsid w:val="006952B4"/>
    <w:rsid w:val="007A1037"/>
    <w:rsid w:val="008A1BA6"/>
    <w:rsid w:val="008B7C82"/>
    <w:rsid w:val="00931D3E"/>
    <w:rsid w:val="009B40B4"/>
    <w:rsid w:val="009E26B2"/>
    <w:rsid w:val="00A06410"/>
    <w:rsid w:val="00A94F3A"/>
    <w:rsid w:val="00B518C3"/>
    <w:rsid w:val="00B905DD"/>
    <w:rsid w:val="00B96FD5"/>
    <w:rsid w:val="00C53BAF"/>
    <w:rsid w:val="00C85EC2"/>
    <w:rsid w:val="00D77478"/>
    <w:rsid w:val="00E66AA5"/>
    <w:rsid w:val="00F24728"/>
    <w:rsid w:val="00F5360D"/>
    <w:rsid w:val="00F90F45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2021-04-23T03:08:00Z</dcterms:created>
  <dcterms:modified xsi:type="dcterms:W3CDTF">2021-04-23T03:08:00Z</dcterms:modified>
</cp:coreProperties>
</file>