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C54A" w14:textId="2D0D495A" w:rsidR="00C012C0" w:rsidRPr="001946B5" w:rsidRDefault="00C012C0" w:rsidP="001946B5">
      <w:pPr>
        <w:jc w:val="center"/>
        <w:rPr>
          <w:rFonts w:ascii="Times New Roman" w:hAnsi="Times New Roman" w:cs="Times New Roman"/>
          <w:sz w:val="24"/>
          <w:szCs w:val="24"/>
        </w:rPr>
      </w:pPr>
      <w:r w:rsidRPr="001946B5">
        <w:rPr>
          <w:rFonts w:ascii="Times New Roman" w:hAnsi="Times New Roman" w:cs="Times New Roman"/>
          <w:sz w:val="24"/>
          <w:szCs w:val="24"/>
        </w:rPr>
        <w:t>Escuela Normal de Educación Preescolar</w:t>
      </w:r>
    </w:p>
    <w:p w14:paraId="71C3DB28" w14:textId="22EC9D4D" w:rsidR="00C012C0" w:rsidRPr="001946B5" w:rsidRDefault="001946B5" w:rsidP="00C012C0">
      <w:pPr>
        <w:jc w:val="center"/>
        <w:rPr>
          <w:rFonts w:ascii="Times New Roman" w:hAnsi="Times New Roman" w:cs="Times New Roman"/>
          <w:sz w:val="24"/>
          <w:szCs w:val="24"/>
        </w:rPr>
      </w:pPr>
      <w:r w:rsidRPr="001946B5">
        <w:rPr>
          <w:rFonts w:ascii="Times New Roman" w:hAnsi="Times New Roman" w:cs="Times New Roman"/>
          <w:sz w:val="24"/>
          <w:szCs w:val="24"/>
        </w:rPr>
        <w:t>Licenciatura en educación preescolar</w:t>
      </w:r>
    </w:p>
    <w:p w14:paraId="2599998A" w14:textId="6A5B5642" w:rsidR="001946B5" w:rsidRPr="001946B5" w:rsidRDefault="001946B5" w:rsidP="00C012C0">
      <w:pPr>
        <w:jc w:val="center"/>
        <w:rPr>
          <w:rFonts w:ascii="Times New Roman" w:hAnsi="Times New Roman" w:cs="Times New Roman"/>
          <w:sz w:val="24"/>
          <w:szCs w:val="24"/>
        </w:rPr>
      </w:pPr>
      <w:r w:rsidRPr="001946B5">
        <w:rPr>
          <w:rFonts w:ascii="Times New Roman" w:hAnsi="Times New Roman" w:cs="Times New Roman"/>
          <w:sz w:val="24"/>
          <w:szCs w:val="24"/>
        </w:rPr>
        <w:t>Ciclo escolar 2020-2021</w:t>
      </w:r>
    </w:p>
    <w:p w14:paraId="4D090029" w14:textId="6D580B18" w:rsidR="001946B5" w:rsidRPr="001946B5" w:rsidRDefault="001946B5" w:rsidP="00C012C0">
      <w:pPr>
        <w:jc w:val="center"/>
        <w:rPr>
          <w:rFonts w:ascii="Times New Roman" w:hAnsi="Times New Roman" w:cs="Times New Roman"/>
          <w:sz w:val="24"/>
          <w:szCs w:val="24"/>
        </w:rPr>
      </w:pPr>
    </w:p>
    <w:p w14:paraId="1286FF11" w14:textId="31FCABBF" w:rsidR="00C012C0" w:rsidRPr="001946B5" w:rsidRDefault="001946B5" w:rsidP="001946B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077BEA" wp14:editId="6466CA3F">
            <wp:extent cx="1152525" cy="817245"/>
            <wp:effectExtent l="0" t="0" r="952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17245"/>
                    </a:xfrm>
                    <a:prstGeom prst="rect">
                      <a:avLst/>
                    </a:prstGeom>
                    <a:noFill/>
                  </pic:spPr>
                </pic:pic>
              </a:graphicData>
            </a:graphic>
          </wp:inline>
        </w:drawing>
      </w:r>
    </w:p>
    <w:p w14:paraId="2950F499" w14:textId="1089C7C0" w:rsidR="00C012C0" w:rsidRPr="001946B5" w:rsidRDefault="001946B5" w:rsidP="00C012C0">
      <w:pPr>
        <w:jc w:val="center"/>
        <w:rPr>
          <w:rFonts w:ascii="Times New Roman" w:hAnsi="Times New Roman" w:cs="Times New Roman"/>
          <w:sz w:val="24"/>
          <w:szCs w:val="24"/>
        </w:rPr>
      </w:pPr>
      <w:r w:rsidRPr="001946B5">
        <w:rPr>
          <w:rFonts w:ascii="Times New Roman" w:hAnsi="Times New Roman" w:cs="Times New Roman"/>
          <w:sz w:val="24"/>
          <w:szCs w:val="24"/>
        </w:rPr>
        <w:t>Curso: creación literaria</w:t>
      </w:r>
    </w:p>
    <w:p w14:paraId="10C0BC10" w14:textId="5C9570D4" w:rsidR="001946B5" w:rsidRPr="001946B5" w:rsidRDefault="001946B5" w:rsidP="00C012C0">
      <w:pPr>
        <w:jc w:val="center"/>
        <w:rPr>
          <w:rFonts w:ascii="Times New Roman" w:hAnsi="Times New Roman" w:cs="Times New Roman"/>
          <w:sz w:val="24"/>
          <w:szCs w:val="24"/>
        </w:rPr>
      </w:pPr>
      <w:r w:rsidRPr="001946B5">
        <w:rPr>
          <w:rFonts w:ascii="Times New Roman" w:hAnsi="Times New Roman" w:cs="Times New Roman"/>
          <w:sz w:val="24"/>
          <w:szCs w:val="24"/>
        </w:rPr>
        <w:t xml:space="preserve">Docente: Silvia Banda Servín </w:t>
      </w:r>
    </w:p>
    <w:p w14:paraId="297AAEE2" w14:textId="6F6AC9C6" w:rsidR="001946B5" w:rsidRPr="001946B5" w:rsidRDefault="001946B5" w:rsidP="00C012C0">
      <w:pPr>
        <w:jc w:val="center"/>
        <w:rPr>
          <w:rFonts w:ascii="Times New Roman" w:hAnsi="Times New Roman" w:cs="Times New Roman"/>
          <w:sz w:val="24"/>
          <w:szCs w:val="24"/>
        </w:rPr>
      </w:pPr>
    </w:p>
    <w:p w14:paraId="7C09C746" w14:textId="77777777" w:rsidR="001946B5" w:rsidRPr="001946B5" w:rsidRDefault="001946B5" w:rsidP="001946B5">
      <w:pPr>
        <w:spacing w:after="0" w:line="240" w:lineRule="auto"/>
        <w:jc w:val="center"/>
        <w:rPr>
          <w:rFonts w:ascii="Times New Roman" w:hAnsi="Times New Roman" w:cs="Times New Roman"/>
          <w:b/>
          <w:bCs/>
          <w:sz w:val="24"/>
          <w:szCs w:val="24"/>
        </w:rPr>
      </w:pPr>
      <w:r w:rsidRPr="001946B5">
        <w:rPr>
          <w:rFonts w:ascii="Times New Roman" w:hAnsi="Times New Roman" w:cs="Times New Roman"/>
          <w:sz w:val="24"/>
          <w:szCs w:val="24"/>
        </w:rPr>
        <w:t xml:space="preserve">Unidad I. </w:t>
      </w:r>
      <w:r w:rsidRPr="001946B5">
        <w:rPr>
          <w:rFonts w:ascii="Times New Roman" w:hAnsi="Times New Roman" w:cs="Times New Roman"/>
          <w:sz w:val="24"/>
          <w:szCs w:val="24"/>
        </w:rPr>
        <w:t>La conciencia de la escritura como base para la creación</w:t>
      </w:r>
    </w:p>
    <w:p w14:paraId="6ECB951B" w14:textId="1E2EBCF2" w:rsidR="001946B5" w:rsidRPr="001946B5" w:rsidRDefault="001946B5" w:rsidP="00C012C0">
      <w:pPr>
        <w:jc w:val="center"/>
        <w:rPr>
          <w:rFonts w:ascii="Times New Roman" w:hAnsi="Times New Roman" w:cs="Times New Roman"/>
          <w:sz w:val="24"/>
          <w:szCs w:val="24"/>
        </w:rPr>
      </w:pPr>
    </w:p>
    <w:p w14:paraId="32FDC9A4" w14:textId="63102B92" w:rsidR="001946B5" w:rsidRPr="001946B5" w:rsidRDefault="001946B5" w:rsidP="00C012C0">
      <w:pPr>
        <w:jc w:val="center"/>
        <w:rPr>
          <w:rFonts w:ascii="Times New Roman" w:hAnsi="Times New Roman" w:cs="Times New Roman"/>
          <w:sz w:val="24"/>
          <w:szCs w:val="24"/>
        </w:rPr>
      </w:pPr>
      <w:r w:rsidRPr="001946B5">
        <w:rPr>
          <w:rFonts w:ascii="Times New Roman" w:hAnsi="Times New Roman" w:cs="Times New Roman"/>
          <w:sz w:val="24"/>
          <w:szCs w:val="24"/>
        </w:rPr>
        <w:t>Evidencia: Texto expositivo-explicativo</w:t>
      </w:r>
    </w:p>
    <w:p w14:paraId="29647183" w14:textId="0D637ADF" w:rsidR="00C012C0" w:rsidRDefault="00C012C0" w:rsidP="001946B5">
      <w:pPr>
        <w:rPr>
          <w:rFonts w:ascii="Times New Roman" w:hAnsi="Times New Roman" w:cs="Times New Roman"/>
          <w:sz w:val="28"/>
          <w:szCs w:val="28"/>
        </w:rPr>
      </w:pPr>
    </w:p>
    <w:p w14:paraId="4CFD0308" w14:textId="77777777" w:rsidR="00C012C0" w:rsidRPr="001946B5" w:rsidRDefault="00C012C0" w:rsidP="00C012C0">
      <w:pPr>
        <w:framePr w:hSpace="141" w:wrap="around" w:vAnchor="text" w:hAnchor="page" w:x="1854" w:yAlign="center"/>
        <w:jc w:val="center"/>
        <w:rPr>
          <w:rFonts w:ascii="Times New Roman" w:hAnsi="Times New Roman" w:cs="Times New Roman"/>
          <w:bCs/>
          <w:sz w:val="24"/>
          <w:szCs w:val="24"/>
        </w:rPr>
      </w:pPr>
      <w:r w:rsidRPr="001946B5">
        <w:rPr>
          <w:rFonts w:ascii="Times New Roman" w:hAnsi="Times New Roman" w:cs="Times New Roman"/>
          <w:bCs/>
          <w:sz w:val="24"/>
          <w:szCs w:val="24"/>
        </w:rPr>
        <w:t>Competencias de la Unidad 1</w:t>
      </w:r>
    </w:p>
    <w:p w14:paraId="216A210D" w14:textId="77777777" w:rsidR="00C012C0" w:rsidRPr="001946B5" w:rsidRDefault="00C012C0" w:rsidP="001946B5">
      <w:pPr>
        <w:framePr w:hSpace="141" w:wrap="around" w:vAnchor="text" w:hAnchor="page" w:x="1854" w:yAlign="center"/>
        <w:rPr>
          <w:rFonts w:ascii="Times New Roman" w:hAnsi="Times New Roman" w:cs="Times New Roman"/>
          <w:bCs/>
          <w:sz w:val="24"/>
          <w:szCs w:val="24"/>
        </w:rPr>
      </w:pPr>
      <w:r w:rsidRPr="001946B5">
        <w:rPr>
          <w:rFonts w:ascii="Times New Roman" w:hAnsi="Times New Roman" w:cs="Times New Roman"/>
          <w:bCs/>
          <w:sz w:val="24"/>
          <w:szCs w:val="24"/>
        </w:rPr>
        <w:t>Detecta los procesos de aprendizaje de sus alumnos para favorecer su desarrollo cognitivo y socio-emocional.</w:t>
      </w:r>
    </w:p>
    <w:p w14:paraId="129EC55C" w14:textId="77777777" w:rsidR="00C012C0" w:rsidRPr="001946B5" w:rsidRDefault="00C012C0" w:rsidP="001946B5">
      <w:pPr>
        <w:framePr w:hSpace="141" w:wrap="around" w:vAnchor="text" w:hAnchor="page" w:x="1854" w:yAlign="center"/>
        <w:rPr>
          <w:rFonts w:ascii="Times New Roman" w:hAnsi="Times New Roman" w:cs="Times New Roman"/>
          <w:bCs/>
          <w:sz w:val="24"/>
          <w:szCs w:val="24"/>
        </w:rPr>
      </w:pPr>
      <w:r w:rsidRPr="001946B5">
        <w:rPr>
          <w:rFonts w:ascii="Times New Roman" w:hAnsi="Times New Roman" w:cs="Times New Roman"/>
          <w:bCs/>
          <w:sz w:val="24"/>
          <w:szCs w:val="24"/>
        </w:rPr>
        <w:t>Plantea las necesidades formativas de los alumnos de acuerdo con los procesos cognitivos implícitos en el desarrollo del lenguaje oral y escrito.</w:t>
      </w:r>
    </w:p>
    <w:p w14:paraId="5CDEDF1B" w14:textId="5D8D5911" w:rsidR="00C012C0" w:rsidRPr="001946B5" w:rsidRDefault="00C012C0" w:rsidP="001946B5">
      <w:pPr>
        <w:framePr w:hSpace="141" w:wrap="around" w:vAnchor="text" w:hAnchor="page" w:x="1854" w:yAlign="center"/>
        <w:rPr>
          <w:rFonts w:ascii="Times New Roman" w:hAnsi="Times New Roman" w:cs="Times New Roman"/>
          <w:bCs/>
          <w:sz w:val="24"/>
          <w:szCs w:val="24"/>
        </w:rPr>
      </w:pPr>
      <w:r w:rsidRPr="001946B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6D21ED37" w14:textId="32786BED" w:rsidR="00C012C0" w:rsidRPr="001946B5" w:rsidRDefault="00C012C0" w:rsidP="001946B5">
      <w:pPr>
        <w:framePr w:hSpace="141" w:wrap="around" w:vAnchor="text" w:hAnchor="page" w:x="1854" w:yAlign="center"/>
        <w:rPr>
          <w:rFonts w:ascii="Times New Roman" w:hAnsi="Times New Roman" w:cs="Times New Roman"/>
          <w:bCs/>
          <w:sz w:val="24"/>
          <w:szCs w:val="24"/>
        </w:rPr>
      </w:pPr>
      <w:r w:rsidRPr="001946B5">
        <w:rPr>
          <w:rFonts w:ascii="Times New Roman" w:hAnsi="Times New Roman" w:cs="Times New Roman"/>
          <w:bCs/>
          <w:sz w:val="24"/>
          <w:szCs w:val="24"/>
        </w:rPr>
        <w:t>Usa los resultados de la investigación para profundizar en el conocimiento y los procesos de aprendizaje de sus alumnos.</w:t>
      </w:r>
    </w:p>
    <w:p w14:paraId="49965216" w14:textId="656C0CBF" w:rsidR="00C012C0" w:rsidRPr="001946B5" w:rsidRDefault="00C012C0" w:rsidP="001946B5">
      <w:pPr>
        <w:framePr w:hSpace="141" w:wrap="around" w:vAnchor="text" w:hAnchor="page" w:x="1854" w:yAlign="center"/>
        <w:rPr>
          <w:rFonts w:ascii="Times New Roman" w:hAnsi="Times New Roman" w:cs="Times New Roman"/>
          <w:bCs/>
          <w:sz w:val="24"/>
          <w:szCs w:val="24"/>
        </w:rPr>
      </w:pPr>
      <w:r w:rsidRPr="001946B5">
        <w:rPr>
          <w:rFonts w:ascii="Times New Roman" w:hAnsi="Times New Roman" w:cs="Times New Roman"/>
          <w:bCs/>
          <w:sz w:val="24"/>
          <w:szCs w:val="24"/>
        </w:rPr>
        <w:t xml:space="preserve">Utiliza los recursos metodológicos y técnicos de la investigación para explicar, </w:t>
      </w:r>
      <w:r w:rsidR="001946B5" w:rsidRPr="001946B5">
        <w:rPr>
          <w:rFonts w:ascii="Times New Roman" w:hAnsi="Times New Roman" w:cs="Times New Roman"/>
          <w:bCs/>
          <w:sz w:val="24"/>
          <w:szCs w:val="24"/>
        </w:rPr>
        <w:t>comprender situaciones</w:t>
      </w:r>
      <w:r w:rsidRPr="001946B5">
        <w:rPr>
          <w:rFonts w:ascii="Times New Roman" w:hAnsi="Times New Roman" w:cs="Times New Roman"/>
          <w:bCs/>
          <w:sz w:val="24"/>
          <w:szCs w:val="24"/>
        </w:rPr>
        <w:t xml:space="preserve"> educativas y mejorar su docencia.</w:t>
      </w:r>
    </w:p>
    <w:p w14:paraId="26D8009E" w14:textId="77777777" w:rsidR="00C012C0" w:rsidRPr="009B0DE5" w:rsidRDefault="00C012C0" w:rsidP="00C012C0">
      <w:pPr>
        <w:pStyle w:val="Prrafodelista"/>
        <w:framePr w:hSpace="141" w:wrap="around" w:vAnchor="text" w:hAnchor="page" w:x="1854" w:yAlign="center"/>
        <w:rPr>
          <w:rFonts w:ascii="Arial" w:hAnsi="Arial" w:cs="Arial"/>
          <w:sz w:val="18"/>
          <w:szCs w:val="18"/>
        </w:rPr>
      </w:pPr>
    </w:p>
    <w:p w14:paraId="3800AE5B" w14:textId="212C8E02" w:rsidR="00C012C0" w:rsidRDefault="001946B5" w:rsidP="001946B5">
      <w:pPr>
        <w:jc w:val="center"/>
        <w:rPr>
          <w:rFonts w:ascii="Times New Roman" w:hAnsi="Times New Roman" w:cs="Times New Roman"/>
          <w:sz w:val="24"/>
          <w:szCs w:val="24"/>
        </w:rPr>
      </w:pPr>
      <w:r w:rsidRPr="001946B5">
        <w:rPr>
          <w:rFonts w:ascii="Times New Roman" w:hAnsi="Times New Roman" w:cs="Times New Roman"/>
          <w:sz w:val="24"/>
          <w:szCs w:val="24"/>
        </w:rPr>
        <w:t>Presentado por: Natalia Guadalupe Torres Tovar N.L. 21</w:t>
      </w:r>
    </w:p>
    <w:p w14:paraId="4550A244" w14:textId="0DC61927" w:rsidR="001946B5" w:rsidRPr="001946B5" w:rsidRDefault="001946B5" w:rsidP="001946B5">
      <w:pPr>
        <w:jc w:val="center"/>
        <w:rPr>
          <w:rFonts w:ascii="Times New Roman" w:hAnsi="Times New Roman" w:cs="Times New Roman"/>
          <w:sz w:val="24"/>
          <w:szCs w:val="24"/>
        </w:rPr>
      </w:pPr>
      <w:r>
        <w:rPr>
          <w:rFonts w:ascii="Times New Roman" w:hAnsi="Times New Roman" w:cs="Times New Roman"/>
          <w:sz w:val="24"/>
          <w:szCs w:val="24"/>
        </w:rPr>
        <w:t>Saltillo, Coahuila                                                                               23 de abril de 2021</w:t>
      </w:r>
    </w:p>
    <w:p w14:paraId="62515F75" w14:textId="77777777" w:rsidR="00C012C0" w:rsidRDefault="00C012C0">
      <w:pPr>
        <w:rPr>
          <w:rFonts w:ascii="Abadi" w:hAnsi="Abadi"/>
          <w:sz w:val="24"/>
          <w:szCs w:val="24"/>
        </w:rPr>
        <w:sectPr w:rsidR="00C012C0" w:rsidSect="00C012C0">
          <w:pgSz w:w="12240" w:h="15840"/>
          <w:pgMar w:top="1701" w:right="1701" w:bottom="1701" w:left="1701" w:header="709" w:footer="709" w:gutter="0"/>
          <w:cols w:space="708"/>
          <w:docGrid w:linePitch="360"/>
        </w:sectPr>
      </w:pPr>
    </w:p>
    <w:p w14:paraId="7CC2834D" w14:textId="77777777" w:rsidR="00C012C0" w:rsidRDefault="00C012C0">
      <w:pPr>
        <w:rPr>
          <w:rFonts w:ascii="Abadi" w:hAnsi="Abadi"/>
          <w:sz w:val="24"/>
          <w:szCs w:val="24"/>
        </w:rPr>
      </w:pPr>
    </w:p>
    <w:p w14:paraId="7EC3A4A8" w14:textId="00710823" w:rsidR="00DF16FA" w:rsidRPr="009B0DE5" w:rsidRDefault="00DF16FA" w:rsidP="009B0DE5">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58240" behindDoc="0" locked="0" layoutInCell="1" allowOverlap="1" wp14:anchorId="315633BD" wp14:editId="65BBE538">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5FAD57B" w14:textId="77777777" w:rsidR="00F06B75" w:rsidRDefault="00F06B75" w:rsidP="009B0DE5">
      <w:pPr>
        <w:spacing w:after="0" w:line="240" w:lineRule="auto"/>
        <w:jc w:val="center"/>
        <w:rPr>
          <w:i/>
          <w:iCs/>
          <w:sz w:val="24"/>
          <w:szCs w:val="24"/>
        </w:rPr>
      </w:pPr>
    </w:p>
    <w:p w14:paraId="37B3EEFA" w14:textId="4D58BEF6" w:rsidR="00D777E1" w:rsidRDefault="00D777E1" w:rsidP="009B0DE5">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9B0DE5">
      <w:pPr>
        <w:spacing w:after="0" w:line="240" w:lineRule="auto"/>
        <w:jc w:val="center"/>
        <w:rPr>
          <w:rFonts w:ascii="Arial" w:hAnsi="Arial" w:cs="Arial"/>
          <w:i/>
          <w:iCs/>
          <w:sz w:val="20"/>
          <w:szCs w:val="20"/>
        </w:rPr>
      </w:pPr>
    </w:p>
    <w:p w14:paraId="7E79411D" w14:textId="77777777" w:rsidR="009B0DE5" w:rsidRDefault="00D777E1" w:rsidP="009B0DE5">
      <w:pPr>
        <w:spacing w:after="0" w:line="240" w:lineRule="auto"/>
        <w:jc w:val="center"/>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9B0DE5">
      <w:pPr>
        <w:ind w:left="2410"/>
        <w:jc w:val="center"/>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Texto expositivo- explicativo en el que abordan la experiencia de la narrativa a partir de identificar elementos de diferente orden como: recursos literarios, procesos de organización de un texto, simbolización de la experiencia, entre otros</w:t>
      </w:r>
      <w:r w:rsidR="009B0DE5">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9B0DE5" w14:paraId="0B1DF7F3" w14:textId="77777777" w:rsidTr="009B0DE5">
        <w:tc>
          <w:tcPr>
            <w:tcW w:w="11194" w:type="dxa"/>
          </w:tcPr>
          <w:p w14:paraId="31FDB58E" w14:textId="77777777" w:rsidR="009B0DE5" w:rsidRPr="009B0DE5" w:rsidRDefault="009B0DE5" w:rsidP="009B0DE5">
            <w:pPr>
              <w:rPr>
                <w:rFonts w:ascii="Arial" w:hAnsi="Arial" w:cs="Arial"/>
                <w:b/>
                <w:sz w:val="18"/>
                <w:szCs w:val="18"/>
              </w:rPr>
            </w:pPr>
            <w:r w:rsidRPr="009B0DE5">
              <w:rPr>
                <w:rFonts w:ascii="Arial" w:hAnsi="Arial" w:cs="Arial"/>
                <w:b/>
                <w:sz w:val="18"/>
                <w:szCs w:val="18"/>
              </w:rPr>
              <w:t>Competencias de la Unidad 1</w:t>
            </w:r>
          </w:p>
          <w:p w14:paraId="6D2ACA4C" w14:textId="77777777" w:rsidR="009B0DE5" w:rsidRPr="009B0DE5" w:rsidRDefault="009B0DE5" w:rsidP="009B0DE5">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1D9FAAEA" w14:textId="77777777" w:rsidR="009B0DE5" w:rsidRPr="009B0DE5" w:rsidRDefault="009B0DE5" w:rsidP="009B0DE5">
            <w:pPr>
              <w:rPr>
                <w:rFonts w:ascii="Arial" w:hAnsi="Arial" w:cs="Arial"/>
                <w:b/>
                <w:sz w:val="18"/>
                <w:szCs w:val="18"/>
              </w:rPr>
            </w:pPr>
          </w:p>
          <w:p w14:paraId="116C9CA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0EC2EE71" w14:textId="77777777" w:rsidR="009B0DE5" w:rsidRPr="009B0DE5" w:rsidRDefault="009B0DE5" w:rsidP="009B0DE5">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7421FDE"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ECD780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5B830327" w14:textId="77777777" w:rsidR="009B0DE5" w:rsidRPr="009B0DE5" w:rsidRDefault="009B0DE5" w:rsidP="009B0DE5">
            <w:pPr>
              <w:pStyle w:val="Prrafodelista"/>
              <w:rPr>
                <w:rFonts w:ascii="Arial" w:hAnsi="Arial" w:cs="Arial"/>
                <w:sz w:val="18"/>
                <w:szCs w:val="18"/>
              </w:rPr>
            </w:pPr>
          </w:p>
          <w:p w14:paraId="4C1CE22F" w14:textId="77777777" w:rsidR="009B0DE5" w:rsidRPr="009B0DE5" w:rsidRDefault="009B0DE5" w:rsidP="009B0DE5">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2E15E230" w14:textId="5E0D3B78" w:rsidR="00DF16FA" w:rsidRPr="001661C2" w:rsidRDefault="00DF16FA" w:rsidP="009B0DE5">
      <w:pPr>
        <w:spacing w:after="0" w:line="240" w:lineRule="auto"/>
        <w:rPr>
          <w:sz w:val="24"/>
        </w:rPr>
      </w:pPr>
    </w:p>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6102D524" w:rsidR="003E7AFD" w:rsidRDefault="003E7AFD"/>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3E7AFD" w:rsidRPr="00337E01" w14:paraId="3B481916" w14:textId="77777777" w:rsidTr="003E7AFD">
        <w:tc>
          <w:tcPr>
            <w:tcW w:w="14879" w:type="dxa"/>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7AFD" w:rsidRPr="00337E01" w14:paraId="48F5743D" w14:textId="77777777" w:rsidTr="003E7AFD">
        <w:tc>
          <w:tcPr>
            <w:tcW w:w="704" w:type="dxa"/>
          </w:tcPr>
          <w:p w14:paraId="57F745EB" w14:textId="77777777" w:rsidR="003E7AFD" w:rsidRPr="00337E01" w:rsidRDefault="003E7AFD" w:rsidP="003E7AFD">
            <w:pPr>
              <w:rPr>
                <w:rFonts w:ascii="Arial Narrow" w:hAnsi="Arial Narrow"/>
                <w:sz w:val="16"/>
                <w:szCs w:val="16"/>
              </w:rPr>
            </w:pPr>
          </w:p>
        </w:tc>
        <w:tc>
          <w:tcPr>
            <w:tcW w:w="851" w:type="dxa"/>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2409" w:type="dxa"/>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2552" w:type="dxa"/>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2693" w:type="dxa"/>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2693" w:type="dxa"/>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2977" w:type="dxa"/>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3E7AFD">
        <w:trPr>
          <w:cantSplit/>
          <w:trHeight w:val="1134"/>
        </w:trPr>
        <w:tc>
          <w:tcPr>
            <w:tcW w:w="704" w:type="dxa"/>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5B01B18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3E7AFD">
        <w:trPr>
          <w:cantSplit/>
          <w:trHeight w:val="1134"/>
        </w:trPr>
        <w:tc>
          <w:tcPr>
            <w:tcW w:w="704" w:type="dxa"/>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2CD9DDE2" w14:textId="77777777" w:rsidR="003E7AFD" w:rsidRPr="00337E01" w:rsidRDefault="003E7AFD" w:rsidP="003E7AFD">
            <w:pPr>
              <w:rPr>
                <w:rFonts w:ascii="Arial Narrow" w:hAnsi="Arial Narrow"/>
                <w:sz w:val="16"/>
                <w:szCs w:val="16"/>
              </w:rPr>
            </w:pPr>
          </w:p>
        </w:tc>
        <w:tc>
          <w:tcPr>
            <w:tcW w:w="2409" w:type="dxa"/>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3E7AFD">
        <w:trPr>
          <w:cantSplit/>
          <w:trHeight w:val="1134"/>
        </w:trPr>
        <w:tc>
          <w:tcPr>
            <w:tcW w:w="704" w:type="dxa"/>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022A25BF" w14:textId="77777777" w:rsidR="003E7AFD" w:rsidRPr="00337E01" w:rsidRDefault="003E7AFD" w:rsidP="003E7AFD">
            <w:pPr>
              <w:rPr>
                <w:rFonts w:ascii="Arial Narrow" w:hAnsi="Arial Narrow"/>
                <w:sz w:val="16"/>
                <w:szCs w:val="16"/>
              </w:rPr>
            </w:pPr>
          </w:p>
        </w:tc>
        <w:tc>
          <w:tcPr>
            <w:tcW w:w="2409" w:type="dxa"/>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44B7B7E5" w14:textId="41D0CC61" w:rsidR="003E7AFD" w:rsidRDefault="003E7AFD"/>
    <w:p w14:paraId="023D8021" w14:textId="611E6AF2" w:rsidR="00F06B75" w:rsidRDefault="00F06B75"/>
    <w:p w14:paraId="66F9B69B" w14:textId="14DF3958" w:rsidR="00F06B75" w:rsidRDefault="00F06B75"/>
    <w:p w14:paraId="52A7A10F" w14:textId="03DAB038" w:rsidR="00F06B75" w:rsidRDefault="00F06B75"/>
    <w:p w14:paraId="77A6F9CE" w14:textId="5BCA4D25" w:rsidR="00F06B75" w:rsidRDefault="00F06B75"/>
    <w:p w14:paraId="7AFE6146" w14:textId="0BE6BCA9" w:rsidR="00F06B75" w:rsidRDefault="00F06B75"/>
    <w:p w14:paraId="2DE0472F" w14:textId="77777777" w:rsidR="00F06B75" w:rsidRDefault="00F06B75"/>
    <w:p w14:paraId="3AB4E20D" w14:textId="483F4F20" w:rsidR="00F06B75" w:rsidRDefault="00F06B75"/>
    <w:p w14:paraId="3FCB6B6C" w14:textId="79E4DE2E" w:rsidR="00F06B75" w:rsidRDefault="00F06B75"/>
    <w:p w14:paraId="5C2C83A5" w14:textId="32C33160" w:rsidR="00F06B75" w:rsidRDefault="00F06B75"/>
    <w:p w14:paraId="749CBA04" w14:textId="77777777" w:rsidR="00F06B75" w:rsidRDefault="00F06B75">
      <w:pPr>
        <w:sectPr w:rsidR="00F06B75" w:rsidSect="00C012C0">
          <w:pgSz w:w="15840" w:h="12240" w:orient="landscape"/>
          <w:pgMar w:top="720" w:right="720" w:bottom="720" w:left="720" w:header="709" w:footer="709" w:gutter="0"/>
          <w:cols w:space="708"/>
          <w:docGrid w:linePitch="360"/>
        </w:sectPr>
      </w:pPr>
    </w:p>
    <w:p w14:paraId="00B20FC1" w14:textId="63FE37DD" w:rsidR="001946B5" w:rsidRDefault="001946B5" w:rsidP="001946B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Texto expositivo-explicativo</w:t>
      </w:r>
    </w:p>
    <w:p w14:paraId="2AB1F2D3" w14:textId="34C868EA" w:rsidR="001946B5" w:rsidRDefault="001946B5" w:rsidP="001946B5">
      <w:pPr>
        <w:spacing w:line="360" w:lineRule="auto"/>
        <w:jc w:val="center"/>
        <w:rPr>
          <w:rFonts w:ascii="Times New Roman" w:hAnsi="Times New Roman" w:cs="Times New Roman"/>
          <w:sz w:val="24"/>
          <w:szCs w:val="24"/>
        </w:rPr>
      </w:pPr>
      <w:r>
        <w:rPr>
          <w:rFonts w:ascii="Times New Roman" w:hAnsi="Times New Roman" w:cs="Times New Roman"/>
          <w:sz w:val="24"/>
          <w:szCs w:val="24"/>
        </w:rPr>
        <w:t>La experiencia narrativa</w:t>
      </w:r>
    </w:p>
    <w:p w14:paraId="6E8C86EE" w14:textId="2036E05B" w:rsidR="00F06B75" w:rsidRPr="00C012C0" w:rsidRDefault="00F06B75" w:rsidP="002F63BB">
      <w:pPr>
        <w:spacing w:line="360" w:lineRule="auto"/>
        <w:rPr>
          <w:rFonts w:ascii="Times New Roman" w:hAnsi="Times New Roman" w:cs="Times New Roman"/>
          <w:sz w:val="24"/>
          <w:szCs w:val="24"/>
        </w:rPr>
      </w:pPr>
      <w:r w:rsidRPr="00C012C0">
        <w:rPr>
          <w:rFonts w:ascii="Times New Roman" w:hAnsi="Times New Roman" w:cs="Times New Roman"/>
          <w:sz w:val="24"/>
          <w:szCs w:val="24"/>
        </w:rPr>
        <w:t xml:space="preserve">El presente escrito aborda el concepto que se tiene sobre la experiencia narrativa, además </w:t>
      </w:r>
      <w:r w:rsidR="002F63BB" w:rsidRPr="00C012C0">
        <w:rPr>
          <w:rFonts w:ascii="Times New Roman" w:hAnsi="Times New Roman" w:cs="Times New Roman"/>
          <w:sz w:val="24"/>
          <w:szCs w:val="24"/>
        </w:rPr>
        <w:t>se abordara una pequeña explicación sobre el impacto</w:t>
      </w:r>
      <w:r w:rsidRPr="00C012C0">
        <w:rPr>
          <w:rFonts w:ascii="Times New Roman" w:hAnsi="Times New Roman" w:cs="Times New Roman"/>
          <w:sz w:val="24"/>
          <w:szCs w:val="24"/>
        </w:rPr>
        <w:t xml:space="preserve"> que genera la literatura durante la infancia</w:t>
      </w:r>
      <w:r w:rsidR="002F63BB" w:rsidRPr="00C012C0">
        <w:rPr>
          <w:rFonts w:ascii="Times New Roman" w:hAnsi="Times New Roman" w:cs="Times New Roman"/>
          <w:sz w:val="24"/>
          <w:szCs w:val="24"/>
        </w:rPr>
        <w:t xml:space="preserve"> y cuál es el papel de la misma</w:t>
      </w:r>
      <w:r w:rsidRPr="00C012C0">
        <w:rPr>
          <w:rFonts w:ascii="Times New Roman" w:hAnsi="Times New Roman" w:cs="Times New Roman"/>
          <w:sz w:val="24"/>
          <w:szCs w:val="24"/>
        </w:rPr>
        <w:t xml:space="preserve">, </w:t>
      </w:r>
      <w:r w:rsidR="002F63BB" w:rsidRPr="00C012C0">
        <w:rPr>
          <w:rFonts w:ascii="Times New Roman" w:hAnsi="Times New Roman" w:cs="Times New Roman"/>
          <w:sz w:val="24"/>
          <w:szCs w:val="24"/>
        </w:rPr>
        <w:t>así</w:t>
      </w:r>
      <w:r w:rsidRPr="00C012C0">
        <w:rPr>
          <w:rFonts w:ascii="Times New Roman" w:hAnsi="Times New Roman" w:cs="Times New Roman"/>
          <w:sz w:val="24"/>
          <w:szCs w:val="24"/>
        </w:rPr>
        <w:t xml:space="preserve"> como </w:t>
      </w:r>
      <w:r w:rsidR="002F63BB" w:rsidRPr="00C012C0">
        <w:rPr>
          <w:rFonts w:ascii="Times New Roman" w:hAnsi="Times New Roman" w:cs="Times New Roman"/>
          <w:sz w:val="24"/>
          <w:szCs w:val="24"/>
        </w:rPr>
        <w:t>se hará</w:t>
      </w:r>
      <w:r w:rsidRPr="00C012C0">
        <w:rPr>
          <w:rFonts w:ascii="Times New Roman" w:hAnsi="Times New Roman" w:cs="Times New Roman"/>
          <w:sz w:val="24"/>
          <w:szCs w:val="24"/>
        </w:rPr>
        <w:t xml:space="preserve"> mención de </w:t>
      </w:r>
      <w:r w:rsidR="002F63BB" w:rsidRPr="00C012C0">
        <w:rPr>
          <w:rFonts w:ascii="Times New Roman" w:hAnsi="Times New Roman" w:cs="Times New Roman"/>
          <w:sz w:val="24"/>
          <w:szCs w:val="24"/>
        </w:rPr>
        <w:t>los diferentes</w:t>
      </w:r>
      <w:r w:rsidRPr="00C012C0">
        <w:rPr>
          <w:rFonts w:ascii="Times New Roman" w:hAnsi="Times New Roman" w:cs="Times New Roman"/>
          <w:sz w:val="24"/>
          <w:szCs w:val="24"/>
        </w:rPr>
        <w:t xml:space="preserve"> </w:t>
      </w:r>
      <w:r w:rsidRPr="00C012C0">
        <w:rPr>
          <w:rFonts w:ascii="Times New Roman" w:hAnsi="Times New Roman" w:cs="Times New Roman"/>
          <w:sz w:val="24"/>
          <w:szCs w:val="24"/>
        </w:rPr>
        <w:t>recursos literarios</w:t>
      </w:r>
      <w:r w:rsidR="00637199" w:rsidRPr="00C012C0">
        <w:rPr>
          <w:rFonts w:ascii="Times New Roman" w:hAnsi="Times New Roman" w:cs="Times New Roman"/>
          <w:sz w:val="24"/>
          <w:szCs w:val="24"/>
        </w:rPr>
        <w:t xml:space="preserve"> </w:t>
      </w:r>
      <w:r w:rsidR="002F63BB" w:rsidRPr="00C012C0">
        <w:rPr>
          <w:rFonts w:ascii="Times New Roman" w:hAnsi="Times New Roman" w:cs="Times New Roman"/>
          <w:sz w:val="24"/>
          <w:szCs w:val="24"/>
        </w:rPr>
        <w:t xml:space="preserve">y la importancia de la </w:t>
      </w:r>
      <w:r w:rsidRPr="00C012C0">
        <w:rPr>
          <w:rFonts w:ascii="Times New Roman" w:hAnsi="Times New Roman" w:cs="Times New Roman"/>
          <w:sz w:val="24"/>
          <w:szCs w:val="24"/>
        </w:rPr>
        <w:t>simbolización de la experiencia</w:t>
      </w:r>
      <w:r w:rsidR="002F63BB" w:rsidRPr="00C012C0">
        <w:rPr>
          <w:rFonts w:ascii="Times New Roman" w:hAnsi="Times New Roman" w:cs="Times New Roman"/>
          <w:sz w:val="24"/>
          <w:szCs w:val="24"/>
        </w:rPr>
        <w:t xml:space="preserve"> para la literatura.</w:t>
      </w:r>
      <w:r w:rsidR="005609FF" w:rsidRPr="00C012C0">
        <w:rPr>
          <w:rFonts w:ascii="Times New Roman" w:hAnsi="Times New Roman" w:cs="Times New Roman"/>
          <w:sz w:val="24"/>
          <w:szCs w:val="24"/>
        </w:rPr>
        <w:t xml:space="preserve"> Además</w:t>
      </w:r>
      <w:r w:rsidR="001946B5">
        <w:rPr>
          <w:rFonts w:ascii="Times New Roman" w:hAnsi="Times New Roman" w:cs="Times New Roman"/>
          <w:sz w:val="24"/>
          <w:szCs w:val="24"/>
        </w:rPr>
        <w:t xml:space="preserve">, </w:t>
      </w:r>
      <w:r w:rsidR="005609FF" w:rsidRPr="00C012C0">
        <w:rPr>
          <w:rFonts w:ascii="Times New Roman" w:hAnsi="Times New Roman" w:cs="Times New Roman"/>
          <w:sz w:val="24"/>
          <w:szCs w:val="24"/>
        </w:rPr>
        <w:t>se hará mención de algunas experiencias narrativas que se han tenido dentro del ámbito educativo y como estas dieron la pauta para que se considerara desde el punto de vista del autor como una implicación importante en el preescolar.</w:t>
      </w:r>
    </w:p>
    <w:p w14:paraId="404015C3" w14:textId="77777777" w:rsidR="00637199" w:rsidRPr="00C012C0" w:rsidRDefault="00637199" w:rsidP="002F63BB">
      <w:pPr>
        <w:spacing w:line="360" w:lineRule="auto"/>
        <w:rPr>
          <w:rFonts w:ascii="Times New Roman" w:hAnsi="Times New Roman" w:cs="Times New Roman"/>
          <w:sz w:val="24"/>
          <w:szCs w:val="24"/>
        </w:rPr>
      </w:pPr>
    </w:p>
    <w:p w14:paraId="18B1812D" w14:textId="6CB54E26" w:rsidR="002F63BB" w:rsidRPr="00C012C0" w:rsidRDefault="002F63BB" w:rsidP="002F63BB">
      <w:pPr>
        <w:spacing w:line="360" w:lineRule="auto"/>
        <w:rPr>
          <w:rFonts w:ascii="Times New Roman" w:hAnsi="Times New Roman" w:cs="Times New Roman"/>
          <w:sz w:val="24"/>
          <w:szCs w:val="24"/>
        </w:rPr>
      </w:pPr>
    </w:p>
    <w:p w14:paraId="0283E77E" w14:textId="5AA38FD2" w:rsidR="002F63BB" w:rsidRPr="00C012C0" w:rsidRDefault="002F63BB" w:rsidP="002F63BB">
      <w:pPr>
        <w:spacing w:line="360" w:lineRule="auto"/>
        <w:rPr>
          <w:rFonts w:ascii="Times New Roman" w:hAnsi="Times New Roman" w:cs="Times New Roman"/>
          <w:sz w:val="24"/>
          <w:szCs w:val="24"/>
        </w:rPr>
      </w:pPr>
      <w:r w:rsidRPr="00C012C0">
        <w:rPr>
          <w:rFonts w:ascii="Times New Roman" w:hAnsi="Times New Roman" w:cs="Times New Roman"/>
          <w:sz w:val="24"/>
          <w:szCs w:val="24"/>
        </w:rPr>
        <w:t>La experiencia narrativa se entiende como una interpretación que se crea a partir de una historia contada, que a su ves son las experiencias que se han adquirido a lo largo de la vida de una persona. Al momento de narrar las experiencias es necesario que se haga uso de las emociones, pues son un elemento importante para darle la simbolización que necesita cada una de estas para darle vida y que tenga un significado.</w:t>
      </w:r>
    </w:p>
    <w:p w14:paraId="7FCDE564" w14:textId="758FC2D0" w:rsidR="00637199" w:rsidRPr="00C012C0" w:rsidRDefault="00637199" w:rsidP="00637199">
      <w:pPr>
        <w:spacing w:line="360" w:lineRule="auto"/>
        <w:rPr>
          <w:rFonts w:ascii="Times New Roman" w:hAnsi="Times New Roman" w:cs="Times New Roman"/>
          <w:sz w:val="24"/>
          <w:szCs w:val="24"/>
        </w:rPr>
      </w:pPr>
      <w:r w:rsidRPr="00C012C0">
        <w:rPr>
          <w:rFonts w:ascii="Times New Roman" w:hAnsi="Times New Roman" w:cs="Times New Roman"/>
          <w:sz w:val="24"/>
          <w:szCs w:val="24"/>
        </w:rPr>
        <w:t>Los recursos literarios de los que se habla se contemplan como aquellos ¨</w:t>
      </w:r>
      <w:r w:rsidRPr="00C012C0">
        <w:rPr>
          <w:rFonts w:ascii="Times New Roman" w:hAnsi="Times New Roman" w:cs="Times New Roman"/>
          <w:sz w:val="24"/>
          <w:szCs w:val="24"/>
        </w:rPr>
        <w:t xml:space="preserve"> procedimientos lingüísticos o estilísticos que se apartan del modo común de hablar y que generalmente se utilizan para dar mayor expresividad al lenguaje</w:t>
      </w:r>
      <w:r w:rsidRPr="00C012C0">
        <w:rPr>
          <w:rFonts w:ascii="Times New Roman" w:hAnsi="Times New Roman" w:cs="Times New Roman"/>
          <w:sz w:val="24"/>
          <w:szCs w:val="24"/>
        </w:rPr>
        <w:t>¨</w:t>
      </w:r>
      <w:sdt>
        <w:sdtPr>
          <w:rPr>
            <w:rFonts w:ascii="Times New Roman" w:hAnsi="Times New Roman" w:cs="Times New Roman"/>
            <w:sz w:val="24"/>
            <w:szCs w:val="24"/>
          </w:rPr>
          <w:id w:val="2135596743"/>
          <w:citation/>
        </w:sdtPr>
        <w:sdtContent>
          <w:r w:rsidRPr="00C012C0">
            <w:rPr>
              <w:rFonts w:ascii="Times New Roman" w:hAnsi="Times New Roman" w:cs="Times New Roman"/>
              <w:sz w:val="24"/>
              <w:szCs w:val="24"/>
            </w:rPr>
            <w:fldChar w:fldCharType="begin"/>
          </w:r>
          <w:r w:rsidRPr="00C012C0">
            <w:rPr>
              <w:rFonts w:ascii="Times New Roman" w:hAnsi="Times New Roman" w:cs="Times New Roman"/>
              <w:sz w:val="24"/>
              <w:szCs w:val="24"/>
            </w:rPr>
            <w:instrText xml:space="preserve">CITATION Jos20 \l 2058 </w:instrText>
          </w:r>
          <w:r w:rsidRPr="00C012C0">
            <w:rPr>
              <w:rFonts w:ascii="Times New Roman" w:hAnsi="Times New Roman" w:cs="Times New Roman"/>
              <w:sz w:val="24"/>
              <w:szCs w:val="24"/>
            </w:rPr>
            <w:fldChar w:fldCharType="separate"/>
          </w:r>
          <w:r w:rsidRPr="00C012C0">
            <w:rPr>
              <w:rFonts w:ascii="Times New Roman" w:hAnsi="Times New Roman" w:cs="Times New Roman"/>
              <w:noProof/>
              <w:sz w:val="24"/>
              <w:szCs w:val="24"/>
            </w:rPr>
            <w:t xml:space="preserve"> (Guerrero, 2020)</w:t>
          </w:r>
          <w:r w:rsidRPr="00C012C0">
            <w:rPr>
              <w:rFonts w:ascii="Times New Roman" w:hAnsi="Times New Roman" w:cs="Times New Roman"/>
              <w:sz w:val="24"/>
              <w:szCs w:val="24"/>
            </w:rPr>
            <w:fldChar w:fldCharType="end"/>
          </w:r>
        </w:sdtContent>
      </w:sdt>
      <w:r w:rsidRPr="00C012C0">
        <w:rPr>
          <w:rFonts w:ascii="Times New Roman" w:hAnsi="Times New Roman" w:cs="Times New Roman"/>
          <w:sz w:val="24"/>
          <w:szCs w:val="24"/>
        </w:rPr>
        <w:t>. Es decir, a</w:t>
      </w:r>
      <w:r w:rsidRPr="00C012C0">
        <w:rPr>
          <w:rFonts w:ascii="Times New Roman" w:hAnsi="Times New Roman" w:cs="Times New Roman"/>
          <w:sz w:val="24"/>
          <w:szCs w:val="24"/>
        </w:rPr>
        <w:t xml:space="preserve"> partir de ello el uso de recursos literarios cobra una gran importancia durante la narración, pues quizás sean los elementos que atrapen a la audiencia, pues el uso de un lenguaje adecuado y el uso de expresiones permiten que la historia cobre un sentido único. </w:t>
      </w:r>
    </w:p>
    <w:p w14:paraId="273191C3" w14:textId="264621FF" w:rsidR="00637199" w:rsidRPr="00C012C0" w:rsidRDefault="00637199" w:rsidP="00637199">
      <w:pPr>
        <w:spacing w:line="360" w:lineRule="auto"/>
        <w:rPr>
          <w:rFonts w:ascii="Times New Roman" w:hAnsi="Times New Roman" w:cs="Times New Roman"/>
          <w:color w:val="333333"/>
          <w:sz w:val="24"/>
          <w:szCs w:val="24"/>
          <w:shd w:val="clear" w:color="auto" w:fill="FFFFFF"/>
        </w:rPr>
      </w:pPr>
      <w:r w:rsidRPr="00C012C0">
        <w:rPr>
          <w:rFonts w:ascii="Times New Roman" w:hAnsi="Times New Roman" w:cs="Times New Roman"/>
          <w:sz w:val="24"/>
          <w:szCs w:val="24"/>
        </w:rPr>
        <w:t>Aunado a esto</w:t>
      </w:r>
      <w:r w:rsidR="00DC0BD2" w:rsidRPr="00C012C0">
        <w:rPr>
          <w:rFonts w:ascii="Times New Roman" w:hAnsi="Times New Roman" w:cs="Times New Roman"/>
          <w:sz w:val="24"/>
          <w:szCs w:val="24"/>
        </w:rPr>
        <w:t>,</w:t>
      </w:r>
      <w:r w:rsidRPr="00C012C0">
        <w:rPr>
          <w:rFonts w:ascii="Times New Roman" w:hAnsi="Times New Roman" w:cs="Times New Roman"/>
          <w:sz w:val="24"/>
          <w:szCs w:val="24"/>
        </w:rPr>
        <w:t xml:space="preserve"> durante la infancia se deben crear momentos </w:t>
      </w:r>
      <w:r w:rsidR="00DC0BD2" w:rsidRPr="00C012C0">
        <w:rPr>
          <w:rFonts w:ascii="Times New Roman" w:hAnsi="Times New Roman" w:cs="Times New Roman"/>
          <w:sz w:val="24"/>
          <w:szCs w:val="24"/>
        </w:rPr>
        <w:t xml:space="preserve">que sean destinados a la narración de experiencias, pues le brinda una serie de beneficios al educando a partir de la escucha o de la propia narración, además </w:t>
      </w:r>
      <w:r w:rsidR="00DC0BD2" w:rsidRPr="00C012C0">
        <w:rPr>
          <w:rFonts w:ascii="Times New Roman" w:hAnsi="Times New Roman" w:cs="Times New Roman"/>
          <w:color w:val="333333"/>
          <w:sz w:val="24"/>
          <w:szCs w:val="24"/>
          <w:shd w:val="clear" w:color="auto" w:fill="FFFFFF"/>
        </w:rPr>
        <w:t xml:space="preserve">contribuye al desarrollo social, emocional y cognitivo del </w:t>
      </w:r>
      <w:r w:rsidR="00DC0BD2" w:rsidRPr="00C012C0">
        <w:rPr>
          <w:rFonts w:ascii="Times New Roman" w:hAnsi="Times New Roman" w:cs="Times New Roman"/>
          <w:color w:val="333333"/>
          <w:sz w:val="24"/>
          <w:szCs w:val="24"/>
          <w:shd w:val="clear" w:color="auto" w:fill="FFFFFF"/>
        </w:rPr>
        <w:t>individuo, por ello la importancia de que tanto los padres de familia como los docentes acerquen al niño y a la niña a la lectura.</w:t>
      </w:r>
    </w:p>
    <w:p w14:paraId="4355BE8E" w14:textId="77777777" w:rsidR="00DC0BD2" w:rsidRPr="00C012C0" w:rsidRDefault="00DC0BD2" w:rsidP="00637199">
      <w:pPr>
        <w:spacing w:line="360" w:lineRule="auto"/>
        <w:rPr>
          <w:rFonts w:ascii="Times New Roman" w:hAnsi="Times New Roman" w:cs="Times New Roman"/>
          <w:color w:val="333333"/>
          <w:sz w:val="24"/>
          <w:szCs w:val="24"/>
          <w:shd w:val="clear" w:color="auto" w:fill="FFFFFF"/>
        </w:rPr>
      </w:pPr>
      <w:r w:rsidRPr="00C012C0">
        <w:rPr>
          <w:rFonts w:ascii="Times New Roman" w:hAnsi="Times New Roman" w:cs="Times New Roman"/>
          <w:color w:val="333333"/>
          <w:sz w:val="24"/>
          <w:szCs w:val="24"/>
          <w:shd w:val="clear" w:color="auto" w:fill="FFFFFF"/>
        </w:rPr>
        <w:lastRenderedPageBreak/>
        <w:t>Respecto a las experiencias narrativas que he adquirido a lo largo de mi vida puedo decir que es importante el hecho de involucrar a los niños y a las niñas preescolares dentro de un ambiente lector, pues traerá consigo enormes beneficios como ya se menciono anteriormente, en mi caso, cuando estaba en primaria tuve la oportunidad de participar en concursos de recitación en los cuales el uso de la voz adecuada y pertinente a lo que se estaba diciendo era muy importante.</w:t>
      </w:r>
    </w:p>
    <w:p w14:paraId="6B92FC17" w14:textId="75FA6A4B" w:rsidR="00DC0BD2" w:rsidRPr="00C012C0" w:rsidRDefault="00DC0BD2" w:rsidP="00637199">
      <w:pPr>
        <w:spacing w:line="360" w:lineRule="auto"/>
        <w:rPr>
          <w:rFonts w:ascii="Times New Roman" w:hAnsi="Times New Roman" w:cs="Times New Roman"/>
          <w:color w:val="333333"/>
          <w:sz w:val="24"/>
          <w:szCs w:val="24"/>
          <w:shd w:val="clear" w:color="auto" w:fill="FFFFFF"/>
        </w:rPr>
      </w:pPr>
      <w:r w:rsidRPr="00C012C0">
        <w:rPr>
          <w:rFonts w:ascii="Times New Roman" w:hAnsi="Times New Roman" w:cs="Times New Roman"/>
          <w:color w:val="333333"/>
          <w:sz w:val="24"/>
          <w:szCs w:val="24"/>
          <w:shd w:val="clear" w:color="auto" w:fill="FFFFFF"/>
        </w:rPr>
        <w:t xml:space="preserve">Así mismo ahora que curso la licenciatura en educación preescolar y asistir a las diversas jornadas de practica me han permitido adquirir conocimientos para la adecuada modulación de voz, pues al momento de contar alguna historia con los educandos o un cuento, es importante hacer uso de los recursos literarios para atrapar a la audiencia, en este caso los alumnos, y para que la historia cobre un sentido valioso es importante utilizar un buen lenguaje.  </w:t>
      </w:r>
    </w:p>
    <w:p w14:paraId="22CCB230" w14:textId="3DBACE9C" w:rsidR="00DC0BD2" w:rsidRPr="00C012C0" w:rsidRDefault="005609FF" w:rsidP="00637199">
      <w:pPr>
        <w:spacing w:line="360" w:lineRule="auto"/>
        <w:rPr>
          <w:rFonts w:ascii="Times New Roman" w:hAnsi="Times New Roman" w:cs="Times New Roman"/>
          <w:color w:val="333333"/>
          <w:sz w:val="24"/>
          <w:szCs w:val="24"/>
          <w:shd w:val="clear" w:color="auto" w:fill="FFFFFF"/>
        </w:rPr>
      </w:pPr>
      <w:r w:rsidRPr="00C012C0">
        <w:rPr>
          <w:rFonts w:ascii="Times New Roman" w:hAnsi="Times New Roman" w:cs="Times New Roman"/>
          <w:color w:val="333333"/>
          <w:sz w:val="24"/>
          <w:szCs w:val="24"/>
          <w:shd w:val="clear" w:color="auto" w:fill="FFFFFF"/>
        </w:rPr>
        <w:t>Además,</w:t>
      </w:r>
      <w:r w:rsidR="00DC0BD2" w:rsidRPr="00C012C0">
        <w:rPr>
          <w:rFonts w:ascii="Times New Roman" w:hAnsi="Times New Roman" w:cs="Times New Roman"/>
          <w:color w:val="333333"/>
          <w:sz w:val="24"/>
          <w:szCs w:val="24"/>
          <w:shd w:val="clear" w:color="auto" w:fill="FFFFFF"/>
        </w:rPr>
        <w:t xml:space="preserve"> es importante considerar una variación en cuanto a los textos que se le presenten a los niños y a las niñas </w:t>
      </w:r>
      <w:r w:rsidRPr="00C012C0">
        <w:rPr>
          <w:rFonts w:ascii="Times New Roman" w:hAnsi="Times New Roman" w:cs="Times New Roman"/>
          <w:color w:val="333333"/>
          <w:sz w:val="24"/>
          <w:szCs w:val="24"/>
          <w:shd w:val="clear" w:color="auto" w:fill="FFFFFF"/>
        </w:rPr>
        <w:t xml:space="preserve">de preescolar, pues cuando un texto lo han escuchado repetidas veces ya no ponen el mismo interés por dicho texto, por que ya lo conocen y se saben la historia, en cambio si es un texto nuevo con personajes nuevos, o quizá con alguna modificación en el mismo, el niño tendrá el interés por escuchar el cuento. </w:t>
      </w:r>
    </w:p>
    <w:p w14:paraId="6AE2A2F4" w14:textId="10FFC3E8" w:rsidR="005609FF" w:rsidRPr="00C012C0" w:rsidRDefault="005609FF" w:rsidP="00637199">
      <w:pPr>
        <w:spacing w:line="360" w:lineRule="auto"/>
        <w:rPr>
          <w:rFonts w:ascii="Times New Roman" w:hAnsi="Times New Roman" w:cs="Times New Roman"/>
          <w:sz w:val="24"/>
          <w:szCs w:val="24"/>
        </w:rPr>
      </w:pPr>
      <w:r w:rsidRPr="00C012C0">
        <w:rPr>
          <w:rFonts w:ascii="Times New Roman" w:hAnsi="Times New Roman" w:cs="Times New Roman"/>
          <w:sz w:val="24"/>
          <w:szCs w:val="24"/>
        </w:rPr>
        <w:t xml:space="preserve">Aunado a todo lo anterior Ferreiro </w:t>
      </w:r>
      <w:sdt>
        <w:sdtPr>
          <w:rPr>
            <w:rFonts w:ascii="Times New Roman" w:hAnsi="Times New Roman" w:cs="Times New Roman"/>
            <w:sz w:val="24"/>
            <w:szCs w:val="24"/>
          </w:rPr>
          <w:id w:val="240459661"/>
          <w:citation/>
        </w:sdtPr>
        <w:sdtContent>
          <w:r w:rsidRPr="00C012C0">
            <w:rPr>
              <w:rFonts w:ascii="Times New Roman" w:hAnsi="Times New Roman" w:cs="Times New Roman"/>
              <w:sz w:val="24"/>
              <w:szCs w:val="24"/>
            </w:rPr>
            <w:fldChar w:fldCharType="begin"/>
          </w:r>
          <w:r w:rsidRPr="00C012C0">
            <w:rPr>
              <w:rFonts w:ascii="Times New Roman" w:hAnsi="Times New Roman" w:cs="Times New Roman"/>
              <w:sz w:val="24"/>
              <w:szCs w:val="24"/>
            </w:rPr>
            <w:instrText xml:space="preserve">CITATION Mar072 \n  \t  \l 2058 </w:instrText>
          </w:r>
          <w:r w:rsidRPr="00C012C0">
            <w:rPr>
              <w:rFonts w:ascii="Times New Roman" w:hAnsi="Times New Roman" w:cs="Times New Roman"/>
              <w:sz w:val="24"/>
              <w:szCs w:val="24"/>
            </w:rPr>
            <w:fldChar w:fldCharType="separate"/>
          </w:r>
          <w:r w:rsidRPr="00C012C0">
            <w:rPr>
              <w:rFonts w:ascii="Times New Roman" w:hAnsi="Times New Roman" w:cs="Times New Roman"/>
              <w:noProof/>
              <w:sz w:val="24"/>
              <w:szCs w:val="24"/>
            </w:rPr>
            <w:t>(2007)</w:t>
          </w:r>
          <w:r w:rsidRPr="00C012C0">
            <w:rPr>
              <w:rFonts w:ascii="Times New Roman" w:hAnsi="Times New Roman" w:cs="Times New Roman"/>
              <w:sz w:val="24"/>
              <w:szCs w:val="24"/>
            </w:rPr>
            <w:fldChar w:fldCharType="end"/>
          </w:r>
        </w:sdtContent>
      </w:sdt>
      <w:r w:rsidRPr="00C012C0">
        <w:rPr>
          <w:rFonts w:ascii="Times New Roman" w:hAnsi="Times New Roman" w:cs="Times New Roman"/>
          <w:sz w:val="24"/>
          <w:szCs w:val="24"/>
        </w:rPr>
        <w:t xml:space="preserve"> menciona que </w:t>
      </w:r>
      <w:r w:rsidR="00B6739E" w:rsidRPr="00C012C0">
        <w:rPr>
          <w:rFonts w:ascii="Times New Roman" w:hAnsi="Times New Roman" w:cs="Times New Roman"/>
          <w:sz w:val="24"/>
          <w:szCs w:val="24"/>
        </w:rPr>
        <w:t xml:space="preserve">la literatura para un niño son los sonidos y las imágenes, por ello se considera que es importante el hacer uso de estos elementos al momento de contar alguna historia pues permite atraer la atención de los educandos. </w:t>
      </w:r>
    </w:p>
    <w:p w14:paraId="3F0B428B" w14:textId="2E04AF3B" w:rsidR="00C012C0" w:rsidRPr="00C012C0" w:rsidRDefault="00C012C0" w:rsidP="00637199">
      <w:pPr>
        <w:spacing w:line="360" w:lineRule="auto"/>
        <w:rPr>
          <w:rFonts w:ascii="Times New Roman" w:hAnsi="Times New Roman" w:cs="Times New Roman"/>
          <w:sz w:val="24"/>
          <w:szCs w:val="24"/>
        </w:rPr>
      </w:pPr>
    </w:p>
    <w:p w14:paraId="04C33105" w14:textId="4F3C4456" w:rsidR="00C012C0" w:rsidRPr="00C012C0" w:rsidRDefault="00C012C0" w:rsidP="00637199">
      <w:pPr>
        <w:spacing w:line="360" w:lineRule="auto"/>
        <w:rPr>
          <w:rFonts w:ascii="Times New Roman" w:hAnsi="Times New Roman" w:cs="Times New Roman"/>
          <w:sz w:val="24"/>
          <w:szCs w:val="24"/>
        </w:rPr>
      </w:pPr>
    </w:p>
    <w:p w14:paraId="561687EF" w14:textId="1EB02A9E" w:rsidR="00C012C0" w:rsidRPr="00C012C0" w:rsidRDefault="00C012C0" w:rsidP="00637199">
      <w:pPr>
        <w:spacing w:line="360" w:lineRule="auto"/>
        <w:rPr>
          <w:rFonts w:ascii="Times New Roman" w:hAnsi="Times New Roman" w:cs="Times New Roman"/>
          <w:sz w:val="24"/>
          <w:szCs w:val="24"/>
        </w:rPr>
      </w:pPr>
      <w:r w:rsidRPr="00C012C0">
        <w:rPr>
          <w:rFonts w:ascii="Times New Roman" w:hAnsi="Times New Roman" w:cs="Times New Roman"/>
          <w:sz w:val="24"/>
          <w:szCs w:val="24"/>
        </w:rPr>
        <w:t xml:space="preserve">A manera de conclusión se puede decir que la literatura en los primeros años es muy importante, pues el hecho de acercar al niño a un ambiente literario en un futuro podría convertirse en un </w:t>
      </w:r>
      <w:proofErr w:type="spellStart"/>
      <w:r w:rsidRPr="00C012C0">
        <w:rPr>
          <w:rFonts w:ascii="Times New Roman" w:hAnsi="Times New Roman" w:cs="Times New Roman"/>
          <w:sz w:val="24"/>
          <w:szCs w:val="24"/>
        </w:rPr>
        <w:t>habito</w:t>
      </w:r>
      <w:proofErr w:type="spellEnd"/>
      <w:r w:rsidRPr="00C012C0">
        <w:rPr>
          <w:rFonts w:ascii="Times New Roman" w:hAnsi="Times New Roman" w:cs="Times New Roman"/>
          <w:sz w:val="24"/>
          <w:szCs w:val="24"/>
        </w:rPr>
        <w:t xml:space="preserve"> lector que traerá consigo una serie de beneficios para los niños y las niñas, pues permite el crecimiento del vocabulario, y habilidades del lenguaje como la redacción y ortografía, así mismo le permite conocer un poco sobre la cultura que le rodea. </w:t>
      </w:r>
      <w:r w:rsidRPr="00C012C0">
        <w:rPr>
          <w:rFonts w:ascii="Times New Roman" w:hAnsi="Times New Roman" w:cs="Times New Roman"/>
          <w:sz w:val="24"/>
          <w:szCs w:val="24"/>
        </w:rPr>
        <w:lastRenderedPageBreak/>
        <w:t xml:space="preserve">A partir de lo expuesto en el presente escrito considero que es importante adentrar a los preescolares en la literatura, que a su vez sean seres autónomos que les permitan contar las experiencias narrativas que han tenido. </w:t>
      </w:r>
    </w:p>
    <w:sdt>
      <w:sdtPr>
        <w:rPr>
          <w:lang w:val="es-ES"/>
        </w:rPr>
        <w:id w:val="-100844356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26036EE" w14:textId="13E20BFC" w:rsidR="00C012C0" w:rsidRDefault="00C012C0">
          <w:pPr>
            <w:pStyle w:val="Ttulo1"/>
          </w:pPr>
          <w:r>
            <w:rPr>
              <w:lang w:val="es-ES"/>
            </w:rPr>
            <w:t>Referencias</w:t>
          </w:r>
        </w:p>
        <w:sdt>
          <w:sdtPr>
            <w:id w:val="-573587230"/>
            <w:bibliography/>
          </w:sdtPr>
          <w:sdtContent>
            <w:p w14:paraId="2D5ED4C9" w14:textId="77777777" w:rsidR="00C012C0" w:rsidRDefault="00C012C0" w:rsidP="00C012C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Ferreiro, M. E. (2007). Arte y juego en los niños pequeños. Metaformas del vivir. </w:t>
              </w:r>
              <w:r>
                <w:rPr>
                  <w:i/>
                  <w:iCs/>
                  <w:noProof/>
                  <w:lang w:val="es-ES"/>
                </w:rPr>
                <w:t>Coleccion espacios para la lectura</w:t>
              </w:r>
              <w:r>
                <w:rPr>
                  <w:noProof/>
                  <w:lang w:val="es-ES"/>
                </w:rPr>
                <w:t>.</w:t>
              </w:r>
            </w:p>
            <w:p w14:paraId="2A15E02A" w14:textId="77777777" w:rsidR="00C012C0" w:rsidRDefault="00C012C0" w:rsidP="00C012C0">
              <w:pPr>
                <w:pStyle w:val="Bibliografa"/>
                <w:ind w:left="720" w:hanging="720"/>
                <w:rPr>
                  <w:noProof/>
                  <w:lang w:val="es-ES"/>
                </w:rPr>
              </w:pPr>
              <w:r>
                <w:rPr>
                  <w:noProof/>
                  <w:lang w:val="es-ES"/>
                </w:rPr>
                <w:t xml:space="preserve">Guerrero, J. M. (2020). Recursos literarios. </w:t>
              </w:r>
              <w:r>
                <w:rPr>
                  <w:i/>
                  <w:iCs/>
                  <w:noProof/>
                  <w:lang w:val="es-ES"/>
                </w:rPr>
                <w:t>Departamento de Lengua castellana y Literatura</w:t>
              </w:r>
              <w:r>
                <w:rPr>
                  <w:noProof/>
                  <w:lang w:val="es-ES"/>
                </w:rPr>
                <w:t>.</w:t>
              </w:r>
            </w:p>
            <w:p w14:paraId="10280CB9" w14:textId="204F0E3D" w:rsidR="00C012C0" w:rsidRDefault="00C012C0" w:rsidP="00C012C0">
              <w:r>
                <w:rPr>
                  <w:b/>
                  <w:bCs/>
                </w:rPr>
                <w:fldChar w:fldCharType="end"/>
              </w:r>
            </w:p>
          </w:sdtContent>
        </w:sdt>
      </w:sdtContent>
    </w:sdt>
    <w:p w14:paraId="675FAB1D" w14:textId="77777777" w:rsidR="00C012C0" w:rsidRDefault="00C012C0" w:rsidP="00637199">
      <w:pPr>
        <w:spacing w:line="360" w:lineRule="auto"/>
        <w:rPr>
          <w:rFonts w:ascii="Times New Roman" w:hAnsi="Times New Roman" w:cs="Times New Roman"/>
          <w:sz w:val="24"/>
          <w:szCs w:val="24"/>
        </w:rPr>
      </w:pPr>
    </w:p>
    <w:p w14:paraId="1588C975" w14:textId="77777777" w:rsidR="00637199" w:rsidRDefault="00637199" w:rsidP="00637199">
      <w:pPr>
        <w:spacing w:line="360" w:lineRule="auto"/>
        <w:rPr>
          <w:rFonts w:ascii="Times New Roman" w:hAnsi="Times New Roman" w:cs="Times New Roman"/>
          <w:sz w:val="24"/>
          <w:szCs w:val="24"/>
        </w:rPr>
      </w:pPr>
    </w:p>
    <w:p w14:paraId="0C92FA15" w14:textId="18E631F4" w:rsidR="00637199" w:rsidRPr="00637199" w:rsidRDefault="00637199" w:rsidP="002F63BB">
      <w:pPr>
        <w:spacing w:line="360" w:lineRule="auto"/>
        <w:rPr>
          <w:rFonts w:ascii="Times New Roman" w:hAnsi="Times New Roman" w:cs="Times New Roman"/>
          <w:sz w:val="24"/>
          <w:szCs w:val="24"/>
        </w:rPr>
      </w:pPr>
    </w:p>
    <w:p w14:paraId="7D6D4AD5" w14:textId="77777777" w:rsidR="00F06B75" w:rsidRDefault="00F06B75"/>
    <w:sectPr w:rsidR="00F06B75" w:rsidSect="00C012C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4C44" w14:textId="77777777" w:rsidR="00AB5509" w:rsidRDefault="00AB5509" w:rsidP="00A524C9">
      <w:pPr>
        <w:spacing w:after="0" w:line="240" w:lineRule="auto"/>
      </w:pPr>
      <w:r>
        <w:separator/>
      </w:r>
    </w:p>
  </w:endnote>
  <w:endnote w:type="continuationSeparator" w:id="0">
    <w:p w14:paraId="6ED95CD5" w14:textId="77777777" w:rsidR="00AB5509" w:rsidRDefault="00AB5509"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2D78" w14:textId="77777777" w:rsidR="00AB5509" w:rsidRDefault="00AB5509" w:rsidP="00A524C9">
      <w:pPr>
        <w:spacing w:after="0" w:line="240" w:lineRule="auto"/>
      </w:pPr>
      <w:r>
        <w:separator/>
      </w:r>
    </w:p>
  </w:footnote>
  <w:footnote w:type="continuationSeparator" w:id="0">
    <w:p w14:paraId="19E446E9" w14:textId="77777777" w:rsidR="00AB5509" w:rsidRDefault="00AB5509"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4"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1946B5"/>
    <w:rsid w:val="002F63BB"/>
    <w:rsid w:val="003E7AFD"/>
    <w:rsid w:val="005609FF"/>
    <w:rsid w:val="00637199"/>
    <w:rsid w:val="007116C1"/>
    <w:rsid w:val="009568DF"/>
    <w:rsid w:val="009B0DE5"/>
    <w:rsid w:val="00A524C9"/>
    <w:rsid w:val="00AB5509"/>
    <w:rsid w:val="00B4249F"/>
    <w:rsid w:val="00B6739E"/>
    <w:rsid w:val="00BD0EDF"/>
    <w:rsid w:val="00BF52DF"/>
    <w:rsid w:val="00C012C0"/>
    <w:rsid w:val="00C34A24"/>
    <w:rsid w:val="00D777E1"/>
    <w:rsid w:val="00DC0BD2"/>
    <w:rsid w:val="00DF12BA"/>
    <w:rsid w:val="00DF16FA"/>
    <w:rsid w:val="00F06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5"/>
  </w:style>
  <w:style w:type="paragraph" w:styleId="Ttulo1">
    <w:name w:val="heading 1"/>
    <w:basedOn w:val="Normal"/>
    <w:next w:val="Normal"/>
    <w:link w:val="Ttulo1Car"/>
    <w:uiPriority w:val="9"/>
    <w:qFormat/>
    <w:rsid w:val="00C012C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C012C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0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57500">
      <w:bodyDiv w:val="1"/>
      <w:marLeft w:val="0"/>
      <w:marRight w:val="0"/>
      <w:marTop w:val="0"/>
      <w:marBottom w:val="0"/>
      <w:divBdr>
        <w:top w:val="none" w:sz="0" w:space="0" w:color="auto"/>
        <w:left w:val="none" w:sz="0" w:space="0" w:color="auto"/>
        <w:bottom w:val="none" w:sz="0" w:space="0" w:color="auto"/>
        <w:right w:val="none" w:sz="0" w:space="0" w:color="auto"/>
      </w:divBdr>
    </w:div>
    <w:div w:id="649017167">
      <w:bodyDiv w:val="1"/>
      <w:marLeft w:val="0"/>
      <w:marRight w:val="0"/>
      <w:marTop w:val="0"/>
      <w:marBottom w:val="0"/>
      <w:divBdr>
        <w:top w:val="none" w:sz="0" w:space="0" w:color="auto"/>
        <w:left w:val="none" w:sz="0" w:space="0" w:color="auto"/>
        <w:bottom w:val="none" w:sz="0" w:space="0" w:color="auto"/>
        <w:right w:val="none" w:sz="0" w:space="0" w:color="auto"/>
      </w:divBdr>
    </w:div>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869413415">
      <w:bodyDiv w:val="1"/>
      <w:marLeft w:val="0"/>
      <w:marRight w:val="0"/>
      <w:marTop w:val="0"/>
      <w:marBottom w:val="0"/>
      <w:divBdr>
        <w:top w:val="none" w:sz="0" w:space="0" w:color="auto"/>
        <w:left w:val="none" w:sz="0" w:space="0" w:color="auto"/>
        <w:bottom w:val="none" w:sz="0" w:space="0" w:color="auto"/>
        <w:right w:val="none" w:sz="0" w:space="0" w:color="auto"/>
      </w:divBdr>
    </w:div>
    <w:div w:id="1032999647">
      <w:bodyDiv w:val="1"/>
      <w:marLeft w:val="0"/>
      <w:marRight w:val="0"/>
      <w:marTop w:val="0"/>
      <w:marBottom w:val="0"/>
      <w:divBdr>
        <w:top w:val="none" w:sz="0" w:space="0" w:color="auto"/>
        <w:left w:val="none" w:sz="0" w:space="0" w:color="auto"/>
        <w:bottom w:val="none" w:sz="0" w:space="0" w:color="auto"/>
        <w:right w:val="none" w:sz="0" w:space="0" w:color="auto"/>
      </w:divBdr>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 w:id="1546409185">
      <w:bodyDiv w:val="1"/>
      <w:marLeft w:val="0"/>
      <w:marRight w:val="0"/>
      <w:marTop w:val="0"/>
      <w:marBottom w:val="0"/>
      <w:divBdr>
        <w:top w:val="none" w:sz="0" w:space="0" w:color="auto"/>
        <w:left w:val="none" w:sz="0" w:space="0" w:color="auto"/>
        <w:bottom w:val="none" w:sz="0" w:space="0" w:color="auto"/>
        <w:right w:val="none" w:sz="0" w:space="0" w:color="auto"/>
      </w:divBdr>
    </w:div>
    <w:div w:id="1593665365">
      <w:bodyDiv w:val="1"/>
      <w:marLeft w:val="0"/>
      <w:marRight w:val="0"/>
      <w:marTop w:val="0"/>
      <w:marBottom w:val="0"/>
      <w:divBdr>
        <w:top w:val="none" w:sz="0" w:space="0" w:color="auto"/>
        <w:left w:val="none" w:sz="0" w:space="0" w:color="auto"/>
        <w:bottom w:val="none" w:sz="0" w:space="0" w:color="auto"/>
        <w:right w:val="none" w:sz="0" w:space="0" w:color="auto"/>
      </w:divBdr>
    </w:div>
    <w:div w:id="1803300838">
      <w:bodyDiv w:val="1"/>
      <w:marLeft w:val="0"/>
      <w:marRight w:val="0"/>
      <w:marTop w:val="0"/>
      <w:marBottom w:val="0"/>
      <w:divBdr>
        <w:top w:val="none" w:sz="0" w:space="0" w:color="auto"/>
        <w:left w:val="none" w:sz="0" w:space="0" w:color="auto"/>
        <w:bottom w:val="none" w:sz="0" w:space="0" w:color="auto"/>
        <w:right w:val="none" w:sz="0" w:space="0" w:color="auto"/>
      </w:divBdr>
    </w:div>
    <w:div w:id="20390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Jos20</b:Tag>
    <b:SourceType>JournalArticle</b:SourceType>
    <b:Guid>{73C9BB01-8078-4AD4-AE74-4E84810A701A}</b:Guid>
    <b:Title>Recursos literarios</b:Title>
    <b:JournalName>Departamento de Lengua castellana y Literatura</b:JournalName>
    <b:Year>2020</b:Year>
    <b:Author>
      <b:Author>
        <b:NameList>
          <b:Person>
            <b:Last>Guerrero</b:Last>
            <b:First>José</b:First>
            <b:Middle>Manuel Aragón</b:Middle>
          </b:Person>
        </b:NameList>
      </b:Author>
    </b:Author>
    <b:RefOrder>1</b:RefOrder>
  </b:Source>
  <b:Source>
    <b:Tag>Mar072</b:Tag>
    <b:SourceType>JournalArticle</b:SourceType>
    <b:Guid>{E142F515-2572-4E46-93F4-63B0A9FD63B8}</b:Guid>
    <b:Author>
      <b:Author>
        <b:NameList>
          <b:Person>
            <b:Last>Ferreiro</b:Last>
            <b:First>Maria</b:First>
            <b:Middle>Emilia Lopez</b:Middle>
          </b:Person>
        </b:NameList>
      </b:Author>
    </b:Author>
    <b:Title>Arte y juego en los niños pequeños. Metaformas del vivir</b:Title>
    <b:Year>2007</b:Year>
    <b:JournalName>Coleccion espacios para la lectura</b:JournalName>
    <b:RefOrder>2</b:RefOrder>
  </b:Source>
</b:Sources>
</file>

<file path=customXml/itemProps1.xml><?xml version="1.0" encoding="utf-8"?>
<ds:datastoreItem xmlns:ds="http://schemas.openxmlformats.org/officeDocument/2006/customXml" ds:itemID="{4D9E059F-B5EB-4ECC-9351-01732891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2225</Words>
  <Characters>12243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nataliagpetorres@outlook.com</cp:lastModifiedBy>
  <cp:revision>2</cp:revision>
  <dcterms:created xsi:type="dcterms:W3CDTF">2021-04-23T20:31:00Z</dcterms:created>
  <dcterms:modified xsi:type="dcterms:W3CDTF">2021-04-23T20:31:00Z</dcterms:modified>
</cp:coreProperties>
</file>