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2093B" w14:textId="187AD529" w:rsidR="00BC6ECE" w:rsidRPr="004D0909" w:rsidRDefault="004D0909" w:rsidP="00BC6ECE">
      <w:pPr>
        <w:jc w:val="center"/>
        <w:rPr>
          <w:rFonts w:ascii="Century Gothic" w:hAnsi="Century Gothic" w:cs="Times New Roman"/>
          <w:sz w:val="28"/>
          <w:szCs w:val="28"/>
        </w:rPr>
      </w:pPr>
      <w:r w:rsidRPr="004D0909">
        <w:rPr>
          <w:rFonts w:ascii="Century Gothic" w:hAnsi="Century Gothic" w:cs="Times New Roman"/>
          <w:b/>
          <w:bCs/>
          <w:sz w:val="28"/>
          <w:szCs w:val="28"/>
        </w:rPr>
        <w:t>ESCUELA NORMAL DE EDUCACIÓN PREESCOLAR</w:t>
      </w:r>
    </w:p>
    <w:p w14:paraId="2688F021" w14:textId="5C8AA24F" w:rsidR="00BC6ECE" w:rsidRPr="004D0909" w:rsidRDefault="004D0909" w:rsidP="00BC6ECE">
      <w:pPr>
        <w:jc w:val="center"/>
        <w:rPr>
          <w:rFonts w:ascii="Century Gothic" w:hAnsi="Century Gothic" w:cs="Times New Roman"/>
          <w:sz w:val="28"/>
          <w:szCs w:val="28"/>
        </w:rPr>
      </w:pPr>
      <w:r w:rsidRPr="004D0909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52596F" wp14:editId="03B64A4E">
            <wp:simplePos x="0" y="0"/>
            <wp:positionH relativeFrom="margin">
              <wp:posOffset>1805940</wp:posOffset>
            </wp:positionH>
            <wp:positionV relativeFrom="paragraph">
              <wp:posOffset>527685</wp:posOffset>
            </wp:positionV>
            <wp:extent cx="1800225" cy="1337945"/>
            <wp:effectExtent l="0" t="0" r="0" b="0"/>
            <wp:wrapTight wrapText="bothSides">
              <wp:wrapPolygon edited="0">
                <wp:start x="4800" y="0"/>
                <wp:lineTo x="4800" y="16607"/>
                <wp:lineTo x="6400" y="19991"/>
                <wp:lineTo x="10286" y="21221"/>
                <wp:lineTo x="10743" y="21221"/>
                <wp:lineTo x="12114" y="21221"/>
                <wp:lineTo x="12343" y="21221"/>
                <wp:lineTo x="15771" y="19991"/>
                <wp:lineTo x="17600" y="16300"/>
                <wp:lineTo x="17600" y="0"/>
                <wp:lineTo x="480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CE" w:rsidRPr="004D0909">
        <w:rPr>
          <w:rFonts w:ascii="Century Gothic" w:hAnsi="Century Gothic" w:cs="Times New Roman"/>
          <w:sz w:val="28"/>
          <w:szCs w:val="28"/>
        </w:rPr>
        <w:t xml:space="preserve">Licenciatura en </w:t>
      </w:r>
      <w:r>
        <w:rPr>
          <w:rFonts w:ascii="Century Gothic" w:hAnsi="Century Gothic" w:cs="Times New Roman"/>
          <w:sz w:val="28"/>
          <w:szCs w:val="28"/>
        </w:rPr>
        <w:t>E</w:t>
      </w:r>
      <w:r w:rsidR="00BC6ECE" w:rsidRPr="004D0909">
        <w:rPr>
          <w:rFonts w:ascii="Century Gothic" w:hAnsi="Century Gothic" w:cs="Times New Roman"/>
          <w:sz w:val="28"/>
          <w:szCs w:val="28"/>
        </w:rPr>
        <w:t xml:space="preserve">ducación </w:t>
      </w:r>
      <w:r>
        <w:rPr>
          <w:rFonts w:ascii="Century Gothic" w:hAnsi="Century Gothic" w:cs="Times New Roman"/>
          <w:sz w:val="28"/>
          <w:szCs w:val="28"/>
        </w:rPr>
        <w:t>P</w:t>
      </w:r>
      <w:r w:rsidR="00BC6ECE" w:rsidRPr="004D0909">
        <w:rPr>
          <w:rFonts w:ascii="Century Gothic" w:hAnsi="Century Gothic" w:cs="Times New Roman"/>
          <w:sz w:val="28"/>
          <w:szCs w:val="28"/>
        </w:rPr>
        <w:t>reescolar</w:t>
      </w:r>
      <w:r w:rsidR="00BC6ECE" w:rsidRPr="004D0909">
        <w:rPr>
          <w:rFonts w:ascii="Century Gothic" w:hAnsi="Century Gothic" w:cs="Times New Roman"/>
          <w:sz w:val="28"/>
          <w:szCs w:val="28"/>
        </w:rPr>
        <w:br/>
        <w:t xml:space="preserve">Ciclo </w:t>
      </w:r>
      <w:r>
        <w:rPr>
          <w:rFonts w:ascii="Century Gothic" w:hAnsi="Century Gothic" w:cs="Times New Roman"/>
          <w:sz w:val="28"/>
          <w:szCs w:val="28"/>
        </w:rPr>
        <w:t>E</w:t>
      </w:r>
      <w:r w:rsidR="00BC6ECE" w:rsidRPr="004D0909">
        <w:rPr>
          <w:rFonts w:ascii="Century Gothic" w:hAnsi="Century Gothic" w:cs="Times New Roman"/>
          <w:sz w:val="28"/>
          <w:szCs w:val="28"/>
        </w:rPr>
        <w:t>scolar 2020-2021</w:t>
      </w:r>
    </w:p>
    <w:p w14:paraId="6E70F7B4" w14:textId="117FBF0D" w:rsidR="00BC6ECE" w:rsidRPr="004D0909" w:rsidRDefault="00BC6ECE" w:rsidP="00BC6ECE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br/>
      </w:r>
    </w:p>
    <w:p w14:paraId="7EDBACCC" w14:textId="77777777" w:rsidR="00BC6ECE" w:rsidRPr="004D0909" w:rsidRDefault="00BC6ECE" w:rsidP="00BC6ECE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4C810A6A" w14:textId="77777777" w:rsidR="00BC6ECE" w:rsidRPr="004D0909" w:rsidRDefault="00BC6ECE" w:rsidP="00BC6ECE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0D796B8A" w14:textId="77777777" w:rsidR="00BC6ECE" w:rsidRPr="004D0909" w:rsidRDefault="00BC6ECE" w:rsidP="00BC6ECE">
      <w:pPr>
        <w:rPr>
          <w:rFonts w:ascii="Century Gothic" w:hAnsi="Century Gothic" w:cs="Times New Roman"/>
          <w:b/>
          <w:bCs/>
          <w:sz w:val="24"/>
          <w:szCs w:val="24"/>
        </w:rPr>
      </w:pPr>
    </w:p>
    <w:p w14:paraId="00FBA74B" w14:textId="77777777" w:rsidR="004D0909" w:rsidRDefault="004D0909" w:rsidP="004D090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061F373F" w14:textId="588411B7" w:rsidR="00BC6ECE" w:rsidRPr="004D0909" w:rsidRDefault="00BC6ECE" w:rsidP="004D090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 xml:space="preserve">Asignatura: </w:t>
      </w:r>
      <w:r w:rsidRPr="004D0909">
        <w:rPr>
          <w:rFonts w:ascii="Century Gothic" w:hAnsi="Century Gothic" w:cs="Times New Roman"/>
          <w:sz w:val="24"/>
          <w:szCs w:val="24"/>
        </w:rPr>
        <w:t xml:space="preserve">Estrategias para la </w:t>
      </w:r>
      <w:r w:rsidR="007124B4">
        <w:rPr>
          <w:rFonts w:ascii="Century Gothic" w:hAnsi="Century Gothic" w:cs="Times New Roman"/>
          <w:sz w:val="24"/>
          <w:szCs w:val="24"/>
        </w:rPr>
        <w:t>E</w:t>
      </w:r>
      <w:r w:rsidRPr="004D0909">
        <w:rPr>
          <w:rFonts w:ascii="Century Gothic" w:hAnsi="Century Gothic" w:cs="Times New Roman"/>
          <w:sz w:val="24"/>
          <w:szCs w:val="24"/>
        </w:rPr>
        <w:t xml:space="preserve">xploración del </w:t>
      </w:r>
      <w:r w:rsidR="007124B4">
        <w:rPr>
          <w:rFonts w:ascii="Century Gothic" w:hAnsi="Century Gothic" w:cs="Times New Roman"/>
          <w:sz w:val="24"/>
          <w:szCs w:val="24"/>
        </w:rPr>
        <w:t>M</w:t>
      </w:r>
      <w:r w:rsidRPr="004D0909">
        <w:rPr>
          <w:rFonts w:ascii="Century Gothic" w:hAnsi="Century Gothic" w:cs="Times New Roman"/>
          <w:sz w:val="24"/>
          <w:szCs w:val="24"/>
        </w:rPr>
        <w:t xml:space="preserve">undo </w:t>
      </w:r>
      <w:r w:rsidR="007124B4">
        <w:rPr>
          <w:rFonts w:ascii="Century Gothic" w:hAnsi="Century Gothic" w:cs="Times New Roman"/>
          <w:sz w:val="24"/>
          <w:szCs w:val="24"/>
        </w:rPr>
        <w:t>S</w:t>
      </w:r>
      <w:r w:rsidRPr="004D0909">
        <w:rPr>
          <w:rFonts w:ascii="Century Gothic" w:hAnsi="Century Gothic" w:cs="Times New Roman"/>
          <w:sz w:val="24"/>
          <w:szCs w:val="24"/>
        </w:rPr>
        <w:t>ocial.</w:t>
      </w:r>
    </w:p>
    <w:p w14:paraId="76972282" w14:textId="037FB528" w:rsidR="00BC6ECE" w:rsidRPr="004D0909" w:rsidRDefault="00BC6ECE" w:rsidP="004D090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 xml:space="preserve">Profesor: </w:t>
      </w:r>
      <w:r w:rsidRPr="004D0909">
        <w:rPr>
          <w:rFonts w:ascii="Century Gothic" w:hAnsi="Century Gothic" w:cs="Times New Roman"/>
          <w:sz w:val="24"/>
          <w:szCs w:val="24"/>
        </w:rPr>
        <w:t>Marco Antonio Valdés Molina</w:t>
      </w:r>
    </w:p>
    <w:p w14:paraId="1050B37A" w14:textId="77777777" w:rsidR="004D0909" w:rsidRPr="004D0909" w:rsidRDefault="004D0909" w:rsidP="004D090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</w:p>
    <w:p w14:paraId="3C149103" w14:textId="43F45AEB" w:rsidR="004D0909" w:rsidRPr="004D0909" w:rsidRDefault="004D0909" w:rsidP="004D090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>Presentado por: Mary Carmen Gonzalez Palomares</w:t>
      </w:r>
    </w:p>
    <w:p w14:paraId="55556452" w14:textId="771EF0AD" w:rsidR="004D0909" w:rsidRPr="004D0909" w:rsidRDefault="004D0909" w:rsidP="004D090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t>N.L.8</w:t>
      </w:r>
    </w:p>
    <w:p w14:paraId="1F13BF07" w14:textId="77777777" w:rsidR="00BC6ECE" w:rsidRPr="004D0909" w:rsidRDefault="00BC6ECE" w:rsidP="004D090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77CDA8EE" w14:textId="03021B74" w:rsidR="00BC6ECE" w:rsidRPr="004D0909" w:rsidRDefault="004D0909" w:rsidP="00BC6ECE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 xml:space="preserve">EVIDENCIA UNIDAD I </w:t>
      </w:r>
    </w:p>
    <w:p w14:paraId="02E3D33D" w14:textId="77777777" w:rsidR="004D0909" w:rsidRPr="004D0909" w:rsidRDefault="004D0909" w:rsidP="00BC6ECE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27D6AA20" w14:textId="323192EC" w:rsidR="00BC6ECE" w:rsidRPr="004D0909" w:rsidRDefault="00BC6ECE" w:rsidP="00BC6ECE">
      <w:pPr>
        <w:ind w:left="36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>Unidad I:</w:t>
      </w:r>
      <w:r w:rsidRPr="004D0909">
        <w:rPr>
          <w:rFonts w:ascii="Century Gothic" w:hAnsi="Century Gothic" w:cs="Times New Roman"/>
          <w:sz w:val="24"/>
          <w:szCs w:val="24"/>
        </w:rPr>
        <w:t xml:space="preserve"> Diseño, intervención y evaluación en el aula.</w:t>
      </w:r>
    </w:p>
    <w:p w14:paraId="32DE3C08" w14:textId="06B92D6A" w:rsidR="004D0909" w:rsidRPr="004D0909" w:rsidRDefault="004D0909" w:rsidP="00BC6ECE">
      <w:pPr>
        <w:ind w:left="36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b/>
          <w:bCs/>
          <w:sz w:val="24"/>
          <w:szCs w:val="24"/>
        </w:rPr>
        <w:t>Competencias:</w:t>
      </w:r>
    </w:p>
    <w:p w14:paraId="309E5819" w14:textId="77777777" w:rsidR="004D0909" w:rsidRPr="004D0909" w:rsidRDefault="00BC6ECE" w:rsidP="004D0909">
      <w:pPr>
        <w:pStyle w:val="Prrafodelista"/>
        <w:numPr>
          <w:ilvl w:val="0"/>
          <w:numId w:val="4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eastAsia="Times New Roman" w:hAnsi="Century Gothic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1F551EF7" w14:textId="77777777" w:rsidR="004D0909" w:rsidRPr="004D0909" w:rsidRDefault="00BC6ECE" w:rsidP="004D0909">
      <w:pPr>
        <w:pStyle w:val="Prrafodelista"/>
        <w:numPr>
          <w:ilvl w:val="0"/>
          <w:numId w:val="4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eastAsia="Times New Roman" w:hAnsi="Century Gothic" w:cs="Times New Roman"/>
          <w:sz w:val="24"/>
          <w:szCs w:val="24"/>
          <w:lang w:eastAsia="es-ES"/>
        </w:rPr>
        <w:t>Aplica el plan y programa de estudios para alcanzar los propósitos educativos y contribuir al pleno desenvolvimiento de las capacidades de sus alumnos.</w:t>
      </w:r>
    </w:p>
    <w:p w14:paraId="316DFEBC" w14:textId="77777777" w:rsidR="004D0909" w:rsidRPr="004D0909" w:rsidRDefault="004D0909" w:rsidP="004D0909">
      <w:pPr>
        <w:pStyle w:val="Prrafodelista"/>
        <w:numPr>
          <w:ilvl w:val="0"/>
          <w:numId w:val="4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t xml:space="preserve"> </w:t>
      </w:r>
      <w:r w:rsidR="00BC6ECE" w:rsidRPr="004D0909">
        <w:rPr>
          <w:rFonts w:ascii="Century Gothic" w:hAnsi="Century Gothic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1F91A4DA" w:rsidR="00BC6ECE" w:rsidRPr="004D0909" w:rsidRDefault="00BC6ECE" w:rsidP="004D0909">
      <w:pPr>
        <w:pStyle w:val="Prrafodelista"/>
        <w:numPr>
          <w:ilvl w:val="0"/>
          <w:numId w:val="4"/>
        </w:numPr>
        <w:spacing w:after="200" w:line="276" w:lineRule="auto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4CF7406C" w14:textId="77777777" w:rsidR="00BC6ECE" w:rsidRPr="004D0909" w:rsidRDefault="00BC6ECE" w:rsidP="00BC6ECE">
      <w:pPr>
        <w:pStyle w:val="Prrafodelista"/>
        <w:ind w:left="108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1F238595" w14:textId="0394022E" w:rsidR="00B2340E" w:rsidRPr="004D0909" w:rsidRDefault="00BC6ECE" w:rsidP="004D0909">
      <w:pPr>
        <w:pStyle w:val="Prrafodelista"/>
        <w:ind w:left="108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br/>
      </w:r>
    </w:p>
    <w:p w14:paraId="602453E9" w14:textId="012D0D61" w:rsidR="004D0909" w:rsidRPr="004D0909" w:rsidRDefault="004D0909" w:rsidP="004D0909">
      <w:pPr>
        <w:pStyle w:val="Prrafodelista"/>
        <w:ind w:left="1080"/>
        <w:jc w:val="center"/>
        <w:rPr>
          <w:rFonts w:ascii="Century Gothic" w:hAnsi="Century Gothic" w:cs="Times New Roman"/>
          <w:sz w:val="24"/>
          <w:szCs w:val="24"/>
        </w:rPr>
      </w:pPr>
      <w:r w:rsidRPr="004D0909">
        <w:rPr>
          <w:rFonts w:ascii="Century Gothic" w:hAnsi="Century Gothic" w:cs="Times New Roman"/>
          <w:sz w:val="24"/>
          <w:szCs w:val="24"/>
        </w:rPr>
        <w:t>Saltillo, Coahuila 22 de abril de 2021</w:t>
      </w:r>
    </w:p>
    <w:p w14:paraId="2870FE80" w14:textId="11E03CE2" w:rsidR="00BC6ECE" w:rsidRPr="004D0909" w:rsidRDefault="00BC6ECE">
      <w:pPr>
        <w:rPr>
          <w:rFonts w:ascii="Century Gothic" w:hAnsi="Century Gothic"/>
          <w:sz w:val="24"/>
          <w:szCs w:val="24"/>
        </w:rPr>
      </w:pPr>
    </w:p>
    <w:p w14:paraId="4D08B1E4" w14:textId="50805C0F" w:rsidR="00BC6ECE" w:rsidRDefault="004D0909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ENTREVISTA </w:t>
      </w:r>
      <w:r w:rsidRPr="004D0909">
        <w:rPr>
          <w:rFonts w:ascii="Century Gothic" w:hAnsi="Century Gothic"/>
          <w:b/>
          <w:bCs/>
          <w:sz w:val="24"/>
          <w:szCs w:val="24"/>
        </w:rPr>
        <w:t>AL NIÑO D</w:t>
      </w:r>
      <w:r>
        <w:rPr>
          <w:rFonts w:ascii="Century Gothic" w:hAnsi="Century Gothic"/>
          <w:b/>
          <w:bCs/>
          <w:sz w:val="24"/>
          <w:szCs w:val="24"/>
        </w:rPr>
        <w:t>URANTE</w:t>
      </w:r>
      <w:r w:rsidRPr="004D0909">
        <w:rPr>
          <w:rFonts w:ascii="Century Gothic" w:hAnsi="Century Gothic"/>
          <w:b/>
          <w:bCs/>
          <w:sz w:val="24"/>
          <w:szCs w:val="24"/>
        </w:rPr>
        <w:t xml:space="preserve"> LA JORNADA DE PRACTICA</w:t>
      </w:r>
    </w:p>
    <w:p w14:paraId="135A8B7B" w14:textId="77777777" w:rsidR="004D0909" w:rsidRPr="004D0909" w:rsidRDefault="004D0909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E7F702" w14:textId="4D19DC52" w:rsidR="00BC6ECE" w:rsidRPr="00F56AEE" w:rsidRDefault="00BC6ECE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¿Como te llamas?</w:t>
      </w:r>
    </w:p>
    <w:p w14:paraId="742623C8" w14:textId="214B9179" w:rsidR="004D0909" w:rsidRPr="00F56AEE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F56AEE">
        <w:rPr>
          <w:rFonts w:ascii="Century Gothic" w:hAnsi="Century Gothic"/>
          <w:sz w:val="24"/>
          <w:szCs w:val="24"/>
        </w:rPr>
        <w:t xml:space="preserve">Melody </w:t>
      </w:r>
      <w:r>
        <w:rPr>
          <w:rFonts w:ascii="Century Gothic" w:hAnsi="Century Gothic"/>
          <w:sz w:val="24"/>
          <w:szCs w:val="24"/>
        </w:rPr>
        <w:t>Talamas</w:t>
      </w:r>
    </w:p>
    <w:p w14:paraId="4F5CF3F2" w14:textId="77777777" w:rsidR="004D0909" w:rsidRPr="004D0909" w:rsidRDefault="004D0909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059C702A" w14:textId="66FE3D84" w:rsidR="004D0909" w:rsidRPr="00F56AEE" w:rsidRDefault="00BC6ECE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 xml:space="preserve">¿Cuántos años tienes? </w:t>
      </w:r>
    </w:p>
    <w:p w14:paraId="0DAC0E99" w14:textId="19165F27" w:rsidR="00F56AEE" w:rsidRPr="002C0C42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 años</w:t>
      </w:r>
    </w:p>
    <w:p w14:paraId="10265D3E" w14:textId="0BB146BC" w:rsidR="004D0909" w:rsidRPr="00F56AEE" w:rsidRDefault="00BC6ECE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¿En qu</w:t>
      </w:r>
      <w:r w:rsidR="007124B4" w:rsidRPr="00F56AEE">
        <w:rPr>
          <w:rFonts w:ascii="Century Gothic" w:hAnsi="Century Gothic"/>
          <w:b/>
          <w:bCs/>
          <w:sz w:val="24"/>
          <w:szCs w:val="24"/>
        </w:rPr>
        <w:t xml:space="preserve">é grado </w:t>
      </w:r>
      <w:r w:rsidRPr="00F56AEE">
        <w:rPr>
          <w:rFonts w:ascii="Century Gothic" w:hAnsi="Century Gothic"/>
          <w:b/>
          <w:bCs/>
          <w:sz w:val="24"/>
          <w:szCs w:val="24"/>
        </w:rPr>
        <w:t>est</w:t>
      </w:r>
      <w:r w:rsidR="007124B4" w:rsidRPr="00F56AEE">
        <w:rPr>
          <w:rFonts w:ascii="Century Gothic" w:hAnsi="Century Gothic"/>
          <w:b/>
          <w:bCs/>
          <w:sz w:val="24"/>
          <w:szCs w:val="24"/>
        </w:rPr>
        <w:t>ás</w:t>
      </w:r>
      <w:r w:rsidRPr="00F56AEE">
        <w:rPr>
          <w:rFonts w:ascii="Century Gothic" w:hAnsi="Century Gothic"/>
          <w:b/>
          <w:bCs/>
          <w:sz w:val="24"/>
          <w:szCs w:val="24"/>
        </w:rPr>
        <w:t xml:space="preserve">? </w:t>
      </w:r>
    </w:p>
    <w:p w14:paraId="2AF358A4" w14:textId="39CC9658" w:rsidR="00F56AEE" w:rsidRPr="00F56AEE" w:rsidRDefault="00F56AEE" w:rsidP="002C0C42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2° de preescolar</w:t>
      </w:r>
    </w:p>
    <w:p w14:paraId="5149CB01" w14:textId="706F133F" w:rsidR="004D0909" w:rsidRPr="00F56AEE" w:rsidRDefault="00A64EC6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¿En dónde vives?</w:t>
      </w:r>
    </w:p>
    <w:p w14:paraId="15EDE80A" w14:textId="7043DA0C" w:rsidR="00F56AEE" w:rsidRPr="002C0C42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México </w:t>
      </w:r>
    </w:p>
    <w:p w14:paraId="7D2EDF7E" w14:textId="11352947" w:rsidR="00BC6ECE" w:rsidRPr="00F56AEE" w:rsidRDefault="00BC6ECE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¿Con quién vives?</w:t>
      </w:r>
    </w:p>
    <w:p w14:paraId="3F7D3693" w14:textId="23C80C6A" w:rsidR="004D0909" w:rsidRPr="004D0909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 mi mamá, con Marcelo, con Emilio, con Enrique mi hermano y mi papá</w:t>
      </w:r>
    </w:p>
    <w:p w14:paraId="2568BB41" w14:textId="4215DA04" w:rsidR="004D0909" w:rsidRPr="00F56AEE" w:rsidRDefault="00F10828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 xml:space="preserve">¿Qué te gusta hacer y que no te gusta hacer? </w:t>
      </w:r>
    </w:p>
    <w:p w14:paraId="5825C1CC" w14:textId="5885E5A7" w:rsidR="00F56AEE" w:rsidRPr="002C0C42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 gusta hacer actividades, hacer estrellas con pegamento y casas con brillos</w:t>
      </w:r>
      <w:r w:rsidR="002C0C42">
        <w:rPr>
          <w:rFonts w:ascii="Century Gothic" w:hAnsi="Century Gothic"/>
          <w:sz w:val="24"/>
          <w:szCs w:val="24"/>
        </w:rPr>
        <w:t xml:space="preserve">. </w:t>
      </w:r>
      <w:r w:rsidRPr="002C0C42">
        <w:rPr>
          <w:rFonts w:ascii="Century Gothic" w:hAnsi="Century Gothic"/>
          <w:sz w:val="24"/>
          <w:szCs w:val="24"/>
        </w:rPr>
        <w:t>Me gusta No me gusta bailar, me da pena</w:t>
      </w:r>
    </w:p>
    <w:p w14:paraId="4DD57CA9" w14:textId="21BC8B29" w:rsidR="00F10828" w:rsidRPr="00F56AEE" w:rsidRDefault="00F10828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¿Qué lugares te gusta visitar?</w:t>
      </w:r>
    </w:p>
    <w:p w14:paraId="593367EE" w14:textId="3BE511F8" w:rsidR="004D0909" w:rsidRPr="004D0909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 gustaría visitar aquí y Japón </w:t>
      </w:r>
    </w:p>
    <w:p w14:paraId="3129E6BC" w14:textId="32BF2FC3" w:rsidR="00A64EC6" w:rsidRPr="00F56AEE" w:rsidRDefault="00A64EC6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¿Te gustan las clases en línea? ¿Por qué?</w:t>
      </w:r>
    </w:p>
    <w:p w14:paraId="328987F7" w14:textId="5DEF2132" w:rsidR="004D0909" w:rsidRPr="004D0909" w:rsidRDefault="00F56AEE" w:rsidP="002C0C42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No, porque tengo que hacer actividades que no son iguales </w:t>
      </w:r>
    </w:p>
    <w:p w14:paraId="3680C71F" w14:textId="05307804" w:rsidR="00F10828" w:rsidRPr="00F56AEE" w:rsidRDefault="00F10828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F56AEE">
        <w:rPr>
          <w:rFonts w:ascii="Century Gothic" w:hAnsi="Century Gothic"/>
          <w:b/>
          <w:bCs/>
          <w:sz w:val="24"/>
          <w:szCs w:val="24"/>
        </w:rPr>
        <w:t>¿Quién te ayuda con las tareas</w:t>
      </w:r>
      <w:r w:rsidR="00BC6ECE" w:rsidRPr="00F56AEE">
        <w:rPr>
          <w:rFonts w:ascii="Century Gothic" w:hAnsi="Century Gothic"/>
          <w:b/>
          <w:bCs/>
          <w:sz w:val="24"/>
          <w:szCs w:val="24"/>
        </w:rPr>
        <w:t>?</w:t>
      </w:r>
    </w:p>
    <w:p w14:paraId="2F78D319" w14:textId="0A4D182A" w:rsidR="004D0909" w:rsidRPr="004D0909" w:rsidRDefault="00F56AEE" w:rsidP="002C0C4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Nadie</w:t>
      </w:r>
    </w:p>
    <w:p w14:paraId="12C25E4F" w14:textId="77777777" w:rsidR="00360934" w:rsidRDefault="00F10828" w:rsidP="002C0C42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60934">
        <w:rPr>
          <w:rFonts w:ascii="Century Gothic" w:hAnsi="Century Gothic"/>
          <w:b/>
          <w:bCs/>
          <w:sz w:val="24"/>
          <w:szCs w:val="24"/>
        </w:rPr>
        <w:t xml:space="preserve">¿Qué quieres ser de grande? </w:t>
      </w:r>
    </w:p>
    <w:p w14:paraId="247BB8FA" w14:textId="50817DC2" w:rsidR="004D0909" w:rsidRPr="00360934" w:rsidRDefault="008265EB" w:rsidP="002C0C42">
      <w:pPr>
        <w:spacing w:line="360" w:lineRule="auto"/>
        <w:ind w:left="360"/>
        <w:rPr>
          <w:rFonts w:ascii="Century Gothic" w:hAnsi="Century Gothic"/>
          <w:b/>
          <w:bCs/>
          <w:sz w:val="24"/>
          <w:szCs w:val="24"/>
        </w:rPr>
      </w:pPr>
      <w:r w:rsidRPr="00360934">
        <w:rPr>
          <w:rFonts w:ascii="Century Gothic" w:hAnsi="Century Gothic"/>
        </w:rPr>
        <w:t xml:space="preserve">Aun no lo sé, a lo mejor astronauta </w:t>
      </w:r>
      <w:r w:rsidR="00360934" w:rsidRPr="00360934">
        <w:rPr>
          <w:rFonts w:ascii="Century Gothic" w:hAnsi="Century Gothic"/>
        </w:rPr>
        <w:t xml:space="preserve"> </w:t>
      </w:r>
    </w:p>
    <w:p w14:paraId="0B3D9472" w14:textId="77777777" w:rsidR="004B7265" w:rsidRDefault="004B7265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792A9E4" w14:textId="77777777" w:rsidR="004B7265" w:rsidRDefault="004B7265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A586609" w14:textId="5474955B" w:rsidR="001A6B8F" w:rsidRDefault="004D0169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REPORTE DE ENTREVISTA</w:t>
      </w:r>
    </w:p>
    <w:p w14:paraId="0EDBCB87" w14:textId="7452102D" w:rsidR="004D0169" w:rsidRDefault="004D0169" w:rsidP="002C0C4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D0169">
        <w:rPr>
          <w:rFonts w:ascii="Century Gothic" w:hAnsi="Century Gothic"/>
          <w:sz w:val="24"/>
          <w:szCs w:val="24"/>
        </w:rPr>
        <w:t>Re</w:t>
      </w:r>
      <w:r>
        <w:rPr>
          <w:rFonts w:ascii="Century Gothic" w:hAnsi="Century Gothic"/>
          <w:sz w:val="24"/>
          <w:szCs w:val="24"/>
        </w:rPr>
        <w:t>alicé una serie de preguntas a Melody con el propósito de conocerla mejor; ella cursa el segundo año de preescolar y tiene cinco años. Cuando le comenté si me ayudaba respondiendo unas pequeñas preguntas su reacción inmediata fue de entusiasmo, ya que</w:t>
      </w:r>
      <w:r w:rsidR="0083514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en ocasiones anteriores había tenido apoyo de ella para distintas act</w:t>
      </w:r>
      <w:r w:rsidR="00835145">
        <w:rPr>
          <w:rFonts w:ascii="Century Gothic" w:hAnsi="Century Gothic"/>
          <w:sz w:val="24"/>
          <w:szCs w:val="24"/>
        </w:rPr>
        <w:t xml:space="preserve">ividades y han sido de su agrado. </w:t>
      </w:r>
    </w:p>
    <w:p w14:paraId="0B439466" w14:textId="18B6E3D0" w:rsidR="00835145" w:rsidRPr="004D0169" w:rsidRDefault="00835145" w:rsidP="002C0C4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lo general Melody es un poco </w:t>
      </w:r>
      <w:r w:rsidR="00603721">
        <w:rPr>
          <w:rFonts w:ascii="Century Gothic" w:hAnsi="Century Gothic"/>
          <w:sz w:val="24"/>
          <w:szCs w:val="24"/>
        </w:rPr>
        <w:t>tímida,</w:t>
      </w:r>
      <w:r>
        <w:rPr>
          <w:rFonts w:ascii="Century Gothic" w:hAnsi="Century Gothic"/>
          <w:sz w:val="24"/>
          <w:szCs w:val="24"/>
        </w:rPr>
        <w:t xml:space="preserve"> </w:t>
      </w:r>
      <w:r w:rsidR="00603721">
        <w:rPr>
          <w:rFonts w:ascii="Century Gothic" w:hAnsi="Century Gothic"/>
          <w:sz w:val="24"/>
          <w:szCs w:val="24"/>
        </w:rPr>
        <w:t>pero en esta ocasión fue todo lo contrario, sus respuestas fueron desenvueltas de acuerdo con lo que le preguntaba. Cabe mencionar que en la pregunta 6 y 7 sus respuestas fueron muy bien explicados, es decir, me aclaraba cada punto de estos cuestionamientos mientras se reía al mencionar el nombre de sus hermanos</w:t>
      </w:r>
      <w:r w:rsidR="002C0C42">
        <w:rPr>
          <w:rFonts w:ascii="Century Gothic" w:hAnsi="Century Gothic"/>
          <w:sz w:val="24"/>
          <w:szCs w:val="24"/>
        </w:rPr>
        <w:t xml:space="preserve">. </w:t>
      </w:r>
      <w:r w:rsidR="00603721">
        <w:rPr>
          <w:rFonts w:ascii="Century Gothic" w:hAnsi="Century Gothic"/>
          <w:sz w:val="24"/>
          <w:szCs w:val="24"/>
        </w:rPr>
        <w:t xml:space="preserve"> </w:t>
      </w:r>
      <w:r w:rsidR="002C0C42">
        <w:rPr>
          <w:rFonts w:ascii="Century Gothic" w:hAnsi="Century Gothic"/>
          <w:sz w:val="24"/>
          <w:szCs w:val="24"/>
        </w:rPr>
        <w:t>E</w:t>
      </w:r>
      <w:r w:rsidR="00603721">
        <w:rPr>
          <w:rFonts w:ascii="Century Gothic" w:hAnsi="Century Gothic"/>
          <w:sz w:val="24"/>
          <w:szCs w:val="24"/>
        </w:rPr>
        <w:t>n lo particular sentí que fue una entrevi</w:t>
      </w:r>
      <w:r w:rsidR="002C0C42">
        <w:rPr>
          <w:rFonts w:ascii="Century Gothic" w:hAnsi="Century Gothic"/>
          <w:sz w:val="24"/>
          <w:szCs w:val="24"/>
        </w:rPr>
        <w:t xml:space="preserve">sta con las preguntas acertadas que motivó a Melody a redireccionar o elegir mejor lo que le gusta hacer. Sin embargo, en dos de las preguntas su respuesta fue algo vaga, esto por la razón que ya que quería ir a jugar. </w:t>
      </w:r>
    </w:p>
    <w:p w14:paraId="69EBA509" w14:textId="77777777" w:rsidR="001A6B8F" w:rsidRDefault="001A6B8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7138BB6B" w14:textId="5C4F5137" w:rsidR="004D0909" w:rsidRPr="004D0909" w:rsidRDefault="004D0909" w:rsidP="004D090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D0909">
        <w:rPr>
          <w:rFonts w:ascii="Century Gothic" w:hAnsi="Century Gothic"/>
          <w:b/>
          <w:bCs/>
          <w:sz w:val="24"/>
          <w:szCs w:val="24"/>
        </w:rPr>
        <w:lastRenderedPageBreak/>
        <w:t>Rubrica Evidencia Unidad I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95"/>
        <w:gridCol w:w="2211"/>
        <w:gridCol w:w="2211"/>
        <w:gridCol w:w="2211"/>
      </w:tblGrid>
      <w:tr w:rsidR="004D0909" w:rsidRPr="004D0909" w14:paraId="3F31B45E" w14:textId="77777777" w:rsidTr="004D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hideMark/>
          </w:tcPr>
          <w:p w14:paraId="287AFBBF" w14:textId="77777777" w:rsidR="004D0909" w:rsidRPr="004D0909" w:rsidRDefault="004D0909">
            <w:pPr>
              <w:jc w:val="center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Aspecto</w:t>
            </w:r>
          </w:p>
        </w:tc>
        <w:tc>
          <w:tcPr>
            <w:tcW w:w="2215" w:type="dxa"/>
            <w:hideMark/>
          </w:tcPr>
          <w:p w14:paraId="11189C3E" w14:textId="77777777" w:rsidR="004D0909" w:rsidRPr="004D0909" w:rsidRDefault="004D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Muy bien</w:t>
            </w:r>
          </w:p>
        </w:tc>
        <w:tc>
          <w:tcPr>
            <w:tcW w:w="2215" w:type="dxa"/>
            <w:hideMark/>
          </w:tcPr>
          <w:p w14:paraId="782E9F6E" w14:textId="77777777" w:rsidR="004D0909" w:rsidRPr="004D0909" w:rsidRDefault="004D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Regular</w:t>
            </w:r>
          </w:p>
        </w:tc>
        <w:tc>
          <w:tcPr>
            <w:tcW w:w="2215" w:type="dxa"/>
            <w:hideMark/>
          </w:tcPr>
          <w:p w14:paraId="2FA745E8" w14:textId="77777777" w:rsidR="004D0909" w:rsidRPr="004D0909" w:rsidRDefault="004D0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Necesita mejorar</w:t>
            </w:r>
          </w:p>
        </w:tc>
      </w:tr>
      <w:tr w:rsidR="004D0909" w:rsidRPr="004D0909" w14:paraId="7B448E0B" w14:textId="77777777" w:rsidTr="004D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hideMark/>
          </w:tcPr>
          <w:p w14:paraId="70E140E1" w14:textId="77777777" w:rsidR="004D0909" w:rsidRPr="004D0909" w:rsidRDefault="004D0909">
            <w:pPr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Entrevista</w:t>
            </w:r>
          </w:p>
        </w:tc>
        <w:tc>
          <w:tcPr>
            <w:tcW w:w="2215" w:type="dxa"/>
            <w:hideMark/>
          </w:tcPr>
          <w:p w14:paraId="0C82E390" w14:textId="77777777" w:rsidR="004D0909" w:rsidRPr="004D0909" w:rsidRDefault="004D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El entrevistador respeta el guion acordado y ajusta su discurso a la situación comunicativa</w:t>
            </w:r>
          </w:p>
        </w:tc>
        <w:tc>
          <w:tcPr>
            <w:tcW w:w="2215" w:type="dxa"/>
            <w:hideMark/>
          </w:tcPr>
          <w:p w14:paraId="1460CD7A" w14:textId="77777777" w:rsidR="004D0909" w:rsidRPr="004D0909" w:rsidRDefault="004D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Respeta el guion acordado no ajusta su discurso</w:t>
            </w:r>
          </w:p>
        </w:tc>
        <w:tc>
          <w:tcPr>
            <w:tcW w:w="2215" w:type="dxa"/>
            <w:hideMark/>
          </w:tcPr>
          <w:p w14:paraId="60B783B5" w14:textId="77777777" w:rsidR="004D0909" w:rsidRPr="004D0909" w:rsidRDefault="004D09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Ni respeta el guion ni ajusta el discurso</w:t>
            </w:r>
          </w:p>
        </w:tc>
      </w:tr>
      <w:tr w:rsidR="004D0909" w:rsidRPr="004D0909" w14:paraId="17C64EA6" w14:textId="77777777" w:rsidTr="004D0909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hideMark/>
          </w:tcPr>
          <w:p w14:paraId="100A2D4A" w14:textId="77777777" w:rsidR="004D0909" w:rsidRPr="004D0909" w:rsidRDefault="004D0909">
            <w:pPr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Expresión Oral</w:t>
            </w:r>
          </w:p>
        </w:tc>
        <w:tc>
          <w:tcPr>
            <w:tcW w:w="2215" w:type="dxa"/>
            <w:hideMark/>
          </w:tcPr>
          <w:p w14:paraId="71783BEF" w14:textId="77777777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Articula correctamente esforzándose en ello</w:t>
            </w:r>
          </w:p>
        </w:tc>
        <w:tc>
          <w:tcPr>
            <w:tcW w:w="2215" w:type="dxa"/>
            <w:hideMark/>
          </w:tcPr>
          <w:p w14:paraId="2CA027AD" w14:textId="44B85BDF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No articula correctamente, pero se esfuerza en ello</w:t>
            </w:r>
          </w:p>
        </w:tc>
        <w:tc>
          <w:tcPr>
            <w:tcW w:w="2215" w:type="dxa"/>
            <w:hideMark/>
          </w:tcPr>
          <w:p w14:paraId="171EE866" w14:textId="77777777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No articula correctamente ni se esfuerza en ello</w:t>
            </w:r>
          </w:p>
        </w:tc>
      </w:tr>
      <w:tr w:rsidR="004D0909" w:rsidRPr="004D0909" w14:paraId="449A8F48" w14:textId="77777777" w:rsidTr="004D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hideMark/>
          </w:tcPr>
          <w:p w14:paraId="2DC3F59F" w14:textId="77777777" w:rsidR="004D0909" w:rsidRPr="004D0909" w:rsidRDefault="004D0909">
            <w:pPr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Escucha Activa</w:t>
            </w:r>
          </w:p>
        </w:tc>
        <w:tc>
          <w:tcPr>
            <w:tcW w:w="2215" w:type="dxa"/>
            <w:hideMark/>
          </w:tcPr>
          <w:p w14:paraId="51B29AE5" w14:textId="77777777" w:rsidR="004D0909" w:rsidRPr="004D0909" w:rsidRDefault="004D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Realiza una escucha activa en la entrevista</w:t>
            </w:r>
          </w:p>
        </w:tc>
        <w:tc>
          <w:tcPr>
            <w:tcW w:w="2215" w:type="dxa"/>
            <w:hideMark/>
          </w:tcPr>
          <w:p w14:paraId="4BED1DA1" w14:textId="77777777" w:rsidR="004D0909" w:rsidRPr="004D0909" w:rsidRDefault="004D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En ocasiones no utiliza una escucha activa en la entrevista</w:t>
            </w:r>
          </w:p>
        </w:tc>
        <w:tc>
          <w:tcPr>
            <w:tcW w:w="2215" w:type="dxa"/>
            <w:hideMark/>
          </w:tcPr>
          <w:p w14:paraId="62968C8B" w14:textId="77777777" w:rsidR="004D0909" w:rsidRPr="004D0909" w:rsidRDefault="004D0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No realiza una escucha activa en la entrevista</w:t>
            </w:r>
          </w:p>
        </w:tc>
      </w:tr>
      <w:tr w:rsidR="004D0909" w:rsidRPr="004D0909" w14:paraId="531CD856" w14:textId="77777777" w:rsidTr="004D0909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hideMark/>
          </w:tcPr>
          <w:p w14:paraId="78778E60" w14:textId="77777777" w:rsidR="004D0909" w:rsidRPr="004D0909" w:rsidRDefault="004D0909">
            <w:pPr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Formulación de las Preguntas</w:t>
            </w:r>
          </w:p>
        </w:tc>
        <w:tc>
          <w:tcPr>
            <w:tcW w:w="2215" w:type="dxa"/>
            <w:hideMark/>
          </w:tcPr>
          <w:p w14:paraId="1D9DF52F" w14:textId="77777777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Las preguntas se apegan adecuadamente al tema abordado</w:t>
            </w:r>
          </w:p>
        </w:tc>
        <w:tc>
          <w:tcPr>
            <w:tcW w:w="2215" w:type="dxa"/>
            <w:hideMark/>
          </w:tcPr>
          <w:p w14:paraId="4FD3CCBD" w14:textId="77777777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Algunas de las preguntas se apegan adecuadamente al tema abordado</w:t>
            </w:r>
          </w:p>
        </w:tc>
        <w:tc>
          <w:tcPr>
            <w:tcW w:w="2215" w:type="dxa"/>
            <w:hideMark/>
          </w:tcPr>
          <w:p w14:paraId="0B623F23" w14:textId="77777777" w:rsidR="004D0909" w:rsidRPr="004D0909" w:rsidRDefault="004D0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D0909">
              <w:rPr>
                <w:rFonts w:ascii="Century Gothic" w:hAnsi="Century Gothic"/>
              </w:rPr>
              <w:t>Las preguntas No se apegan adecuadamente al tema abordado</w:t>
            </w:r>
          </w:p>
        </w:tc>
      </w:tr>
    </w:tbl>
    <w:p w14:paraId="14A4450B" w14:textId="77777777" w:rsidR="004D0909" w:rsidRDefault="004D0909" w:rsidP="004D0909">
      <w:pPr>
        <w:jc w:val="center"/>
      </w:pPr>
    </w:p>
    <w:p w14:paraId="08691E39" w14:textId="77777777" w:rsidR="004D0909" w:rsidRDefault="004D0909" w:rsidP="004D0909"/>
    <w:sectPr w:rsidR="004D0909" w:rsidSect="004D0909">
      <w:pgSz w:w="12240" w:h="15840"/>
      <w:pgMar w:top="1417" w:right="1701" w:bottom="1417" w:left="1701" w:header="708" w:footer="708" w:gutter="0"/>
      <w:pgBorders w:offsetFrom="page">
        <w:top w:val="threeDEmboss" w:sz="24" w:space="24" w:color="44546A" w:themeColor="text2"/>
        <w:left w:val="threeDEmboss" w:sz="24" w:space="24" w:color="44546A" w:themeColor="text2"/>
        <w:bottom w:val="threeDEngrave" w:sz="24" w:space="24" w:color="44546A" w:themeColor="text2"/>
        <w:right w:val="threeDEngrave" w:sz="2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1028" w14:textId="77777777" w:rsidR="00905A31" w:rsidRDefault="00905A31" w:rsidP="00BC6ECE">
      <w:pPr>
        <w:spacing w:after="0" w:line="240" w:lineRule="auto"/>
      </w:pPr>
      <w:r>
        <w:separator/>
      </w:r>
    </w:p>
  </w:endnote>
  <w:endnote w:type="continuationSeparator" w:id="0">
    <w:p w14:paraId="0357228C" w14:textId="77777777" w:rsidR="00905A31" w:rsidRDefault="00905A31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0657" w14:textId="77777777" w:rsidR="00905A31" w:rsidRDefault="00905A31" w:rsidP="00BC6ECE">
      <w:pPr>
        <w:spacing w:after="0" w:line="240" w:lineRule="auto"/>
      </w:pPr>
      <w:r>
        <w:separator/>
      </w:r>
    </w:p>
  </w:footnote>
  <w:footnote w:type="continuationSeparator" w:id="0">
    <w:p w14:paraId="0E4C8A34" w14:textId="77777777" w:rsidR="00905A31" w:rsidRDefault="00905A31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50841"/>
    <w:multiLevelType w:val="hybridMultilevel"/>
    <w:tmpl w:val="B950DC0C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1A6B8F"/>
    <w:rsid w:val="001E6578"/>
    <w:rsid w:val="002C0C42"/>
    <w:rsid w:val="00360934"/>
    <w:rsid w:val="00393A33"/>
    <w:rsid w:val="00452D8F"/>
    <w:rsid w:val="004B7265"/>
    <w:rsid w:val="004D0169"/>
    <w:rsid w:val="004D0909"/>
    <w:rsid w:val="00603721"/>
    <w:rsid w:val="007124B4"/>
    <w:rsid w:val="008265EB"/>
    <w:rsid w:val="00835145"/>
    <w:rsid w:val="00905A31"/>
    <w:rsid w:val="00A64EC6"/>
    <w:rsid w:val="00B2340E"/>
    <w:rsid w:val="00BC6ECE"/>
    <w:rsid w:val="00DB034D"/>
    <w:rsid w:val="00F10828"/>
    <w:rsid w:val="00F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D0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D09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Carmen Gonzalez</cp:lastModifiedBy>
  <cp:revision>4</cp:revision>
  <dcterms:created xsi:type="dcterms:W3CDTF">2021-04-21T03:01:00Z</dcterms:created>
  <dcterms:modified xsi:type="dcterms:W3CDTF">2021-04-22T22:51:00Z</dcterms:modified>
</cp:coreProperties>
</file>