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1CC8C664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 w:rsidR="00001973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</w:t>
            </w:r>
            <w:r w:rsidR="00C07E1F">
              <w:rPr>
                <w:rFonts w:ascii="Arial Narrow" w:hAnsi="Arial Narrow" w:cs="Arial"/>
                <w:sz w:val="20"/>
                <w:szCs w:val="20"/>
                <w:lang w:val="es-ES"/>
              </w:rPr>
              <w:t>Educación</w:t>
            </w:r>
            <w:r w:rsidR="00001973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Preescolar</w:t>
            </w:r>
          </w:p>
        </w:tc>
        <w:tc>
          <w:tcPr>
            <w:tcW w:w="6646" w:type="dxa"/>
          </w:tcPr>
          <w:p w14:paraId="53372D50" w14:textId="69BC8BD9" w:rsidR="00C07E1F" w:rsidRPr="00C07E1F" w:rsidRDefault="00001973" w:rsidP="00E90FA9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Docente: </w:t>
            </w:r>
            <w:r w:rsidR="00C07E1F">
              <w:rPr>
                <w:rFonts w:ascii="Arial Narrow" w:hAnsi="Arial Narrow"/>
                <w:b/>
                <w:sz w:val="20"/>
                <w:szCs w:val="20"/>
              </w:rPr>
              <w:t>Karla Griselda García Pimentel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0395AFF1" w:rsidR="001E3DF5" w:rsidRPr="00DD09E1" w:rsidRDefault="001E3DF5" w:rsidP="00001973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7E1F">
              <w:rPr>
                <w:rFonts w:ascii="Arial Narrow" w:hAnsi="Arial Narrow"/>
                <w:sz w:val="20"/>
                <w:szCs w:val="20"/>
              </w:rPr>
              <w:t>Tutoría Grupal</w:t>
            </w:r>
          </w:p>
        </w:tc>
        <w:tc>
          <w:tcPr>
            <w:tcW w:w="6646" w:type="dxa"/>
          </w:tcPr>
          <w:p w14:paraId="6CB7459D" w14:textId="5D6FBA6D" w:rsidR="001E3DF5" w:rsidRPr="00DD09E1" w:rsidRDefault="00C90C14" w:rsidP="00001973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07E1F">
              <w:rPr>
                <w:rFonts w:ascii="Arial Narrow" w:hAnsi="Arial Narrow" w:cs="Arial"/>
                <w:sz w:val="20"/>
                <w:szCs w:val="20"/>
              </w:rPr>
              <w:t>Segundo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8ED97DE" w14:textId="648FEEA8" w:rsidR="00002FB3" w:rsidRDefault="00C07E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Encuadre y acuerdos de evaluación.</w:t>
            </w:r>
          </w:p>
          <w:p w14:paraId="560AA89A" w14:textId="22934484" w:rsidR="00C07E1F" w:rsidRPr="00202062" w:rsidRDefault="00C07E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con el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Cuauhtémoc sobre normas de control escolar</w:t>
            </w:r>
          </w:p>
        </w:tc>
        <w:tc>
          <w:tcPr>
            <w:tcW w:w="526" w:type="dxa"/>
            <w:vAlign w:val="center"/>
          </w:tcPr>
          <w:p w14:paraId="71F2ECA4" w14:textId="00C37F0C" w:rsidR="00E90FA9" w:rsidRPr="00972AE7" w:rsidRDefault="00C07E1F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52FF054D" w:rsidR="00E90FA9" w:rsidRPr="00202062" w:rsidRDefault="00C07E1F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las alumnas en encuadre y acuerdos de evaluación.</w:t>
            </w:r>
          </w:p>
        </w:tc>
        <w:tc>
          <w:tcPr>
            <w:tcW w:w="2618" w:type="dxa"/>
          </w:tcPr>
          <w:p w14:paraId="4E3DD7CA" w14:textId="3C473103" w:rsidR="00E90FA9" w:rsidRPr="00202062" w:rsidRDefault="00C07E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trabajando a la par con el grupo de 1°C y D</w:t>
            </w: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8ADE53" w14:textId="77777777" w:rsidR="00E90FA9" w:rsidRDefault="0012499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Aplicación del anexo 18</w:t>
            </w:r>
          </w:p>
          <w:p w14:paraId="465699D0" w14:textId="69DE095D" w:rsidR="00124992" w:rsidRPr="00202062" w:rsidRDefault="0012499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L.A.1 Memoria y Reflexión, conceptos de memoria  y ejercicio numero 1</w:t>
            </w:r>
          </w:p>
        </w:tc>
        <w:tc>
          <w:tcPr>
            <w:tcW w:w="526" w:type="dxa"/>
            <w:vAlign w:val="center"/>
          </w:tcPr>
          <w:p w14:paraId="035795AF" w14:textId="061A16DF" w:rsidR="00E90FA9" w:rsidRPr="00972AE7" w:rsidRDefault="00124992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1EC1392" w14:textId="77777777" w:rsidR="00F90140" w:rsidRDefault="00124992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Anexo 18 </w:t>
            </w:r>
          </w:p>
          <w:p w14:paraId="351FC3A2" w14:textId="15530E13" w:rsidR="00124992" w:rsidRPr="00202062" w:rsidRDefault="00124992" w:rsidP="00124992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1.  Memoriza lo que tengas que memorizar.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48B7A8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E4FB4F6" w14:textId="77777777" w:rsidR="00E90FA9" w:rsidRDefault="00124992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Conocer las diferencias entre el cerebro del hombre y la mujer.</w:t>
            </w:r>
          </w:p>
          <w:p w14:paraId="5A53559A" w14:textId="77777777" w:rsidR="00124992" w:rsidRDefault="00124992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Psicopatologías de la memoria</w:t>
            </w:r>
          </w:p>
          <w:p w14:paraId="3856A2A5" w14:textId="4A07DA2C" w:rsidR="00124992" w:rsidRPr="00DD09E1" w:rsidRDefault="00124992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6 </w:t>
            </w:r>
          </w:p>
        </w:tc>
        <w:tc>
          <w:tcPr>
            <w:tcW w:w="526" w:type="dxa"/>
            <w:vAlign w:val="center"/>
          </w:tcPr>
          <w:p w14:paraId="626A12B3" w14:textId="394A1A82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A5C39F1" w14:textId="36F3F818" w:rsidR="00124992" w:rsidRPr="00124992" w:rsidRDefault="00124992" w:rsidP="0012499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24992">
              <w:rPr>
                <w:rFonts w:ascii="Arial Narrow" w:hAnsi="Arial Narrow"/>
                <w:sz w:val="32"/>
                <w:szCs w:val="32"/>
              </w:rPr>
              <w:t xml:space="preserve">X 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Falla conectividad de internet.</w:t>
            </w:r>
          </w:p>
        </w:tc>
        <w:tc>
          <w:tcPr>
            <w:tcW w:w="2617" w:type="dxa"/>
          </w:tcPr>
          <w:p w14:paraId="5F278F04" w14:textId="3948CF6B" w:rsidR="00E90FA9" w:rsidRPr="00202062" w:rsidRDefault="00E90FA9" w:rsidP="007B6F9C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BA67CB3" w14:textId="0B9E4325" w:rsidR="00E90FA9" w:rsidRPr="00202062" w:rsidRDefault="001249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tema será visto en la siguiente clase.</w:t>
            </w: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2DE14D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8D19A5" w14:textId="77777777" w:rsidR="00124992" w:rsidRDefault="00124992" w:rsidP="001249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Conocer las diferencias entre el cerebro del hombre y la mujer.</w:t>
            </w:r>
          </w:p>
          <w:p w14:paraId="1A1D9394" w14:textId="77777777" w:rsidR="00124992" w:rsidRDefault="00124992" w:rsidP="001249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Psicopatologías de la memoria</w:t>
            </w:r>
          </w:p>
          <w:p w14:paraId="3E4A7FB1" w14:textId="7BB356ED" w:rsidR="00E90FA9" w:rsidRPr="00202062" w:rsidRDefault="00124992" w:rsidP="0012499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6</w:t>
            </w:r>
          </w:p>
        </w:tc>
        <w:tc>
          <w:tcPr>
            <w:tcW w:w="526" w:type="dxa"/>
            <w:vAlign w:val="center"/>
          </w:tcPr>
          <w:p w14:paraId="4B118A42" w14:textId="586B3878" w:rsidR="00E90FA9" w:rsidRPr="00202062" w:rsidRDefault="001249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4624350" w14:textId="77777777" w:rsidR="00E90FA9" w:rsidRDefault="00124992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Trabajo en escuela en red </w:t>
            </w:r>
          </w:p>
          <w:p w14:paraId="2C6363C1" w14:textId="3B96F41A" w:rsidR="00124992" w:rsidRPr="00202062" w:rsidRDefault="00124992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Resolvieron el ejercicio No.6 Recuerda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Demain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68BD273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2276D252" w:rsidR="00E90FA9" w:rsidRPr="00D67505" w:rsidRDefault="00B61F1C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Exposición por equipo del tema organizadores de la informacion</w:t>
            </w:r>
          </w:p>
        </w:tc>
        <w:tc>
          <w:tcPr>
            <w:tcW w:w="526" w:type="dxa"/>
            <w:vAlign w:val="center"/>
          </w:tcPr>
          <w:p w14:paraId="7055CF60" w14:textId="740A2E28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76AA7358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Presentaciones en PowerPoint 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CB03140" w14:textId="77777777" w:rsidR="00E90FA9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Principios fundamentales en el uso de las técnicas para memoria</w:t>
            </w:r>
          </w:p>
          <w:p w14:paraId="005214C2" w14:textId="5791C9F9" w:rsidR="00B61F1C" w:rsidRPr="00D67505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Asociación, imaginación y localización</w:t>
            </w:r>
          </w:p>
        </w:tc>
        <w:tc>
          <w:tcPr>
            <w:tcW w:w="526" w:type="dxa"/>
            <w:vAlign w:val="center"/>
          </w:tcPr>
          <w:p w14:paraId="67F2F485" w14:textId="69191600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4972E44D" w:rsidR="00E90FA9" w:rsidRPr="00D67505" w:rsidRDefault="00B61F1C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 2 y 4 del PITEENC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2F73CDF" w14:textId="3F44548E" w:rsidR="00E90FA9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Técnicas de mnemotecnia</w:t>
            </w:r>
          </w:p>
          <w:p w14:paraId="2F26132B" w14:textId="33BFE0A7" w:rsidR="00B61F1C" w:rsidRPr="00202062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Revisar los conceptos y estrategias para memorizar material nuevo.</w:t>
            </w:r>
          </w:p>
        </w:tc>
        <w:tc>
          <w:tcPr>
            <w:tcW w:w="526" w:type="dxa"/>
            <w:vAlign w:val="center"/>
          </w:tcPr>
          <w:p w14:paraId="62BA3767" w14:textId="152A78AB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2BD22A4" w14:textId="77777777" w:rsidR="00E90FA9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Elaborar ejercicio 3 del PITEENC</w:t>
            </w:r>
          </w:p>
          <w:p w14:paraId="3378964F" w14:textId="09CA9952" w:rsidR="00B61F1C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Acrónimos y Acrósticos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F4324E0" w14:textId="15DF286D" w:rsidR="00E90FA9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Línea de acción N°2</w:t>
            </w:r>
          </w:p>
          <w:p w14:paraId="7E493F37" w14:textId="77777777" w:rsidR="00B61F1C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Como tomar apuntes dirigidos a cada estilo de aprendizaje.</w:t>
            </w:r>
          </w:p>
          <w:p w14:paraId="2BCD6078" w14:textId="7A0561F7" w:rsidR="00B61F1C" w:rsidRPr="00202062" w:rsidRDefault="00B61F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Enlistar los pasos que siguen para tomar apuntes, comparar la informacion por equipos.</w:t>
            </w:r>
          </w:p>
        </w:tc>
        <w:tc>
          <w:tcPr>
            <w:tcW w:w="526" w:type="dxa"/>
            <w:vAlign w:val="center"/>
          </w:tcPr>
          <w:p w14:paraId="00FAB583" w14:textId="3DA05265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32E96700" w:rsidR="00E90FA9" w:rsidRPr="00202062" w:rsidRDefault="00B61F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Realizar una Plenaria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BBECB2B" w14:textId="509302FB" w:rsidR="00E90FA9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Dar lectura a las páginas del PITEENC</w:t>
            </w:r>
          </w:p>
          <w:p w14:paraId="697CED0B" w14:textId="35CDA61E" w:rsidR="00333EF7" w:rsidRPr="00202062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“Estrategias para tomar apuntes” y complementar la lista que elaboraron la clase anterior con la nueva informacion.</w:t>
            </w:r>
          </w:p>
        </w:tc>
        <w:tc>
          <w:tcPr>
            <w:tcW w:w="526" w:type="dxa"/>
          </w:tcPr>
          <w:p w14:paraId="789EB96D" w14:textId="5C345F99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287977D3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con las mejores estrategias para tomar apuntes.</w:t>
            </w: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EA79E" w14:textId="50CF343B" w:rsidR="00E90FA9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por equipo sobre el tema “Estilos para tomar apuntes”.</w:t>
            </w:r>
          </w:p>
          <w:p w14:paraId="7C93B8F2" w14:textId="2D1CDF0A" w:rsidR="00333EF7" w:rsidRPr="00202062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la línea de Acción N°2</w:t>
            </w:r>
          </w:p>
        </w:tc>
        <w:tc>
          <w:tcPr>
            <w:tcW w:w="526" w:type="dxa"/>
          </w:tcPr>
          <w:p w14:paraId="4A2B16DF" w14:textId="08DD655C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069CBFAA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Presentacion en PowerPoint 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69109B6" w14:textId="77777777" w:rsidR="00E90FA9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Línea de Acción N°3: como estudiar para examen según el estilo de aprendizaje y área de conocimiento.</w:t>
            </w:r>
          </w:p>
          <w:p w14:paraId="254C65C6" w14:textId="08027A75" w:rsidR="00333EF7" w:rsidRPr="00202062" w:rsidRDefault="00333EF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EE92A2D" w14:textId="1994C9FA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7B872E60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Dinámica: Radiografía de grupo.</w:t>
            </w:r>
          </w:p>
        </w:tc>
        <w:tc>
          <w:tcPr>
            <w:tcW w:w="2618" w:type="dxa"/>
          </w:tcPr>
          <w:p w14:paraId="39D55320" w14:textId="53A8AEFA" w:rsidR="00E90FA9" w:rsidRPr="00202062" w:rsidRDefault="00333EF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sobre Resiliencia </w:t>
            </w: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59CB4E0" w14:textId="3AB4AFFC" w:rsidR="00E90FA9" w:rsidRDefault="0094527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Línea de Acción N°</w:t>
            </w:r>
            <w:r>
              <w:rPr>
                <w:rFonts w:ascii="Arial Narrow" w:hAnsi="Arial Narrow"/>
                <w:sz w:val="20"/>
                <w:szCs w:val="20"/>
              </w:rPr>
              <w:t>3: Presentación en video del tema: Estrategias de Aprendizaje.</w:t>
            </w:r>
          </w:p>
          <w:p w14:paraId="4BF31A99" w14:textId="4890DAFE" w:rsidR="00945276" w:rsidRPr="00202062" w:rsidRDefault="0094527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Como prepararse antes, durante y después del examen.</w:t>
            </w:r>
          </w:p>
        </w:tc>
        <w:tc>
          <w:tcPr>
            <w:tcW w:w="526" w:type="dxa"/>
          </w:tcPr>
          <w:p w14:paraId="485036E0" w14:textId="6558C831" w:rsidR="00E90FA9" w:rsidRPr="00202062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28758C3D" w:rsidR="00E90FA9" w:rsidRPr="00202062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realizado con el material asignado en la pág. 283 del PITEENC</w:t>
            </w:r>
          </w:p>
        </w:tc>
        <w:tc>
          <w:tcPr>
            <w:tcW w:w="2618" w:type="dxa"/>
          </w:tcPr>
          <w:p w14:paraId="607C13D0" w14:textId="4E31F8C7" w:rsidR="00E90FA9" w:rsidRPr="00202062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sobre Resiliencia en tiempos de COVID.</w:t>
            </w: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C163B76" w14:textId="103F4A63" w:rsidR="00945276" w:rsidRDefault="00945276" w:rsidP="009452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Línea de Acción N°</w:t>
            </w:r>
            <w:r>
              <w:rPr>
                <w:rFonts w:ascii="Arial Narrow" w:hAnsi="Arial Narrow"/>
                <w:sz w:val="20"/>
                <w:szCs w:val="20"/>
              </w:rPr>
              <w:t>3: Presentación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en video del tema: Estrategias de Aprendizaje.</w:t>
            </w:r>
          </w:p>
          <w:p w14:paraId="26E59AA9" w14:textId="2BF418D3" w:rsidR="00E90FA9" w:rsidRPr="00202062" w:rsidRDefault="00945276" w:rsidP="009452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Como prepararse antes, durante y después del examen.</w:t>
            </w:r>
          </w:p>
        </w:tc>
        <w:tc>
          <w:tcPr>
            <w:tcW w:w="526" w:type="dxa"/>
          </w:tcPr>
          <w:p w14:paraId="516AFF8A" w14:textId="11578F97" w:rsidR="00E90FA9" w:rsidRPr="00202062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5BD0CA4" w14:textId="77777777" w:rsidR="00E90FA9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Terminar con las presentaciones por equipo del video.</w:t>
            </w:r>
          </w:p>
          <w:p w14:paraId="1C6A673C" w14:textId="733183DE" w:rsidR="00945276" w:rsidRPr="00202062" w:rsidRDefault="009452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la línea de acción 3.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340B526" w14:textId="77777777" w:rsidR="00E90FA9" w:rsidRDefault="0094527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portafolio</w:t>
            </w:r>
          </w:p>
          <w:p w14:paraId="18B65F02" w14:textId="49B3CCF7" w:rsidR="00945276" w:rsidRDefault="0094527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Tutoría de pares</w:t>
            </w:r>
          </w:p>
          <w:p w14:paraId="65B2B66B" w14:textId="09488DC2" w:rsidR="00945276" w:rsidRPr="00202062" w:rsidRDefault="00F009D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Aplicar instrumento: Cedula de seguimiento y evaluación al desempeño docente del profesor tutor.</w:t>
            </w:r>
          </w:p>
        </w:tc>
        <w:tc>
          <w:tcPr>
            <w:tcW w:w="526" w:type="dxa"/>
          </w:tcPr>
          <w:p w14:paraId="140D07E8" w14:textId="0473F026" w:rsidR="00E90FA9" w:rsidRPr="00202062" w:rsidRDefault="00F009D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lastRenderedPageBreak/>
              <w:t>x</w:t>
            </w: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23DB319" w14:textId="77777777" w:rsidR="00E90FA9" w:rsidRDefault="00F009D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portafolio</w:t>
            </w:r>
          </w:p>
          <w:p w14:paraId="6229065E" w14:textId="77777777" w:rsidR="00F009D2" w:rsidRDefault="00F009D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Guía de tutoría de pares</w:t>
            </w:r>
          </w:p>
          <w:p w14:paraId="1DC22F47" w14:textId="505C8E12" w:rsidR="00F009D2" w:rsidRPr="00202062" w:rsidRDefault="00F009D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Instrumento contestado</w:t>
            </w:r>
            <w:bookmarkStart w:id="0" w:name="_GoBack"/>
            <w:bookmarkEnd w:id="0"/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lastRenderedPageBreak/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3564AF04" w:rsidR="00E90FA9" w:rsidRPr="00202062" w:rsidRDefault="00F009D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Dar a conocer las calificaciones a las alumnas y aclarar dudas.</w:t>
            </w:r>
          </w:p>
        </w:tc>
        <w:tc>
          <w:tcPr>
            <w:tcW w:w="526" w:type="dxa"/>
          </w:tcPr>
          <w:p w14:paraId="372DD350" w14:textId="792DDA1F" w:rsidR="00E90FA9" w:rsidRPr="00202062" w:rsidRDefault="00F009D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0F73" w14:textId="77777777" w:rsidR="00693F98" w:rsidRDefault="00693F98" w:rsidP="00D85453">
      <w:pPr>
        <w:spacing w:after="0" w:line="240" w:lineRule="auto"/>
      </w:pPr>
      <w:r>
        <w:separator/>
      </w:r>
    </w:p>
  </w:endnote>
  <w:endnote w:type="continuationSeparator" w:id="0">
    <w:p w14:paraId="74888597" w14:textId="77777777" w:rsidR="00693F98" w:rsidRDefault="00693F98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51C3" w14:textId="77777777" w:rsidR="00693F98" w:rsidRDefault="00693F98" w:rsidP="00D85453">
      <w:pPr>
        <w:spacing w:after="0" w:line="240" w:lineRule="auto"/>
      </w:pPr>
      <w:r>
        <w:separator/>
      </w:r>
    </w:p>
  </w:footnote>
  <w:footnote w:type="continuationSeparator" w:id="0">
    <w:p w14:paraId="543E7911" w14:textId="77777777" w:rsidR="00693F98" w:rsidRDefault="00693F98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6460C"/>
    <w:multiLevelType w:val="hybridMultilevel"/>
    <w:tmpl w:val="CE1CC516"/>
    <w:lvl w:ilvl="0" w:tplc="C2001C3E">
      <w:numFmt w:val="bullet"/>
      <w:lvlText w:val="−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01973"/>
    <w:rsid w:val="00002FB3"/>
    <w:rsid w:val="0006595E"/>
    <w:rsid w:val="000877FB"/>
    <w:rsid w:val="000C70EE"/>
    <w:rsid w:val="00124992"/>
    <w:rsid w:val="0015508F"/>
    <w:rsid w:val="001E3DF5"/>
    <w:rsid w:val="00202062"/>
    <w:rsid w:val="00220F4D"/>
    <w:rsid w:val="00230079"/>
    <w:rsid w:val="00242104"/>
    <w:rsid w:val="0027594A"/>
    <w:rsid w:val="002A3391"/>
    <w:rsid w:val="002F7FE1"/>
    <w:rsid w:val="00311B4D"/>
    <w:rsid w:val="0032488A"/>
    <w:rsid w:val="003319C0"/>
    <w:rsid w:val="00333EF7"/>
    <w:rsid w:val="00355A6D"/>
    <w:rsid w:val="003A5238"/>
    <w:rsid w:val="004235A2"/>
    <w:rsid w:val="004A2E50"/>
    <w:rsid w:val="004D772E"/>
    <w:rsid w:val="00577558"/>
    <w:rsid w:val="005C40B8"/>
    <w:rsid w:val="005D1104"/>
    <w:rsid w:val="005D38E5"/>
    <w:rsid w:val="005E00E7"/>
    <w:rsid w:val="005E7FE7"/>
    <w:rsid w:val="0061148E"/>
    <w:rsid w:val="00693F98"/>
    <w:rsid w:val="006A4046"/>
    <w:rsid w:val="006C62BE"/>
    <w:rsid w:val="006D2E92"/>
    <w:rsid w:val="00756CF1"/>
    <w:rsid w:val="00770F46"/>
    <w:rsid w:val="00772F42"/>
    <w:rsid w:val="0079486D"/>
    <w:rsid w:val="007B6F9C"/>
    <w:rsid w:val="007D1EF9"/>
    <w:rsid w:val="007E302D"/>
    <w:rsid w:val="008C7020"/>
    <w:rsid w:val="008F46A9"/>
    <w:rsid w:val="009257FF"/>
    <w:rsid w:val="00945276"/>
    <w:rsid w:val="009674D8"/>
    <w:rsid w:val="00972AE7"/>
    <w:rsid w:val="0097414E"/>
    <w:rsid w:val="009B5A5A"/>
    <w:rsid w:val="009D047C"/>
    <w:rsid w:val="009D23ED"/>
    <w:rsid w:val="00A07AD8"/>
    <w:rsid w:val="00A1728A"/>
    <w:rsid w:val="00A63C34"/>
    <w:rsid w:val="00AA5754"/>
    <w:rsid w:val="00AD7DB8"/>
    <w:rsid w:val="00AF6084"/>
    <w:rsid w:val="00B16954"/>
    <w:rsid w:val="00B46ECC"/>
    <w:rsid w:val="00B61F1C"/>
    <w:rsid w:val="00BC1CAC"/>
    <w:rsid w:val="00BD20B6"/>
    <w:rsid w:val="00C047F2"/>
    <w:rsid w:val="00C07E1F"/>
    <w:rsid w:val="00C205EA"/>
    <w:rsid w:val="00C326A4"/>
    <w:rsid w:val="00C3289A"/>
    <w:rsid w:val="00C40ACA"/>
    <w:rsid w:val="00C7000B"/>
    <w:rsid w:val="00C84513"/>
    <w:rsid w:val="00C90C14"/>
    <w:rsid w:val="00CC439D"/>
    <w:rsid w:val="00D44B38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E25C5"/>
    <w:rsid w:val="00EF3DB0"/>
    <w:rsid w:val="00F009D2"/>
    <w:rsid w:val="00F03462"/>
    <w:rsid w:val="00F25038"/>
    <w:rsid w:val="00F25CB0"/>
    <w:rsid w:val="00F55F85"/>
    <w:rsid w:val="00F9014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hp</cp:lastModifiedBy>
  <cp:revision>2</cp:revision>
  <dcterms:created xsi:type="dcterms:W3CDTF">2021-06-29T00:00:00Z</dcterms:created>
  <dcterms:modified xsi:type="dcterms:W3CDTF">2021-06-29T00:00:00Z</dcterms:modified>
</cp:coreProperties>
</file>