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00EF7" w14:textId="77777777" w:rsidR="00C86373" w:rsidRPr="00EA0A32" w:rsidRDefault="00C86373" w:rsidP="00EA0A32">
      <w:pPr>
        <w:spacing w:line="240" w:lineRule="auto"/>
        <w:rPr>
          <w:rFonts w:ascii="Arial" w:eastAsia="Arial" w:hAnsi="Arial" w:cs="Arial"/>
          <w:b/>
          <w:color w:val="332C33"/>
          <w:sz w:val="24"/>
          <w:szCs w:val="24"/>
          <w:lang w:eastAsia="es-MX"/>
        </w:rPr>
      </w:pPr>
    </w:p>
    <w:p w14:paraId="27D06C35" w14:textId="2E082F6C" w:rsidR="00C86373" w:rsidRPr="00970A22" w:rsidRDefault="00C86373" w:rsidP="00C86373">
      <w:pPr>
        <w:spacing w:line="240" w:lineRule="auto"/>
        <w:jc w:val="center"/>
        <w:rPr>
          <w:rFonts w:ascii="Arial" w:eastAsia="Arial" w:hAnsi="Arial" w:cs="Arial"/>
          <w:b/>
          <w:color w:val="332C33"/>
          <w:sz w:val="32"/>
          <w:szCs w:val="32"/>
          <w:lang w:eastAsia="es-MX"/>
        </w:rPr>
      </w:pPr>
      <w:r w:rsidRPr="00970A22">
        <w:rPr>
          <w:rFonts w:ascii="Arial" w:eastAsia="Arial" w:hAnsi="Arial" w:cs="Arial"/>
          <w:b/>
          <w:color w:val="332C33"/>
          <w:sz w:val="32"/>
          <w:szCs w:val="32"/>
          <w:lang w:eastAsia="es-MX"/>
        </w:rPr>
        <w:t>Escuela Normal de Educación Preescolar</w:t>
      </w:r>
    </w:p>
    <w:p w14:paraId="01D3F138" w14:textId="5B2A1A56" w:rsidR="00C86373" w:rsidRPr="00970A22" w:rsidRDefault="00C86373" w:rsidP="00C86373">
      <w:pPr>
        <w:spacing w:before="240" w:line="240" w:lineRule="auto"/>
        <w:jc w:val="center"/>
        <w:rPr>
          <w:rFonts w:ascii="Arial" w:eastAsia="Arial" w:hAnsi="Arial" w:cs="Arial"/>
          <w:color w:val="332C33"/>
          <w:sz w:val="24"/>
          <w:szCs w:val="24"/>
          <w:lang w:eastAsia="es-MX"/>
        </w:rPr>
      </w:pPr>
      <w:r w:rsidRPr="00970A22">
        <w:rPr>
          <w:rFonts w:ascii="Arial" w:eastAsia="Arial" w:hAnsi="Arial" w:cs="Arial"/>
          <w:color w:val="332C33"/>
          <w:sz w:val="24"/>
          <w:szCs w:val="24"/>
          <w:lang w:eastAsia="es-MX"/>
        </w:rPr>
        <w:t>Licenciatura en educación preescolar</w:t>
      </w:r>
    </w:p>
    <w:p w14:paraId="3AD99B28" w14:textId="144B76A4" w:rsidR="00C86373" w:rsidRPr="00970A22" w:rsidRDefault="00C86373" w:rsidP="00C86373">
      <w:pPr>
        <w:spacing w:before="240" w:line="240" w:lineRule="auto"/>
        <w:jc w:val="center"/>
        <w:rPr>
          <w:rFonts w:ascii="Arial" w:eastAsia="Arial" w:hAnsi="Arial" w:cs="Arial"/>
          <w:color w:val="332C33"/>
          <w:sz w:val="24"/>
          <w:szCs w:val="24"/>
          <w:lang w:eastAsia="es-MX"/>
        </w:rPr>
      </w:pPr>
      <w:r w:rsidRPr="00970A22">
        <w:rPr>
          <w:rFonts w:ascii="Arial" w:eastAsia="Arial" w:hAnsi="Arial" w:cs="Arial"/>
          <w:color w:val="332C33"/>
          <w:sz w:val="24"/>
          <w:szCs w:val="24"/>
          <w:lang w:eastAsia="es-MX"/>
        </w:rPr>
        <w:t xml:space="preserve">CICLO ESCOLAR 2020 - 2021 </w:t>
      </w:r>
    </w:p>
    <w:p w14:paraId="49220EA5" w14:textId="2E1323B5" w:rsidR="00C86373" w:rsidRPr="00EA0A32" w:rsidRDefault="00970A22" w:rsidP="00C86373">
      <w:pPr>
        <w:spacing w:before="240" w:line="240" w:lineRule="auto"/>
        <w:jc w:val="center"/>
        <w:rPr>
          <w:rFonts w:ascii="Arial" w:eastAsia="Arial" w:hAnsi="Arial" w:cs="Arial"/>
          <w:b/>
          <w:color w:val="332C33"/>
          <w:sz w:val="24"/>
          <w:szCs w:val="24"/>
          <w:lang w:eastAsia="es-MX"/>
        </w:rPr>
      </w:pPr>
      <w:r w:rsidRPr="00EA0A32">
        <w:rPr>
          <w:rFonts w:ascii="Arial" w:hAnsi="Arial" w:cs="Arial"/>
          <w:noProof/>
          <w:sz w:val="24"/>
          <w:szCs w:val="24"/>
          <w:lang w:eastAsia="es-MX"/>
        </w:rPr>
        <w:drawing>
          <wp:anchor distT="114300" distB="114300" distL="114300" distR="114300" simplePos="0" relativeHeight="251659264" behindDoc="0" locked="0" layoutInCell="1" allowOverlap="1" wp14:anchorId="0689186A" wp14:editId="2F4D9E16">
            <wp:simplePos x="0" y="0"/>
            <wp:positionH relativeFrom="margin">
              <wp:align>center</wp:align>
            </wp:positionH>
            <wp:positionV relativeFrom="margin">
              <wp:posOffset>1259205</wp:posOffset>
            </wp:positionV>
            <wp:extent cx="985229" cy="1045029"/>
            <wp:effectExtent l="0" t="0" r="571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85229" cy="1045029"/>
                    </a:xfrm>
                    <a:prstGeom prst="rect">
                      <a:avLst/>
                    </a:prstGeom>
                    <a:noFill/>
                  </pic:spPr>
                </pic:pic>
              </a:graphicData>
            </a:graphic>
            <wp14:sizeRelH relativeFrom="margin">
              <wp14:pctWidth>0</wp14:pctWidth>
            </wp14:sizeRelH>
            <wp14:sizeRelV relativeFrom="margin">
              <wp14:pctHeight>0</wp14:pctHeight>
            </wp14:sizeRelV>
          </wp:anchor>
        </w:drawing>
      </w:r>
    </w:p>
    <w:p w14:paraId="3A98BADD" w14:textId="78419DA7" w:rsidR="00C86373" w:rsidRPr="00EA0A32" w:rsidRDefault="00C86373" w:rsidP="00C86373">
      <w:pPr>
        <w:spacing w:before="240" w:line="240" w:lineRule="auto"/>
        <w:jc w:val="center"/>
        <w:rPr>
          <w:rFonts w:ascii="Arial" w:eastAsia="Arial" w:hAnsi="Arial" w:cs="Arial"/>
          <w:b/>
          <w:color w:val="332C33"/>
          <w:sz w:val="24"/>
          <w:szCs w:val="24"/>
          <w:lang w:eastAsia="es-MX"/>
        </w:rPr>
      </w:pPr>
    </w:p>
    <w:p w14:paraId="305FC31A" w14:textId="52BFC260" w:rsidR="00C86373" w:rsidRDefault="00C86373" w:rsidP="00C86373">
      <w:pPr>
        <w:spacing w:before="240" w:line="240" w:lineRule="auto"/>
        <w:rPr>
          <w:rFonts w:ascii="Arial" w:eastAsia="Arial" w:hAnsi="Arial" w:cs="Arial"/>
          <w:b/>
          <w:color w:val="332C33"/>
          <w:sz w:val="24"/>
          <w:szCs w:val="24"/>
          <w:lang w:eastAsia="es-MX"/>
        </w:rPr>
      </w:pPr>
    </w:p>
    <w:p w14:paraId="39DA7982" w14:textId="77777777" w:rsidR="00970A22" w:rsidRPr="00EA0A32" w:rsidRDefault="00970A22" w:rsidP="00C86373">
      <w:pPr>
        <w:spacing w:before="240" w:line="240" w:lineRule="auto"/>
        <w:rPr>
          <w:rFonts w:ascii="Arial" w:eastAsia="Arial" w:hAnsi="Arial" w:cs="Arial"/>
          <w:b/>
          <w:color w:val="332C33"/>
          <w:sz w:val="24"/>
          <w:szCs w:val="24"/>
          <w:lang w:eastAsia="es-MX"/>
        </w:rPr>
      </w:pPr>
    </w:p>
    <w:p w14:paraId="57F8D1FA" w14:textId="1FE99E06"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Curso</w:t>
      </w:r>
    </w:p>
    <w:p w14:paraId="0A22EA78" w14:textId="46EAF946" w:rsidR="00C86373" w:rsidRPr="00EA0A32" w:rsidRDefault="006628D5" w:rsidP="00C86373">
      <w:pPr>
        <w:spacing w:before="240" w:line="240" w:lineRule="auto"/>
        <w:jc w:val="center"/>
        <w:rPr>
          <w:rFonts w:ascii="Arial" w:eastAsia="Arial" w:hAnsi="Arial" w:cs="Arial"/>
          <w:bCs/>
          <w:color w:val="332C33"/>
          <w:sz w:val="24"/>
          <w:szCs w:val="24"/>
          <w:lang w:eastAsia="es-MX"/>
        </w:rPr>
      </w:pPr>
      <w:r w:rsidRPr="00EA0A32">
        <w:rPr>
          <w:rFonts w:ascii="Arial" w:eastAsia="Arial" w:hAnsi="Arial" w:cs="Arial"/>
          <w:bCs/>
          <w:color w:val="332C33"/>
          <w:sz w:val="24"/>
          <w:szCs w:val="24"/>
          <w:lang w:eastAsia="es-MX"/>
        </w:rPr>
        <w:t>Artes Visuales</w:t>
      </w:r>
      <w:r w:rsidR="00C86373" w:rsidRPr="00EA0A32">
        <w:rPr>
          <w:rFonts w:ascii="Arial" w:eastAsia="Arial" w:hAnsi="Arial" w:cs="Arial"/>
          <w:bCs/>
          <w:color w:val="332C33"/>
          <w:sz w:val="24"/>
          <w:szCs w:val="24"/>
          <w:lang w:eastAsia="es-MX"/>
        </w:rPr>
        <w:t xml:space="preserve"> </w:t>
      </w:r>
    </w:p>
    <w:p w14:paraId="2786331D" w14:textId="57E84F15"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Maestr</w:t>
      </w:r>
      <w:r w:rsidR="006628D5" w:rsidRPr="00EA0A32">
        <w:rPr>
          <w:rFonts w:ascii="Arial" w:eastAsia="Arial" w:hAnsi="Arial" w:cs="Arial"/>
          <w:b/>
          <w:color w:val="332C33"/>
          <w:sz w:val="24"/>
          <w:szCs w:val="24"/>
          <w:lang w:eastAsia="es-MX"/>
        </w:rPr>
        <w:t>a</w:t>
      </w:r>
    </w:p>
    <w:p w14:paraId="54805B0A" w14:textId="74656D6B" w:rsidR="00C86373" w:rsidRPr="00EA0A32" w:rsidRDefault="006628D5" w:rsidP="00C86373">
      <w:pPr>
        <w:spacing w:before="240" w:line="240" w:lineRule="auto"/>
        <w:jc w:val="center"/>
        <w:rPr>
          <w:rFonts w:ascii="Arial" w:eastAsia="Arial" w:hAnsi="Arial" w:cs="Arial"/>
          <w:bCs/>
          <w:color w:val="332C33"/>
          <w:sz w:val="24"/>
          <w:szCs w:val="24"/>
          <w:lang w:eastAsia="es-MX"/>
        </w:rPr>
      </w:pPr>
      <w:r w:rsidRPr="00EA0A32">
        <w:rPr>
          <w:rFonts w:ascii="Arial" w:eastAsia="Arial" w:hAnsi="Arial" w:cs="Arial"/>
          <w:bCs/>
          <w:color w:val="332C33"/>
          <w:sz w:val="24"/>
          <w:szCs w:val="24"/>
          <w:lang w:eastAsia="es-MX"/>
        </w:rPr>
        <w:t>Silvia Erika Sa</w:t>
      </w:r>
      <w:r w:rsidR="000E0C0A" w:rsidRPr="00EA0A32">
        <w:rPr>
          <w:rFonts w:ascii="Arial" w:eastAsia="Arial" w:hAnsi="Arial" w:cs="Arial"/>
          <w:bCs/>
          <w:color w:val="332C33"/>
          <w:sz w:val="24"/>
          <w:szCs w:val="24"/>
          <w:lang w:eastAsia="es-MX"/>
        </w:rPr>
        <w:t xml:space="preserve">hagon </w:t>
      </w:r>
      <w:r w:rsidRPr="00EA0A32">
        <w:rPr>
          <w:rFonts w:ascii="Arial" w:eastAsia="Arial" w:hAnsi="Arial" w:cs="Arial"/>
          <w:bCs/>
          <w:color w:val="332C33"/>
          <w:sz w:val="24"/>
          <w:szCs w:val="24"/>
          <w:lang w:eastAsia="es-MX"/>
        </w:rPr>
        <w:t xml:space="preserve">Solís </w:t>
      </w:r>
    </w:p>
    <w:p w14:paraId="22141FDE" w14:textId="77777777"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Alumna</w:t>
      </w:r>
    </w:p>
    <w:p w14:paraId="79173F2B" w14:textId="77777777" w:rsidR="00C86373" w:rsidRPr="00EA0A32" w:rsidRDefault="00C86373" w:rsidP="00C86373">
      <w:pPr>
        <w:spacing w:before="240" w:after="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Yamile Margarita Mercado Esquivel N.L. 9</w:t>
      </w:r>
    </w:p>
    <w:p w14:paraId="28AC413A" w14:textId="2EE61048" w:rsidR="00970A22" w:rsidRPr="00417B35" w:rsidRDefault="00C86373" w:rsidP="00417B35">
      <w:pPr>
        <w:spacing w:before="240" w:after="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3° “B”</w:t>
      </w:r>
    </w:p>
    <w:p w14:paraId="031FBF06" w14:textId="4B0B5354" w:rsidR="000E0C0A" w:rsidRDefault="00EA0A32" w:rsidP="000E0C0A">
      <w:pPr>
        <w:spacing w:before="240" w:after="0" w:line="240" w:lineRule="auto"/>
        <w:jc w:val="center"/>
        <w:rPr>
          <w:rFonts w:ascii="Arial" w:eastAsia="Arial" w:hAnsi="Arial" w:cs="Arial"/>
          <w:b/>
          <w:bCs/>
          <w:color w:val="332C33"/>
          <w:sz w:val="24"/>
          <w:szCs w:val="24"/>
          <w:lang w:eastAsia="es-MX"/>
        </w:rPr>
      </w:pPr>
      <w:r w:rsidRPr="00EA0A32">
        <w:rPr>
          <w:rFonts w:ascii="Arial" w:eastAsia="Arial" w:hAnsi="Arial" w:cs="Arial"/>
          <w:b/>
          <w:bCs/>
          <w:color w:val="332C33"/>
          <w:sz w:val="24"/>
          <w:szCs w:val="24"/>
          <w:lang w:eastAsia="es-MX"/>
        </w:rPr>
        <w:t>Unidad de aprendizaje I: “Lo que sabemos de las artes visuales”</w:t>
      </w:r>
    </w:p>
    <w:p w14:paraId="5BB9E983" w14:textId="7DAD3191" w:rsidR="00417B35" w:rsidRDefault="00417B35" w:rsidP="00417B35">
      <w:pPr>
        <w:spacing w:before="240" w:after="0" w:line="240" w:lineRule="auto"/>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Evidencia Unidad I LIBRO DEL ARTISTA</w:t>
      </w:r>
    </w:p>
    <w:p w14:paraId="3A9ED6A6" w14:textId="77777777" w:rsidR="00970A22" w:rsidRDefault="00970A22" w:rsidP="000E0C0A">
      <w:pPr>
        <w:spacing w:before="240" w:after="0" w:line="240" w:lineRule="auto"/>
        <w:jc w:val="center"/>
        <w:rPr>
          <w:rFonts w:ascii="Arial" w:eastAsia="Arial" w:hAnsi="Arial" w:cs="Arial"/>
          <w:b/>
          <w:bCs/>
          <w:color w:val="332C33"/>
          <w:sz w:val="24"/>
          <w:szCs w:val="24"/>
          <w:lang w:eastAsia="es-MX"/>
        </w:rPr>
      </w:pPr>
    </w:p>
    <w:p w14:paraId="5B74D39C" w14:textId="7863B881" w:rsidR="00EA0A32" w:rsidRDefault="00BB25DD" w:rsidP="00EA0A32">
      <w:pPr>
        <w:spacing w:before="240" w:after="0" w:line="240" w:lineRule="auto"/>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Competencias </w:t>
      </w:r>
      <w:r w:rsidR="0044491F">
        <w:rPr>
          <w:rFonts w:ascii="Arial" w:eastAsia="Arial" w:hAnsi="Arial" w:cs="Arial"/>
          <w:b/>
          <w:bCs/>
          <w:color w:val="332C33"/>
          <w:sz w:val="24"/>
          <w:szCs w:val="24"/>
          <w:lang w:eastAsia="es-MX"/>
        </w:rPr>
        <w:t>profesionales</w:t>
      </w:r>
      <w:r>
        <w:rPr>
          <w:rFonts w:ascii="Arial" w:eastAsia="Arial" w:hAnsi="Arial" w:cs="Arial"/>
          <w:b/>
          <w:bCs/>
          <w:color w:val="332C33"/>
          <w:sz w:val="24"/>
          <w:szCs w:val="24"/>
          <w:lang w:eastAsia="es-MX"/>
        </w:rPr>
        <w:t>:</w:t>
      </w:r>
    </w:p>
    <w:p w14:paraId="0E5D1BBC" w14:textId="55F0D65D" w:rsidR="00BB25DD" w:rsidRDefault="00BB25DD" w:rsidP="0044491F">
      <w:pPr>
        <w:pStyle w:val="Prrafodelista"/>
        <w:numPr>
          <w:ilvl w:val="0"/>
          <w:numId w:val="4"/>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Detecta los procesos de aprendizaje de sus alumnos para favorecer </w:t>
      </w:r>
      <w:r w:rsidR="00366260">
        <w:rPr>
          <w:rFonts w:ascii="Arial" w:eastAsia="Arial" w:hAnsi="Arial" w:cs="Arial"/>
          <w:color w:val="332C33"/>
          <w:sz w:val="24"/>
          <w:szCs w:val="24"/>
          <w:lang w:eastAsia="es-MX"/>
        </w:rPr>
        <w:t>su desarrollo cognitivo y socioemocional.</w:t>
      </w:r>
    </w:p>
    <w:p w14:paraId="772F7FAE" w14:textId="687E6E79" w:rsidR="00C86373" w:rsidRPr="00970A22" w:rsidRDefault="00366260" w:rsidP="00970A22">
      <w:pPr>
        <w:pStyle w:val="Prrafodelista"/>
        <w:numPr>
          <w:ilvl w:val="0"/>
          <w:numId w:val="4"/>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Integra recursos de la investigación educativa </w:t>
      </w:r>
      <w:r w:rsidR="002049D8">
        <w:rPr>
          <w:rFonts w:ascii="Arial" w:eastAsia="Arial" w:hAnsi="Arial" w:cs="Arial"/>
          <w:color w:val="332C33"/>
          <w:sz w:val="24"/>
          <w:szCs w:val="24"/>
          <w:lang w:eastAsia="es-MX"/>
        </w:rPr>
        <w:t xml:space="preserve">para enriquecer su práctica profesional, expresando su interés por el conocimiento, la ciencia y la mejora de la educación. </w:t>
      </w:r>
    </w:p>
    <w:p w14:paraId="62C8F107" w14:textId="77777777" w:rsidR="0044491F" w:rsidRPr="0044491F" w:rsidRDefault="0044491F" w:rsidP="0044491F">
      <w:pPr>
        <w:pStyle w:val="Prrafodelista"/>
        <w:spacing w:before="240" w:after="0" w:line="240" w:lineRule="auto"/>
        <w:ind w:left="360"/>
        <w:rPr>
          <w:rFonts w:ascii="Arial" w:eastAsia="Arial" w:hAnsi="Arial" w:cs="Arial"/>
          <w:color w:val="332C33"/>
          <w:sz w:val="28"/>
          <w:szCs w:val="28"/>
          <w:lang w:eastAsia="es-MX"/>
        </w:rPr>
      </w:pPr>
    </w:p>
    <w:p w14:paraId="5292A28B" w14:textId="755EEB36" w:rsidR="00334C38" w:rsidRPr="00FD6249" w:rsidRDefault="00FD6249" w:rsidP="00FD6249">
      <w:pPr>
        <w:jc w:val="right"/>
        <w:rPr>
          <w:rFonts w:ascii="Arial" w:eastAsia="Arial" w:hAnsi="Arial" w:cs="Arial"/>
          <w:color w:val="332C33"/>
          <w:sz w:val="24"/>
          <w:szCs w:val="24"/>
          <w:lang w:eastAsia="es-MX"/>
        </w:rPr>
        <w:sectPr w:rsidR="00334C38" w:rsidRPr="00FD6249">
          <w:pgSz w:w="12240" w:h="15840"/>
          <w:pgMar w:top="1417" w:right="1701" w:bottom="1417" w:left="1701" w:header="708" w:footer="708" w:gutter="0"/>
          <w:cols w:space="708"/>
          <w:docGrid w:linePitch="360"/>
        </w:sectPr>
      </w:pPr>
      <w:r>
        <w:rPr>
          <w:rFonts w:ascii="Arial" w:eastAsia="Arial" w:hAnsi="Arial" w:cs="Arial"/>
          <w:color w:val="332C33"/>
          <w:sz w:val="24"/>
          <w:szCs w:val="24"/>
          <w:lang w:eastAsia="es-MX"/>
        </w:rPr>
        <w:t>Saltillo, Coahuila a 2</w:t>
      </w:r>
      <w:r w:rsidR="00417B35">
        <w:rPr>
          <w:rFonts w:ascii="Arial" w:eastAsia="Arial" w:hAnsi="Arial" w:cs="Arial"/>
          <w:color w:val="332C33"/>
          <w:sz w:val="24"/>
          <w:szCs w:val="24"/>
          <w:lang w:eastAsia="es-MX"/>
        </w:rPr>
        <w:t>5</w:t>
      </w:r>
      <w:r w:rsidR="00C86373" w:rsidRPr="00EA0A32">
        <w:rPr>
          <w:rFonts w:ascii="Arial" w:eastAsia="Arial" w:hAnsi="Arial" w:cs="Arial"/>
          <w:color w:val="332C33"/>
          <w:sz w:val="24"/>
          <w:szCs w:val="24"/>
          <w:lang w:eastAsia="es-MX"/>
        </w:rPr>
        <w:t xml:space="preserve"> de </w:t>
      </w:r>
      <w:r w:rsidR="0044491F">
        <w:rPr>
          <w:rFonts w:ascii="Arial" w:eastAsia="Arial" w:hAnsi="Arial" w:cs="Arial"/>
          <w:color w:val="332C33"/>
          <w:sz w:val="24"/>
          <w:szCs w:val="24"/>
          <w:lang w:eastAsia="es-MX"/>
        </w:rPr>
        <w:t>abril</w:t>
      </w:r>
      <w:r w:rsidR="00C86373" w:rsidRPr="00EA0A32">
        <w:rPr>
          <w:rFonts w:ascii="Arial" w:eastAsia="Arial" w:hAnsi="Arial" w:cs="Arial"/>
          <w:color w:val="332C33"/>
          <w:sz w:val="24"/>
          <w:szCs w:val="24"/>
          <w:lang w:eastAsia="es-MX"/>
        </w:rPr>
        <w:t xml:space="preserve"> del 202</w:t>
      </w:r>
      <w:r w:rsidR="00093914">
        <w:rPr>
          <w:rFonts w:ascii="Arial" w:eastAsia="Arial" w:hAnsi="Arial" w:cs="Arial"/>
          <w:color w:val="332C33"/>
          <w:sz w:val="24"/>
          <w:szCs w:val="24"/>
          <w:lang w:eastAsia="es-MX"/>
        </w:rPr>
        <w:t>1</w:t>
      </w:r>
    </w:p>
    <w:p w14:paraId="2AD68853" w14:textId="77777777" w:rsidR="00417B35" w:rsidRPr="00631E74" w:rsidRDefault="00417B35" w:rsidP="00417B35">
      <w:pPr>
        <w:rPr>
          <w:rFonts w:ascii="Arial" w:eastAsia="Arial" w:hAnsi="Arial" w:cs="Arial"/>
          <w:b/>
          <w:bCs/>
          <w:sz w:val="28"/>
          <w:szCs w:val="28"/>
          <w:lang w:eastAsia="es-MX"/>
        </w:rPr>
      </w:pPr>
      <w:r w:rsidRPr="00631E74">
        <w:rPr>
          <w:rFonts w:ascii="Arial" w:eastAsia="Arial" w:hAnsi="Arial" w:cs="Arial"/>
          <w:b/>
          <w:bCs/>
          <w:sz w:val="28"/>
          <w:szCs w:val="28"/>
          <w:lang w:eastAsia="es-MX"/>
        </w:rPr>
        <w:lastRenderedPageBreak/>
        <w:t>¿Qué son las artes visuales?</w:t>
      </w:r>
    </w:p>
    <w:p w14:paraId="033898F8" w14:textId="77777777" w:rsidR="00417B35" w:rsidRPr="00631E74" w:rsidRDefault="00417B35" w:rsidP="00417B35">
      <w:pPr>
        <w:spacing w:line="276" w:lineRule="auto"/>
        <w:rPr>
          <w:rFonts w:ascii="Arial" w:eastAsia="Arial" w:hAnsi="Arial" w:cs="Arial"/>
          <w:sz w:val="24"/>
          <w:szCs w:val="24"/>
          <w:lang w:eastAsia="es-MX"/>
        </w:rPr>
      </w:pPr>
      <w:r w:rsidRPr="00631E74">
        <w:rPr>
          <w:rFonts w:ascii="Arial" w:eastAsia="Arial" w:hAnsi="Arial" w:cs="Arial"/>
          <w:sz w:val="24"/>
          <w:szCs w:val="24"/>
          <w:lang w:eastAsia="es-MX"/>
        </w:rPr>
        <w:t xml:space="preserve">Las artes visuales son formas de expresión artística que se encuentran enfocadas en preeminentemente a la creación de trabajos que son visuales por naturaleza como la fotografía, la pintura, el grabado, la escultura, el diseño, el cine, etc.                     Son una forma de comunicación que permite que las personas potencien sus capacidades creativas y de expresión. Son manifestaciones de percepción visual en la que cada individuo crea y recrea mundos naturales y fantásticos mediante diversas técnicas y elementos que permiten expresar sentimientos, emociones y percepciones del mundo que lo rodea. </w:t>
      </w:r>
    </w:p>
    <w:p w14:paraId="2D511A24" w14:textId="77777777" w:rsidR="00417B35" w:rsidRPr="00631E74" w:rsidRDefault="00417B35" w:rsidP="00417B35">
      <w:pPr>
        <w:spacing w:line="276" w:lineRule="auto"/>
        <w:rPr>
          <w:rFonts w:ascii="Arial" w:eastAsia="Arial" w:hAnsi="Arial" w:cs="Arial"/>
          <w:sz w:val="24"/>
          <w:szCs w:val="24"/>
          <w:lang w:eastAsia="es-MX"/>
        </w:rPr>
      </w:pPr>
      <w:r w:rsidRPr="00631E74">
        <w:rPr>
          <w:rFonts w:ascii="Arial" w:eastAsia="Arial" w:hAnsi="Arial" w:cs="Arial"/>
          <w:sz w:val="24"/>
          <w:szCs w:val="24"/>
          <w:lang w:eastAsia="es-MX"/>
        </w:rPr>
        <w:t xml:space="preserve">Las artes visuales permiten que los estudiantes desarrollen un pensamiento artístico en donde puedan sentirse cómodos, interesados, enfocados y motivados con el fin de expresar emociones y actitudes de su personalidad conectados con su mundo más inmediato, la sensibilidad y su juicio crítico, creativo e independiente. </w:t>
      </w:r>
    </w:p>
    <w:p w14:paraId="1B64ABD4" w14:textId="77777777" w:rsidR="00417B35" w:rsidRPr="00631E74" w:rsidRDefault="00417B35" w:rsidP="00417B35">
      <w:pPr>
        <w:spacing w:line="276" w:lineRule="auto"/>
        <w:rPr>
          <w:rFonts w:ascii="Arial" w:eastAsia="Arial" w:hAnsi="Arial" w:cs="Arial"/>
          <w:sz w:val="24"/>
          <w:szCs w:val="24"/>
          <w:lang w:eastAsia="es-MX"/>
        </w:rPr>
      </w:pPr>
    </w:p>
    <w:p w14:paraId="002098D8" w14:textId="77777777" w:rsidR="00417B35" w:rsidRPr="00631E74" w:rsidRDefault="00417B35" w:rsidP="00417B35">
      <w:pPr>
        <w:spacing w:line="276" w:lineRule="auto"/>
        <w:rPr>
          <w:rFonts w:ascii="Arial" w:eastAsia="Arial" w:hAnsi="Arial" w:cs="Arial"/>
          <w:b/>
          <w:bCs/>
          <w:sz w:val="28"/>
          <w:szCs w:val="28"/>
          <w:lang w:eastAsia="es-MX"/>
        </w:rPr>
      </w:pPr>
      <w:r w:rsidRPr="00631E74">
        <w:rPr>
          <w:rFonts w:ascii="Arial" w:eastAsia="Arial" w:hAnsi="Arial" w:cs="Arial"/>
          <w:b/>
          <w:bCs/>
          <w:sz w:val="28"/>
          <w:szCs w:val="28"/>
          <w:lang w:eastAsia="es-MX"/>
        </w:rPr>
        <w:t xml:space="preserve">Teoría del desarrollo de la capacidad creadora </w:t>
      </w:r>
    </w:p>
    <w:p w14:paraId="7D944C1D" w14:textId="77777777" w:rsidR="00417B35" w:rsidRPr="00631E74" w:rsidRDefault="00417B35" w:rsidP="00417B35">
      <w:pPr>
        <w:spacing w:line="276" w:lineRule="auto"/>
        <w:rPr>
          <w:rFonts w:ascii="Arial" w:eastAsia="Arial" w:hAnsi="Arial" w:cs="Arial"/>
          <w:b/>
          <w:bCs/>
          <w:sz w:val="28"/>
          <w:szCs w:val="28"/>
          <w:lang w:eastAsia="es-MX"/>
        </w:rPr>
      </w:pPr>
      <w:r w:rsidRPr="00631E74">
        <w:rPr>
          <w:rFonts w:ascii="Arial" w:eastAsia="Arial" w:hAnsi="Arial" w:cs="Arial"/>
          <w:sz w:val="24"/>
          <w:szCs w:val="24"/>
          <w:lang w:eastAsia="es-MX"/>
        </w:rPr>
        <w:t xml:space="preserve">La capacidad creadora se considera como un comportamiento constructivo y productivo que se manifiesta en la acción o en la realización, como un proceso continuo de desenvolvimiento donde influyen factores ambientales, sociales y de la personalidad del individuo. </w:t>
      </w:r>
      <w:proofErr w:type="spellStart"/>
      <w:r w:rsidRPr="00631E74">
        <w:rPr>
          <w:rFonts w:ascii="Arial" w:eastAsia="Arial" w:hAnsi="Arial" w:cs="Arial"/>
          <w:sz w:val="24"/>
          <w:szCs w:val="24"/>
          <w:lang w:eastAsia="es-MX"/>
        </w:rPr>
        <w:t>Viktor</w:t>
      </w:r>
      <w:proofErr w:type="spellEnd"/>
      <w:r w:rsidRPr="00631E74">
        <w:rPr>
          <w:rFonts w:ascii="Arial" w:eastAsia="Arial" w:hAnsi="Arial" w:cs="Arial"/>
          <w:sz w:val="24"/>
          <w:szCs w:val="24"/>
          <w:lang w:eastAsia="es-MX"/>
        </w:rPr>
        <w:t xml:space="preserve"> </w:t>
      </w:r>
      <w:proofErr w:type="spellStart"/>
      <w:r w:rsidRPr="00631E74">
        <w:rPr>
          <w:rFonts w:ascii="Arial" w:eastAsia="Arial" w:hAnsi="Arial" w:cs="Arial"/>
          <w:sz w:val="24"/>
          <w:szCs w:val="24"/>
          <w:lang w:eastAsia="es-MX"/>
        </w:rPr>
        <w:t>Lowenfeld</w:t>
      </w:r>
      <w:proofErr w:type="spellEnd"/>
      <w:r w:rsidRPr="00631E74">
        <w:rPr>
          <w:rFonts w:ascii="Arial" w:eastAsia="Arial" w:hAnsi="Arial" w:cs="Arial"/>
          <w:sz w:val="24"/>
          <w:szCs w:val="24"/>
          <w:lang w:eastAsia="es-MX"/>
        </w:rPr>
        <w:t xml:space="preserve">, (1984) propone 6 etapas del desarrollo creador y de autoexpresión: </w:t>
      </w:r>
    </w:p>
    <w:p w14:paraId="3D38F6D6" w14:textId="77777777" w:rsidR="00417B35" w:rsidRPr="00631E74" w:rsidRDefault="00417B35" w:rsidP="00417B35">
      <w:pPr>
        <w:pStyle w:val="Prrafodelista"/>
        <w:numPr>
          <w:ilvl w:val="0"/>
          <w:numId w:val="5"/>
        </w:numPr>
        <w:spacing w:line="276" w:lineRule="auto"/>
        <w:rPr>
          <w:rFonts w:ascii="Arial" w:hAnsi="Arial" w:cs="Arial"/>
          <w:sz w:val="24"/>
        </w:rPr>
      </w:pPr>
      <w:r w:rsidRPr="00631E74">
        <w:rPr>
          <w:rFonts w:ascii="Arial" w:hAnsi="Arial" w:cs="Arial"/>
          <w:b/>
          <w:bCs/>
          <w:sz w:val="24"/>
        </w:rPr>
        <w:t>Etapa del garabato:</w:t>
      </w:r>
      <w:r w:rsidRPr="00631E74">
        <w:rPr>
          <w:rFonts w:ascii="Arial" w:hAnsi="Arial" w:cs="Arial"/>
          <w:sz w:val="24"/>
        </w:rPr>
        <w:t xml:space="preserve"> (2 a los 4 años), la representación intuitiva de los objetos.</w:t>
      </w:r>
    </w:p>
    <w:p w14:paraId="4D62532C" w14:textId="77777777" w:rsidR="00417B35" w:rsidRPr="00631E74" w:rsidRDefault="00417B35" w:rsidP="00417B35">
      <w:pPr>
        <w:pStyle w:val="Prrafodelista"/>
        <w:numPr>
          <w:ilvl w:val="0"/>
          <w:numId w:val="7"/>
        </w:numPr>
        <w:spacing w:line="276" w:lineRule="auto"/>
        <w:rPr>
          <w:rFonts w:ascii="Arial" w:hAnsi="Arial" w:cs="Arial"/>
          <w:sz w:val="24"/>
        </w:rPr>
      </w:pPr>
      <w:r w:rsidRPr="00631E74">
        <w:rPr>
          <w:rFonts w:ascii="Arial" w:hAnsi="Arial" w:cs="Arial"/>
          <w:b/>
          <w:bCs/>
          <w:sz w:val="24"/>
        </w:rPr>
        <w:t>Etapa del garabateo desordenado:</w:t>
      </w:r>
      <w:r w:rsidRPr="00631E74">
        <w:rPr>
          <w:rFonts w:ascii="Arial" w:hAnsi="Arial" w:cs="Arial"/>
          <w:sz w:val="24"/>
        </w:rPr>
        <w:t xml:space="preserve"> el niño comienza a garabatear en torno a los 18 meses.</w:t>
      </w:r>
    </w:p>
    <w:p w14:paraId="501D9A3F" w14:textId="77777777" w:rsidR="00417B35" w:rsidRPr="00631E74" w:rsidRDefault="00417B35" w:rsidP="00417B35">
      <w:pPr>
        <w:pStyle w:val="Prrafodelista"/>
        <w:numPr>
          <w:ilvl w:val="0"/>
          <w:numId w:val="7"/>
        </w:numPr>
        <w:spacing w:line="276" w:lineRule="auto"/>
        <w:rPr>
          <w:rFonts w:ascii="Arial" w:hAnsi="Arial" w:cs="Arial"/>
          <w:sz w:val="24"/>
        </w:rPr>
      </w:pPr>
      <w:r w:rsidRPr="00631E74">
        <w:rPr>
          <w:rFonts w:ascii="Arial" w:hAnsi="Arial" w:cs="Arial"/>
          <w:b/>
          <w:bCs/>
          <w:sz w:val="24"/>
        </w:rPr>
        <w:t>Etapa del garabateo controlado:</w:t>
      </w:r>
      <w:r w:rsidRPr="00631E74">
        <w:rPr>
          <w:rFonts w:ascii="Arial" w:hAnsi="Arial" w:cs="Arial"/>
          <w:sz w:val="24"/>
        </w:rPr>
        <w:t xml:space="preserve"> el niño se va dando cuenta de las líneas que traza y de la afectación que tienen en el papel.</w:t>
      </w:r>
    </w:p>
    <w:p w14:paraId="1AB345DF" w14:textId="77777777" w:rsidR="00417B35" w:rsidRPr="00631E74" w:rsidRDefault="00417B35" w:rsidP="00417B35">
      <w:pPr>
        <w:pStyle w:val="Prrafodelista"/>
        <w:numPr>
          <w:ilvl w:val="0"/>
          <w:numId w:val="7"/>
        </w:numPr>
        <w:spacing w:line="276" w:lineRule="auto"/>
        <w:rPr>
          <w:rFonts w:ascii="Arial" w:hAnsi="Arial" w:cs="Arial"/>
          <w:sz w:val="24"/>
        </w:rPr>
      </w:pPr>
      <w:r w:rsidRPr="00631E74">
        <w:rPr>
          <w:rFonts w:ascii="Arial" w:hAnsi="Arial" w:cs="Arial"/>
          <w:b/>
          <w:bCs/>
          <w:sz w:val="24"/>
        </w:rPr>
        <w:t>Etapa del garabateo con nombre:</w:t>
      </w:r>
      <w:r w:rsidRPr="00631E74">
        <w:rPr>
          <w:rFonts w:ascii="Arial" w:hAnsi="Arial" w:cs="Arial"/>
          <w:sz w:val="24"/>
        </w:rPr>
        <w:t xml:space="preserve"> el niño busca dar significado a los garabatos.</w:t>
      </w:r>
    </w:p>
    <w:p w14:paraId="6A8C2D76" w14:textId="77777777" w:rsidR="00417B35" w:rsidRPr="00631E74" w:rsidRDefault="00417B35" w:rsidP="00417B35">
      <w:pPr>
        <w:pStyle w:val="Prrafodelista"/>
        <w:numPr>
          <w:ilvl w:val="0"/>
          <w:numId w:val="5"/>
        </w:numPr>
        <w:spacing w:line="276" w:lineRule="auto"/>
        <w:rPr>
          <w:rFonts w:ascii="Arial" w:hAnsi="Arial" w:cs="Arial"/>
          <w:sz w:val="24"/>
        </w:rPr>
      </w:pPr>
      <w:r w:rsidRPr="00631E74">
        <w:rPr>
          <w:rFonts w:ascii="Arial" w:hAnsi="Arial" w:cs="Arial"/>
          <w:b/>
          <w:bCs/>
          <w:sz w:val="24"/>
        </w:rPr>
        <w:t>Etapa preesquemática (4 a los 7 años):</w:t>
      </w:r>
      <w:r w:rsidRPr="00631E74">
        <w:rPr>
          <w:rFonts w:ascii="Arial" w:hAnsi="Arial" w:cs="Arial"/>
          <w:sz w:val="24"/>
        </w:rPr>
        <w:t xml:space="preserve"> el niño reconoce su acción dedicándole un mayor tiempo de trabajo.</w:t>
      </w:r>
    </w:p>
    <w:p w14:paraId="1EB90393" w14:textId="77777777" w:rsidR="00417B35" w:rsidRPr="00631E74" w:rsidRDefault="00417B35" w:rsidP="00417B35">
      <w:pPr>
        <w:pStyle w:val="Prrafodelista"/>
        <w:numPr>
          <w:ilvl w:val="0"/>
          <w:numId w:val="5"/>
        </w:numPr>
        <w:spacing w:line="276" w:lineRule="auto"/>
        <w:rPr>
          <w:rFonts w:ascii="Arial" w:hAnsi="Arial" w:cs="Arial"/>
          <w:sz w:val="24"/>
        </w:rPr>
      </w:pPr>
      <w:r w:rsidRPr="00631E74">
        <w:rPr>
          <w:rFonts w:ascii="Arial" w:hAnsi="Arial" w:cs="Arial"/>
          <w:b/>
          <w:bCs/>
          <w:sz w:val="24"/>
        </w:rPr>
        <w:t>Etapa esquemática (7 a los 9 años):</w:t>
      </w:r>
      <w:r w:rsidRPr="00631E74">
        <w:rPr>
          <w:rFonts w:ascii="Arial" w:hAnsi="Arial" w:cs="Arial"/>
          <w:sz w:val="24"/>
        </w:rPr>
        <w:t xml:space="preserve"> el niño genera una semejanza con la realidad.</w:t>
      </w:r>
    </w:p>
    <w:p w14:paraId="3ACAF3F9" w14:textId="77777777" w:rsidR="00417B35" w:rsidRDefault="00417B35" w:rsidP="00417B35">
      <w:pPr>
        <w:pStyle w:val="Prrafodelista"/>
        <w:numPr>
          <w:ilvl w:val="0"/>
          <w:numId w:val="5"/>
        </w:numPr>
        <w:spacing w:line="276" w:lineRule="auto"/>
        <w:rPr>
          <w:rFonts w:ascii="Arial" w:hAnsi="Arial" w:cs="Arial"/>
          <w:sz w:val="24"/>
        </w:rPr>
      </w:pPr>
      <w:r w:rsidRPr="00631E74">
        <w:rPr>
          <w:rFonts w:ascii="Arial" w:hAnsi="Arial" w:cs="Arial"/>
          <w:b/>
          <w:bCs/>
          <w:sz w:val="24"/>
        </w:rPr>
        <w:t>Etapa del realismo (9 a los 12 años):</w:t>
      </w:r>
      <w:r w:rsidRPr="00631E74">
        <w:rPr>
          <w:rFonts w:ascii="Arial" w:hAnsi="Arial" w:cs="Arial"/>
          <w:sz w:val="24"/>
        </w:rPr>
        <w:t xml:space="preserve"> representación del dibujo en líneas en las cuales le da un sentido a la imagen.</w:t>
      </w:r>
    </w:p>
    <w:p w14:paraId="16FE5B92" w14:textId="77777777" w:rsidR="00417B35" w:rsidRPr="00D26362" w:rsidRDefault="00417B35" w:rsidP="00417B35">
      <w:pPr>
        <w:pStyle w:val="Prrafodelista"/>
        <w:numPr>
          <w:ilvl w:val="0"/>
          <w:numId w:val="5"/>
        </w:numPr>
        <w:rPr>
          <w:rFonts w:ascii="Arial" w:hAnsi="Arial" w:cs="Arial"/>
          <w:sz w:val="24"/>
        </w:rPr>
      </w:pPr>
      <w:r w:rsidRPr="00F06BFB">
        <w:rPr>
          <w:rFonts w:ascii="Arial" w:hAnsi="Arial" w:cs="Arial"/>
          <w:b/>
          <w:bCs/>
          <w:sz w:val="24"/>
        </w:rPr>
        <w:t xml:space="preserve">Etapa del </w:t>
      </w:r>
      <w:proofErr w:type="spellStart"/>
      <w:r w:rsidRPr="00F06BFB">
        <w:rPr>
          <w:rFonts w:ascii="Arial" w:hAnsi="Arial" w:cs="Arial"/>
          <w:b/>
          <w:bCs/>
          <w:sz w:val="24"/>
        </w:rPr>
        <w:t>pseudonaturalismo</w:t>
      </w:r>
      <w:proofErr w:type="spellEnd"/>
      <w:r w:rsidRPr="00F06BFB">
        <w:rPr>
          <w:rFonts w:ascii="Arial" w:hAnsi="Arial" w:cs="Arial"/>
          <w:b/>
          <w:bCs/>
          <w:sz w:val="24"/>
        </w:rPr>
        <w:t xml:space="preserve"> (12 a los 13 años):</w:t>
      </w:r>
      <w:r w:rsidRPr="00F06BFB">
        <w:rPr>
          <w:rFonts w:ascii="Arial" w:hAnsi="Arial" w:cs="Arial"/>
          <w:sz w:val="24"/>
        </w:rPr>
        <w:t xml:space="preserve"> los dibujos tienen mayor detalle y se observa mayor detalle sexual.</w:t>
      </w:r>
    </w:p>
    <w:p w14:paraId="370BA7C9" w14:textId="77777777" w:rsidR="00417B35" w:rsidRPr="00631E74" w:rsidRDefault="00417B35" w:rsidP="00417B35">
      <w:pPr>
        <w:pStyle w:val="Prrafodelista"/>
        <w:numPr>
          <w:ilvl w:val="0"/>
          <w:numId w:val="5"/>
        </w:numPr>
        <w:spacing w:line="276" w:lineRule="auto"/>
        <w:rPr>
          <w:rFonts w:ascii="Arial" w:hAnsi="Arial" w:cs="Arial"/>
          <w:sz w:val="24"/>
        </w:rPr>
      </w:pPr>
      <w:r w:rsidRPr="00631E74">
        <w:rPr>
          <w:rFonts w:ascii="Arial" w:hAnsi="Arial" w:cs="Arial"/>
          <w:b/>
          <w:bCs/>
          <w:sz w:val="24"/>
        </w:rPr>
        <w:lastRenderedPageBreak/>
        <w:t>Etapa de la decisión (13 a los 14 años):</w:t>
      </w:r>
      <w:r w:rsidRPr="00631E74">
        <w:rPr>
          <w:rFonts w:ascii="Arial" w:hAnsi="Arial" w:cs="Arial"/>
          <w:sz w:val="24"/>
        </w:rPr>
        <w:t xml:space="preserve"> hay una búsqueda de técnicas artísticas y pulimento de las imágenes.</w:t>
      </w:r>
    </w:p>
    <w:p w14:paraId="5530A941" w14:textId="77777777" w:rsidR="00417B35" w:rsidRPr="00631E74" w:rsidRDefault="00417B35" w:rsidP="00417B35">
      <w:pPr>
        <w:spacing w:line="276" w:lineRule="auto"/>
        <w:rPr>
          <w:rFonts w:ascii="Arial" w:hAnsi="Arial" w:cs="Arial"/>
          <w:b/>
          <w:bCs/>
          <w:sz w:val="28"/>
          <w:szCs w:val="24"/>
        </w:rPr>
      </w:pPr>
      <w:r w:rsidRPr="00631E74">
        <w:rPr>
          <w:rFonts w:ascii="Arial" w:hAnsi="Arial" w:cs="Arial"/>
          <w:b/>
          <w:bCs/>
          <w:sz w:val="28"/>
          <w:szCs w:val="24"/>
        </w:rPr>
        <w:t xml:space="preserve">Teoría de la percepción visual </w:t>
      </w:r>
    </w:p>
    <w:p w14:paraId="46D9F748" w14:textId="77777777" w:rsidR="00417B35" w:rsidRPr="00631E74" w:rsidRDefault="00417B35" w:rsidP="00417B35">
      <w:pPr>
        <w:spacing w:line="276" w:lineRule="auto"/>
        <w:rPr>
          <w:rFonts w:ascii="Arial" w:eastAsia="Arial" w:hAnsi="Arial" w:cs="Arial"/>
          <w:sz w:val="24"/>
          <w:szCs w:val="24"/>
          <w:lang w:eastAsia="es-MX"/>
        </w:rPr>
      </w:pPr>
      <w:r w:rsidRPr="00631E74">
        <w:rPr>
          <w:rFonts w:ascii="Arial" w:eastAsia="Arial" w:hAnsi="Arial" w:cs="Arial"/>
          <w:sz w:val="24"/>
          <w:szCs w:val="24"/>
          <w:lang w:eastAsia="es-MX"/>
        </w:rPr>
        <w:t xml:space="preserve">La percepción visual es un proceso cognitivo en el que se dan tres fases fundamentales que caracterizan las operaciones de la naturaleza intelectual; recepción de información, almacenaje de información y procesamiento, dichas operaciones están relacionadas con la sensación, memoria y pensamiento visual. </w:t>
      </w:r>
    </w:p>
    <w:p w14:paraId="32F068BD" w14:textId="77777777" w:rsidR="00417B35" w:rsidRPr="00631E74" w:rsidRDefault="00417B35" w:rsidP="00417B35">
      <w:pPr>
        <w:spacing w:line="276" w:lineRule="auto"/>
        <w:rPr>
          <w:rFonts w:ascii="Arial" w:eastAsia="Arial" w:hAnsi="Arial" w:cs="Arial"/>
          <w:sz w:val="24"/>
          <w:szCs w:val="24"/>
          <w:lang w:eastAsia="es-MX"/>
        </w:rPr>
      </w:pPr>
      <w:r w:rsidRPr="00631E74">
        <w:rPr>
          <w:rFonts w:ascii="Arial" w:eastAsia="Arial" w:hAnsi="Arial" w:cs="Arial"/>
          <w:sz w:val="24"/>
          <w:szCs w:val="24"/>
          <w:lang w:eastAsia="es-MX"/>
        </w:rPr>
        <w:t xml:space="preserve">El autor Rudolph </w:t>
      </w:r>
      <w:proofErr w:type="spellStart"/>
      <w:r w:rsidRPr="00631E74">
        <w:rPr>
          <w:rFonts w:ascii="Arial" w:eastAsia="Arial" w:hAnsi="Arial" w:cs="Arial"/>
          <w:sz w:val="24"/>
          <w:szCs w:val="24"/>
          <w:lang w:eastAsia="es-MX"/>
        </w:rPr>
        <w:t>Arneheim</w:t>
      </w:r>
      <w:proofErr w:type="spellEnd"/>
      <w:r w:rsidRPr="00631E74">
        <w:rPr>
          <w:rFonts w:ascii="Arial" w:eastAsia="Arial" w:hAnsi="Arial" w:cs="Arial"/>
          <w:sz w:val="24"/>
          <w:szCs w:val="24"/>
          <w:lang w:eastAsia="es-MX"/>
        </w:rPr>
        <w:t xml:space="preserve">, (1969) propone: </w:t>
      </w:r>
    </w:p>
    <w:p w14:paraId="4BEEDD7F" w14:textId="77777777" w:rsidR="00417B35" w:rsidRPr="00631E74" w:rsidRDefault="00417B35" w:rsidP="00417B35">
      <w:pPr>
        <w:pStyle w:val="Prrafodelista"/>
        <w:numPr>
          <w:ilvl w:val="0"/>
          <w:numId w:val="9"/>
        </w:numPr>
        <w:spacing w:line="276" w:lineRule="auto"/>
        <w:ind w:left="785"/>
        <w:rPr>
          <w:rFonts w:ascii="Arial" w:hAnsi="Arial" w:cs="Arial"/>
          <w:sz w:val="24"/>
        </w:rPr>
      </w:pPr>
      <w:r w:rsidRPr="00631E74">
        <w:rPr>
          <w:rFonts w:ascii="Arial" w:hAnsi="Arial" w:cs="Arial"/>
          <w:sz w:val="24"/>
        </w:rPr>
        <w:t>No aislar el objeto de su contexto, sino fundirlo con él para que los atributos de los dos se mezclen. Esta sería la mirada pictórica, en la cual, cuando se analiza una imagen se perciben luces, sombras y colores para intentar construir una representación similar a la que percibimos con la vista.</w:t>
      </w:r>
    </w:p>
    <w:p w14:paraId="25B42BE0" w14:textId="77777777" w:rsidR="00417B35" w:rsidRPr="00631E74" w:rsidRDefault="00417B35" w:rsidP="00417B35">
      <w:pPr>
        <w:pStyle w:val="Prrafodelista"/>
        <w:numPr>
          <w:ilvl w:val="0"/>
          <w:numId w:val="9"/>
        </w:numPr>
        <w:spacing w:line="276" w:lineRule="auto"/>
        <w:ind w:left="785"/>
        <w:rPr>
          <w:rFonts w:ascii="Arial" w:hAnsi="Arial" w:cs="Arial"/>
          <w:sz w:val="24"/>
        </w:rPr>
      </w:pPr>
      <w:r w:rsidRPr="00631E74">
        <w:rPr>
          <w:rFonts w:ascii="Arial" w:hAnsi="Arial" w:cs="Arial"/>
          <w:sz w:val="24"/>
        </w:rPr>
        <w:t>Analizar el objeto de forma creativa, desde múltiples puntos de vista y posibilidades. Cambiando su sentido, buscando nuevos usos y posibilidades de interpretación.</w:t>
      </w:r>
    </w:p>
    <w:p w14:paraId="0C0408F2" w14:textId="77777777" w:rsidR="00417B35" w:rsidRDefault="00417B35" w:rsidP="00417B35">
      <w:pPr>
        <w:rPr>
          <w:rFonts w:ascii="Arial" w:hAnsi="Arial" w:cs="Arial"/>
          <w:sz w:val="24"/>
        </w:rPr>
      </w:pPr>
    </w:p>
    <w:p w14:paraId="11D7D3DB" w14:textId="77777777" w:rsidR="00417B35" w:rsidRPr="0081023F" w:rsidRDefault="00417B35" w:rsidP="00417B35">
      <w:pPr>
        <w:rPr>
          <w:rFonts w:ascii="Arial" w:hAnsi="Arial" w:cs="Arial"/>
          <w:b/>
          <w:bCs/>
          <w:sz w:val="28"/>
          <w:szCs w:val="24"/>
        </w:rPr>
      </w:pPr>
      <w:r>
        <w:rPr>
          <w:rFonts w:ascii="Arial" w:hAnsi="Arial" w:cs="Arial"/>
          <w:b/>
          <w:bCs/>
          <w:sz w:val="28"/>
          <w:szCs w:val="24"/>
        </w:rPr>
        <w:t>Representación objetiva e interpretación subjetiva en las artes en niños de preescolar</w:t>
      </w:r>
    </w:p>
    <w:p w14:paraId="1FE724EB" w14:textId="77777777" w:rsidR="00417B35" w:rsidRDefault="00417B35" w:rsidP="00417B35">
      <w:pPr>
        <w:spacing w:line="276" w:lineRule="auto"/>
        <w:rPr>
          <w:rFonts w:ascii="Arial" w:hAnsi="Arial" w:cs="Arial"/>
          <w:color w:val="221F1F"/>
          <w:sz w:val="24"/>
          <w:szCs w:val="24"/>
        </w:rPr>
      </w:pPr>
      <w:r w:rsidRPr="00631E74">
        <w:rPr>
          <w:rFonts w:ascii="Arial" w:hAnsi="Arial" w:cs="Arial"/>
          <w:sz w:val="24"/>
          <w:szCs w:val="28"/>
        </w:rPr>
        <w:t>La representación objetiva de la realidad</w:t>
      </w:r>
      <w:r w:rsidRPr="00631E74">
        <w:rPr>
          <w:rFonts w:ascii="Arial" w:hAnsi="Arial" w:cs="Arial"/>
          <w:bCs/>
          <w:sz w:val="24"/>
          <w:szCs w:val="28"/>
        </w:rPr>
        <w:t xml:space="preserve"> se refiere al arte como una imitación o mimesis de la realidad, llevada a lo bidimensional de un soporte plano, o tridimensional de una escultura. Si colocamos un objeto sobre una mesa para que el grupo la vea, la estamos presentando, pero si la dibujamos en una hoja de papel, cartón o un bastidor, la estamos representando gráficamente.</w:t>
      </w:r>
      <w:r>
        <w:rPr>
          <w:rFonts w:ascii="Arial" w:hAnsi="Arial" w:cs="Arial"/>
          <w:bCs/>
          <w:sz w:val="24"/>
          <w:szCs w:val="28"/>
        </w:rPr>
        <w:t xml:space="preserve"> </w:t>
      </w:r>
      <w:r>
        <w:rPr>
          <w:rFonts w:ascii="Arial" w:hAnsi="Arial" w:cs="Arial"/>
          <w:color w:val="221F1F"/>
          <w:sz w:val="24"/>
          <w:szCs w:val="24"/>
        </w:rPr>
        <w:t xml:space="preserve">El papel que juega la representación objetiva de los objetos de la realidad va de la mano con el quehacer docente en </w:t>
      </w:r>
      <w:r w:rsidRPr="0081589F">
        <w:rPr>
          <w:rFonts w:ascii="Arial" w:hAnsi="Arial" w:cs="Arial"/>
          <w:color w:val="221F1F"/>
          <w:sz w:val="24"/>
          <w:szCs w:val="24"/>
        </w:rPr>
        <w:t>propiciar situacio</w:t>
      </w:r>
      <w:r>
        <w:rPr>
          <w:rFonts w:ascii="Arial" w:hAnsi="Arial" w:cs="Arial"/>
          <w:color w:val="221F1F"/>
          <w:sz w:val="24"/>
          <w:szCs w:val="24"/>
        </w:rPr>
        <w:t xml:space="preserve">nes de juego, ya que los niños </w:t>
      </w:r>
      <w:r w:rsidRPr="0081589F">
        <w:rPr>
          <w:rFonts w:ascii="Arial" w:hAnsi="Arial" w:cs="Arial"/>
          <w:color w:val="221F1F"/>
          <w:sz w:val="24"/>
          <w:szCs w:val="24"/>
        </w:rPr>
        <w:t>también ejercen su capacidad imaginativa al dar a los objetos comunes una realidad simbólica distinta de la cotidiana y ensayan libremente sus posibilidades de expresión oral, gráfica y estética</w:t>
      </w:r>
      <w:r>
        <w:rPr>
          <w:rFonts w:ascii="Arial" w:hAnsi="Arial" w:cs="Arial"/>
          <w:color w:val="221F1F"/>
          <w:sz w:val="24"/>
          <w:szCs w:val="24"/>
        </w:rPr>
        <w:t xml:space="preserve">. </w:t>
      </w:r>
      <w:r w:rsidRPr="00EE1382">
        <w:rPr>
          <w:rFonts w:ascii="Arial" w:hAnsi="Arial" w:cs="Arial"/>
          <w:color w:val="221F1F"/>
          <w:sz w:val="24"/>
          <w:szCs w:val="24"/>
        </w:rPr>
        <w:t>Si la educadora tiene un espíritu lúdico, si se conmueve con las expresiones artísticas de los niños y es capaz de encontrar significados en ellas, entonces estará en condiciones de propiciar situaciones didácticas para explotar</w:t>
      </w:r>
      <w:r>
        <w:rPr>
          <w:rFonts w:ascii="Arial" w:hAnsi="Arial" w:cs="Arial"/>
          <w:color w:val="221F1F"/>
          <w:sz w:val="24"/>
          <w:szCs w:val="24"/>
        </w:rPr>
        <w:t xml:space="preserve"> la representación que le dan a cada una de sus obras y objetos. </w:t>
      </w:r>
    </w:p>
    <w:p w14:paraId="0180133B" w14:textId="77777777" w:rsidR="00417B35" w:rsidRDefault="00417B35" w:rsidP="00417B35">
      <w:pPr>
        <w:spacing w:line="276" w:lineRule="auto"/>
        <w:rPr>
          <w:rFonts w:ascii="Arial" w:hAnsi="Arial" w:cs="Arial"/>
          <w:color w:val="221F1F"/>
          <w:sz w:val="24"/>
          <w:szCs w:val="24"/>
        </w:rPr>
      </w:pPr>
    </w:p>
    <w:p w14:paraId="296E7954" w14:textId="77777777" w:rsidR="00417B35" w:rsidRDefault="00417B35" w:rsidP="00417B35">
      <w:pPr>
        <w:spacing w:line="276" w:lineRule="auto"/>
        <w:rPr>
          <w:rFonts w:ascii="Arial" w:hAnsi="Arial" w:cs="Arial"/>
          <w:color w:val="221F1F"/>
          <w:sz w:val="24"/>
          <w:szCs w:val="24"/>
        </w:rPr>
      </w:pPr>
    </w:p>
    <w:p w14:paraId="0E315C85" w14:textId="77777777" w:rsidR="00417B35" w:rsidRDefault="00417B35" w:rsidP="00417B35">
      <w:pPr>
        <w:spacing w:line="276" w:lineRule="auto"/>
        <w:rPr>
          <w:rFonts w:ascii="Arial" w:hAnsi="Arial" w:cs="Arial"/>
          <w:sz w:val="24"/>
          <w:szCs w:val="24"/>
        </w:rPr>
      </w:pPr>
      <w:r w:rsidRPr="001928A2">
        <w:rPr>
          <w:rFonts w:ascii="Arial" w:hAnsi="Arial" w:cs="Arial"/>
          <w:sz w:val="24"/>
          <w:szCs w:val="32"/>
        </w:rPr>
        <w:lastRenderedPageBreak/>
        <w:t>La interpretación subjetiva de la realidad</w:t>
      </w:r>
      <w:r w:rsidRPr="001928A2">
        <w:rPr>
          <w:rFonts w:ascii="Arial" w:hAnsi="Arial" w:cs="Arial"/>
          <w:bCs/>
          <w:sz w:val="24"/>
          <w:szCs w:val="32"/>
        </w:rPr>
        <w:t xml:space="preserve"> significa que la persona o el artista vierte su mundo y estado subjetivo sobre el objeto que está creando. Es una mera proyección de sus sueños, de su imaginación y fantasías, estados de ánimo y carencias.</w:t>
      </w:r>
      <w:r>
        <w:rPr>
          <w:rFonts w:ascii="Arial" w:hAnsi="Arial" w:cs="Arial"/>
          <w:bCs/>
          <w:sz w:val="28"/>
          <w:szCs w:val="28"/>
        </w:rPr>
        <w:t xml:space="preserve"> </w:t>
      </w:r>
      <w:r w:rsidRPr="00D34A4C">
        <w:rPr>
          <w:rFonts w:ascii="Arial" w:hAnsi="Arial" w:cs="Arial"/>
          <w:bCs/>
          <w:sz w:val="24"/>
          <w:szCs w:val="32"/>
        </w:rPr>
        <w:t xml:space="preserve">En dicha interpretación interviene el ambiente social que rodea al artista. </w:t>
      </w:r>
      <w:r w:rsidRPr="00D34A4C">
        <w:rPr>
          <w:rFonts w:ascii="Arial" w:hAnsi="Arial" w:cs="Arial"/>
          <w:sz w:val="24"/>
          <w:szCs w:val="24"/>
        </w:rPr>
        <w:t>Los garabatos que ejecuta el niño se traducen en ideas, y en cada nuevo intento por manifestar sus imágenes está la realidad como la percibe. Pintar significa proponerles a los niños una experiencia donde jugarán a crear sus propios colores. Desde la mancha, el niño descubrirá en su juego de crear una materialización de su universo. El niño busca desarrollar una concepción global de la forma en conjunto con la mancha, lo que determinará, de acuerdo con la edad, la estructura y los detalles.</w:t>
      </w:r>
    </w:p>
    <w:p w14:paraId="16B7007F" w14:textId="77777777" w:rsidR="00417B35" w:rsidRDefault="00417B35" w:rsidP="00417B35">
      <w:pPr>
        <w:spacing w:line="276" w:lineRule="auto"/>
        <w:rPr>
          <w:rFonts w:ascii="Arial" w:hAnsi="Arial" w:cs="Arial"/>
          <w:sz w:val="24"/>
          <w:szCs w:val="24"/>
        </w:rPr>
      </w:pPr>
    </w:p>
    <w:p w14:paraId="059ABD61" w14:textId="77777777" w:rsidR="00417B35" w:rsidRDefault="00417B35" w:rsidP="00417B35">
      <w:pPr>
        <w:spacing w:line="276" w:lineRule="auto"/>
        <w:rPr>
          <w:rFonts w:ascii="Arial" w:hAnsi="Arial" w:cs="Arial"/>
          <w:b/>
          <w:bCs/>
          <w:sz w:val="28"/>
          <w:szCs w:val="28"/>
        </w:rPr>
      </w:pPr>
      <w:r>
        <w:rPr>
          <w:rFonts w:ascii="Arial" w:hAnsi="Arial" w:cs="Arial"/>
          <w:b/>
          <w:bCs/>
          <w:sz w:val="28"/>
          <w:szCs w:val="28"/>
        </w:rPr>
        <w:t>Aporte de las artes visuales en la educación preescolar</w:t>
      </w:r>
    </w:p>
    <w:p w14:paraId="1C5FD4AC" w14:textId="77777777" w:rsidR="00417B35" w:rsidRDefault="00417B35" w:rsidP="00417B35">
      <w:pPr>
        <w:spacing w:line="276" w:lineRule="auto"/>
        <w:rPr>
          <w:rFonts w:ascii="Arial" w:hAnsi="Arial" w:cs="Arial"/>
          <w:sz w:val="24"/>
          <w:szCs w:val="24"/>
        </w:rPr>
      </w:pPr>
      <w:r>
        <w:rPr>
          <w:rFonts w:ascii="Arial" w:hAnsi="Arial" w:cs="Arial"/>
          <w:sz w:val="24"/>
          <w:szCs w:val="24"/>
        </w:rPr>
        <w:t xml:space="preserve">Sin duda alguna el arte constituye un lenguaje significativo en la educación preescolar, siendo los niños los más interesados en seguir las pautas marcadas por dicha disciplina, ya que hará que los alumnos se expresen de forma directa e indirecta a través de elementos coloquiales que se encuentran en su contexto inmediato, entonces serán la creatividad y la imaginación las herramientas necesarias para que el proceso de aprendizaje sea de forma libre, autónoma y natural. Cuando el niño realiza alguna creación de forma espontánea, está expresando emociones y sensaciones que quizá </w:t>
      </w:r>
      <w:proofErr w:type="spellStart"/>
      <w:r>
        <w:rPr>
          <w:rFonts w:ascii="Arial" w:hAnsi="Arial" w:cs="Arial"/>
          <w:sz w:val="24"/>
          <w:szCs w:val="24"/>
        </w:rPr>
        <w:t>tenia</w:t>
      </w:r>
      <w:proofErr w:type="spellEnd"/>
      <w:r>
        <w:rPr>
          <w:rFonts w:ascii="Arial" w:hAnsi="Arial" w:cs="Arial"/>
          <w:sz w:val="24"/>
          <w:szCs w:val="24"/>
        </w:rPr>
        <w:t xml:space="preserve"> reprimidas y es una forma de expresión muy divertida y creadora de experiencias enriquecedoras las cuales permiten obtener aprendizajes significativos esenciales en su desarrollo físico, emocional y psicológico. </w:t>
      </w:r>
    </w:p>
    <w:p w14:paraId="236E7C93" w14:textId="77777777" w:rsidR="00417B35" w:rsidRDefault="00417B35" w:rsidP="00417B35">
      <w:pPr>
        <w:spacing w:line="276" w:lineRule="auto"/>
        <w:rPr>
          <w:rFonts w:ascii="Arial" w:hAnsi="Arial" w:cs="Arial"/>
          <w:sz w:val="24"/>
          <w:szCs w:val="24"/>
        </w:rPr>
      </w:pPr>
      <w:r>
        <w:rPr>
          <w:rFonts w:ascii="Arial" w:hAnsi="Arial" w:cs="Arial"/>
          <w:sz w:val="24"/>
          <w:szCs w:val="24"/>
        </w:rPr>
        <w:t xml:space="preserve">El arte es una forma de sentir algún aspecto de nuestra vida, es sensibilizar a los pequeños a un mundo cambiante y difícil a través de la creación, producción, innovación y aprendizaje, habilidades que resultan necesarias en cualquier ámbito social y educativo de las personas. </w:t>
      </w:r>
    </w:p>
    <w:p w14:paraId="60ADEA6E" w14:textId="77777777" w:rsidR="00417B35" w:rsidRDefault="00417B35" w:rsidP="00417B35">
      <w:pPr>
        <w:spacing w:line="276" w:lineRule="auto"/>
        <w:rPr>
          <w:rFonts w:ascii="Arial" w:hAnsi="Arial" w:cs="Arial"/>
          <w:sz w:val="24"/>
          <w:szCs w:val="24"/>
        </w:rPr>
      </w:pPr>
      <w:r>
        <w:rPr>
          <w:rFonts w:ascii="Arial" w:hAnsi="Arial" w:cs="Arial"/>
          <w:sz w:val="24"/>
          <w:szCs w:val="24"/>
        </w:rPr>
        <w:t xml:space="preserve">De esta forma cada una de las experiencias artísticas se convierten en un modo de vida donde la comunicación juega un rol muy importante, ya que a través de alguna producción los alumnos comunican su sentir a un grupo determinado de personas, lo cual le provoca seguridad, confianza, empatía y ganas de seguir creando, ayudándolo a formarse en todos los ámbitos esenciales en su vida cotidiana. </w:t>
      </w:r>
    </w:p>
    <w:p w14:paraId="0B076A0C" w14:textId="77777777" w:rsidR="00417B35" w:rsidRDefault="00417B35" w:rsidP="00417B35">
      <w:pPr>
        <w:spacing w:line="276" w:lineRule="auto"/>
        <w:rPr>
          <w:rFonts w:ascii="Arial" w:hAnsi="Arial" w:cs="Arial"/>
          <w:sz w:val="24"/>
          <w:szCs w:val="24"/>
        </w:rPr>
      </w:pPr>
    </w:p>
    <w:p w14:paraId="367C15B1" w14:textId="77777777" w:rsidR="00417B35" w:rsidRDefault="00417B35" w:rsidP="00417B35">
      <w:pPr>
        <w:spacing w:line="276" w:lineRule="auto"/>
        <w:rPr>
          <w:rFonts w:ascii="Arial" w:hAnsi="Arial" w:cs="Arial"/>
          <w:sz w:val="24"/>
          <w:szCs w:val="24"/>
        </w:rPr>
      </w:pPr>
    </w:p>
    <w:p w14:paraId="4FC5E65E" w14:textId="09FA131A" w:rsidR="00417B35" w:rsidRDefault="00417B35" w:rsidP="00417B35">
      <w:pPr>
        <w:spacing w:line="276" w:lineRule="auto"/>
        <w:rPr>
          <w:rFonts w:ascii="Arial" w:hAnsi="Arial" w:cs="Arial"/>
          <w:b/>
          <w:bCs/>
          <w:sz w:val="28"/>
          <w:szCs w:val="28"/>
        </w:rPr>
      </w:pPr>
      <w:proofErr w:type="gramStart"/>
      <w:r>
        <w:rPr>
          <w:rFonts w:ascii="Arial" w:hAnsi="Arial" w:cs="Arial"/>
          <w:b/>
          <w:bCs/>
          <w:sz w:val="28"/>
          <w:szCs w:val="28"/>
        </w:rPr>
        <w:lastRenderedPageBreak/>
        <w:t>LINK</w:t>
      </w:r>
      <w:proofErr w:type="gramEnd"/>
      <w:r>
        <w:rPr>
          <w:rFonts w:ascii="Arial" w:hAnsi="Arial" w:cs="Arial"/>
          <w:b/>
          <w:bCs/>
          <w:sz w:val="28"/>
          <w:szCs w:val="28"/>
        </w:rPr>
        <w:t xml:space="preserve"> DEL VIDEO</w:t>
      </w:r>
    </w:p>
    <w:p w14:paraId="59BB7654" w14:textId="38B906DF" w:rsidR="00417B35" w:rsidRPr="00417B35" w:rsidRDefault="00417B35" w:rsidP="00417B35">
      <w:pPr>
        <w:spacing w:line="276" w:lineRule="auto"/>
        <w:rPr>
          <w:rFonts w:ascii="Arial" w:hAnsi="Arial" w:cs="Arial"/>
          <w:b/>
          <w:bCs/>
          <w:sz w:val="36"/>
          <w:szCs w:val="36"/>
        </w:rPr>
      </w:pPr>
      <w:hyperlink r:id="rId6" w:history="1">
        <w:r w:rsidRPr="00417B35">
          <w:rPr>
            <w:rStyle w:val="Hipervnculo"/>
            <w:rFonts w:ascii="Arial" w:hAnsi="Arial" w:cs="Arial"/>
            <w:b/>
            <w:bCs/>
            <w:sz w:val="36"/>
            <w:szCs w:val="36"/>
          </w:rPr>
          <w:t>https://drive.google.com/file/d/1uzCIAY61pePDSY__H9VuKsS750_W4XL_/view?usp=sharing</w:t>
        </w:r>
      </w:hyperlink>
    </w:p>
    <w:p w14:paraId="15F40324" w14:textId="77777777" w:rsidR="00417B35" w:rsidRDefault="00417B35" w:rsidP="00417B35">
      <w:pPr>
        <w:spacing w:line="276" w:lineRule="auto"/>
        <w:rPr>
          <w:rFonts w:ascii="Arial" w:hAnsi="Arial" w:cs="Arial"/>
          <w:b/>
          <w:bCs/>
          <w:sz w:val="28"/>
          <w:szCs w:val="28"/>
        </w:rPr>
      </w:pPr>
    </w:p>
    <w:p w14:paraId="4DFDBE0B" w14:textId="77777777" w:rsidR="00417B35" w:rsidRDefault="00417B35" w:rsidP="00417B35">
      <w:pPr>
        <w:spacing w:line="276" w:lineRule="auto"/>
        <w:rPr>
          <w:rFonts w:ascii="Arial" w:hAnsi="Arial" w:cs="Arial"/>
          <w:b/>
          <w:bCs/>
          <w:sz w:val="28"/>
          <w:szCs w:val="28"/>
        </w:rPr>
      </w:pPr>
    </w:p>
    <w:p w14:paraId="69A8B5F7" w14:textId="77777777" w:rsidR="00417B35" w:rsidRDefault="00417B35" w:rsidP="00417B35">
      <w:pPr>
        <w:spacing w:line="276" w:lineRule="auto"/>
        <w:rPr>
          <w:rFonts w:ascii="Arial" w:hAnsi="Arial" w:cs="Arial"/>
          <w:b/>
          <w:bCs/>
          <w:sz w:val="28"/>
          <w:szCs w:val="28"/>
        </w:rPr>
      </w:pPr>
    </w:p>
    <w:p w14:paraId="72BD4658" w14:textId="77777777" w:rsidR="00417B35" w:rsidRDefault="00417B35" w:rsidP="00417B35">
      <w:pPr>
        <w:spacing w:line="276" w:lineRule="auto"/>
        <w:rPr>
          <w:rFonts w:ascii="Arial" w:hAnsi="Arial" w:cs="Arial"/>
          <w:b/>
          <w:bCs/>
          <w:sz w:val="28"/>
          <w:szCs w:val="28"/>
        </w:rPr>
      </w:pPr>
    </w:p>
    <w:p w14:paraId="6279E151" w14:textId="77777777" w:rsidR="00417B35" w:rsidRDefault="00417B35" w:rsidP="00417B35">
      <w:pPr>
        <w:spacing w:line="276" w:lineRule="auto"/>
        <w:rPr>
          <w:rFonts w:ascii="Arial" w:hAnsi="Arial" w:cs="Arial"/>
          <w:b/>
          <w:bCs/>
          <w:sz w:val="28"/>
          <w:szCs w:val="28"/>
        </w:rPr>
      </w:pPr>
    </w:p>
    <w:p w14:paraId="590280C6" w14:textId="77777777" w:rsidR="00417B35" w:rsidRDefault="00417B35" w:rsidP="00417B35">
      <w:pPr>
        <w:spacing w:line="276" w:lineRule="auto"/>
        <w:rPr>
          <w:rFonts w:ascii="Arial" w:hAnsi="Arial" w:cs="Arial"/>
          <w:b/>
          <w:bCs/>
          <w:sz w:val="28"/>
          <w:szCs w:val="28"/>
        </w:rPr>
      </w:pPr>
    </w:p>
    <w:p w14:paraId="058EDFB5" w14:textId="77777777" w:rsidR="00417B35" w:rsidRDefault="00417B35" w:rsidP="00417B35">
      <w:pPr>
        <w:spacing w:line="276" w:lineRule="auto"/>
        <w:rPr>
          <w:rFonts w:ascii="Arial" w:hAnsi="Arial" w:cs="Arial"/>
          <w:b/>
          <w:bCs/>
          <w:sz w:val="28"/>
          <w:szCs w:val="28"/>
        </w:rPr>
      </w:pPr>
    </w:p>
    <w:p w14:paraId="1A19EDD5" w14:textId="77777777" w:rsidR="00417B35" w:rsidRDefault="00417B35" w:rsidP="00417B35">
      <w:pPr>
        <w:spacing w:line="276" w:lineRule="auto"/>
        <w:rPr>
          <w:rFonts w:ascii="Arial" w:hAnsi="Arial" w:cs="Arial"/>
          <w:b/>
          <w:bCs/>
          <w:sz w:val="28"/>
          <w:szCs w:val="28"/>
        </w:rPr>
      </w:pPr>
    </w:p>
    <w:p w14:paraId="12783836" w14:textId="77777777" w:rsidR="00417B35" w:rsidRDefault="00417B35" w:rsidP="00417B35">
      <w:pPr>
        <w:spacing w:line="276" w:lineRule="auto"/>
        <w:rPr>
          <w:rFonts w:ascii="Arial" w:hAnsi="Arial" w:cs="Arial"/>
          <w:b/>
          <w:bCs/>
          <w:sz w:val="28"/>
          <w:szCs w:val="28"/>
        </w:rPr>
      </w:pPr>
    </w:p>
    <w:p w14:paraId="13D2067E" w14:textId="77777777" w:rsidR="00417B35" w:rsidRDefault="00417B35" w:rsidP="00417B35">
      <w:pPr>
        <w:spacing w:line="276" w:lineRule="auto"/>
        <w:rPr>
          <w:rFonts w:ascii="Arial" w:hAnsi="Arial" w:cs="Arial"/>
          <w:b/>
          <w:bCs/>
          <w:sz w:val="28"/>
          <w:szCs w:val="28"/>
        </w:rPr>
      </w:pPr>
    </w:p>
    <w:p w14:paraId="41B6D53F" w14:textId="77777777" w:rsidR="00417B35" w:rsidRDefault="00417B35" w:rsidP="00417B35">
      <w:pPr>
        <w:spacing w:line="276" w:lineRule="auto"/>
        <w:rPr>
          <w:rFonts w:ascii="Arial" w:hAnsi="Arial" w:cs="Arial"/>
          <w:b/>
          <w:bCs/>
          <w:sz w:val="28"/>
          <w:szCs w:val="28"/>
        </w:rPr>
      </w:pPr>
    </w:p>
    <w:p w14:paraId="3D656EC3" w14:textId="77777777" w:rsidR="00417B35" w:rsidRDefault="00417B35" w:rsidP="00417B35">
      <w:pPr>
        <w:spacing w:line="276" w:lineRule="auto"/>
        <w:rPr>
          <w:rFonts w:ascii="Arial" w:hAnsi="Arial" w:cs="Arial"/>
          <w:b/>
          <w:bCs/>
          <w:sz w:val="28"/>
          <w:szCs w:val="28"/>
        </w:rPr>
      </w:pPr>
    </w:p>
    <w:p w14:paraId="62E8F661" w14:textId="77777777" w:rsidR="00417B35" w:rsidRDefault="00417B35" w:rsidP="00417B35">
      <w:pPr>
        <w:spacing w:line="276" w:lineRule="auto"/>
        <w:rPr>
          <w:rFonts w:ascii="Arial" w:hAnsi="Arial" w:cs="Arial"/>
          <w:b/>
          <w:bCs/>
          <w:sz w:val="28"/>
          <w:szCs w:val="28"/>
        </w:rPr>
      </w:pPr>
    </w:p>
    <w:p w14:paraId="36F0DA48" w14:textId="77777777" w:rsidR="00417B35" w:rsidRDefault="00417B35" w:rsidP="00417B35">
      <w:pPr>
        <w:spacing w:line="276" w:lineRule="auto"/>
        <w:rPr>
          <w:rFonts w:ascii="Arial" w:hAnsi="Arial" w:cs="Arial"/>
          <w:b/>
          <w:bCs/>
          <w:sz w:val="28"/>
          <w:szCs w:val="28"/>
        </w:rPr>
      </w:pPr>
    </w:p>
    <w:p w14:paraId="0D143FD1" w14:textId="77777777" w:rsidR="00417B35" w:rsidRDefault="00417B35" w:rsidP="00417B35">
      <w:pPr>
        <w:spacing w:line="276" w:lineRule="auto"/>
        <w:rPr>
          <w:rFonts w:ascii="Arial" w:hAnsi="Arial" w:cs="Arial"/>
          <w:b/>
          <w:bCs/>
          <w:sz w:val="28"/>
          <w:szCs w:val="28"/>
        </w:rPr>
      </w:pPr>
    </w:p>
    <w:p w14:paraId="39691E4D" w14:textId="77777777" w:rsidR="00417B35" w:rsidRDefault="00417B35" w:rsidP="00417B35">
      <w:pPr>
        <w:spacing w:line="276" w:lineRule="auto"/>
        <w:rPr>
          <w:rFonts w:ascii="Arial" w:hAnsi="Arial" w:cs="Arial"/>
          <w:b/>
          <w:bCs/>
          <w:sz w:val="28"/>
          <w:szCs w:val="28"/>
        </w:rPr>
      </w:pPr>
    </w:p>
    <w:p w14:paraId="2023DC5C" w14:textId="77777777" w:rsidR="00417B35" w:rsidRDefault="00417B35" w:rsidP="00417B35">
      <w:pPr>
        <w:spacing w:line="276" w:lineRule="auto"/>
        <w:rPr>
          <w:rFonts w:ascii="Arial" w:hAnsi="Arial" w:cs="Arial"/>
          <w:b/>
          <w:bCs/>
          <w:sz w:val="28"/>
          <w:szCs w:val="28"/>
        </w:rPr>
      </w:pPr>
    </w:p>
    <w:p w14:paraId="11FDFB91" w14:textId="21350640" w:rsidR="00417B35" w:rsidRDefault="00417B35" w:rsidP="00417B35">
      <w:pPr>
        <w:spacing w:line="276" w:lineRule="auto"/>
        <w:rPr>
          <w:rFonts w:ascii="Arial" w:hAnsi="Arial" w:cs="Arial"/>
          <w:b/>
          <w:bCs/>
          <w:sz w:val="28"/>
          <w:szCs w:val="28"/>
        </w:rPr>
      </w:pPr>
    </w:p>
    <w:p w14:paraId="0A3D9474" w14:textId="77777777" w:rsidR="00417B35" w:rsidRDefault="00417B35" w:rsidP="00417B35">
      <w:pPr>
        <w:spacing w:line="276" w:lineRule="auto"/>
        <w:rPr>
          <w:rFonts w:ascii="Arial" w:hAnsi="Arial" w:cs="Arial"/>
          <w:b/>
          <w:bCs/>
          <w:sz w:val="28"/>
          <w:szCs w:val="28"/>
        </w:rPr>
      </w:pPr>
    </w:p>
    <w:p w14:paraId="7DC68EA0" w14:textId="77777777" w:rsidR="00417B35" w:rsidRDefault="00417B35" w:rsidP="00417B35">
      <w:pPr>
        <w:spacing w:line="276" w:lineRule="auto"/>
        <w:rPr>
          <w:rFonts w:ascii="Arial" w:hAnsi="Arial" w:cs="Arial"/>
          <w:b/>
          <w:bCs/>
          <w:sz w:val="28"/>
          <w:szCs w:val="28"/>
        </w:rPr>
      </w:pPr>
    </w:p>
    <w:p w14:paraId="058A1472" w14:textId="77777777" w:rsidR="00417B35" w:rsidRDefault="00417B35" w:rsidP="00417B35">
      <w:pPr>
        <w:spacing w:line="276" w:lineRule="auto"/>
        <w:rPr>
          <w:rFonts w:ascii="Arial" w:hAnsi="Arial" w:cs="Arial"/>
          <w:b/>
          <w:bCs/>
          <w:sz w:val="28"/>
          <w:szCs w:val="28"/>
        </w:rPr>
      </w:pPr>
    </w:p>
    <w:p w14:paraId="5158FE24" w14:textId="163B8C82" w:rsidR="00417B35" w:rsidRDefault="00417B35" w:rsidP="00417B35">
      <w:pPr>
        <w:spacing w:line="276" w:lineRule="auto"/>
        <w:rPr>
          <w:rFonts w:ascii="Arial" w:hAnsi="Arial" w:cs="Arial"/>
          <w:b/>
          <w:bCs/>
          <w:sz w:val="28"/>
          <w:szCs w:val="28"/>
        </w:rPr>
      </w:pPr>
      <w:r w:rsidRPr="001E0DD3">
        <w:rPr>
          <w:rFonts w:ascii="Arial" w:hAnsi="Arial" w:cs="Arial"/>
          <w:b/>
          <w:bCs/>
          <w:sz w:val="28"/>
          <w:szCs w:val="28"/>
        </w:rPr>
        <w:lastRenderedPageBreak/>
        <w:t>Referencias Bibliográficas</w:t>
      </w:r>
    </w:p>
    <w:p w14:paraId="5E1A98EC" w14:textId="77777777" w:rsidR="00417B35" w:rsidRPr="001E0DD3" w:rsidRDefault="00417B35" w:rsidP="00417B35">
      <w:pPr>
        <w:pStyle w:val="Prrafodelista"/>
        <w:numPr>
          <w:ilvl w:val="0"/>
          <w:numId w:val="12"/>
        </w:numPr>
        <w:spacing w:after="0" w:line="276" w:lineRule="auto"/>
        <w:rPr>
          <w:rStyle w:val="Hipervnculo"/>
          <w:rFonts w:ascii="Arial" w:hAnsi="Arial" w:cs="Arial"/>
          <w:color w:val="auto"/>
          <w:sz w:val="24"/>
          <w:szCs w:val="24"/>
          <w:u w:val="none"/>
        </w:rPr>
      </w:pPr>
      <w:proofErr w:type="spellStart"/>
      <w:r w:rsidRPr="00334C38">
        <w:rPr>
          <w:rFonts w:ascii="Arial" w:hAnsi="Arial" w:cs="Arial"/>
          <w:sz w:val="24"/>
          <w:szCs w:val="24"/>
        </w:rPr>
        <w:t>Arnheim</w:t>
      </w:r>
      <w:proofErr w:type="spellEnd"/>
      <w:r w:rsidRPr="00334C38">
        <w:rPr>
          <w:rFonts w:ascii="Arial" w:hAnsi="Arial" w:cs="Arial"/>
          <w:sz w:val="24"/>
          <w:szCs w:val="24"/>
        </w:rPr>
        <w:t xml:space="preserve"> Rudolf (1969) Arte y percepción visual. Barcelona- Buenos Aires México. </w:t>
      </w:r>
      <w:r w:rsidRPr="00334C38">
        <w:rPr>
          <w:rFonts w:ascii="Arial" w:hAnsi="Arial" w:cs="Arial"/>
          <w:color w:val="222222"/>
          <w:sz w:val="24"/>
          <w:szCs w:val="24"/>
          <w:shd w:val="clear" w:color="auto" w:fill="FFFFFF"/>
        </w:rPr>
        <w:t xml:space="preserve">Recuperado de: </w:t>
      </w:r>
      <w:hyperlink r:id="rId7" w:history="1">
        <w:r w:rsidRPr="00334C38">
          <w:rPr>
            <w:rStyle w:val="Hipervnculo"/>
            <w:rFonts w:ascii="Arial" w:hAnsi="Arial" w:cs="Arial"/>
            <w:sz w:val="24"/>
            <w:szCs w:val="24"/>
            <w:shd w:val="clear" w:color="auto" w:fill="FFFFFF"/>
          </w:rPr>
          <w:t>https://issuu.com/jorgecarlosalvinololi/docs/rudolf-arnheim-arte-y-percepcion-vi</w:t>
        </w:r>
      </w:hyperlink>
      <w:r>
        <w:rPr>
          <w:rStyle w:val="Hipervnculo"/>
          <w:rFonts w:ascii="Arial" w:hAnsi="Arial" w:cs="Arial"/>
          <w:sz w:val="24"/>
          <w:szCs w:val="24"/>
          <w:shd w:val="clear" w:color="auto" w:fill="FFFFFF"/>
        </w:rPr>
        <w:t xml:space="preserve"> </w:t>
      </w:r>
    </w:p>
    <w:p w14:paraId="3D697A83" w14:textId="77777777" w:rsidR="00417B35" w:rsidRPr="001E0DD3" w:rsidRDefault="00417B35" w:rsidP="00417B35">
      <w:pPr>
        <w:pStyle w:val="Prrafodelista"/>
        <w:numPr>
          <w:ilvl w:val="0"/>
          <w:numId w:val="12"/>
        </w:numPr>
        <w:spacing w:line="276" w:lineRule="auto"/>
        <w:rPr>
          <w:rStyle w:val="Hipervnculo"/>
          <w:rFonts w:ascii="Arial" w:hAnsi="Arial" w:cs="Arial"/>
          <w:bCs/>
          <w:color w:val="auto"/>
          <w:sz w:val="24"/>
          <w:szCs w:val="28"/>
          <w:u w:val="none"/>
        </w:rPr>
      </w:pPr>
      <w:r w:rsidRPr="00BA74BC">
        <w:rPr>
          <w:rFonts w:ascii="Arial" w:hAnsi="Arial" w:cs="Arial"/>
          <w:bCs/>
          <w:sz w:val="24"/>
          <w:szCs w:val="28"/>
        </w:rPr>
        <w:t xml:space="preserve">Bruner, J. Acción, pensamiento y lenguaje. </w:t>
      </w:r>
      <w:proofErr w:type="spellStart"/>
      <w:r w:rsidRPr="00BA74BC">
        <w:rPr>
          <w:rFonts w:ascii="Arial" w:hAnsi="Arial" w:cs="Arial"/>
          <w:bCs/>
          <w:sz w:val="24"/>
          <w:szCs w:val="28"/>
        </w:rPr>
        <w:t>COnsultado</w:t>
      </w:r>
      <w:proofErr w:type="spellEnd"/>
      <w:r w:rsidRPr="00BA74BC">
        <w:rPr>
          <w:rFonts w:ascii="Arial" w:hAnsi="Arial" w:cs="Arial"/>
          <w:bCs/>
          <w:sz w:val="24"/>
          <w:szCs w:val="28"/>
        </w:rPr>
        <w:t xml:space="preserve"> el 6 de febrero de 2021 en</w:t>
      </w:r>
      <w:r>
        <w:rPr>
          <w:rFonts w:ascii="Arial" w:hAnsi="Arial" w:cs="Arial"/>
          <w:bCs/>
          <w:sz w:val="24"/>
          <w:szCs w:val="28"/>
        </w:rPr>
        <w:t xml:space="preserve"> </w:t>
      </w:r>
      <w:hyperlink r:id="rId8" w:history="1">
        <w:r w:rsidRPr="00BA74BC">
          <w:rPr>
            <w:rStyle w:val="Hipervnculo"/>
            <w:rFonts w:ascii="Arial" w:hAnsi="Arial" w:cs="Arial"/>
            <w:bCs/>
            <w:sz w:val="24"/>
            <w:szCs w:val="28"/>
          </w:rPr>
          <w:t>https://mibug.files.wordpress.com/2012/05/accion-pensamiento-lenguaje.pdf</w:t>
        </w:r>
      </w:hyperlink>
    </w:p>
    <w:p w14:paraId="128DD932" w14:textId="77777777" w:rsidR="00417B35" w:rsidRPr="00334C38" w:rsidRDefault="00417B35" w:rsidP="00417B35">
      <w:pPr>
        <w:pStyle w:val="Prrafodelista"/>
        <w:numPr>
          <w:ilvl w:val="0"/>
          <w:numId w:val="12"/>
        </w:numPr>
        <w:rPr>
          <w:rFonts w:ascii="Arial" w:eastAsia="Arial" w:hAnsi="Arial" w:cs="Arial"/>
          <w:color w:val="332C33"/>
          <w:sz w:val="24"/>
          <w:szCs w:val="24"/>
          <w:lang w:eastAsia="es-MX"/>
        </w:rPr>
      </w:pPr>
      <w:proofErr w:type="spellStart"/>
      <w:r w:rsidRPr="004267DB">
        <w:rPr>
          <w:rFonts w:ascii="Arial" w:eastAsia="Arial" w:hAnsi="Arial" w:cs="Arial"/>
          <w:color w:val="332C33"/>
          <w:sz w:val="24"/>
          <w:szCs w:val="24"/>
          <w:lang w:eastAsia="es-MX"/>
        </w:rPr>
        <w:t>Lowenfeld</w:t>
      </w:r>
      <w:proofErr w:type="spellEnd"/>
      <w:r w:rsidRPr="004267DB">
        <w:rPr>
          <w:rFonts w:ascii="Arial" w:eastAsia="Arial" w:hAnsi="Arial" w:cs="Arial"/>
          <w:color w:val="332C33"/>
          <w:sz w:val="24"/>
          <w:szCs w:val="24"/>
          <w:lang w:eastAsia="es-MX"/>
        </w:rPr>
        <w:t xml:space="preserve">, V., (1984). Desarrollo de la capacidad creadora. Buenos Aires, </w:t>
      </w:r>
      <w:proofErr w:type="spellStart"/>
      <w:r w:rsidRPr="004267DB">
        <w:rPr>
          <w:rFonts w:ascii="Arial" w:eastAsia="Arial" w:hAnsi="Arial" w:cs="Arial"/>
          <w:color w:val="332C33"/>
          <w:sz w:val="24"/>
          <w:szCs w:val="24"/>
          <w:lang w:eastAsia="es-MX"/>
        </w:rPr>
        <w:t>Argetina</w:t>
      </w:r>
      <w:proofErr w:type="spellEnd"/>
      <w:r w:rsidRPr="004267DB">
        <w:rPr>
          <w:rFonts w:ascii="Arial" w:eastAsia="Arial" w:hAnsi="Arial" w:cs="Arial"/>
          <w:color w:val="332C33"/>
          <w:sz w:val="24"/>
          <w:szCs w:val="24"/>
          <w:lang w:eastAsia="es-MX"/>
        </w:rPr>
        <w:t>.</w:t>
      </w:r>
      <w:r>
        <w:rPr>
          <w:rFonts w:ascii="Arial" w:eastAsia="Arial" w:hAnsi="Arial" w:cs="Arial"/>
          <w:color w:val="332C33"/>
          <w:sz w:val="24"/>
          <w:szCs w:val="24"/>
          <w:lang w:eastAsia="es-MX"/>
        </w:rPr>
        <w:t xml:space="preserve">                                                                                                                        </w:t>
      </w:r>
    </w:p>
    <w:p w14:paraId="66D21254" w14:textId="77777777" w:rsidR="00417B35" w:rsidRDefault="00417B35" w:rsidP="00417B35">
      <w:pPr>
        <w:pStyle w:val="Prrafodelista"/>
        <w:numPr>
          <w:ilvl w:val="0"/>
          <w:numId w:val="12"/>
        </w:numPr>
        <w:rPr>
          <w:rFonts w:ascii="Arial" w:eastAsia="Arial" w:hAnsi="Arial" w:cs="Arial"/>
          <w:color w:val="332C33"/>
          <w:sz w:val="24"/>
          <w:szCs w:val="24"/>
          <w:lang w:eastAsia="es-MX"/>
        </w:rPr>
      </w:pPr>
      <w:proofErr w:type="spellStart"/>
      <w:r w:rsidRPr="004267DB">
        <w:rPr>
          <w:rFonts w:ascii="Arial" w:eastAsia="Arial" w:hAnsi="Arial" w:cs="Arial"/>
          <w:color w:val="332C33"/>
          <w:sz w:val="24"/>
          <w:szCs w:val="24"/>
          <w:lang w:eastAsia="es-MX"/>
        </w:rPr>
        <w:t>Raquimán</w:t>
      </w:r>
      <w:proofErr w:type="spellEnd"/>
      <w:r w:rsidRPr="004267DB">
        <w:rPr>
          <w:rFonts w:ascii="Arial" w:eastAsia="Arial" w:hAnsi="Arial" w:cs="Arial"/>
          <w:color w:val="332C33"/>
          <w:sz w:val="24"/>
          <w:szCs w:val="24"/>
          <w:lang w:eastAsia="es-MX"/>
        </w:rPr>
        <w:t xml:space="preserve"> Ortega, Patricia, &amp; Zamorano Sanhueza, Miguel (2017). Didáctica de las Artes Visuales, una aproximación  desde sus enfoques de enseñanza. Estudios Pedagógicos, </w:t>
      </w:r>
      <w:proofErr w:type="gramStart"/>
      <w:r w:rsidRPr="004267DB">
        <w:rPr>
          <w:rFonts w:ascii="Arial" w:eastAsia="Arial" w:hAnsi="Arial" w:cs="Arial"/>
          <w:color w:val="332C33"/>
          <w:sz w:val="24"/>
          <w:szCs w:val="24"/>
          <w:lang w:eastAsia="es-MX"/>
        </w:rPr>
        <w:t>XLIII(</w:t>
      </w:r>
      <w:proofErr w:type="gramEnd"/>
      <w:r w:rsidRPr="004267DB">
        <w:rPr>
          <w:rFonts w:ascii="Arial" w:eastAsia="Arial" w:hAnsi="Arial" w:cs="Arial"/>
          <w:color w:val="332C33"/>
          <w:sz w:val="24"/>
          <w:szCs w:val="24"/>
          <w:lang w:eastAsia="es-MX"/>
        </w:rPr>
        <w:t xml:space="preserve">1),439-456.[fecha de Consulta 16 de Marzo de 2021]. ISSN: 0716-050X. Disponible en:   </w:t>
      </w:r>
      <w:hyperlink r:id="rId9" w:history="1">
        <w:r w:rsidRPr="007D0338">
          <w:rPr>
            <w:rStyle w:val="Hipervnculo"/>
            <w:rFonts w:ascii="Arial" w:eastAsia="Arial" w:hAnsi="Arial" w:cs="Arial"/>
            <w:sz w:val="24"/>
            <w:szCs w:val="24"/>
            <w:lang w:eastAsia="es-MX"/>
          </w:rPr>
          <w:t>https://www.redalyc.org/articulo.oa?id=1735/173553246025</w:t>
        </w:r>
      </w:hyperlink>
    </w:p>
    <w:p w14:paraId="2415FF14" w14:textId="77777777" w:rsidR="00417B35" w:rsidRPr="001E0DD3" w:rsidRDefault="00417B35" w:rsidP="00417B35">
      <w:pPr>
        <w:pStyle w:val="Prrafodelista"/>
        <w:spacing w:after="0" w:line="276" w:lineRule="auto"/>
        <w:ind w:left="644"/>
        <w:rPr>
          <w:rFonts w:ascii="Arial" w:hAnsi="Arial" w:cs="Arial"/>
          <w:sz w:val="24"/>
          <w:szCs w:val="24"/>
        </w:rPr>
      </w:pPr>
    </w:p>
    <w:p w14:paraId="3D3CF1C6" w14:textId="576C6E79" w:rsidR="00BA74BC" w:rsidRDefault="00BA74BC" w:rsidP="00BA74BC">
      <w:pPr>
        <w:pStyle w:val="Prrafodelista"/>
        <w:spacing w:line="276" w:lineRule="auto"/>
        <w:rPr>
          <w:rFonts w:ascii="Arial" w:hAnsi="Arial" w:cs="Arial"/>
          <w:bCs/>
          <w:sz w:val="24"/>
          <w:szCs w:val="28"/>
        </w:rPr>
      </w:pPr>
    </w:p>
    <w:p w14:paraId="75D6FBC2" w14:textId="53853F94" w:rsidR="004B30D0" w:rsidRDefault="004B30D0" w:rsidP="00BA74BC">
      <w:pPr>
        <w:pStyle w:val="Prrafodelista"/>
        <w:spacing w:line="276" w:lineRule="auto"/>
        <w:rPr>
          <w:rFonts w:ascii="Arial" w:hAnsi="Arial" w:cs="Arial"/>
          <w:bCs/>
          <w:sz w:val="24"/>
          <w:szCs w:val="28"/>
        </w:rPr>
      </w:pPr>
    </w:p>
    <w:p w14:paraId="39E50594" w14:textId="2213DF6D" w:rsidR="004B30D0" w:rsidRDefault="004B30D0" w:rsidP="00BA74BC">
      <w:pPr>
        <w:pStyle w:val="Prrafodelista"/>
        <w:spacing w:line="276" w:lineRule="auto"/>
        <w:rPr>
          <w:rFonts w:ascii="Arial" w:hAnsi="Arial" w:cs="Arial"/>
          <w:bCs/>
          <w:sz w:val="24"/>
          <w:szCs w:val="28"/>
        </w:rPr>
      </w:pPr>
    </w:p>
    <w:p w14:paraId="6F6F1836" w14:textId="1400B1A0" w:rsidR="004B30D0" w:rsidRDefault="004B30D0" w:rsidP="00BA74BC">
      <w:pPr>
        <w:pStyle w:val="Prrafodelista"/>
        <w:spacing w:line="276" w:lineRule="auto"/>
        <w:rPr>
          <w:rFonts w:ascii="Arial" w:hAnsi="Arial" w:cs="Arial"/>
          <w:bCs/>
          <w:sz w:val="24"/>
          <w:szCs w:val="28"/>
        </w:rPr>
      </w:pPr>
    </w:p>
    <w:p w14:paraId="79AB1113" w14:textId="32BB10D2" w:rsidR="004B30D0" w:rsidRDefault="004B30D0" w:rsidP="00BA74BC">
      <w:pPr>
        <w:pStyle w:val="Prrafodelista"/>
        <w:spacing w:line="276" w:lineRule="auto"/>
        <w:rPr>
          <w:rFonts w:ascii="Arial" w:hAnsi="Arial" w:cs="Arial"/>
          <w:bCs/>
          <w:sz w:val="24"/>
          <w:szCs w:val="28"/>
        </w:rPr>
      </w:pPr>
    </w:p>
    <w:p w14:paraId="4D811923" w14:textId="6CAE2D2D" w:rsidR="004B30D0" w:rsidRDefault="004B30D0" w:rsidP="00BA74BC">
      <w:pPr>
        <w:pStyle w:val="Prrafodelista"/>
        <w:spacing w:line="276" w:lineRule="auto"/>
        <w:rPr>
          <w:rFonts w:ascii="Arial" w:hAnsi="Arial" w:cs="Arial"/>
          <w:bCs/>
          <w:sz w:val="24"/>
          <w:szCs w:val="28"/>
        </w:rPr>
      </w:pPr>
    </w:p>
    <w:p w14:paraId="710812E7" w14:textId="5DCA15FC" w:rsidR="004B30D0" w:rsidRDefault="004B30D0" w:rsidP="00BA74BC">
      <w:pPr>
        <w:pStyle w:val="Prrafodelista"/>
        <w:spacing w:line="276" w:lineRule="auto"/>
        <w:rPr>
          <w:rFonts w:ascii="Arial" w:hAnsi="Arial" w:cs="Arial"/>
          <w:bCs/>
          <w:sz w:val="24"/>
          <w:szCs w:val="28"/>
        </w:rPr>
      </w:pPr>
    </w:p>
    <w:p w14:paraId="2CBA5E4F" w14:textId="04C0B68C" w:rsidR="004B30D0" w:rsidRDefault="004B30D0" w:rsidP="00BA74BC">
      <w:pPr>
        <w:pStyle w:val="Prrafodelista"/>
        <w:spacing w:line="276" w:lineRule="auto"/>
        <w:rPr>
          <w:rFonts w:ascii="Arial" w:hAnsi="Arial" w:cs="Arial"/>
          <w:bCs/>
          <w:sz w:val="24"/>
          <w:szCs w:val="28"/>
        </w:rPr>
      </w:pPr>
    </w:p>
    <w:p w14:paraId="7027D506" w14:textId="432441EA" w:rsidR="004B30D0" w:rsidRDefault="004B30D0" w:rsidP="00BA74BC">
      <w:pPr>
        <w:pStyle w:val="Prrafodelista"/>
        <w:spacing w:line="276" w:lineRule="auto"/>
        <w:rPr>
          <w:rFonts w:ascii="Arial" w:hAnsi="Arial" w:cs="Arial"/>
          <w:bCs/>
          <w:sz w:val="24"/>
          <w:szCs w:val="28"/>
        </w:rPr>
      </w:pPr>
    </w:p>
    <w:p w14:paraId="610175DD" w14:textId="1013808C" w:rsidR="004B30D0" w:rsidRDefault="004B30D0" w:rsidP="00BA74BC">
      <w:pPr>
        <w:pStyle w:val="Prrafodelista"/>
        <w:spacing w:line="276" w:lineRule="auto"/>
        <w:rPr>
          <w:rFonts w:ascii="Arial" w:hAnsi="Arial" w:cs="Arial"/>
          <w:bCs/>
          <w:sz w:val="24"/>
          <w:szCs w:val="28"/>
        </w:rPr>
      </w:pPr>
    </w:p>
    <w:p w14:paraId="5737257E" w14:textId="79A63A2C" w:rsidR="004B30D0" w:rsidRDefault="004B30D0" w:rsidP="00BA74BC">
      <w:pPr>
        <w:pStyle w:val="Prrafodelista"/>
        <w:spacing w:line="276" w:lineRule="auto"/>
        <w:rPr>
          <w:rFonts w:ascii="Arial" w:hAnsi="Arial" w:cs="Arial"/>
          <w:bCs/>
          <w:sz w:val="24"/>
          <w:szCs w:val="28"/>
        </w:rPr>
      </w:pPr>
    </w:p>
    <w:p w14:paraId="79129D4C" w14:textId="5A295B6D" w:rsidR="004B30D0" w:rsidRDefault="004B30D0" w:rsidP="00BA74BC">
      <w:pPr>
        <w:pStyle w:val="Prrafodelista"/>
        <w:spacing w:line="276" w:lineRule="auto"/>
        <w:rPr>
          <w:rFonts w:ascii="Arial" w:hAnsi="Arial" w:cs="Arial"/>
          <w:bCs/>
          <w:sz w:val="24"/>
          <w:szCs w:val="28"/>
        </w:rPr>
      </w:pPr>
    </w:p>
    <w:p w14:paraId="7FA5574F" w14:textId="0513756D" w:rsidR="004B30D0" w:rsidRDefault="004B30D0" w:rsidP="00BA74BC">
      <w:pPr>
        <w:pStyle w:val="Prrafodelista"/>
        <w:spacing w:line="276" w:lineRule="auto"/>
        <w:rPr>
          <w:rFonts w:ascii="Arial" w:hAnsi="Arial" w:cs="Arial"/>
          <w:bCs/>
          <w:sz w:val="24"/>
          <w:szCs w:val="28"/>
        </w:rPr>
      </w:pPr>
    </w:p>
    <w:p w14:paraId="568C96A9" w14:textId="6A7CB6D8" w:rsidR="004B30D0" w:rsidRDefault="004B30D0" w:rsidP="00BA74BC">
      <w:pPr>
        <w:pStyle w:val="Prrafodelista"/>
        <w:spacing w:line="276" w:lineRule="auto"/>
        <w:rPr>
          <w:rFonts w:ascii="Arial" w:hAnsi="Arial" w:cs="Arial"/>
          <w:bCs/>
          <w:sz w:val="24"/>
          <w:szCs w:val="28"/>
        </w:rPr>
      </w:pPr>
    </w:p>
    <w:p w14:paraId="4D7F7A6C" w14:textId="2E88680A" w:rsidR="004B30D0" w:rsidRDefault="004B30D0" w:rsidP="00BA74BC">
      <w:pPr>
        <w:pStyle w:val="Prrafodelista"/>
        <w:spacing w:line="276" w:lineRule="auto"/>
        <w:rPr>
          <w:rFonts w:ascii="Arial" w:hAnsi="Arial" w:cs="Arial"/>
          <w:bCs/>
          <w:sz w:val="24"/>
          <w:szCs w:val="28"/>
        </w:rPr>
      </w:pPr>
    </w:p>
    <w:p w14:paraId="420C0333" w14:textId="61E3A4E0" w:rsidR="004B30D0" w:rsidRDefault="004B30D0" w:rsidP="00BA74BC">
      <w:pPr>
        <w:pStyle w:val="Prrafodelista"/>
        <w:spacing w:line="276" w:lineRule="auto"/>
        <w:rPr>
          <w:rFonts w:ascii="Arial" w:hAnsi="Arial" w:cs="Arial"/>
          <w:bCs/>
          <w:sz w:val="24"/>
          <w:szCs w:val="28"/>
        </w:rPr>
      </w:pPr>
    </w:p>
    <w:p w14:paraId="75390E0C" w14:textId="28DCD90C" w:rsidR="004B30D0" w:rsidRDefault="004B30D0" w:rsidP="00BA74BC">
      <w:pPr>
        <w:pStyle w:val="Prrafodelista"/>
        <w:spacing w:line="276" w:lineRule="auto"/>
        <w:rPr>
          <w:rFonts w:ascii="Arial" w:hAnsi="Arial" w:cs="Arial"/>
          <w:bCs/>
          <w:sz w:val="24"/>
          <w:szCs w:val="28"/>
        </w:rPr>
      </w:pPr>
    </w:p>
    <w:p w14:paraId="3B7F7069" w14:textId="230837D3" w:rsidR="004B30D0" w:rsidRDefault="004B30D0" w:rsidP="00BA74BC">
      <w:pPr>
        <w:pStyle w:val="Prrafodelista"/>
        <w:spacing w:line="276" w:lineRule="auto"/>
        <w:rPr>
          <w:rFonts w:ascii="Arial" w:hAnsi="Arial" w:cs="Arial"/>
          <w:bCs/>
          <w:sz w:val="24"/>
          <w:szCs w:val="28"/>
        </w:rPr>
      </w:pPr>
    </w:p>
    <w:p w14:paraId="0D525EAA" w14:textId="2C065E66" w:rsidR="004B30D0" w:rsidRDefault="004B30D0" w:rsidP="00BA74BC">
      <w:pPr>
        <w:pStyle w:val="Prrafodelista"/>
        <w:spacing w:line="276" w:lineRule="auto"/>
        <w:rPr>
          <w:rFonts w:ascii="Arial" w:hAnsi="Arial" w:cs="Arial"/>
          <w:bCs/>
          <w:sz w:val="24"/>
          <w:szCs w:val="28"/>
        </w:rPr>
      </w:pPr>
    </w:p>
    <w:p w14:paraId="0B604334" w14:textId="06FED4B2" w:rsidR="004B30D0" w:rsidRDefault="004B30D0" w:rsidP="00BA74BC">
      <w:pPr>
        <w:pStyle w:val="Prrafodelista"/>
        <w:spacing w:line="276" w:lineRule="auto"/>
        <w:rPr>
          <w:rFonts w:ascii="Arial" w:hAnsi="Arial" w:cs="Arial"/>
          <w:bCs/>
          <w:sz w:val="24"/>
          <w:szCs w:val="28"/>
        </w:rPr>
      </w:pPr>
    </w:p>
    <w:p w14:paraId="793269FB" w14:textId="1E18C0AA" w:rsidR="004B30D0" w:rsidRDefault="004B30D0" w:rsidP="00BA74BC">
      <w:pPr>
        <w:pStyle w:val="Prrafodelista"/>
        <w:spacing w:line="276" w:lineRule="auto"/>
        <w:rPr>
          <w:rFonts w:ascii="Arial" w:hAnsi="Arial" w:cs="Arial"/>
          <w:bCs/>
          <w:sz w:val="24"/>
          <w:szCs w:val="28"/>
        </w:rPr>
      </w:pPr>
    </w:p>
    <w:p w14:paraId="36A4049D" w14:textId="4D51C01E" w:rsidR="004B30D0" w:rsidRDefault="004B30D0" w:rsidP="00BA74BC">
      <w:pPr>
        <w:pStyle w:val="Prrafodelista"/>
        <w:spacing w:line="276" w:lineRule="auto"/>
        <w:rPr>
          <w:rFonts w:ascii="Arial" w:hAnsi="Arial" w:cs="Arial"/>
          <w:bCs/>
          <w:sz w:val="24"/>
          <w:szCs w:val="28"/>
        </w:rPr>
      </w:pPr>
    </w:p>
    <w:p w14:paraId="54442ADF" w14:textId="562D7D09" w:rsidR="004B30D0" w:rsidRDefault="004B30D0" w:rsidP="00BA74BC">
      <w:pPr>
        <w:pStyle w:val="Prrafodelista"/>
        <w:spacing w:line="276" w:lineRule="auto"/>
        <w:rPr>
          <w:rFonts w:ascii="Arial" w:hAnsi="Arial" w:cs="Arial"/>
          <w:bCs/>
          <w:sz w:val="24"/>
          <w:szCs w:val="28"/>
        </w:rPr>
      </w:pPr>
    </w:p>
    <w:p w14:paraId="2A229BCF" w14:textId="0CC0305D" w:rsidR="004B30D0" w:rsidRDefault="004B30D0" w:rsidP="00BA74BC">
      <w:pPr>
        <w:pStyle w:val="Prrafodelista"/>
        <w:spacing w:line="276" w:lineRule="auto"/>
        <w:rPr>
          <w:rFonts w:ascii="Arial" w:hAnsi="Arial" w:cs="Arial"/>
          <w:bCs/>
          <w:sz w:val="24"/>
          <w:szCs w:val="28"/>
        </w:rPr>
      </w:pPr>
    </w:p>
    <w:p w14:paraId="748BF8A0" w14:textId="77777777" w:rsidR="00F75F7B" w:rsidRDefault="00F75F7B" w:rsidP="00F75F7B">
      <w:pPr>
        <w:spacing w:line="276" w:lineRule="auto"/>
        <w:rPr>
          <w:rFonts w:ascii="Arial" w:hAnsi="Arial" w:cs="Arial"/>
          <w:bCs/>
          <w:sz w:val="24"/>
          <w:szCs w:val="28"/>
        </w:rPr>
      </w:pPr>
    </w:p>
    <w:p w14:paraId="0A61A816" w14:textId="5E5A7310" w:rsidR="004B30D0" w:rsidRPr="00F75F7B" w:rsidRDefault="004B30D0" w:rsidP="00F75F7B">
      <w:pPr>
        <w:spacing w:line="276" w:lineRule="auto"/>
        <w:rPr>
          <w:rFonts w:ascii="Arial" w:hAnsi="Arial" w:cs="Arial"/>
          <w:b/>
          <w:sz w:val="28"/>
          <w:szCs w:val="32"/>
        </w:rPr>
      </w:pPr>
      <w:r w:rsidRPr="00F75F7B">
        <w:rPr>
          <w:b/>
          <w:sz w:val="24"/>
          <w:szCs w:val="24"/>
        </w:rPr>
        <w:lastRenderedPageBreak/>
        <w:drawing>
          <wp:anchor distT="0" distB="0" distL="114300" distR="114300" simplePos="0" relativeHeight="251660288" behindDoc="0" locked="0" layoutInCell="1" allowOverlap="1" wp14:anchorId="3140DEEE" wp14:editId="02AAC428">
            <wp:simplePos x="0" y="0"/>
            <wp:positionH relativeFrom="margin">
              <wp:posOffset>-540482</wp:posOffset>
            </wp:positionH>
            <wp:positionV relativeFrom="paragraph">
              <wp:posOffset>554257</wp:posOffset>
            </wp:positionV>
            <wp:extent cx="6869723" cy="7174013"/>
            <wp:effectExtent l="0" t="0" r="7620" b="8255"/>
            <wp:wrapNone/>
            <wp:docPr id="4" name="Marcador de contenido 3">
              <a:extLst xmlns:a="http://schemas.openxmlformats.org/drawingml/2006/main">
                <a:ext uri="{FF2B5EF4-FFF2-40B4-BE49-F238E27FC236}">
                  <a16:creationId xmlns:a16="http://schemas.microsoft.com/office/drawing/2014/main" id="{3E9ACED1-69D8-4793-9A33-AB797497977E}"/>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Marcador de contenido 3">
                      <a:extLst>
                        <a:ext uri="{FF2B5EF4-FFF2-40B4-BE49-F238E27FC236}">
                          <a16:creationId xmlns:a16="http://schemas.microsoft.com/office/drawing/2014/main" id="{3E9ACED1-69D8-4793-9A33-AB797497977E}"/>
                        </a:ext>
                      </a:extLst>
                    </pic:cNvPr>
                    <pic:cNvPicPr>
                      <a:picLocks noGrp="1"/>
                    </pic:cNvPicPr>
                  </pic:nvPicPr>
                  <pic:blipFill rotWithShape="1">
                    <a:blip r:embed="rId10">
                      <a:extLst>
                        <a:ext uri="{28A0092B-C50C-407E-A947-70E740481C1C}">
                          <a14:useLocalDpi xmlns:a14="http://schemas.microsoft.com/office/drawing/2010/main" val="0"/>
                        </a:ext>
                      </a:extLst>
                    </a:blip>
                    <a:srcRect l="33346" t="17256" r="12360" b="15872"/>
                    <a:stretch/>
                  </pic:blipFill>
                  <pic:spPr bwMode="auto">
                    <a:xfrm>
                      <a:off x="0" y="0"/>
                      <a:ext cx="6869723" cy="71740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5F7B" w:rsidRPr="00F75F7B">
        <w:rPr>
          <w:rFonts w:ascii="Arial" w:hAnsi="Arial" w:cs="Arial"/>
          <w:b/>
          <w:sz w:val="28"/>
          <w:szCs w:val="32"/>
        </w:rPr>
        <w:t xml:space="preserve">Rúbrica </w:t>
      </w:r>
    </w:p>
    <w:sectPr w:rsidR="004B30D0" w:rsidRPr="00F75F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620EC"/>
    <w:multiLevelType w:val="hybridMultilevel"/>
    <w:tmpl w:val="840A0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FD3562"/>
    <w:multiLevelType w:val="hybridMultilevel"/>
    <w:tmpl w:val="4F004A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8C9418B"/>
    <w:multiLevelType w:val="hybridMultilevel"/>
    <w:tmpl w:val="570E1B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CDA1BE4"/>
    <w:multiLevelType w:val="hybridMultilevel"/>
    <w:tmpl w:val="220A4894"/>
    <w:lvl w:ilvl="0" w:tplc="C28284D4">
      <w:start w:val="1"/>
      <w:numFmt w:val="bullet"/>
      <w:lvlText w:val=""/>
      <w:lvlJc w:val="left"/>
      <w:pPr>
        <w:ind w:left="644"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7D479E"/>
    <w:multiLevelType w:val="hybridMultilevel"/>
    <w:tmpl w:val="5A68C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E858EB"/>
    <w:multiLevelType w:val="hybridMultilevel"/>
    <w:tmpl w:val="B658F996"/>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105BAB"/>
    <w:multiLevelType w:val="hybridMultilevel"/>
    <w:tmpl w:val="531A6582"/>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F844D6"/>
    <w:multiLevelType w:val="hybridMultilevel"/>
    <w:tmpl w:val="F15CEEC0"/>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AE7E61"/>
    <w:multiLevelType w:val="hybridMultilevel"/>
    <w:tmpl w:val="A6AEE35C"/>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F02BB5"/>
    <w:multiLevelType w:val="hybridMultilevel"/>
    <w:tmpl w:val="D15EC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2"/>
  </w:num>
  <w:num w:numId="5">
    <w:abstractNumId w:val="7"/>
  </w:num>
  <w:num w:numId="6">
    <w:abstractNumId w:val="6"/>
  </w:num>
  <w:num w:numId="7">
    <w:abstractNumId w:val="3"/>
  </w:num>
  <w:num w:numId="8">
    <w:abstractNumId w:val="5"/>
  </w:num>
  <w:num w:numId="9">
    <w:abstractNumId w:val="0"/>
  </w:num>
  <w:num w:numId="10">
    <w:abstractNumId w:val="11"/>
  </w:num>
  <w:num w:numId="11">
    <w:abstractNumId w:val="9"/>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73"/>
    <w:rsid w:val="0000031F"/>
    <w:rsid w:val="00002685"/>
    <w:rsid w:val="0001795A"/>
    <w:rsid w:val="00027845"/>
    <w:rsid w:val="00031CB6"/>
    <w:rsid w:val="0003223E"/>
    <w:rsid w:val="000452C5"/>
    <w:rsid w:val="0006093B"/>
    <w:rsid w:val="000844DC"/>
    <w:rsid w:val="00093914"/>
    <w:rsid w:val="00093A1C"/>
    <w:rsid w:val="000B544F"/>
    <w:rsid w:val="000E0C0A"/>
    <w:rsid w:val="000E1D77"/>
    <w:rsid w:val="00116A6A"/>
    <w:rsid w:val="0015730E"/>
    <w:rsid w:val="001615B9"/>
    <w:rsid w:val="001A1A54"/>
    <w:rsid w:val="001A7385"/>
    <w:rsid w:val="002049D8"/>
    <w:rsid w:val="00211A8A"/>
    <w:rsid w:val="0025233C"/>
    <w:rsid w:val="00253FD5"/>
    <w:rsid w:val="002559C1"/>
    <w:rsid w:val="00262D5F"/>
    <w:rsid w:val="00271EB0"/>
    <w:rsid w:val="002845D5"/>
    <w:rsid w:val="002940B0"/>
    <w:rsid w:val="002A49CD"/>
    <w:rsid w:val="002B2162"/>
    <w:rsid w:val="002F5C27"/>
    <w:rsid w:val="00324EC7"/>
    <w:rsid w:val="00333BFD"/>
    <w:rsid w:val="00334C38"/>
    <w:rsid w:val="003602E6"/>
    <w:rsid w:val="00366260"/>
    <w:rsid w:val="00397EBA"/>
    <w:rsid w:val="003D42BE"/>
    <w:rsid w:val="003F0EB6"/>
    <w:rsid w:val="00417B35"/>
    <w:rsid w:val="004267DB"/>
    <w:rsid w:val="0044491F"/>
    <w:rsid w:val="00446D92"/>
    <w:rsid w:val="004B14BB"/>
    <w:rsid w:val="004B30D0"/>
    <w:rsid w:val="004E4935"/>
    <w:rsid w:val="00514BB8"/>
    <w:rsid w:val="0052191A"/>
    <w:rsid w:val="00527C41"/>
    <w:rsid w:val="00534138"/>
    <w:rsid w:val="00534F52"/>
    <w:rsid w:val="00537263"/>
    <w:rsid w:val="00563DD9"/>
    <w:rsid w:val="005C1990"/>
    <w:rsid w:val="00616AEF"/>
    <w:rsid w:val="00627DDE"/>
    <w:rsid w:val="006467C5"/>
    <w:rsid w:val="006628D5"/>
    <w:rsid w:val="00700B0F"/>
    <w:rsid w:val="00740ECE"/>
    <w:rsid w:val="00750B1E"/>
    <w:rsid w:val="007608FA"/>
    <w:rsid w:val="007D624C"/>
    <w:rsid w:val="007D761E"/>
    <w:rsid w:val="007E7A63"/>
    <w:rsid w:val="008054F8"/>
    <w:rsid w:val="0081589F"/>
    <w:rsid w:val="00816BC3"/>
    <w:rsid w:val="00821E5F"/>
    <w:rsid w:val="0084518D"/>
    <w:rsid w:val="00853C23"/>
    <w:rsid w:val="00866131"/>
    <w:rsid w:val="00867336"/>
    <w:rsid w:val="00882A98"/>
    <w:rsid w:val="008A7BAD"/>
    <w:rsid w:val="008E728C"/>
    <w:rsid w:val="00922701"/>
    <w:rsid w:val="00942443"/>
    <w:rsid w:val="009575A9"/>
    <w:rsid w:val="00960049"/>
    <w:rsid w:val="00970A22"/>
    <w:rsid w:val="00971BCC"/>
    <w:rsid w:val="00977C0D"/>
    <w:rsid w:val="009C7970"/>
    <w:rsid w:val="009D765D"/>
    <w:rsid w:val="00A7018C"/>
    <w:rsid w:val="00A77D45"/>
    <w:rsid w:val="00A90572"/>
    <w:rsid w:val="00AA68C7"/>
    <w:rsid w:val="00AF0433"/>
    <w:rsid w:val="00B22C57"/>
    <w:rsid w:val="00B47005"/>
    <w:rsid w:val="00B94949"/>
    <w:rsid w:val="00BA74BC"/>
    <w:rsid w:val="00BB25DD"/>
    <w:rsid w:val="00BD6A4F"/>
    <w:rsid w:val="00BE021E"/>
    <w:rsid w:val="00BE1589"/>
    <w:rsid w:val="00BE5CAF"/>
    <w:rsid w:val="00C1237B"/>
    <w:rsid w:val="00C65AD0"/>
    <w:rsid w:val="00C84F2A"/>
    <w:rsid w:val="00C86373"/>
    <w:rsid w:val="00C86AB7"/>
    <w:rsid w:val="00C915D7"/>
    <w:rsid w:val="00CB7526"/>
    <w:rsid w:val="00CB7B0A"/>
    <w:rsid w:val="00CD73E3"/>
    <w:rsid w:val="00CF121D"/>
    <w:rsid w:val="00D115BD"/>
    <w:rsid w:val="00D12629"/>
    <w:rsid w:val="00D167B2"/>
    <w:rsid w:val="00D23043"/>
    <w:rsid w:val="00D32E49"/>
    <w:rsid w:val="00D441E4"/>
    <w:rsid w:val="00D7093A"/>
    <w:rsid w:val="00DB43E1"/>
    <w:rsid w:val="00DD1098"/>
    <w:rsid w:val="00E0284B"/>
    <w:rsid w:val="00E52DD4"/>
    <w:rsid w:val="00EA0A32"/>
    <w:rsid w:val="00EA603B"/>
    <w:rsid w:val="00EB354A"/>
    <w:rsid w:val="00EB498F"/>
    <w:rsid w:val="00ED7006"/>
    <w:rsid w:val="00EE1382"/>
    <w:rsid w:val="00F06BFB"/>
    <w:rsid w:val="00F10D86"/>
    <w:rsid w:val="00F216E4"/>
    <w:rsid w:val="00F4195D"/>
    <w:rsid w:val="00F75643"/>
    <w:rsid w:val="00F75F7B"/>
    <w:rsid w:val="00F815D1"/>
    <w:rsid w:val="00FD62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3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customStyle="1" w:styleId="Mencinsinresolver1">
    <w:name w:val="Mención sin resolver1"/>
    <w:basedOn w:val="Fuentedeprrafopredeter"/>
    <w:uiPriority w:val="99"/>
    <w:semiHidden/>
    <w:unhideWhenUsed/>
    <w:rsid w:val="007D624C"/>
    <w:rPr>
      <w:color w:val="605E5C"/>
      <w:shd w:val="clear" w:color="auto" w:fill="E1DFDD"/>
    </w:rPr>
  </w:style>
  <w:style w:type="paragraph" w:customStyle="1" w:styleId="sangria">
    <w:name w:val="sangria"/>
    <w:basedOn w:val="Normal"/>
    <w:rsid w:val="00BA74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417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9135">
      <w:bodyDiv w:val="1"/>
      <w:marLeft w:val="0"/>
      <w:marRight w:val="0"/>
      <w:marTop w:val="0"/>
      <w:marBottom w:val="0"/>
      <w:divBdr>
        <w:top w:val="none" w:sz="0" w:space="0" w:color="auto"/>
        <w:left w:val="none" w:sz="0" w:space="0" w:color="auto"/>
        <w:bottom w:val="none" w:sz="0" w:space="0" w:color="auto"/>
        <w:right w:val="none" w:sz="0" w:space="0" w:color="auto"/>
      </w:divBdr>
    </w:div>
    <w:div w:id="15504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bug.files.wordpress.com/2012/05/accion-pensamiento-lenguaje.pdf" TargetMode="External"/><Relationship Id="rId3" Type="http://schemas.openxmlformats.org/officeDocument/2006/relationships/settings" Target="settings.xml"/><Relationship Id="rId7" Type="http://schemas.openxmlformats.org/officeDocument/2006/relationships/hyperlink" Target="https://issuu.com/jorgecarlosalvinololi/docs/rudolf-arnheim-arte-y-percepcion-v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uzCIAY61pePDSY__H9VuKsS750_W4XL_/view?usp=sharin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redalyc.org/articulo.oa?id=1735/1735532460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1333</Words>
  <Characters>7333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4</cp:revision>
  <dcterms:created xsi:type="dcterms:W3CDTF">2021-04-26T02:45:00Z</dcterms:created>
  <dcterms:modified xsi:type="dcterms:W3CDTF">2021-04-26T02:50:00Z</dcterms:modified>
</cp:coreProperties>
</file>