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22B14" w14:textId="77777777" w:rsidR="00A73AE7" w:rsidRDefault="00A73AE7" w:rsidP="00A73AE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42B763C" w14:textId="77777777" w:rsidR="00A73AE7" w:rsidRDefault="00A73AE7" w:rsidP="00A73AE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26398B7" w14:textId="77777777" w:rsidR="00A73AE7" w:rsidRDefault="00A73AE7" w:rsidP="00A73AE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1E671CF" w14:textId="77777777" w:rsidR="00A73AE7" w:rsidRDefault="00A73AE7" w:rsidP="00A73AE7">
      <w:pPr>
        <w:jc w:val="center"/>
        <w:rPr>
          <w:rFonts w:ascii="Times New Roman" w:hAnsi="Times New Roman" w:cs="Times New Roman"/>
          <w:b/>
          <w:sz w:val="28"/>
          <w:szCs w:val="28"/>
        </w:rPr>
      </w:pPr>
    </w:p>
    <w:p w14:paraId="70A8D70E" w14:textId="61386829" w:rsidR="00A73AE7" w:rsidRDefault="00A73AE7" w:rsidP="00A73AE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allowOverlap="1" wp14:anchorId="1E661CDA" wp14:editId="747C579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E6D8C9E" w14:textId="77777777" w:rsidR="00A73AE7" w:rsidRDefault="00A73AE7" w:rsidP="00A73AE7">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661CDA" id="Grupo 2" o:spid="_x0000_s1026" style="position:absolute;left:0;text-align:left;margin-left:27.45pt;margin-top:1.85pt;width:373pt;height:84.3pt;z-index:251658240;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E6D8C9E" w14:textId="77777777" w:rsidR="00A73AE7" w:rsidRDefault="00A73AE7" w:rsidP="00A73AE7">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84F3185" w14:textId="77777777" w:rsidR="00A73AE7" w:rsidRDefault="00A73AE7" w:rsidP="00A73AE7">
      <w:pPr>
        <w:jc w:val="center"/>
        <w:rPr>
          <w:rFonts w:ascii="Times New Roman" w:hAnsi="Times New Roman" w:cs="Times New Roman"/>
          <w:b/>
          <w:sz w:val="28"/>
          <w:szCs w:val="28"/>
        </w:rPr>
      </w:pPr>
    </w:p>
    <w:p w14:paraId="312B717E" w14:textId="77777777" w:rsidR="00A73AE7" w:rsidRDefault="00A73AE7" w:rsidP="00A73AE7">
      <w:pPr>
        <w:rPr>
          <w:rFonts w:ascii="Times New Roman" w:hAnsi="Times New Roman" w:cs="Times New Roman"/>
          <w:b/>
          <w:sz w:val="28"/>
          <w:szCs w:val="28"/>
        </w:rPr>
      </w:pPr>
      <w:r>
        <w:rPr>
          <w:rFonts w:ascii="Times New Roman" w:hAnsi="Times New Roman" w:cs="Times New Roman"/>
          <w:b/>
          <w:sz w:val="28"/>
          <w:szCs w:val="28"/>
        </w:rPr>
        <w:t xml:space="preserve">                  </w:t>
      </w:r>
    </w:p>
    <w:p w14:paraId="6AADAEC3" w14:textId="77777777" w:rsidR="00A73AE7" w:rsidRDefault="00A73AE7" w:rsidP="00A73AE7">
      <w:pPr>
        <w:rPr>
          <w:rFonts w:ascii="Times New Roman" w:hAnsi="Times New Roman" w:cs="Times New Roman"/>
          <w:b/>
          <w:sz w:val="28"/>
        </w:rPr>
      </w:pPr>
    </w:p>
    <w:p w14:paraId="24164D54" w14:textId="0BE6C4D8" w:rsidR="00A73AE7" w:rsidRDefault="00A73AE7" w:rsidP="00A73AE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t xml:space="preserve">Diana Cristina Hernández González </w:t>
      </w:r>
      <w:r>
        <w:rPr>
          <w:rFonts w:ascii="Times New Roman" w:hAnsi="Times New Roman" w:cs="Times New Roman"/>
          <w:b/>
          <w:sz w:val="28"/>
          <w:szCs w:val="28"/>
        </w:rPr>
        <w:t xml:space="preserve"> </w:t>
      </w:r>
    </w:p>
    <w:p w14:paraId="06A144DE" w14:textId="77777777" w:rsidR="00A73AE7" w:rsidRDefault="00A73AE7" w:rsidP="00A73AE7">
      <w:pPr>
        <w:jc w:val="center"/>
        <w:rPr>
          <w:rFonts w:ascii="Times New Roman" w:hAnsi="Times New Roman" w:cs="Times New Roman"/>
          <w:b/>
          <w:sz w:val="28"/>
          <w:szCs w:val="28"/>
        </w:rPr>
      </w:pPr>
    </w:p>
    <w:p w14:paraId="73DBB8B6" w14:textId="5D7CFD9D" w:rsidR="00A73AE7" w:rsidRDefault="00A73AE7" w:rsidP="00A73AE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
          <w:sz w:val="28"/>
          <w:szCs w:val="28"/>
          <w:u w:val="single"/>
        </w:rPr>
        <w:t>#13</w:t>
      </w:r>
      <w:r>
        <w:rPr>
          <w:rFonts w:ascii="Times New Roman" w:hAnsi="Times New Roman" w:cs="Times New Roman"/>
          <w:b/>
          <w:sz w:val="28"/>
          <w:szCs w:val="28"/>
        </w:rPr>
        <w:t xml:space="preserve">     Grupo: </w:t>
      </w:r>
      <w:r>
        <w:rPr>
          <w:rFonts w:ascii="Times New Roman" w:hAnsi="Times New Roman" w:cs="Times New Roman"/>
          <w:b/>
          <w:sz w:val="28"/>
          <w:szCs w:val="28"/>
        </w:rPr>
        <w:t xml:space="preserve"> 1°D</w:t>
      </w:r>
    </w:p>
    <w:p w14:paraId="4F4A0392" w14:textId="77777777" w:rsidR="00A73AE7" w:rsidRDefault="00A73AE7" w:rsidP="00A73AE7">
      <w:pPr>
        <w:jc w:val="center"/>
        <w:rPr>
          <w:rFonts w:ascii="Times New Roman" w:hAnsi="Times New Roman" w:cs="Times New Roman"/>
          <w:b/>
          <w:sz w:val="28"/>
          <w:szCs w:val="28"/>
        </w:rPr>
      </w:pPr>
    </w:p>
    <w:p w14:paraId="6577CFC7" w14:textId="77777777" w:rsidR="00A73AE7" w:rsidRDefault="00A73AE7" w:rsidP="00A73AE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406AFA08" w14:textId="77777777" w:rsidR="00A73AE7" w:rsidRDefault="00A73AE7" w:rsidP="00A73AE7">
      <w:pPr>
        <w:jc w:val="center"/>
        <w:rPr>
          <w:rFonts w:ascii="Times New Roman" w:hAnsi="Times New Roman" w:cs="Times New Roman"/>
          <w:b/>
          <w:sz w:val="28"/>
          <w:szCs w:val="28"/>
        </w:rPr>
      </w:pPr>
      <w:r w:rsidRPr="00A73AE7">
        <w:rPr>
          <w:rFonts w:ascii="Times New Roman" w:hAnsi="Times New Roman" w:cs="Times New Roman"/>
          <w:b/>
          <w:sz w:val="28"/>
          <w:szCs w:val="28"/>
        </w:rPr>
        <w:t>UNIDAD I</w:t>
      </w:r>
    </w:p>
    <w:p w14:paraId="6306DE98" w14:textId="1C3FD345" w:rsidR="00A73AE7" w:rsidRDefault="00A73AE7" w:rsidP="00A73AE7">
      <w:pPr>
        <w:rPr>
          <w:rFonts w:ascii="Times New Roman" w:hAnsi="Times New Roman" w:cs="Times New Roman"/>
          <w:sz w:val="36"/>
          <w:szCs w:val="36"/>
        </w:rPr>
      </w:pPr>
    </w:p>
    <w:p w14:paraId="19965752" w14:textId="23B15059" w:rsidR="00A73AE7" w:rsidRDefault="00A73AE7" w:rsidP="00A73AE7">
      <w:pPr>
        <w:jc w:val="center"/>
        <w:rPr>
          <w:rFonts w:ascii="Times New Roman" w:hAnsi="Times New Roman" w:cs="Times New Roman"/>
          <w:b/>
          <w:bCs/>
          <w:sz w:val="24"/>
          <w:szCs w:val="24"/>
        </w:rPr>
      </w:pPr>
      <w:r>
        <w:rPr>
          <w:rFonts w:ascii="Times New Roman" w:hAnsi="Times New Roman" w:cs="Times New Roman"/>
          <w:b/>
          <w:bCs/>
          <w:sz w:val="24"/>
          <w:szCs w:val="24"/>
        </w:rPr>
        <w:t>Nombre del docente: DAVID GUSTAVO MONTALVÀN ZERTUCHE</w:t>
      </w:r>
    </w:p>
    <w:p w14:paraId="37A0A00F" w14:textId="77777777" w:rsidR="00A73AE7" w:rsidRDefault="00A73AE7" w:rsidP="00A73AE7">
      <w:pPr>
        <w:rPr>
          <w:rFonts w:ascii="Times New Roman" w:hAnsi="Times New Roman" w:cs="Times New Roman"/>
          <w:sz w:val="24"/>
          <w:szCs w:val="24"/>
        </w:rPr>
      </w:pPr>
    </w:p>
    <w:p w14:paraId="28292CED" w14:textId="58181F98" w:rsidR="00A73AE7" w:rsidRDefault="00A73AE7" w:rsidP="00A73AE7">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Pr>
          <w:rFonts w:ascii="Times New Roman" w:hAnsi="Times New Roman" w:cs="Times New Roman"/>
          <w:b/>
          <w:bCs/>
          <w:sz w:val="28"/>
          <w:szCs w:val="28"/>
        </w:rPr>
        <w:t>18 de abril 2021</w:t>
      </w:r>
    </w:p>
    <w:p w14:paraId="4EAD52E5" w14:textId="77777777" w:rsidR="00A73AE7" w:rsidRDefault="00A73AE7" w:rsidP="00A73AE7"/>
    <w:p w14:paraId="6A51EA04" w14:textId="77777777" w:rsidR="00A73AE7" w:rsidRDefault="00A73AE7" w:rsidP="00A73AE7"/>
    <w:p w14:paraId="638B7896" w14:textId="77777777" w:rsidR="00A73AE7" w:rsidRDefault="00A73AE7" w:rsidP="00A73AE7"/>
    <w:p w14:paraId="789E0A39" w14:textId="6BEE3A4D" w:rsidR="00A73AE7" w:rsidRDefault="00A73AE7" w:rsidP="00A73AE7"/>
    <w:p w14:paraId="61FB36F3" w14:textId="77777777" w:rsidR="00A73AE7" w:rsidRDefault="00A73AE7" w:rsidP="00A73AE7"/>
    <w:p w14:paraId="7D77E70F" w14:textId="237CD4C9" w:rsidR="00A73AE7" w:rsidRDefault="00A73AE7" w:rsidP="00A73AE7"/>
    <w:p w14:paraId="7BE82208" w14:textId="77777777" w:rsidR="00A73AE7" w:rsidRDefault="00A73AE7" w:rsidP="00A73AE7"/>
    <w:p w14:paraId="2AD1ADD5" w14:textId="17977122" w:rsidR="001630A9" w:rsidRDefault="001630A9">
      <w:r>
        <w:br w:type="page"/>
      </w:r>
    </w:p>
    <w:p w14:paraId="01E63FF3" w14:textId="18F27ED7" w:rsidR="009F4F5B" w:rsidRDefault="00A73AE7" w:rsidP="00A73AE7">
      <w:pPr>
        <w:jc w:val="center"/>
        <w:rPr>
          <w:rFonts w:ascii="Modern Love Grunge" w:hAnsi="Modern Love Grunge"/>
          <w:color w:val="000000" w:themeColor="text1"/>
          <w:sz w:val="44"/>
          <w:szCs w:val="44"/>
        </w:rPr>
      </w:pPr>
      <w:r w:rsidRPr="00A73AE7">
        <w:lastRenderedPageBreak/>
        <w:drawing>
          <wp:anchor distT="0" distB="0" distL="114300" distR="114300" simplePos="0" relativeHeight="251657215" behindDoc="1" locked="0" layoutInCell="1" allowOverlap="1" wp14:anchorId="19AAFFC1" wp14:editId="57E8CC4D">
            <wp:simplePos x="0" y="0"/>
            <wp:positionH relativeFrom="margin">
              <wp:align>center</wp:align>
            </wp:positionH>
            <wp:positionV relativeFrom="paragraph">
              <wp:posOffset>-423545</wp:posOffset>
            </wp:positionV>
            <wp:extent cx="3629025" cy="13906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12245"/>
                    <a:stretch/>
                  </pic:blipFill>
                  <pic:spPr bwMode="auto">
                    <a:xfrm>
                      <a:off x="0" y="0"/>
                      <a:ext cx="362902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3AE7">
        <w:rPr>
          <w:rFonts w:ascii="Modern Love Grunge" w:hAnsi="Modern Love Grunge"/>
          <w:color w:val="000000" w:themeColor="text1"/>
          <w:sz w:val="44"/>
          <w:szCs w:val="44"/>
        </w:rPr>
        <w:t xml:space="preserve">Diversidad de la vida </w:t>
      </w:r>
    </w:p>
    <w:p w14:paraId="29F8C1EB" w14:textId="1B9067B7" w:rsidR="00A73AE7" w:rsidRPr="007E106F" w:rsidRDefault="00A73AE7" w:rsidP="00A73AE7">
      <w:pPr>
        <w:jc w:val="center"/>
        <w:rPr>
          <w:rFonts w:ascii="Modern Love Grunge" w:hAnsi="Modern Love Grunge"/>
          <w:b/>
          <w:bCs/>
          <w:color w:val="000000" w:themeColor="text1"/>
          <w:sz w:val="44"/>
          <w:szCs w:val="44"/>
        </w:rPr>
      </w:pPr>
    </w:p>
    <w:p w14:paraId="3EE8532A" w14:textId="476FAD96" w:rsidR="00793B02" w:rsidRPr="007E106F" w:rsidRDefault="007E106F" w:rsidP="00793B02">
      <w:pPr>
        <w:rPr>
          <w:rFonts w:ascii="Times New Roman" w:hAnsi="Times New Roman" w:cs="Times New Roman"/>
          <w:b/>
          <w:bCs/>
          <w:color w:val="000000" w:themeColor="text1"/>
          <w:sz w:val="24"/>
          <w:szCs w:val="24"/>
        </w:rPr>
      </w:pPr>
      <w:r w:rsidRPr="00793B02">
        <w:drawing>
          <wp:anchor distT="0" distB="0" distL="114300" distR="114300" simplePos="0" relativeHeight="251659264" behindDoc="0" locked="0" layoutInCell="1" allowOverlap="1" wp14:anchorId="5D743FA1" wp14:editId="55CFC302">
            <wp:simplePos x="0" y="0"/>
            <wp:positionH relativeFrom="margin">
              <wp:align>left</wp:align>
            </wp:positionH>
            <wp:positionV relativeFrom="paragraph">
              <wp:posOffset>13335</wp:posOffset>
            </wp:positionV>
            <wp:extent cx="3836670" cy="2371725"/>
            <wp:effectExtent l="0" t="0" r="0" b="9525"/>
            <wp:wrapThrough wrapText="bothSides">
              <wp:wrapPolygon edited="0">
                <wp:start x="0" y="0"/>
                <wp:lineTo x="0" y="21513"/>
                <wp:lineTo x="21450" y="21513"/>
                <wp:lineTo x="2145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6670" cy="2371725"/>
                    </a:xfrm>
                    <a:prstGeom prst="rect">
                      <a:avLst/>
                    </a:prstGeom>
                  </pic:spPr>
                </pic:pic>
              </a:graphicData>
            </a:graphic>
            <wp14:sizeRelH relativeFrom="margin">
              <wp14:pctWidth>0</wp14:pctWidth>
            </wp14:sizeRelH>
            <wp14:sizeRelV relativeFrom="margin">
              <wp14:pctHeight>0</wp14:pctHeight>
            </wp14:sizeRelV>
          </wp:anchor>
        </w:drawing>
      </w:r>
      <w:r w:rsidR="00793B02" w:rsidRPr="007E106F">
        <w:rPr>
          <w:rFonts w:ascii="Times New Roman" w:hAnsi="Times New Roman" w:cs="Times New Roman"/>
          <w:b/>
          <w:bCs/>
          <w:color w:val="000000" w:themeColor="text1"/>
          <w:sz w:val="24"/>
          <w:szCs w:val="24"/>
        </w:rPr>
        <w:t>Biodiversidad</w:t>
      </w:r>
      <w:r w:rsidR="008462F2">
        <w:rPr>
          <w:rFonts w:ascii="Times New Roman" w:hAnsi="Times New Roman" w:cs="Times New Roman"/>
          <w:b/>
          <w:bCs/>
          <w:color w:val="000000" w:themeColor="text1"/>
          <w:sz w:val="24"/>
          <w:szCs w:val="24"/>
        </w:rPr>
        <w:t xml:space="preserve"> y protección del ambiente</w:t>
      </w:r>
    </w:p>
    <w:p w14:paraId="0DC0265C" w14:textId="5912F289" w:rsidR="00793B02" w:rsidRDefault="00793B02" w:rsidP="00793B02">
      <w:pPr>
        <w:rPr>
          <w:rFonts w:ascii="Arial" w:hAnsi="Arial" w:cs="Arial"/>
          <w:color w:val="202124"/>
          <w:shd w:val="clear" w:color="auto" w:fill="FFFFFF"/>
        </w:rPr>
      </w:pPr>
      <w:r w:rsidRPr="007E106F">
        <w:rPr>
          <w:rFonts w:ascii="Arial" w:hAnsi="Arial" w:cs="Arial"/>
          <w:color w:val="000000" w:themeColor="text1"/>
          <w:shd w:val="clear" w:color="auto" w:fill="FFFFFF"/>
        </w:rPr>
        <w:t>La biodiversidad es la variedad de formas de vida en el planeta incluyendo los ecosistemas terrestres, marinos y los complejos ecológicos de los que forman parte, más allá de la diversidad dentro de cada especie, entre las especies y entre los ecosistemas</w:t>
      </w:r>
      <w:r>
        <w:rPr>
          <w:rFonts w:ascii="Arial" w:hAnsi="Arial" w:cs="Arial"/>
          <w:color w:val="202124"/>
          <w:shd w:val="clear" w:color="auto" w:fill="FFFFFF"/>
        </w:rPr>
        <w:t>.</w:t>
      </w:r>
      <w:r>
        <w:rPr>
          <w:rFonts w:ascii="Arial" w:hAnsi="Arial" w:cs="Arial"/>
          <w:color w:val="202124"/>
          <w:shd w:val="clear" w:color="auto" w:fill="FFFFFF"/>
        </w:rPr>
        <w:t xml:space="preserve"> </w:t>
      </w:r>
    </w:p>
    <w:p w14:paraId="64EABD31" w14:textId="5125D8A4" w:rsidR="00793B02" w:rsidRDefault="00793B02" w:rsidP="00793B02">
      <w:pPr>
        <w:rPr>
          <w:rFonts w:ascii="Times New Roman" w:hAnsi="Times New Roman" w:cs="Times New Roman"/>
          <w:color w:val="000000" w:themeColor="text1"/>
          <w:sz w:val="24"/>
          <w:szCs w:val="24"/>
        </w:rPr>
      </w:pPr>
    </w:p>
    <w:p w14:paraId="0B320D9C" w14:textId="2AF61DF7" w:rsidR="00793B02" w:rsidRDefault="00793B02" w:rsidP="00793B0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Enseñanza </w:t>
      </w:r>
    </w:p>
    <w:p w14:paraId="4DAC7B7A" w14:textId="1E78F9AC" w:rsidR="00793B02" w:rsidRDefault="00793B02" w:rsidP="00793B02">
      <w:pPr>
        <w:rPr>
          <w:rFonts w:ascii="Arial" w:hAnsi="Arial" w:cs="Arial"/>
          <w:color w:val="000000" w:themeColor="text1"/>
        </w:rPr>
      </w:pPr>
      <w:r w:rsidRPr="007E106F">
        <w:rPr>
          <w:rFonts w:ascii="Arial" w:hAnsi="Arial" w:cs="Arial"/>
          <w:color w:val="000000" w:themeColor="text1"/>
        </w:rPr>
        <w:t xml:space="preserve">Las semejanzas y diferencias en general de los organismos son simples de mirar. Por cierto, la mayor parte de los chicos que acuden al grado preescolar ya muestran un gran interés en los organismos vivientes, y tienen la posibilidad de diferenciar entre los más frecuentes. Ejemplificando, saben que los peces se parecen entre sí, que las ranas se asemejan a otras ranas, y que peces y ranas son diferentes. Inicialmente, los chicos solamente tienen la posibilidad de concentrarse en cualquier atributo, como tamaño, color, extremidades, aletas o alas; sin </w:t>
      </w:r>
      <w:r w:rsidRPr="007E106F">
        <w:rPr>
          <w:rFonts w:ascii="Arial" w:hAnsi="Arial" w:cs="Arial"/>
          <w:color w:val="000000" w:themeColor="text1"/>
        </w:rPr>
        <w:t>embargo,</w:t>
      </w:r>
      <w:r w:rsidRPr="007E106F">
        <w:rPr>
          <w:rFonts w:ascii="Arial" w:hAnsi="Arial" w:cs="Arial"/>
          <w:color w:val="000000" w:themeColor="text1"/>
        </w:rPr>
        <w:t xml:space="preserve"> luego se les debería contribuir a que se den cuenta que varias propiedades son más relevantes que otras en lo cual respecta a sus interrelaciones y diferencias: a partir de las propiedades externas y métodos de comportamiento, hasta las construcciones y procesos internos, pasando por la actividad celular y la composición molecular. Que el estudiante entienda y aprecie la pluralidad de la vida, no se limita a la asimilación de información dispersa ni de las categorías de categorización de muchas especies, sino que nace de su capacidad de ver en los organismos las pautas de afinidad y variedad de todo el mundo viviente. Por medio de aquellas pautas los biólogos relacionan la muchedumbre de organismos personales con las teorías de la genética, ecología y evolución</w:t>
      </w:r>
      <w:r w:rsidRPr="007E106F">
        <w:rPr>
          <w:rFonts w:ascii="Arial" w:hAnsi="Arial" w:cs="Arial"/>
          <w:color w:val="000000" w:themeColor="text1"/>
        </w:rPr>
        <w:t>.</w:t>
      </w:r>
    </w:p>
    <w:p w14:paraId="220EFC13" w14:textId="625D991B" w:rsidR="007E106F" w:rsidRDefault="007E106F" w:rsidP="00793B02">
      <w:pPr>
        <w:rPr>
          <w:rFonts w:ascii="Arial" w:hAnsi="Arial" w:cs="Arial"/>
          <w:color w:val="000000" w:themeColor="text1"/>
        </w:rPr>
      </w:pPr>
    </w:p>
    <w:p w14:paraId="3BC79360" w14:textId="726D994C" w:rsidR="007E106F" w:rsidRDefault="007E106F" w:rsidP="00793B02">
      <w:pPr>
        <w:rPr>
          <w:rFonts w:ascii="Arial" w:hAnsi="Arial" w:cs="Arial"/>
          <w:color w:val="000000" w:themeColor="text1"/>
        </w:rPr>
      </w:pPr>
    </w:p>
    <w:p w14:paraId="719EE720" w14:textId="7815B3D4" w:rsidR="007E106F" w:rsidRDefault="007E106F" w:rsidP="00793B02">
      <w:pPr>
        <w:rPr>
          <w:rFonts w:ascii="Arial" w:hAnsi="Arial" w:cs="Arial"/>
          <w:color w:val="000000" w:themeColor="text1"/>
        </w:rPr>
      </w:pPr>
    </w:p>
    <w:p w14:paraId="73A0B9EF" w14:textId="7809F1A5" w:rsidR="007E106F" w:rsidRDefault="007E106F" w:rsidP="00793B02">
      <w:pPr>
        <w:rPr>
          <w:rFonts w:ascii="Arial" w:hAnsi="Arial" w:cs="Arial"/>
          <w:color w:val="000000" w:themeColor="text1"/>
        </w:rPr>
      </w:pPr>
    </w:p>
    <w:p w14:paraId="30882F78" w14:textId="77777777" w:rsidR="007E106F" w:rsidRPr="007E106F" w:rsidRDefault="007E106F" w:rsidP="00793B02">
      <w:pPr>
        <w:rPr>
          <w:rFonts w:ascii="Arial" w:hAnsi="Arial" w:cs="Arial"/>
          <w:color w:val="000000" w:themeColor="text1"/>
        </w:rPr>
      </w:pPr>
    </w:p>
    <w:p w14:paraId="708E1373" w14:textId="0141BFEB" w:rsidR="00793B02" w:rsidRDefault="00793B02" w:rsidP="00793B0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Modo de enseñanza a nivel preescolar</w:t>
      </w:r>
    </w:p>
    <w:p w14:paraId="526C4DC5" w14:textId="1703312B" w:rsidR="00793B02" w:rsidRDefault="007E106F" w:rsidP="00793B02">
      <w:pPr>
        <w:rPr>
          <w:rFonts w:ascii="Arial" w:hAnsi="Arial" w:cs="Arial"/>
          <w:color w:val="000000" w:themeColor="text1"/>
          <w:shd w:val="clear" w:color="auto" w:fill="FFFFFF"/>
        </w:rPr>
      </w:pPr>
      <w:r w:rsidRPr="007E106F">
        <w:rPr>
          <w:rFonts w:ascii="Arial" w:hAnsi="Arial" w:cs="Arial"/>
          <w:color w:val="000000" w:themeColor="text1"/>
          <w:shd w:val="clear" w:color="auto" w:fill="FFFFFF"/>
        </w:rPr>
        <w:t>La biodiversidad es el conjunto de todos los seres vivos del planeta, el ambiente en el que viven y la relación que guardan con otras especies. Son todos los animales, todas las plantas y todos los organismos, desde los más grandes, como las ballenas o las secuoyas, hasta los más pequeños, como las bacterias.</w:t>
      </w:r>
      <w:r w:rsidRPr="007E106F">
        <w:rPr>
          <w:rFonts w:ascii="Arial" w:hAnsi="Arial" w:cs="Arial"/>
          <w:color w:val="000000" w:themeColor="text1"/>
          <w:shd w:val="clear" w:color="auto" w:fill="FFFFFF"/>
        </w:rPr>
        <w:t xml:space="preserve"> </w:t>
      </w:r>
      <w:r w:rsidRPr="007E106F">
        <w:rPr>
          <w:rFonts w:ascii="Arial" w:hAnsi="Arial" w:cs="Arial"/>
          <w:color w:val="000000" w:themeColor="text1"/>
          <w:shd w:val="clear" w:color="auto" w:fill="FFFFFF"/>
        </w:rPr>
        <w:t>Abarca a la diversidad de especies de plantas, animales, hongos y microorganismos que viven en un espacio determinado, a su variabilidad genética, a</w:t>
      </w:r>
      <w:r w:rsidRPr="007E106F">
        <w:rPr>
          <w:rFonts w:ascii="Arial" w:hAnsi="Arial" w:cs="Arial"/>
          <w:b/>
          <w:bCs/>
          <w:color w:val="000000" w:themeColor="text1"/>
          <w:shd w:val="clear" w:color="auto" w:fill="FFFFFF"/>
        </w:rPr>
        <w:t xml:space="preserve"> </w:t>
      </w:r>
      <w:r w:rsidRPr="007E106F">
        <w:rPr>
          <w:rFonts w:ascii="Arial" w:hAnsi="Arial" w:cs="Arial"/>
          <w:color w:val="000000" w:themeColor="text1"/>
          <w:shd w:val="clear" w:color="auto" w:fill="FFFFFF"/>
        </w:rPr>
        <w:t>los ecosistemas de los cuales forman parte estas especies y a los paisajes o regiones en donde se ubican los ecosistemas.</w:t>
      </w:r>
    </w:p>
    <w:p w14:paraId="7081F325" w14:textId="77777777" w:rsidR="007E106F" w:rsidRPr="007E106F" w:rsidRDefault="007E106F" w:rsidP="00793B02">
      <w:pPr>
        <w:rPr>
          <w:rFonts w:ascii="Times New Roman" w:hAnsi="Times New Roman" w:cs="Times New Roman"/>
          <w:color w:val="000000" w:themeColor="text1"/>
          <w:sz w:val="24"/>
          <w:szCs w:val="24"/>
        </w:rPr>
      </w:pPr>
    </w:p>
    <w:p w14:paraId="18B16D69" w14:textId="77777777" w:rsidR="00793B02" w:rsidRPr="00793B02" w:rsidRDefault="00793B02" w:rsidP="00793B02">
      <w:pPr>
        <w:rPr>
          <w:rFonts w:ascii="Times New Roman" w:hAnsi="Times New Roman" w:cs="Times New Roman"/>
          <w:color w:val="000000" w:themeColor="text1"/>
          <w:sz w:val="24"/>
          <w:szCs w:val="24"/>
        </w:rPr>
      </w:pPr>
    </w:p>
    <w:p w14:paraId="2F2FF971" w14:textId="2C926724" w:rsidR="00793B02" w:rsidRPr="00793B02" w:rsidRDefault="007E106F" w:rsidP="007E106F">
      <w:pPr>
        <w:jc w:val="center"/>
        <w:rPr>
          <w:rFonts w:ascii="Times New Roman" w:hAnsi="Times New Roman" w:cs="Times New Roman"/>
          <w:color w:val="000000" w:themeColor="text1"/>
          <w:sz w:val="24"/>
          <w:szCs w:val="24"/>
        </w:rPr>
      </w:pPr>
      <w:r w:rsidRPr="007E106F">
        <w:drawing>
          <wp:inline distT="0" distB="0" distL="0" distR="0" wp14:anchorId="078B94A4" wp14:editId="2655935F">
            <wp:extent cx="3605893" cy="2019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1991" cy="2028315"/>
                    </a:xfrm>
                    <a:prstGeom prst="rect">
                      <a:avLst/>
                    </a:prstGeom>
                  </pic:spPr>
                </pic:pic>
              </a:graphicData>
            </a:graphic>
          </wp:inline>
        </w:drawing>
      </w:r>
    </w:p>
    <w:p w14:paraId="0DE7A2C9" w14:textId="440C163E" w:rsidR="00A73AE7" w:rsidRPr="007E106F" w:rsidRDefault="00A73AE7" w:rsidP="00A73AE7">
      <w:pPr>
        <w:rPr>
          <w:rFonts w:ascii="Times New Roman" w:hAnsi="Times New Roman" w:cs="Times New Roman"/>
          <w:color w:val="000000" w:themeColor="text1"/>
          <w:sz w:val="36"/>
          <w:szCs w:val="36"/>
        </w:rPr>
      </w:pPr>
    </w:p>
    <w:p w14:paraId="1EFDF5BD" w14:textId="77777777" w:rsidR="007E106F" w:rsidRPr="007E106F" w:rsidRDefault="007E106F" w:rsidP="007E106F">
      <w:pPr>
        <w:spacing w:after="120" w:line="240" w:lineRule="auto"/>
        <w:jc w:val="both"/>
        <w:rPr>
          <w:rFonts w:ascii="Times New Roman" w:hAnsi="Times New Roman" w:cs="Times New Roman"/>
          <w:b/>
          <w:sz w:val="24"/>
          <w:szCs w:val="24"/>
        </w:rPr>
      </w:pPr>
      <w:r w:rsidRPr="007E106F">
        <w:rPr>
          <w:rFonts w:ascii="Times New Roman" w:hAnsi="Times New Roman" w:cs="Times New Roman"/>
          <w:b/>
          <w:sz w:val="24"/>
          <w:szCs w:val="24"/>
        </w:rPr>
        <w:t xml:space="preserve">Al terminar preescolar los alumnos deben saber que: </w:t>
      </w:r>
    </w:p>
    <w:p w14:paraId="0FC92689" w14:textId="77777777" w:rsidR="007E106F" w:rsidRPr="007E106F" w:rsidRDefault="007E106F" w:rsidP="007E106F">
      <w:pPr>
        <w:pStyle w:val="Prrafodelista"/>
        <w:numPr>
          <w:ilvl w:val="0"/>
          <w:numId w:val="1"/>
        </w:numPr>
        <w:spacing w:after="120" w:line="240" w:lineRule="auto"/>
        <w:jc w:val="both"/>
        <w:rPr>
          <w:rFonts w:ascii="Arial" w:hAnsi="Arial" w:cs="Arial"/>
        </w:rPr>
      </w:pPr>
      <w:r w:rsidRPr="007E106F">
        <w:rPr>
          <w:rFonts w:ascii="Arial" w:hAnsi="Arial" w:cs="Arial"/>
        </w:rPr>
        <w:t xml:space="preserve">Algunos animales y plantas se asemejan en su aspecto y en lo que hacen, mientras que otros son muy distintos entre sí. </w:t>
      </w:r>
    </w:p>
    <w:p w14:paraId="32D80533" w14:textId="77777777" w:rsidR="007E106F" w:rsidRPr="007E106F" w:rsidRDefault="007E106F" w:rsidP="007E106F">
      <w:pPr>
        <w:pStyle w:val="Prrafodelista"/>
        <w:spacing w:after="120" w:line="240" w:lineRule="auto"/>
        <w:ind w:left="360"/>
        <w:jc w:val="both"/>
        <w:rPr>
          <w:rFonts w:ascii="Arial" w:hAnsi="Arial" w:cs="Arial"/>
        </w:rPr>
      </w:pPr>
    </w:p>
    <w:p w14:paraId="244C4E8B" w14:textId="77777777" w:rsidR="007E106F" w:rsidRPr="007E106F" w:rsidRDefault="007E106F" w:rsidP="007E106F">
      <w:pPr>
        <w:pStyle w:val="Prrafodelista"/>
        <w:numPr>
          <w:ilvl w:val="0"/>
          <w:numId w:val="1"/>
        </w:numPr>
        <w:spacing w:after="120" w:line="240" w:lineRule="auto"/>
        <w:jc w:val="both"/>
        <w:rPr>
          <w:rFonts w:ascii="Arial" w:hAnsi="Arial" w:cs="Arial"/>
        </w:rPr>
      </w:pPr>
      <w:r w:rsidRPr="007E106F">
        <w:rPr>
          <w:rFonts w:ascii="Arial" w:hAnsi="Arial" w:cs="Arial"/>
        </w:rPr>
        <w:t xml:space="preserve">Las plantas y los animales tienen características que los ayudan a vivir en distintos ambientes. </w:t>
      </w:r>
    </w:p>
    <w:p w14:paraId="1E6DFC3F" w14:textId="77777777" w:rsidR="007E106F" w:rsidRPr="007E106F" w:rsidRDefault="007E106F" w:rsidP="007E106F">
      <w:pPr>
        <w:pStyle w:val="Prrafodelista"/>
        <w:spacing w:after="120" w:line="240" w:lineRule="auto"/>
        <w:ind w:left="360"/>
        <w:jc w:val="both"/>
        <w:rPr>
          <w:rFonts w:ascii="Arial" w:hAnsi="Arial" w:cs="Arial"/>
        </w:rPr>
      </w:pPr>
    </w:p>
    <w:p w14:paraId="7C72B6E1" w14:textId="77777777" w:rsidR="007E106F" w:rsidRPr="007E106F" w:rsidRDefault="007E106F" w:rsidP="007E106F">
      <w:pPr>
        <w:pStyle w:val="Prrafodelista"/>
        <w:numPr>
          <w:ilvl w:val="0"/>
          <w:numId w:val="1"/>
        </w:numPr>
        <w:spacing w:after="120" w:line="240" w:lineRule="auto"/>
        <w:jc w:val="both"/>
        <w:rPr>
          <w:rFonts w:ascii="Arial" w:hAnsi="Arial" w:cs="Arial"/>
        </w:rPr>
      </w:pPr>
      <w:r w:rsidRPr="007E106F">
        <w:rPr>
          <w:rFonts w:ascii="Arial" w:hAnsi="Arial" w:cs="Arial"/>
        </w:rPr>
        <w:t xml:space="preserve">A veces, las historietas dan a las plantas y animales atributos que en realidad no tienen. </w:t>
      </w:r>
    </w:p>
    <w:p w14:paraId="1EBE1434" w14:textId="7D19D3E5" w:rsidR="007E106F" w:rsidRDefault="007E106F" w:rsidP="00A73AE7">
      <w:pPr>
        <w:rPr>
          <w:rFonts w:ascii="Times New Roman" w:hAnsi="Times New Roman" w:cs="Times New Roman"/>
          <w:color w:val="000000" w:themeColor="text1"/>
          <w:sz w:val="24"/>
          <w:szCs w:val="24"/>
        </w:rPr>
      </w:pPr>
    </w:p>
    <w:p w14:paraId="62E3038E" w14:textId="3A0C5918" w:rsidR="007E106F" w:rsidRDefault="007E106F" w:rsidP="00A73AE7">
      <w:pPr>
        <w:rPr>
          <w:rFonts w:ascii="Times New Roman" w:hAnsi="Times New Roman" w:cs="Times New Roman"/>
          <w:color w:val="000000" w:themeColor="text1"/>
          <w:sz w:val="24"/>
          <w:szCs w:val="24"/>
        </w:rPr>
      </w:pPr>
    </w:p>
    <w:p w14:paraId="06C2C6E3" w14:textId="7954ABC8" w:rsidR="007E106F" w:rsidRDefault="007E106F" w:rsidP="00A73AE7">
      <w:pPr>
        <w:rPr>
          <w:rFonts w:ascii="Times New Roman" w:hAnsi="Times New Roman" w:cs="Times New Roman"/>
          <w:color w:val="000000" w:themeColor="text1"/>
          <w:sz w:val="24"/>
          <w:szCs w:val="24"/>
        </w:rPr>
      </w:pPr>
    </w:p>
    <w:p w14:paraId="404F1623" w14:textId="35110792" w:rsidR="007E106F" w:rsidRDefault="007E10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D9F5996" w14:textId="77777777" w:rsidR="007E106F" w:rsidRDefault="007E106F" w:rsidP="007E106F">
      <w:pPr>
        <w:rPr>
          <w:rFonts w:ascii="Arial" w:hAnsi="Arial" w:cs="Arial"/>
          <w:b/>
          <w:sz w:val="24"/>
          <w:szCs w:val="24"/>
        </w:rPr>
      </w:pPr>
      <w:r>
        <w:rPr>
          <w:rFonts w:ascii="Arial" w:hAnsi="Arial" w:cs="Arial"/>
          <w:b/>
          <w:sz w:val="24"/>
          <w:szCs w:val="24"/>
        </w:rPr>
        <w:lastRenderedPageBreak/>
        <w:t>ESCUELA NORMAL DE EDUCACIÓN PREESCOLAR DEL ESTADO DE COAHUILA</w:t>
      </w:r>
    </w:p>
    <w:p w14:paraId="053C7E40" w14:textId="77777777" w:rsidR="007E106F" w:rsidRDefault="007E106F" w:rsidP="007E106F">
      <w:pPr>
        <w:rPr>
          <w:rFonts w:ascii="Arial" w:hAnsi="Arial" w:cs="Arial"/>
          <w:b/>
          <w:noProof/>
          <w:sz w:val="24"/>
          <w:szCs w:val="24"/>
          <w:lang w:eastAsia="es-MX"/>
        </w:rPr>
      </w:pPr>
    </w:p>
    <w:p w14:paraId="7CC41DE9" w14:textId="77777777" w:rsidR="007E106F" w:rsidRDefault="007E106F" w:rsidP="007E106F">
      <w:pPr>
        <w:rPr>
          <w:rFonts w:ascii="Arial" w:hAnsi="Arial" w:cs="Arial"/>
          <w:b/>
          <w:noProof/>
          <w:sz w:val="24"/>
          <w:szCs w:val="24"/>
          <w:lang w:eastAsia="es-MX"/>
        </w:rPr>
      </w:pPr>
    </w:p>
    <w:p w14:paraId="0ABC6A7C" w14:textId="62D8E38B" w:rsidR="007E106F" w:rsidRDefault="007E106F" w:rsidP="007E106F">
      <w:pPr>
        <w:rPr>
          <w:rFonts w:ascii="Arial" w:hAnsi="Arial" w:cs="Arial"/>
          <w:b/>
          <w:sz w:val="24"/>
          <w:szCs w:val="24"/>
        </w:rPr>
      </w:pPr>
      <w:r>
        <w:rPr>
          <w:rFonts w:ascii="Arial" w:hAnsi="Arial" w:cs="Arial"/>
          <w:b/>
          <w:noProof/>
          <w:sz w:val="24"/>
          <w:szCs w:val="24"/>
          <w:lang w:eastAsia="es-MX"/>
        </w:rPr>
        <w:drawing>
          <wp:inline distT="0" distB="0" distL="0" distR="0" wp14:anchorId="200291C8" wp14:editId="72B9F42A">
            <wp:extent cx="2162175" cy="12096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209675"/>
                    </a:xfrm>
                    <a:prstGeom prst="rect">
                      <a:avLst/>
                    </a:prstGeom>
                    <a:noFill/>
                    <a:ln>
                      <a:noFill/>
                    </a:ln>
                  </pic:spPr>
                </pic:pic>
              </a:graphicData>
            </a:graphic>
          </wp:inline>
        </w:drawing>
      </w:r>
    </w:p>
    <w:p w14:paraId="794DCDD1" w14:textId="657DE63F" w:rsidR="007E106F" w:rsidRDefault="007E106F" w:rsidP="007E106F">
      <w:pPr>
        <w:rPr>
          <w:rFonts w:ascii="Arial" w:hAnsi="Arial" w:cs="Arial"/>
          <w:sz w:val="24"/>
          <w:szCs w:val="24"/>
        </w:rPr>
      </w:pPr>
      <w:r>
        <w:rPr>
          <w:rFonts w:ascii="Arial" w:hAnsi="Arial" w:cs="Arial"/>
          <w:b/>
          <w:bCs/>
          <w:sz w:val="24"/>
          <w:szCs w:val="24"/>
        </w:rPr>
        <w:t>Nombre del estudiante normalista:</w:t>
      </w:r>
      <w:r>
        <w:rPr>
          <w:rFonts w:ascii="Arial" w:hAnsi="Arial" w:cs="Arial"/>
          <w:sz w:val="24"/>
          <w:szCs w:val="24"/>
        </w:rPr>
        <w:t xml:space="preserve"> </w:t>
      </w:r>
      <w:r>
        <w:rPr>
          <w:rFonts w:ascii="Arial" w:hAnsi="Arial" w:cs="Arial"/>
          <w:sz w:val="24"/>
          <w:szCs w:val="24"/>
        </w:rPr>
        <w:t xml:space="preserve">Diana Cristina Hernández González </w:t>
      </w:r>
    </w:p>
    <w:p w14:paraId="7E12E17B" w14:textId="77777777" w:rsidR="007E106F" w:rsidRDefault="007E106F" w:rsidP="007E106F">
      <w:pPr>
        <w:rPr>
          <w:rFonts w:ascii="Arial" w:hAnsi="Arial" w:cs="Arial"/>
          <w:sz w:val="24"/>
          <w:szCs w:val="24"/>
        </w:rPr>
      </w:pPr>
      <w:r>
        <w:rPr>
          <w:rFonts w:ascii="Arial" w:hAnsi="Arial" w:cs="Arial"/>
          <w:b/>
          <w:bCs/>
          <w:sz w:val="24"/>
          <w:szCs w:val="24"/>
        </w:rPr>
        <w:t>Grado:</w:t>
      </w:r>
      <w:r>
        <w:rPr>
          <w:rFonts w:ascii="Arial" w:hAnsi="Arial" w:cs="Arial"/>
          <w:sz w:val="24"/>
          <w:szCs w:val="24"/>
        </w:rPr>
        <w:t xml:space="preserve"> </w:t>
      </w:r>
      <w:r>
        <w:rPr>
          <w:rFonts w:ascii="Arial" w:hAnsi="Arial" w:cs="Arial"/>
          <w:sz w:val="24"/>
          <w:szCs w:val="24"/>
        </w:rPr>
        <w:t xml:space="preserve">1er año semestre 2   </w:t>
      </w:r>
      <w:r>
        <w:rPr>
          <w:rFonts w:ascii="Arial" w:hAnsi="Arial" w:cs="Arial"/>
          <w:b/>
          <w:bCs/>
          <w:sz w:val="24"/>
          <w:szCs w:val="24"/>
        </w:rPr>
        <w:t>Sección</w:t>
      </w:r>
      <w:r>
        <w:rPr>
          <w:rFonts w:ascii="Arial" w:hAnsi="Arial" w:cs="Arial"/>
          <w:sz w:val="24"/>
          <w:szCs w:val="24"/>
        </w:rPr>
        <w:t xml:space="preserve">: </w:t>
      </w:r>
      <w:proofErr w:type="gramStart"/>
      <w:r>
        <w:rPr>
          <w:rFonts w:ascii="Arial" w:hAnsi="Arial" w:cs="Arial"/>
          <w:sz w:val="24"/>
          <w:szCs w:val="24"/>
        </w:rPr>
        <w:t xml:space="preserve">D  </w:t>
      </w:r>
      <w:r>
        <w:rPr>
          <w:rFonts w:ascii="Arial" w:hAnsi="Arial" w:cs="Arial"/>
          <w:b/>
          <w:bCs/>
          <w:sz w:val="24"/>
          <w:szCs w:val="24"/>
        </w:rPr>
        <w:t>Número</w:t>
      </w:r>
      <w:proofErr w:type="gramEnd"/>
      <w:r>
        <w:rPr>
          <w:rFonts w:ascii="Arial" w:hAnsi="Arial" w:cs="Arial"/>
          <w:b/>
          <w:bCs/>
          <w:sz w:val="24"/>
          <w:szCs w:val="24"/>
        </w:rPr>
        <w:t xml:space="preserve"> de Lista:</w:t>
      </w:r>
      <w:r>
        <w:rPr>
          <w:rFonts w:ascii="Arial" w:hAnsi="Arial" w:cs="Arial"/>
          <w:sz w:val="24"/>
          <w:szCs w:val="24"/>
        </w:rPr>
        <w:t xml:space="preserve"> </w:t>
      </w:r>
      <w:r>
        <w:rPr>
          <w:rFonts w:ascii="Arial" w:hAnsi="Arial" w:cs="Arial"/>
          <w:sz w:val="24"/>
          <w:szCs w:val="24"/>
        </w:rPr>
        <w:t xml:space="preserve">#13             </w:t>
      </w:r>
    </w:p>
    <w:p w14:paraId="38DDC2A9" w14:textId="73D2EE75" w:rsidR="007E106F" w:rsidRDefault="007E106F" w:rsidP="007E106F">
      <w:pPr>
        <w:rPr>
          <w:rFonts w:ascii="Arial" w:hAnsi="Arial" w:cs="Arial"/>
          <w:sz w:val="24"/>
          <w:szCs w:val="24"/>
        </w:rPr>
      </w:pPr>
      <w:r>
        <w:rPr>
          <w:rFonts w:ascii="Arial" w:hAnsi="Arial" w:cs="Arial"/>
          <w:b/>
          <w:bCs/>
          <w:sz w:val="24"/>
          <w:szCs w:val="24"/>
        </w:rPr>
        <w:t xml:space="preserve">Curso </w:t>
      </w:r>
      <w:r>
        <w:rPr>
          <w:rFonts w:ascii="Arial" w:hAnsi="Arial" w:cs="Arial"/>
          <w:sz w:val="24"/>
          <w:szCs w:val="24"/>
        </w:rPr>
        <w:t>Estrategias para la exploración del mundo natural</w:t>
      </w:r>
    </w:p>
    <w:p w14:paraId="2E81B16D" w14:textId="77777777" w:rsidR="007E106F" w:rsidRDefault="007E106F" w:rsidP="007E106F">
      <w:pPr>
        <w:rPr>
          <w:rFonts w:ascii="Arial" w:hAnsi="Arial" w:cs="Arial"/>
          <w:sz w:val="24"/>
          <w:szCs w:val="24"/>
        </w:rPr>
      </w:pPr>
    </w:p>
    <w:p w14:paraId="408068E1" w14:textId="42AF45B3" w:rsidR="007E106F" w:rsidRDefault="007E106F" w:rsidP="007E106F">
      <w:pPr>
        <w:rPr>
          <w:rFonts w:ascii="Arial" w:hAnsi="Arial" w:cs="Arial"/>
          <w:sz w:val="24"/>
          <w:szCs w:val="24"/>
        </w:rPr>
      </w:pPr>
      <w:r>
        <w:rPr>
          <w:rFonts w:ascii="Arial" w:hAnsi="Arial" w:cs="Arial"/>
          <w:b/>
          <w:bCs/>
          <w:sz w:val="24"/>
          <w:szCs w:val="24"/>
        </w:rPr>
        <w:t>Grado en el que realiza su aplicación</w:t>
      </w:r>
      <w:r>
        <w:rPr>
          <w:rFonts w:ascii="Arial" w:hAnsi="Arial" w:cs="Arial"/>
          <w:sz w:val="24"/>
          <w:szCs w:val="24"/>
        </w:rPr>
        <w:t xml:space="preserve">: </w:t>
      </w:r>
      <w:r>
        <w:rPr>
          <w:rFonts w:ascii="Arial" w:hAnsi="Arial" w:cs="Arial"/>
          <w:sz w:val="24"/>
          <w:szCs w:val="24"/>
        </w:rPr>
        <w:t>Preescolar</w:t>
      </w:r>
    </w:p>
    <w:p w14:paraId="1944681E" w14:textId="77777777" w:rsidR="007E106F" w:rsidRDefault="007E106F" w:rsidP="007E106F">
      <w:pPr>
        <w:rPr>
          <w:rFonts w:ascii="Arial" w:hAnsi="Arial" w:cs="Arial"/>
          <w:sz w:val="24"/>
          <w:szCs w:val="24"/>
        </w:rPr>
      </w:pPr>
    </w:p>
    <w:p w14:paraId="705AFB58" w14:textId="2951C461" w:rsidR="007E106F" w:rsidRDefault="007E106F" w:rsidP="007E106F">
      <w:pPr>
        <w:rPr>
          <w:rFonts w:ascii="Arial" w:hAnsi="Arial" w:cs="Arial"/>
          <w:sz w:val="24"/>
          <w:szCs w:val="24"/>
        </w:rPr>
      </w:pPr>
      <w:r>
        <w:rPr>
          <w:rFonts w:ascii="Arial" w:hAnsi="Arial" w:cs="Arial"/>
          <w:b/>
          <w:bCs/>
          <w:sz w:val="24"/>
          <w:szCs w:val="24"/>
        </w:rPr>
        <w:t>Periodo de elaboración</w:t>
      </w:r>
      <w:r>
        <w:rPr>
          <w:rFonts w:ascii="Arial" w:hAnsi="Arial" w:cs="Arial"/>
          <w:sz w:val="24"/>
          <w:szCs w:val="24"/>
        </w:rPr>
        <w:t>:  1</w:t>
      </w:r>
      <w:r w:rsidR="008462F2">
        <w:rPr>
          <w:rFonts w:ascii="Arial" w:hAnsi="Arial" w:cs="Arial"/>
          <w:sz w:val="24"/>
          <w:szCs w:val="24"/>
        </w:rPr>
        <w:t>8</w:t>
      </w:r>
      <w:r>
        <w:rPr>
          <w:rFonts w:ascii="Arial" w:hAnsi="Arial" w:cs="Arial"/>
          <w:sz w:val="24"/>
          <w:szCs w:val="24"/>
        </w:rPr>
        <w:t xml:space="preserve"> abril 2021</w:t>
      </w:r>
    </w:p>
    <w:p w14:paraId="6D6964DD" w14:textId="77777777" w:rsidR="007E106F" w:rsidRDefault="007E106F" w:rsidP="007E106F">
      <w:pPr>
        <w:rPr>
          <w:rFonts w:ascii="Arial" w:hAnsi="Arial" w:cs="Arial"/>
          <w:sz w:val="24"/>
          <w:szCs w:val="24"/>
        </w:rPr>
      </w:pPr>
    </w:p>
    <w:p w14:paraId="7F4F62E6" w14:textId="6F0E15F9" w:rsidR="007E106F" w:rsidRDefault="007E106F" w:rsidP="007E106F">
      <w:pPr>
        <w:rPr>
          <w:rFonts w:ascii="Arial" w:hAnsi="Arial" w:cs="Arial"/>
          <w:sz w:val="24"/>
          <w:szCs w:val="24"/>
        </w:rPr>
      </w:pPr>
      <w:r>
        <w:rPr>
          <w:rFonts w:ascii="Arial" w:hAnsi="Arial" w:cs="Arial"/>
          <w:b/>
          <w:bCs/>
          <w:sz w:val="24"/>
          <w:szCs w:val="24"/>
        </w:rPr>
        <w:t xml:space="preserve">Nombre del tema /contenido: </w:t>
      </w:r>
      <w:r w:rsidR="008462F2">
        <w:rPr>
          <w:rFonts w:ascii="Arial" w:hAnsi="Arial" w:cs="Arial"/>
          <w:sz w:val="24"/>
          <w:szCs w:val="24"/>
        </w:rPr>
        <w:t>Diversidad de la vida</w:t>
      </w:r>
    </w:p>
    <w:p w14:paraId="2392120F" w14:textId="77777777" w:rsidR="007E106F" w:rsidRDefault="007E106F" w:rsidP="007E106F">
      <w:pPr>
        <w:rPr>
          <w:rFonts w:ascii="Arial" w:hAnsi="Arial" w:cs="Arial"/>
          <w:sz w:val="24"/>
          <w:szCs w:val="24"/>
        </w:rPr>
      </w:pPr>
    </w:p>
    <w:p w14:paraId="35CB90B5" w14:textId="77777777" w:rsidR="007E106F" w:rsidRDefault="007E106F" w:rsidP="007E106F">
      <w:pPr>
        <w:spacing w:after="0" w:line="240" w:lineRule="auto"/>
        <w:rPr>
          <w:rFonts w:ascii="Arial" w:hAnsi="Arial" w:cs="Arial"/>
          <w:b/>
          <w:sz w:val="24"/>
          <w:szCs w:val="24"/>
        </w:rPr>
      </w:pPr>
      <w:r>
        <w:rPr>
          <w:rFonts w:ascii="Arial" w:hAnsi="Arial" w:cs="Arial"/>
          <w:b/>
          <w:sz w:val="24"/>
          <w:szCs w:val="24"/>
        </w:rPr>
        <w:t>Propósito de la Situación Didáctica:</w:t>
      </w:r>
    </w:p>
    <w:p w14:paraId="295BCC46" w14:textId="56D5D594" w:rsidR="008462F2" w:rsidRDefault="008462F2" w:rsidP="00A73AE7">
      <w:pPr>
        <w:rPr>
          <w:rFonts w:ascii="Arial" w:hAnsi="Arial" w:cs="Arial"/>
          <w:sz w:val="24"/>
          <w:szCs w:val="24"/>
        </w:rPr>
      </w:pPr>
      <w:r>
        <w:rPr>
          <w:rFonts w:ascii="Arial" w:hAnsi="Arial" w:cs="Arial"/>
          <w:sz w:val="24"/>
          <w:szCs w:val="24"/>
        </w:rPr>
        <w:t>Identificar la diversidad de vida en el ámbito del medio ambiente.</w:t>
      </w:r>
    </w:p>
    <w:p w14:paraId="51683200" w14:textId="77777777" w:rsidR="008462F2" w:rsidRDefault="008462F2">
      <w:pPr>
        <w:rPr>
          <w:rFonts w:ascii="Arial" w:hAnsi="Arial" w:cs="Arial"/>
          <w:sz w:val="24"/>
          <w:szCs w:val="24"/>
        </w:rPr>
      </w:pPr>
      <w:r>
        <w:rPr>
          <w:rFonts w:ascii="Arial" w:hAnsi="Arial" w:cs="Arial"/>
          <w:sz w:val="24"/>
          <w:szCs w:val="24"/>
        </w:rPr>
        <w:br w:type="page"/>
      </w:r>
    </w:p>
    <w:tbl>
      <w:tblPr>
        <w:tblStyle w:val="Tablaconcuadrcula6concolores-nfasis6"/>
        <w:tblpPr w:leftFromText="141" w:rightFromText="141" w:horzAnchor="margin" w:tblpXSpec="center" w:tblpY="-405"/>
        <w:tblW w:w="11477" w:type="dxa"/>
        <w:tblLayout w:type="fixed"/>
        <w:tblLook w:val="04A0" w:firstRow="1" w:lastRow="0" w:firstColumn="1" w:lastColumn="0" w:noHBand="0" w:noVBand="1"/>
      </w:tblPr>
      <w:tblGrid>
        <w:gridCol w:w="3686"/>
        <w:gridCol w:w="2693"/>
        <w:gridCol w:w="2268"/>
        <w:gridCol w:w="2830"/>
      </w:tblGrid>
      <w:tr w:rsidR="003807F3" w14:paraId="0AD74E33" w14:textId="77777777" w:rsidTr="003807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Merge w:val="restart"/>
          </w:tcPr>
          <w:p w14:paraId="563BCEE9" w14:textId="24F4ABD4" w:rsidR="00EE705C" w:rsidRPr="008462F2" w:rsidRDefault="00EE705C" w:rsidP="003807F3">
            <w:pP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lastRenderedPageBreak/>
              <w:t xml:space="preserve">Campo formativo: </w:t>
            </w:r>
            <w:r>
              <w:rPr>
                <w:rFonts w:ascii="Times New Roman" w:hAnsi="Times New Roman" w:cs="Times New Roman"/>
                <w:b w:val="0"/>
                <w:bCs w:val="0"/>
                <w:color w:val="000000" w:themeColor="text1"/>
                <w:sz w:val="24"/>
                <w:szCs w:val="24"/>
              </w:rPr>
              <w:t>exploración y comprensión del mundo natural y social</w:t>
            </w:r>
          </w:p>
        </w:tc>
        <w:tc>
          <w:tcPr>
            <w:tcW w:w="2693" w:type="dxa"/>
          </w:tcPr>
          <w:p w14:paraId="4F7D99CF" w14:textId="5A79C6B9" w:rsidR="00EE705C" w:rsidRPr="008462F2" w:rsidRDefault="00EE705C" w:rsidP="003807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Enfoque didáctico: </w:t>
            </w:r>
            <w:r>
              <w:rPr>
                <w:rFonts w:ascii="Times New Roman" w:hAnsi="Times New Roman" w:cs="Times New Roman"/>
                <w:b w:val="0"/>
                <w:bCs w:val="0"/>
                <w:color w:val="000000" w:themeColor="text1"/>
                <w:sz w:val="24"/>
                <w:szCs w:val="24"/>
              </w:rPr>
              <w:t>conocimiento científico analítico</w:t>
            </w:r>
          </w:p>
        </w:tc>
        <w:tc>
          <w:tcPr>
            <w:tcW w:w="2268" w:type="dxa"/>
            <w:vMerge w:val="restart"/>
          </w:tcPr>
          <w:p w14:paraId="208279E3" w14:textId="4C195243" w:rsidR="00EE705C" w:rsidRPr="008462F2" w:rsidRDefault="00EE705C" w:rsidP="003807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Situación de aprendizaje: </w:t>
            </w:r>
            <w:r>
              <w:rPr>
                <w:rFonts w:ascii="Times New Roman" w:hAnsi="Times New Roman" w:cs="Times New Roman"/>
                <w:b w:val="0"/>
                <w:bCs w:val="0"/>
                <w:color w:val="000000" w:themeColor="text1"/>
                <w:sz w:val="24"/>
                <w:szCs w:val="24"/>
              </w:rPr>
              <w:t xml:space="preserve">Partiendo de un ecosistema en específico relaciona los niveles tróficos y las redes alimenticias con las cadenas de energía. </w:t>
            </w:r>
          </w:p>
        </w:tc>
        <w:tc>
          <w:tcPr>
            <w:tcW w:w="2830" w:type="dxa"/>
            <w:vMerge w:val="restart"/>
          </w:tcPr>
          <w:p w14:paraId="488AAB38" w14:textId="7386E13E" w:rsidR="00EE705C" w:rsidRDefault="00EE705C" w:rsidP="003807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Ámbito: </w:t>
            </w:r>
            <w:r w:rsidRPr="00EE705C">
              <w:rPr>
                <w:rFonts w:ascii="Times New Roman" w:hAnsi="Times New Roman" w:cs="Times New Roman"/>
                <w:b w:val="0"/>
                <w:bCs w:val="0"/>
                <w:color w:val="000000" w:themeColor="text1"/>
                <w:sz w:val="24"/>
                <w:szCs w:val="24"/>
              </w:rPr>
              <w:t>biodiversidad y protección del ambiente</w:t>
            </w:r>
            <w:r>
              <w:rPr>
                <w:rFonts w:ascii="Times New Roman" w:hAnsi="Times New Roman" w:cs="Times New Roman"/>
                <w:color w:val="000000" w:themeColor="text1"/>
                <w:sz w:val="24"/>
                <w:szCs w:val="24"/>
              </w:rPr>
              <w:t xml:space="preserve"> </w:t>
            </w:r>
          </w:p>
        </w:tc>
      </w:tr>
      <w:tr w:rsidR="003807F3" w14:paraId="7B30F2A5" w14:textId="77777777" w:rsidTr="0038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Merge/>
          </w:tcPr>
          <w:p w14:paraId="42E19CE4" w14:textId="77777777" w:rsidR="00EE705C" w:rsidRDefault="00EE705C" w:rsidP="003807F3">
            <w:pPr>
              <w:rPr>
                <w:rFonts w:ascii="Times New Roman" w:hAnsi="Times New Roman" w:cs="Times New Roman"/>
                <w:color w:val="000000" w:themeColor="text1"/>
                <w:sz w:val="24"/>
                <w:szCs w:val="24"/>
              </w:rPr>
            </w:pPr>
          </w:p>
        </w:tc>
        <w:tc>
          <w:tcPr>
            <w:tcW w:w="2693" w:type="dxa"/>
            <w:shd w:val="clear" w:color="auto" w:fill="FFFFFF" w:themeFill="background1"/>
          </w:tcPr>
          <w:p w14:paraId="644CB409" w14:textId="59D7002C" w:rsidR="00EE705C" w:rsidRDefault="00EE705C" w:rsidP="00380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E705C">
              <w:rPr>
                <w:rFonts w:ascii="Times New Roman" w:hAnsi="Times New Roman" w:cs="Times New Roman"/>
                <w:b/>
                <w:bCs/>
                <w:color w:val="000000" w:themeColor="text1"/>
                <w:sz w:val="24"/>
                <w:szCs w:val="24"/>
              </w:rPr>
              <w:t>Tema:</w:t>
            </w:r>
            <w:r w:rsidRPr="00EE705C">
              <w:rPr>
                <w:rFonts w:ascii="Times New Roman" w:hAnsi="Times New Roman" w:cs="Times New Roman"/>
                <w:color w:val="000000" w:themeColor="text1"/>
                <w:sz w:val="24"/>
                <w:szCs w:val="24"/>
              </w:rPr>
              <w:t xml:space="preserve"> Reconoce que la biodiversidad </w:t>
            </w:r>
            <w:r w:rsidRPr="00EE705C">
              <w:rPr>
                <w:rFonts w:ascii="Times New Roman" w:hAnsi="Times New Roman" w:cs="Times New Roman"/>
                <w:color w:val="000000" w:themeColor="text1"/>
                <w:sz w:val="24"/>
                <w:szCs w:val="24"/>
              </w:rPr>
              <w:t>está</w:t>
            </w:r>
            <w:r w:rsidRPr="00EE705C">
              <w:rPr>
                <w:rFonts w:ascii="Times New Roman" w:hAnsi="Times New Roman" w:cs="Times New Roman"/>
                <w:color w:val="000000" w:themeColor="text1"/>
                <w:sz w:val="24"/>
                <w:szCs w:val="24"/>
              </w:rPr>
              <w:t xml:space="preserve"> conformada por la variedad de seres vivos y de ecosistemas</w:t>
            </w:r>
          </w:p>
        </w:tc>
        <w:tc>
          <w:tcPr>
            <w:tcW w:w="2268" w:type="dxa"/>
            <w:vMerge/>
          </w:tcPr>
          <w:p w14:paraId="3D6F1F37" w14:textId="77777777" w:rsidR="00EE705C" w:rsidRDefault="00EE705C" w:rsidP="00380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830" w:type="dxa"/>
            <w:vMerge/>
          </w:tcPr>
          <w:p w14:paraId="6B0D6036" w14:textId="77777777" w:rsidR="00EE705C" w:rsidRDefault="00EE705C" w:rsidP="00380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EE705C" w14:paraId="45F2B46A" w14:textId="77777777" w:rsidTr="003807F3">
        <w:trPr>
          <w:trHeight w:val="2748"/>
        </w:trPr>
        <w:tc>
          <w:tcPr>
            <w:cnfStyle w:val="001000000000" w:firstRow="0" w:lastRow="0" w:firstColumn="1" w:lastColumn="0" w:oddVBand="0" w:evenVBand="0" w:oddHBand="0" w:evenHBand="0" w:firstRowFirstColumn="0" w:firstRowLastColumn="0" w:lastRowFirstColumn="0" w:lastRowLastColumn="0"/>
            <w:tcW w:w="3686" w:type="dxa"/>
            <w:shd w:val="clear" w:color="auto" w:fill="E2EFD9" w:themeFill="accent6" w:themeFillTint="33"/>
          </w:tcPr>
          <w:p w14:paraId="43F476AE" w14:textId="77777777" w:rsidR="00EE705C" w:rsidRDefault="00EE705C" w:rsidP="003807F3">
            <w:pP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Habilidades, actitudes y valores: </w:t>
            </w:r>
          </w:p>
          <w:p w14:paraId="36A8D5F5" w14:textId="77777777" w:rsidR="00EE705C" w:rsidRDefault="00EE705C" w:rsidP="003807F3">
            <w:pPr>
              <w:pStyle w:val="Prrafodelista"/>
              <w:numPr>
                <w:ilvl w:val="0"/>
                <w:numId w:val="3"/>
              </w:numPr>
              <w:spacing w:after="0" w:line="240" w:lineRule="auto"/>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Elaboración de inferencias, deducciones, predicciones y conclusiones.</w:t>
            </w:r>
          </w:p>
          <w:p w14:paraId="5B670517" w14:textId="77777777" w:rsidR="00EE705C" w:rsidRDefault="00EE705C" w:rsidP="003807F3">
            <w:pPr>
              <w:pStyle w:val="Prrafodelista"/>
              <w:numPr>
                <w:ilvl w:val="0"/>
                <w:numId w:val="3"/>
              </w:numPr>
              <w:spacing w:after="0" w:line="240" w:lineRule="auto"/>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Curiosidad e interés por conocer y explicar el mundo.</w:t>
            </w:r>
          </w:p>
          <w:p w14:paraId="4E650453" w14:textId="51E4064A" w:rsidR="00EE705C" w:rsidRDefault="00EE705C" w:rsidP="003807F3">
            <w:pPr>
              <w:pStyle w:val="Prrafodelista"/>
              <w:numPr>
                <w:ilvl w:val="0"/>
                <w:numId w:val="3"/>
              </w:numPr>
              <w:spacing w:after="0" w:line="240" w:lineRule="auto"/>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Disposición para el trabajo colaborativo</w:t>
            </w:r>
          </w:p>
          <w:p w14:paraId="559C60BC" w14:textId="77777777" w:rsidR="00EE705C" w:rsidRDefault="00EE705C" w:rsidP="003807F3">
            <w:pPr>
              <w:pStyle w:val="Prrafodelista"/>
              <w:numPr>
                <w:ilvl w:val="0"/>
                <w:numId w:val="3"/>
              </w:numPr>
              <w:spacing w:after="0" w:line="240" w:lineRule="auto"/>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Capacidad de acción y participantes.</w:t>
            </w:r>
          </w:p>
          <w:p w14:paraId="00DFBF9E" w14:textId="49BC57D5" w:rsidR="00EE705C" w:rsidRPr="00EE705C" w:rsidRDefault="00EE705C" w:rsidP="003807F3">
            <w:pPr>
              <w:pStyle w:val="Prrafodelista"/>
              <w:numPr>
                <w:ilvl w:val="0"/>
                <w:numId w:val="3"/>
              </w:numPr>
              <w:spacing w:after="0" w:line="240" w:lineRule="auto"/>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Respeto por la biodiversidad.</w:t>
            </w:r>
          </w:p>
        </w:tc>
        <w:tc>
          <w:tcPr>
            <w:tcW w:w="4961" w:type="dxa"/>
            <w:gridSpan w:val="2"/>
            <w:vMerge w:val="restart"/>
            <w:shd w:val="clear" w:color="auto" w:fill="E2EFD9" w:themeFill="accent6" w:themeFillTint="33"/>
          </w:tcPr>
          <w:p w14:paraId="2B453F5D" w14:textId="77777777" w:rsidR="00D00978" w:rsidRPr="00D00978" w:rsidRDefault="00D00978" w:rsidP="00D009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D00978">
              <w:rPr>
                <w:rFonts w:ascii="Times New Roman" w:hAnsi="Times New Roman" w:cs="Times New Roman"/>
                <w:b/>
                <w:bCs/>
                <w:color w:val="auto"/>
                <w:sz w:val="24"/>
                <w:szCs w:val="24"/>
              </w:rPr>
              <w:t xml:space="preserve">Competencias que se favorecen: </w:t>
            </w:r>
          </w:p>
          <w:p w14:paraId="1A9C9E51" w14:textId="7FA159FF" w:rsidR="00D00978" w:rsidRPr="00D00978" w:rsidRDefault="00D00978" w:rsidP="00D009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00978">
              <w:rPr>
                <w:rFonts w:ascii="Times New Roman" w:hAnsi="Times New Roman" w:cs="Times New Roman"/>
                <w:color w:val="auto"/>
                <w:sz w:val="24"/>
                <w:szCs w:val="24"/>
              </w:rPr>
              <w:t>•Comprende de fenómenos y procesos naturales desde la perspectiva científica.</w:t>
            </w:r>
          </w:p>
          <w:p w14:paraId="05724081" w14:textId="6C06865E" w:rsidR="00D00978" w:rsidRPr="00D00978" w:rsidRDefault="00D00978" w:rsidP="00D009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00978">
              <w:rPr>
                <w:rFonts w:ascii="Times New Roman" w:hAnsi="Times New Roman" w:cs="Times New Roman"/>
                <w:color w:val="auto"/>
                <w:sz w:val="24"/>
                <w:szCs w:val="24"/>
              </w:rPr>
              <w:t xml:space="preserve">•Toma de decisiones informadas para el cuidado del ambiente y la promoción de la salud orientadas a la cultura de la prevención </w:t>
            </w:r>
          </w:p>
          <w:p w14:paraId="0B213563" w14:textId="515DB25E" w:rsidR="00D00978" w:rsidRPr="00D00978" w:rsidRDefault="00D00978" w:rsidP="00D009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00978">
              <w:rPr>
                <w:rFonts w:ascii="Times New Roman" w:hAnsi="Times New Roman" w:cs="Times New Roman"/>
                <w:color w:val="auto"/>
                <w:sz w:val="24"/>
                <w:szCs w:val="24"/>
              </w:rPr>
              <w:t>•Comprensión de los alcances y limitaciones de la ciencia y del desarrollo tecnológico en diversos contextos.</w:t>
            </w:r>
          </w:p>
          <w:p w14:paraId="1409C400" w14:textId="77777777" w:rsidR="00D00978" w:rsidRPr="00D00978" w:rsidRDefault="00D00978" w:rsidP="00D009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D00978">
              <w:rPr>
                <w:rFonts w:ascii="Times New Roman" w:hAnsi="Times New Roman" w:cs="Times New Roman"/>
                <w:b/>
                <w:bCs/>
                <w:color w:val="auto"/>
                <w:sz w:val="24"/>
                <w:szCs w:val="24"/>
              </w:rPr>
              <w:t xml:space="preserve">Evaluación: </w:t>
            </w:r>
          </w:p>
          <w:p w14:paraId="3B4D1CF7" w14:textId="55B0EDD8" w:rsidR="004567F5" w:rsidRPr="003807F3" w:rsidRDefault="00D00978" w:rsidP="00D009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00978">
              <w:rPr>
                <w:rFonts w:ascii="Times New Roman" w:hAnsi="Times New Roman" w:cs="Times New Roman"/>
                <w:color w:val="auto"/>
                <w:sz w:val="24"/>
                <w:szCs w:val="24"/>
              </w:rPr>
              <w:t>-Reconoce las características de los ecosistemas y la selección de estos como las cadenas alimenticias de energía.</w:t>
            </w:r>
          </w:p>
        </w:tc>
        <w:tc>
          <w:tcPr>
            <w:tcW w:w="2830" w:type="dxa"/>
            <w:shd w:val="clear" w:color="auto" w:fill="E2EFD9" w:themeFill="accent6" w:themeFillTint="33"/>
          </w:tcPr>
          <w:p w14:paraId="1F700FE2" w14:textId="77777777" w:rsidR="00EE705C" w:rsidRDefault="00EE705C" w:rsidP="00380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Aprendizajes esperados:</w:t>
            </w:r>
          </w:p>
          <w:p w14:paraId="185D14C6" w14:textId="7A13446D" w:rsidR="00EE705C" w:rsidRPr="00EE705C" w:rsidRDefault="00EE705C" w:rsidP="003807F3">
            <w:pPr>
              <w:pStyle w:val="Prrafodelista"/>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Reconoce que la biodiversidad </w:t>
            </w:r>
            <w:r w:rsidR="003807F3">
              <w:rPr>
                <w:rFonts w:ascii="Times New Roman" w:hAnsi="Times New Roman" w:cs="Times New Roman"/>
                <w:color w:val="000000" w:themeColor="text1"/>
                <w:sz w:val="24"/>
                <w:szCs w:val="24"/>
              </w:rPr>
              <w:t>está</w:t>
            </w:r>
            <w:r>
              <w:rPr>
                <w:rFonts w:ascii="Times New Roman" w:hAnsi="Times New Roman" w:cs="Times New Roman"/>
                <w:color w:val="000000" w:themeColor="text1"/>
                <w:sz w:val="24"/>
                <w:szCs w:val="24"/>
              </w:rPr>
              <w:t xml:space="preserve"> conformada por la variedad de seres vivos y de ecosistemas </w:t>
            </w:r>
          </w:p>
        </w:tc>
      </w:tr>
      <w:tr w:rsidR="00EE705C" w14:paraId="78BB7B5C" w14:textId="77777777" w:rsidTr="003807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FFFFFF" w:themeFill="background1"/>
          </w:tcPr>
          <w:p w14:paraId="4FE9E79E" w14:textId="77777777" w:rsidR="00EE705C" w:rsidRDefault="003807F3" w:rsidP="003807F3">
            <w:pPr>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 xml:space="preserve">Contenidos: </w:t>
            </w:r>
          </w:p>
          <w:p w14:paraId="13948701" w14:textId="77777777" w:rsidR="003807F3" w:rsidRDefault="003807F3" w:rsidP="003807F3">
            <w:pPr>
              <w:pStyle w:val="Prrafodelista"/>
              <w:numPr>
                <w:ilvl w:val="0"/>
                <w:numId w:val="4"/>
              </w:numPr>
              <w:spacing w:after="0" w:line="240" w:lineRule="auto"/>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Cantidad y variedad de grupos de seres vivos y de ecosistemas.</w:t>
            </w:r>
          </w:p>
          <w:p w14:paraId="34B276B0" w14:textId="77777777" w:rsidR="003807F3" w:rsidRDefault="003807F3" w:rsidP="003807F3">
            <w:pPr>
              <w:pStyle w:val="Prrafodelista"/>
              <w:numPr>
                <w:ilvl w:val="0"/>
                <w:numId w:val="4"/>
              </w:numPr>
              <w:spacing w:after="0" w:line="240" w:lineRule="auto"/>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Variedad de grupos de seres vivos y diferencias en sus características físicas.</w:t>
            </w:r>
          </w:p>
          <w:p w14:paraId="4E68F60D" w14:textId="1C28C15C" w:rsidR="003807F3" w:rsidRPr="003807F3" w:rsidRDefault="003807F3" w:rsidP="003807F3">
            <w:pPr>
              <w:pStyle w:val="Prrafodelista"/>
              <w:numPr>
                <w:ilvl w:val="0"/>
                <w:numId w:val="4"/>
              </w:numPr>
              <w:spacing w:after="0" w:line="240" w:lineRule="auto"/>
              <w:rPr>
                <w:rFonts w:ascii="Times New Roman" w:hAnsi="Times New Roman" w:cs="Times New Roman"/>
                <w:color w:val="000000" w:themeColor="text1"/>
                <w:sz w:val="24"/>
                <w:szCs w:val="24"/>
              </w:rPr>
            </w:pPr>
            <w:r>
              <w:rPr>
                <w:rFonts w:ascii="Times New Roman" w:hAnsi="Times New Roman" w:cs="Times New Roman"/>
                <w:b w:val="0"/>
                <w:bCs w:val="0"/>
                <w:color w:val="000000" w:themeColor="text1"/>
                <w:sz w:val="24"/>
                <w:szCs w:val="24"/>
              </w:rPr>
              <w:t xml:space="preserve">Identificación de las personas como parte de los seres vivos, la naturaleza y la biodiversidad. </w:t>
            </w:r>
          </w:p>
        </w:tc>
        <w:tc>
          <w:tcPr>
            <w:tcW w:w="4961" w:type="dxa"/>
            <w:gridSpan w:val="2"/>
            <w:vMerge/>
            <w:shd w:val="clear" w:color="auto" w:fill="FFFFFF" w:themeFill="background1"/>
          </w:tcPr>
          <w:p w14:paraId="3A6CE100" w14:textId="77777777" w:rsidR="00EE705C" w:rsidRDefault="00EE705C" w:rsidP="00380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830" w:type="dxa"/>
            <w:shd w:val="clear" w:color="auto" w:fill="FFFFFF" w:themeFill="background1"/>
          </w:tcPr>
          <w:p w14:paraId="798815EC" w14:textId="77777777" w:rsidR="003807F3" w:rsidRDefault="00D00978" w:rsidP="00D00978">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Grupo:</w:t>
            </w:r>
          </w:p>
          <w:p w14:paraId="7E009E07" w14:textId="578189BF" w:rsidR="00D00978" w:rsidRPr="00D00978" w:rsidRDefault="00D00978" w:rsidP="00D00978">
            <w:pPr>
              <w:pStyle w:val="Prrafodelista"/>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2do grado </w:t>
            </w:r>
          </w:p>
        </w:tc>
      </w:tr>
    </w:tbl>
    <w:p w14:paraId="0F24D7F5" w14:textId="6843CAA3" w:rsidR="00D00978" w:rsidRDefault="00D00978" w:rsidP="00A73AE7">
      <w:pPr>
        <w:rPr>
          <w:rFonts w:ascii="Times New Roman" w:hAnsi="Times New Roman" w:cs="Times New Roman"/>
          <w:color w:val="000000" w:themeColor="text1"/>
          <w:sz w:val="24"/>
          <w:szCs w:val="24"/>
        </w:rPr>
      </w:pPr>
    </w:p>
    <w:p w14:paraId="0BC1BC77" w14:textId="77777777" w:rsidR="00D00978" w:rsidRDefault="00D0097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aconcuadrcula1clara-nfasis6"/>
        <w:tblpPr w:leftFromText="141" w:rightFromText="141" w:vertAnchor="page" w:horzAnchor="margin" w:tblpXSpec="center" w:tblpY="571"/>
        <w:tblW w:w="11902" w:type="dxa"/>
        <w:tblLayout w:type="fixed"/>
        <w:tblLook w:val="04A0" w:firstRow="1" w:lastRow="0" w:firstColumn="1" w:lastColumn="0" w:noHBand="0" w:noVBand="1"/>
      </w:tblPr>
      <w:tblGrid>
        <w:gridCol w:w="3539"/>
        <w:gridCol w:w="1506"/>
        <w:gridCol w:w="1603"/>
        <w:gridCol w:w="3982"/>
        <w:gridCol w:w="1272"/>
      </w:tblGrid>
      <w:tr w:rsidR="009F09E6" w14:paraId="14FC2A18" w14:textId="77777777" w:rsidTr="000A05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E2EFD9" w:themeFill="accent6" w:themeFillTint="33"/>
          </w:tcPr>
          <w:p w14:paraId="0646EB17" w14:textId="77777777" w:rsidR="009F09E6" w:rsidRPr="00D00978" w:rsidRDefault="009F09E6" w:rsidP="009F09E6">
            <w:pPr>
              <w:jc w:val="center"/>
              <w:rPr>
                <w:rFonts w:ascii="Times New Roman" w:hAnsi="Times New Roman" w:cs="Times New Roman"/>
                <w:color w:val="000000" w:themeColor="text1"/>
                <w:sz w:val="24"/>
                <w:szCs w:val="24"/>
              </w:rPr>
            </w:pPr>
            <w:r w:rsidRPr="00D00978">
              <w:rPr>
                <w:rFonts w:ascii="Times New Roman" w:hAnsi="Times New Roman" w:cs="Times New Roman"/>
                <w:color w:val="000000" w:themeColor="text1"/>
                <w:sz w:val="24"/>
                <w:szCs w:val="24"/>
              </w:rPr>
              <w:lastRenderedPageBreak/>
              <w:t>Actividad/consigna</w:t>
            </w:r>
          </w:p>
        </w:tc>
        <w:tc>
          <w:tcPr>
            <w:tcW w:w="1506" w:type="dxa"/>
            <w:shd w:val="clear" w:color="auto" w:fill="E2EFD9" w:themeFill="accent6" w:themeFillTint="33"/>
          </w:tcPr>
          <w:p w14:paraId="69B576BE" w14:textId="77777777" w:rsidR="009F09E6" w:rsidRPr="00D00978" w:rsidRDefault="009F09E6" w:rsidP="009F09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00978">
              <w:rPr>
                <w:rFonts w:ascii="Times New Roman" w:hAnsi="Times New Roman" w:cs="Times New Roman"/>
                <w:color w:val="000000" w:themeColor="text1"/>
                <w:sz w:val="24"/>
                <w:szCs w:val="24"/>
              </w:rPr>
              <w:t xml:space="preserve">Aprendizaje esperado </w:t>
            </w:r>
          </w:p>
        </w:tc>
        <w:tc>
          <w:tcPr>
            <w:tcW w:w="1603" w:type="dxa"/>
            <w:shd w:val="clear" w:color="auto" w:fill="E2EFD9" w:themeFill="accent6" w:themeFillTint="33"/>
          </w:tcPr>
          <w:p w14:paraId="7199495C" w14:textId="77777777" w:rsidR="009F09E6" w:rsidRPr="00D00978" w:rsidRDefault="009F09E6" w:rsidP="009F09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00978">
              <w:rPr>
                <w:rFonts w:ascii="Times New Roman" w:hAnsi="Times New Roman" w:cs="Times New Roman"/>
                <w:color w:val="000000" w:themeColor="text1"/>
                <w:sz w:val="24"/>
                <w:szCs w:val="24"/>
              </w:rPr>
              <w:t>Organización</w:t>
            </w:r>
          </w:p>
        </w:tc>
        <w:tc>
          <w:tcPr>
            <w:tcW w:w="3982" w:type="dxa"/>
            <w:shd w:val="clear" w:color="auto" w:fill="E2EFD9" w:themeFill="accent6" w:themeFillTint="33"/>
          </w:tcPr>
          <w:p w14:paraId="20A055AB" w14:textId="77777777" w:rsidR="009F09E6" w:rsidRPr="00D00978" w:rsidRDefault="009F09E6" w:rsidP="009F09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00978">
              <w:rPr>
                <w:rFonts w:ascii="Times New Roman" w:hAnsi="Times New Roman" w:cs="Times New Roman"/>
                <w:color w:val="000000" w:themeColor="text1"/>
                <w:sz w:val="24"/>
                <w:szCs w:val="24"/>
              </w:rPr>
              <w:t>Recursos</w:t>
            </w:r>
          </w:p>
        </w:tc>
        <w:tc>
          <w:tcPr>
            <w:tcW w:w="1272" w:type="dxa"/>
            <w:shd w:val="clear" w:color="auto" w:fill="E2EFD9" w:themeFill="accent6" w:themeFillTint="33"/>
          </w:tcPr>
          <w:p w14:paraId="420355B7" w14:textId="77777777" w:rsidR="009F09E6" w:rsidRPr="00D00978" w:rsidRDefault="009F09E6" w:rsidP="009F09E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00978">
              <w:rPr>
                <w:rFonts w:ascii="Times New Roman" w:hAnsi="Times New Roman" w:cs="Times New Roman"/>
                <w:color w:val="000000" w:themeColor="text1"/>
                <w:sz w:val="24"/>
                <w:szCs w:val="24"/>
              </w:rPr>
              <w:t>Tiempo destinado</w:t>
            </w:r>
          </w:p>
        </w:tc>
      </w:tr>
      <w:tr w:rsidR="009F09E6" w14:paraId="34F37F66" w14:textId="77777777" w:rsidTr="000A050F">
        <w:tc>
          <w:tcPr>
            <w:cnfStyle w:val="001000000000" w:firstRow="0" w:lastRow="0" w:firstColumn="1" w:lastColumn="0" w:oddVBand="0" w:evenVBand="0" w:oddHBand="0" w:evenHBand="0" w:firstRowFirstColumn="0" w:firstRowLastColumn="0" w:lastRowFirstColumn="0" w:lastRowLastColumn="0"/>
            <w:tcW w:w="3539" w:type="dxa"/>
          </w:tcPr>
          <w:p w14:paraId="28E7A1AD" w14:textId="77777777" w:rsidR="009F09E6" w:rsidRPr="00D00978" w:rsidRDefault="009F09E6" w:rsidP="009F09E6">
            <w:pPr>
              <w:rPr>
                <w:rFonts w:ascii="Times New Roman" w:hAnsi="Times New Roman" w:cs="Times New Roman"/>
                <w:b w:val="0"/>
                <w:bCs w:val="0"/>
                <w:color w:val="385623" w:themeColor="accent6" w:themeShade="80"/>
                <w:sz w:val="24"/>
                <w:szCs w:val="24"/>
              </w:rPr>
            </w:pPr>
            <w:r w:rsidRPr="00D00978">
              <w:rPr>
                <w:rFonts w:ascii="Times New Roman" w:hAnsi="Times New Roman" w:cs="Times New Roman"/>
                <w:color w:val="385623" w:themeColor="accent6" w:themeShade="80"/>
                <w:sz w:val="24"/>
                <w:szCs w:val="24"/>
              </w:rPr>
              <w:t>Inicio</w:t>
            </w:r>
          </w:p>
          <w:p w14:paraId="59324436" w14:textId="77777777" w:rsidR="009F09E6" w:rsidRPr="00D00978" w:rsidRDefault="009F09E6" w:rsidP="009F09E6">
            <w:pPr>
              <w:rPr>
                <w:rFonts w:ascii="Times New Roman" w:hAnsi="Times New Roman" w:cs="Times New Roman"/>
                <w:b w:val="0"/>
                <w:bCs w:val="0"/>
                <w:color w:val="385623" w:themeColor="accent6" w:themeShade="80"/>
                <w:sz w:val="24"/>
                <w:szCs w:val="24"/>
              </w:rPr>
            </w:pPr>
            <w:r w:rsidRPr="00D00978">
              <w:rPr>
                <w:rFonts w:ascii="Times New Roman" w:hAnsi="Times New Roman" w:cs="Times New Roman"/>
                <w:b w:val="0"/>
                <w:bCs w:val="0"/>
                <w:color w:val="000000" w:themeColor="text1"/>
                <w:sz w:val="24"/>
                <w:szCs w:val="24"/>
              </w:rPr>
              <w:t>Se inicia la clase presentando el video de la biodiversidad del planeta Darwin. Ayudando con comentarios, comentando y explicando una cadena alimenticia en una cartulina.</w:t>
            </w:r>
          </w:p>
        </w:tc>
        <w:tc>
          <w:tcPr>
            <w:tcW w:w="1506" w:type="dxa"/>
            <w:vMerge w:val="restart"/>
          </w:tcPr>
          <w:p w14:paraId="786FA7B3" w14:textId="311F9DDE" w:rsidR="009F09E6" w:rsidRDefault="009F09E6" w:rsidP="009F09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Reconoce que la biodiversidad está conformada por la variedad de seres vivos y de ecosistemas</w:t>
            </w:r>
          </w:p>
        </w:tc>
        <w:tc>
          <w:tcPr>
            <w:tcW w:w="1603" w:type="dxa"/>
          </w:tcPr>
          <w:p w14:paraId="6E81874B" w14:textId="1E6D3DF5" w:rsidR="009F09E6" w:rsidRDefault="009F09E6" w:rsidP="009F09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Grupal</w:t>
            </w:r>
          </w:p>
        </w:tc>
        <w:tc>
          <w:tcPr>
            <w:tcW w:w="3982" w:type="dxa"/>
          </w:tcPr>
          <w:p w14:paraId="7A303F74" w14:textId="77777777"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00978">
              <w:rPr>
                <w:rFonts w:ascii="Times New Roman" w:hAnsi="Times New Roman" w:cs="Times New Roman"/>
                <w:color w:val="000000" w:themeColor="text1"/>
                <w:sz w:val="24"/>
                <w:szCs w:val="24"/>
              </w:rPr>
              <w:t xml:space="preserve">-Video de biodiversidad:  </w:t>
            </w:r>
            <w:hyperlink r:id="rId13" w:history="1">
              <w:r w:rsidRPr="00D4473F">
                <w:rPr>
                  <w:rStyle w:val="Hipervnculo"/>
                  <w:rFonts w:ascii="Times New Roman" w:hAnsi="Times New Roman" w:cs="Times New Roman"/>
                  <w:sz w:val="24"/>
                  <w:szCs w:val="24"/>
                </w:rPr>
                <w:t>https://youtu.be/90NDETtorCs</w:t>
              </w:r>
            </w:hyperlink>
          </w:p>
          <w:p w14:paraId="311D8AFE" w14:textId="6E9527E9"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14:anchorId="31D1BBE6" wp14:editId="514CAD42">
                  <wp:simplePos x="0" y="0"/>
                  <wp:positionH relativeFrom="column">
                    <wp:posOffset>20320</wp:posOffset>
                  </wp:positionH>
                  <wp:positionV relativeFrom="paragraph">
                    <wp:posOffset>359410</wp:posOffset>
                  </wp:positionV>
                  <wp:extent cx="2200910" cy="1237615"/>
                  <wp:effectExtent l="0" t="0" r="8890" b="63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910" cy="1237615"/>
                          </a:xfrm>
                          <a:prstGeom prst="rect">
                            <a:avLst/>
                          </a:prstGeom>
                          <a:noFill/>
                        </pic:spPr>
                      </pic:pic>
                    </a:graphicData>
                  </a:graphic>
                </wp:anchor>
              </w:drawing>
            </w:r>
            <w:r w:rsidRPr="00D00978">
              <w:rPr>
                <w:rFonts w:ascii="Times New Roman" w:hAnsi="Times New Roman" w:cs="Times New Roman"/>
                <w:color w:val="000000" w:themeColor="text1"/>
                <w:sz w:val="24"/>
                <w:szCs w:val="24"/>
              </w:rPr>
              <w:t>-Cartel de la siguiente cadena alimenticia:</w:t>
            </w:r>
          </w:p>
          <w:p w14:paraId="0708933D" w14:textId="77F41DD1"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272" w:type="dxa"/>
          </w:tcPr>
          <w:p w14:paraId="6F052F46" w14:textId="2DD2C2F6"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min</w:t>
            </w:r>
          </w:p>
        </w:tc>
      </w:tr>
      <w:tr w:rsidR="009F09E6" w14:paraId="2D112744" w14:textId="77777777" w:rsidTr="000A050F">
        <w:tc>
          <w:tcPr>
            <w:cnfStyle w:val="001000000000" w:firstRow="0" w:lastRow="0" w:firstColumn="1" w:lastColumn="0" w:oddVBand="0" w:evenVBand="0" w:oddHBand="0" w:evenHBand="0" w:firstRowFirstColumn="0" w:firstRowLastColumn="0" w:lastRowFirstColumn="0" w:lastRowLastColumn="0"/>
            <w:tcW w:w="3539" w:type="dxa"/>
            <w:shd w:val="clear" w:color="auto" w:fill="E2EFD9" w:themeFill="accent6" w:themeFillTint="33"/>
          </w:tcPr>
          <w:p w14:paraId="488C5014" w14:textId="77777777" w:rsidR="009F09E6" w:rsidRDefault="009F09E6" w:rsidP="009F09E6">
            <w:pPr>
              <w:rPr>
                <w:rFonts w:ascii="Times New Roman" w:hAnsi="Times New Roman" w:cs="Times New Roman"/>
                <w:b w:val="0"/>
                <w:bCs w:val="0"/>
                <w:color w:val="385623" w:themeColor="accent6" w:themeShade="80"/>
                <w:sz w:val="24"/>
                <w:szCs w:val="24"/>
              </w:rPr>
            </w:pPr>
            <w:r w:rsidRPr="00D00978">
              <w:rPr>
                <w:rFonts w:ascii="Times New Roman" w:hAnsi="Times New Roman" w:cs="Times New Roman"/>
                <w:color w:val="385623" w:themeColor="accent6" w:themeShade="80"/>
                <w:sz w:val="24"/>
                <w:szCs w:val="24"/>
              </w:rPr>
              <w:t xml:space="preserve">Desarrollo </w:t>
            </w:r>
          </w:p>
          <w:p w14:paraId="7C6B4657" w14:textId="7B0158A3" w:rsidR="009F09E6" w:rsidRPr="009F09E6" w:rsidRDefault="009F09E6" w:rsidP="009F09E6">
            <w:pPr>
              <w:rPr>
                <w:rFonts w:ascii="Times New Roman" w:hAnsi="Times New Roman" w:cs="Times New Roman"/>
                <w:b w:val="0"/>
                <w:bCs w:val="0"/>
                <w:color w:val="000000" w:themeColor="text1"/>
                <w:sz w:val="24"/>
                <w:szCs w:val="24"/>
              </w:rPr>
            </w:pPr>
            <w:r w:rsidRPr="009F09E6">
              <w:rPr>
                <w:rFonts w:ascii="Times New Roman" w:hAnsi="Times New Roman" w:cs="Times New Roman"/>
                <w:b w:val="0"/>
                <w:bCs w:val="0"/>
                <w:color w:val="000000" w:themeColor="text1"/>
                <w:sz w:val="24"/>
                <w:szCs w:val="24"/>
              </w:rPr>
              <w:t xml:space="preserve">Después de hacer la explicación sobre la cadena alimenticia, entregar una copia de animales, en la cual deberán </w:t>
            </w:r>
            <w:r>
              <w:rPr>
                <w:rFonts w:ascii="Times New Roman" w:hAnsi="Times New Roman" w:cs="Times New Roman"/>
                <w:b w:val="0"/>
                <w:bCs w:val="0"/>
                <w:color w:val="000000" w:themeColor="text1"/>
                <w:sz w:val="24"/>
                <w:szCs w:val="24"/>
              </w:rPr>
              <w:t xml:space="preserve">recortar a los animales y pegarlos </w:t>
            </w:r>
            <w:proofErr w:type="gramStart"/>
            <w:r>
              <w:rPr>
                <w:rFonts w:ascii="Times New Roman" w:hAnsi="Times New Roman" w:cs="Times New Roman"/>
                <w:b w:val="0"/>
                <w:bCs w:val="0"/>
                <w:color w:val="000000" w:themeColor="text1"/>
                <w:sz w:val="24"/>
                <w:szCs w:val="24"/>
              </w:rPr>
              <w:t>de acuerdo al</w:t>
            </w:r>
            <w:proofErr w:type="gramEnd"/>
            <w:r>
              <w:rPr>
                <w:rFonts w:ascii="Times New Roman" w:hAnsi="Times New Roman" w:cs="Times New Roman"/>
                <w:b w:val="0"/>
                <w:bCs w:val="0"/>
                <w:color w:val="000000" w:themeColor="text1"/>
                <w:sz w:val="24"/>
                <w:szCs w:val="24"/>
              </w:rPr>
              <w:t xml:space="preserve"> orden de</w:t>
            </w:r>
            <w:r w:rsidRPr="009F09E6">
              <w:rPr>
                <w:rFonts w:ascii="Times New Roman" w:hAnsi="Times New Roman" w:cs="Times New Roman"/>
                <w:b w:val="0"/>
                <w:bCs w:val="0"/>
                <w:color w:val="000000" w:themeColor="text1"/>
                <w:sz w:val="24"/>
                <w:szCs w:val="24"/>
              </w:rPr>
              <w:t xml:space="preserve"> quien es primero </w:t>
            </w:r>
            <w:r>
              <w:rPr>
                <w:rFonts w:ascii="Times New Roman" w:hAnsi="Times New Roman" w:cs="Times New Roman"/>
                <w:b w:val="0"/>
                <w:bCs w:val="0"/>
                <w:color w:val="000000" w:themeColor="text1"/>
                <w:sz w:val="24"/>
                <w:szCs w:val="24"/>
              </w:rPr>
              <w:t>basándose en</w:t>
            </w:r>
            <w:r w:rsidRPr="009F09E6">
              <w:rPr>
                <w:rFonts w:ascii="Times New Roman" w:hAnsi="Times New Roman" w:cs="Times New Roman"/>
                <w:b w:val="0"/>
                <w:bCs w:val="0"/>
                <w:color w:val="000000" w:themeColor="text1"/>
                <w:sz w:val="24"/>
                <w:szCs w:val="24"/>
              </w:rPr>
              <w:t xml:space="preserve"> la cadena alimenticia anteriormente explicada. </w:t>
            </w:r>
          </w:p>
        </w:tc>
        <w:tc>
          <w:tcPr>
            <w:tcW w:w="1506" w:type="dxa"/>
            <w:vMerge/>
            <w:shd w:val="clear" w:color="auto" w:fill="E2EFD9" w:themeFill="accent6" w:themeFillTint="33"/>
          </w:tcPr>
          <w:p w14:paraId="3A767317" w14:textId="77777777"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603" w:type="dxa"/>
            <w:shd w:val="clear" w:color="auto" w:fill="E2EFD9" w:themeFill="accent6" w:themeFillTint="33"/>
          </w:tcPr>
          <w:p w14:paraId="6D29FA04" w14:textId="165E348E" w:rsidR="009F09E6" w:rsidRDefault="009F09E6" w:rsidP="000A05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Individual</w:t>
            </w:r>
          </w:p>
        </w:tc>
        <w:tc>
          <w:tcPr>
            <w:tcW w:w="3982" w:type="dxa"/>
            <w:shd w:val="clear" w:color="auto" w:fill="E2EFD9" w:themeFill="accent6" w:themeFillTint="33"/>
          </w:tcPr>
          <w:p w14:paraId="18E7C692" w14:textId="24B92C50"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-Copias de la siguiente hoja:</w:t>
            </w:r>
          </w:p>
          <w:p w14:paraId="0196A82D" w14:textId="3AD4FAF1"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noProof/>
              </w:rPr>
              <w:drawing>
                <wp:inline distT="0" distB="0" distL="0" distR="0" wp14:anchorId="17ABC353" wp14:editId="6E9E267F">
                  <wp:extent cx="2286000" cy="21050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3434"/>
                          <a:stretch/>
                        </pic:blipFill>
                        <pic:spPr bwMode="auto">
                          <a:xfrm>
                            <a:off x="0" y="0"/>
                            <a:ext cx="2286000" cy="2105025"/>
                          </a:xfrm>
                          <a:prstGeom prst="rect">
                            <a:avLst/>
                          </a:prstGeom>
                          <a:ln>
                            <a:noFill/>
                          </a:ln>
                          <a:extLst>
                            <a:ext uri="{53640926-AAD7-44D8-BBD7-CCE9431645EC}">
                              <a14:shadowObscured xmlns:a14="http://schemas.microsoft.com/office/drawing/2010/main"/>
                            </a:ext>
                          </a:extLst>
                        </pic:spPr>
                      </pic:pic>
                    </a:graphicData>
                  </a:graphic>
                </wp:inline>
              </w:drawing>
            </w:r>
          </w:p>
          <w:p w14:paraId="313207DC" w14:textId="77777777"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-Tijeras de seguridad</w:t>
            </w:r>
          </w:p>
          <w:p w14:paraId="7E696249" w14:textId="10AAD253"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-Pegamento en barra</w:t>
            </w:r>
          </w:p>
        </w:tc>
        <w:tc>
          <w:tcPr>
            <w:tcW w:w="1272" w:type="dxa"/>
            <w:shd w:val="clear" w:color="auto" w:fill="E2EFD9" w:themeFill="accent6" w:themeFillTint="33"/>
          </w:tcPr>
          <w:p w14:paraId="2BEC8E05" w14:textId="702CD727"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A050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 min</w:t>
            </w:r>
          </w:p>
        </w:tc>
      </w:tr>
      <w:tr w:rsidR="009F09E6" w14:paraId="547846D0" w14:textId="77777777" w:rsidTr="000A050F">
        <w:tc>
          <w:tcPr>
            <w:cnfStyle w:val="001000000000" w:firstRow="0" w:lastRow="0" w:firstColumn="1" w:lastColumn="0" w:oddVBand="0" w:evenVBand="0" w:oddHBand="0" w:evenHBand="0" w:firstRowFirstColumn="0" w:firstRowLastColumn="0" w:lastRowFirstColumn="0" w:lastRowLastColumn="0"/>
            <w:tcW w:w="3539" w:type="dxa"/>
          </w:tcPr>
          <w:p w14:paraId="385B5B4A" w14:textId="77777777" w:rsidR="009F09E6" w:rsidRDefault="009F09E6" w:rsidP="009F09E6">
            <w:pPr>
              <w:rPr>
                <w:rFonts w:ascii="Times New Roman" w:hAnsi="Times New Roman" w:cs="Times New Roman"/>
                <w:b w:val="0"/>
                <w:bCs w:val="0"/>
                <w:color w:val="385623" w:themeColor="accent6" w:themeShade="80"/>
                <w:sz w:val="24"/>
                <w:szCs w:val="24"/>
              </w:rPr>
            </w:pPr>
            <w:r w:rsidRPr="00D00978">
              <w:rPr>
                <w:rFonts w:ascii="Times New Roman" w:hAnsi="Times New Roman" w:cs="Times New Roman"/>
                <w:color w:val="385623" w:themeColor="accent6" w:themeShade="80"/>
                <w:sz w:val="24"/>
                <w:szCs w:val="24"/>
              </w:rPr>
              <w:t>Cierre</w:t>
            </w:r>
          </w:p>
          <w:p w14:paraId="061C2031" w14:textId="625BFCBB" w:rsidR="000A050F" w:rsidRPr="000A050F" w:rsidRDefault="009F09E6" w:rsidP="009F09E6">
            <w:pPr>
              <w:rPr>
                <w:rFonts w:ascii="Times New Roman" w:hAnsi="Times New Roman" w:cs="Times New Roman"/>
                <w:color w:val="000000" w:themeColor="text1"/>
                <w:sz w:val="24"/>
                <w:szCs w:val="24"/>
              </w:rPr>
            </w:pPr>
            <w:r w:rsidRPr="009F09E6">
              <w:rPr>
                <w:rFonts w:ascii="Times New Roman" w:hAnsi="Times New Roman" w:cs="Times New Roman"/>
                <w:b w:val="0"/>
                <w:bCs w:val="0"/>
                <w:color w:val="000000" w:themeColor="text1"/>
                <w:sz w:val="24"/>
                <w:szCs w:val="24"/>
              </w:rPr>
              <w:t>Al finalizar la actividad</w:t>
            </w:r>
            <w:r>
              <w:rPr>
                <w:rFonts w:ascii="Times New Roman" w:hAnsi="Times New Roman" w:cs="Times New Roman"/>
                <w:b w:val="0"/>
                <w:bCs w:val="0"/>
                <w:color w:val="000000" w:themeColor="text1"/>
                <w:sz w:val="24"/>
                <w:szCs w:val="24"/>
              </w:rPr>
              <w:t xml:space="preserve"> ver el segundo video de los ecosistemas del mundo de Darwin.</w:t>
            </w:r>
            <w:r>
              <w:rPr>
                <w:rFonts w:ascii="Times New Roman" w:hAnsi="Times New Roman" w:cs="Times New Roman"/>
                <w:b w:val="0"/>
                <w:bCs w:val="0"/>
                <w:color w:val="000000" w:themeColor="text1"/>
                <w:sz w:val="24"/>
                <w:szCs w:val="24"/>
              </w:rPr>
              <w:t xml:space="preserve"> Para concluir se </w:t>
            </w:r>
            <w:r w:rsidR="000A050F">
              <w:rPr>
                <w:rFonts w:ascii="Times New Roman" w:hAnsi="Times New Roman" w:cs="Times New Roman"/>
                <w:b w:val="0"/>
                <w:bCs w:val="0"/>
                <w:color w:val="000000" w:themeColor="text1"/>
                <w:sz w:val="24"/>
                <w:szCs w:val="24"/>
              </w:rPr>
              <w:t>dejará</w:t>
            </w:r>
            <w:r>
              <w:rPr>
                <w:rFonts w:ascii="Times New Roman" w:hAnsi="Times New Roman" w:cs="Times New Roman"/>
                <w:b w:val="0"/>
                <w:bCs w:val="0"/>
                <w:color w:val="000000" w:themeColor="text1"/>
                <w:sz w:val="24"/>
                <w:szCs w:val="24"/>
              </w:rPr>
              <w:t xml:space="preserve"> de tarea buscar ecosistemas en internet, en sus casa o vecindarios, preguntándole a familiares o conocidos</w:t>
            </w:r>
            <w:r w:rsidR="000A050F">
              <w:rPr>
                <w:rFonts w:ascii="Times New Roman" w:hAnsi="Times New Roman" w:cs="Times New Roman"/>
                <w:b w:val="0"/>
                <w:bCs w:val="0"/>
                <w:color w:val="000000" w:themeColor="text1"/>
                <w:sz w:val="24"/>
                <w:szCs w:val="24"/>
              </w:rPr>
              <w:t>, elegir un ecosistema y dibujarlo en una hoja; para retomarlo en la próxima clase, los niños deberán explicar sus dibujos mencionando características de dicho ecosistema.</w:t>
            </w:r>
          </w:p>
        </w:tc>
        <w:tc>
          <w:tcPr>
            <w:tcW w:w="1506" w:type="dxa"/>
            <w:vMerge/>
          </w:tcPr>
          <w:p w14:paraId="000BAC08" w14:textId="77777777"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603" w:type="dxa"/>
          </w:tcPr>
          <w:p w14:paraId="5AD3532C" w14:textId="3E000F43" w:rsidR="009F09E6" w:rsidRDefault="000A050F"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Individual</w:t>
            </w:r>
          </w:p>
        </w:tc>
        <w:tc>
          <w:tcPr>
            <w:tcW w:w="3982" w:type="dxa"/>
          </w:tcPr>
          <w:p w14:paraId="782A9586" w14:textId="77777777" w:rsidR="009F09E6" w:rsidRDefault="009F09E6"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272" w:type="dxa"/>
          </w:tcPr>
          <w:p w14:paraId="14B73BA8" w14:textId="1CEC9C49" w:rsidR="000A050F" w:rsidRDefault="000A050F" w:rsidP="009F09E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día</w:t>
            </w:r>
          </w:p>
        </w:tc>
      </w:tr>
    </w:tbl>
    <w:tbl>
      <w:tblPr>
        <w:tblStyle w:val="Tablaconcuadrcula"/>
        <w:tblW w:w="11908" w:type="dxa"/>
        <w:tblInd w:w="-1541"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shd w:val="clear" w:color="auto" w:fill="E2EFD9" w:themeFill="accent6" w:themeFillTint="33"/>
        <w:tblLook w:val="04A0" w:firstRow="1" w:lastRow="0" w:firstColumn="1" w:lastColumn="0" w:noHBand="0" w:noVBand="1"/>
      </w:tblPr>
      <w:tblGrid>
        <w:gridCol w:w="11908"/>
      </w:tblGrid>
      <w:tr w:rsidR="000A050F" w14:paraId="16F52F48" w14:textId="77777777" w:rsidTr="000A050F">
        <w:tc>
          <w:tcPr>
            <w:tcW w:w="11908" w:type="dxa"/>
            <w:shd w:val="clear" w:color="auto" w:fill="E2EFD9" w:themeFill="accent6" w:themeFillTint="33"/>
          </w:tcPr>
          <w:p w14:paraId="493525BA" w14:textId="74CA50A2" w:rsidR="000A050F" w:rsidRDefault="000A050F" w:rsidP="00A73A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Observaciones: </w:t>
            </w:r>
          </w:p>
        </w:tc>
      </w:tr>
    </w:tbl>
    <w:p w14:paraId="270AE6C5" w14:textId="10843BB5" w:rsidR="008462F2" w:rsidRDefault="008462F2" w:rsidP="00A73AE7">
      <w:pPr>
        <w:rPr>
          <w:rFonts w:ascii="Times New Roman" w:hAnsi="Times New Roman" w:cs="Times New Roman"/>
          <w:color w:val="000000" w:themeColor="text1"/>
          <w:sz w:val="24"/>
          <w:szCs w:val="24"/>
        </w:rPr>
      </w:pPr>
    </w:p>
    <w:p w14:paraId="267B0B38" w14:textId="584B6B45" w:rsidR="000A050F" w:rsidRDefault="000A05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05F252F" w14:textId="50572CC0" w:rsidR="005C2B41" w:rsidRDefault="005C2B41" w:rsidP="005C2B41">
      <w:pPr>
        <w:jc w:val="center"/>
        <w:rPr>
          <w:rFonts w:ascii="Times New Roman" w:hAnsi="Times New Roman" w:cs="Times New Roman"/>
          <w:color w:val="000000" w:themeColor="text1"/>
          <w:sz w:val="24"/>
          <w:szCs w:val="24"/>
        </w:rPr>
      </w:pPr>
    </w:p>
    <w:p w14:paraId="0EAA5940" w14:textId="5DF7AA1F" w:rsidR="007B6BCA" w:rsidRDefault="007B6BCA" w:rsidP="005C2B41">
      <w:pPr>
        <w:jc w:val="center"/>
        <w:rPr>
          <w:rFonts w:ascii="Times New Roman" w:hAnsi="Times New Roman" w:cs="Times New Roman"/>
          <w:color w:val="000000" w:themeColor="text1"/>
          <w:sz w:val="24"/>
          <w:szCs w:val="24"/>
        </w:rPr>
      </w:pPr>
    </w:p>
    <w:p w14:paraId="6B6BCAFA" w14:textId="3B5CA28F" w:rsidR="005C2B41" w:rsidRDefault="007B6BCA" w:rsidP="005C2B41">
      <w:pPr>
        <w:jc w:val="center"/>
        <w:rPr>
          <w:rFonts w:ascii="Times New Roman" w:hAnsi="Times New Roman" w:cs="Times New Roman"/>
          <w:color w:val="000000" w:themeColor="text1"/>
          <w:sz w:val="24"/>
          <w:szCs w:val="24"/>
        </w:rPr>
      </w:pPr>
      <w:r w:rsidRPr="007B6BCA">
        <w:drawing>
          <wp:anchor distT="0" distB="0" distL="114300" distR="114300" simplePos="0" relativeHeight="251663360" behindDoc="0" locked="0" layoutInCell="1" allowOverlap="1" wp14:anchorId="3B2673E6" wp14:editId="5CB726A4">
            <wp:simplePos x="0" y="0"/>
            <wp:positionH relativeFrom="column">
              <wp:posOffset>-784225</wp:posOffset>
            </wp:positionH>
            <wp:positionV relativeFrom="paragraph">
              <wp:posOffset>285115</wp:posOffset>
            </wp:positionV>
            <wp:extent cx="7286337" cy="58864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86337" cy="5886450"/>
                    </a:xfrm>
                    <a:prstGeom prst="rect">
                      <a:avLst/>
                    </a:prstGeom>
                    <a:noFill/>
                    <a:ln>
                      <a:noFill/>
                    </a:ln>
                  </pic:spPr>
                </pic:pic>
              </a:graphicData>
            </a:graphic>
          </wp:anchor>
        </w:drawing>
      </w:r>
    </w:p>
    <w:p w14:paraId="18C58FE7" w14:textId="6E2E4836" w:rsidR="005C2B41" w:rsidRDefault="005C2B41" w:rsidP="005C2B41">
      <w:pPr>
        <w:jc w:val="center"/>
        <w:rPr>
          <w:rFonts w:ascii="Times New Roman" w:hAnsi="Times New Roman" w:cs="Times New Roman"/>
          <w:color w:val="000000" w:themeColor="text1"/>
          <w:sz w:val="24"/>
          <w:szCs w:val="24"/>
        </w:rPr>
      </w:pPr>
    </w:p>
    <w:p w14:paraId="009541C6" w14:textId="7908E9AC" w:rsidR="005C2B41" w:rsidRDefault="005C2B41" w:rsidP="005C2B41">
      <w:pPr>
        <w:jc w:val="center"/>
        <w:rPr>
          <w:rFonts w:ascii="Times New Roman" w:hAnsi="Times New Roman" w:cs="Times New Roman"/>
          <w:color w:val="000000" w:themeColor="text1"/>
          <w:sz w:val="24"/>
          <w:szCs w:val="24"/>
        </w:rPr>
      </w:pPr>
    </w:p>
    <w:p w14:paraId="367B514B" w14:textId="77777777" w:rsidR="007B6BCA" w:rsidRPr="007B6BCA" w:rsidRDefault="007B6BCA" w:rsidP="007B6BCA">
      <w:pPr>
        <w:jc w:val="center"/>
        <w:rPr>
          <w:rFonts w:ascii="Times New Roman" w:hAnsi="Times New Roman" w:cs="Times New Roman"/>
          <w:b/>
          <w:color w:val="000000" w:themeColor="text1"/>
          <w:sz w:val="24"/>
          <w:szCs w:val="24"/>
        </w:rPr>
      </w:pPr>
    </w:p>
    <w:p w14:paraId="1201A610" w14:textId="77777777" w:rsidR="007B6BCA" w:rsidRDefault="007B6BCA" w:rsidP="007B6BCA">
      <w:pPr>
        <w:jc w:val="center"/>
        <w:rPr>
          <w:rFonts w:ascii="Times New Roman" w:hAnsi="Times New Roman" w:cs="Times New Roman"/>
          <w:b/>
          <w:color w:val="000000" w:themeColor="text1"/>
          <w:sz w:val="24"/>
          <w:szCs w:val="24"/>
        </w:rPr>
      </w:pPr>
    </w:p>
    <w:p w14:paraId="65EEE7D7" w14:textId="77777777" w:rsidR="007B6BCA" w:rsidRDefault="007B6BCA" w:rsidP="007B6BCA">
      <w:pPr>
        <w:jc w:val="center"/>
        <w:rPr>
          <w:rFonts w:ascii="Times New Roman" w:hAnsi="Times New Roman" w:cs="Times New Roman"/>
          <w:b/>
          <w:color w:val="000000" w:themeColor="text1"/>
          <w:sz w:val="24"/>
          <w:szCs w:val="24"/>
        </w:rPr>
      </w:pPr>
    </w:p>
    <w:p w14:paraId="33EA7E8B" w14:textId="644C809D" w:rsidR="007B6BCA" w:rsidRPr="007B6BCA" w:rsidRDefault="007B6BCA" w:rsidP="007B6BCA">
      <w:pPr>
        <w:jc w:val="center"/>
        <w:rPr>
          <w:rFonts w:ascii="Times New Roman" w:hAnsi="Times New Roman" w:cs="Times New Roman"/>
          <w:b/>
          <w:color w:val="000000" w:themeColor="text1"/>
          <w:sz w:val="24"/>
          <w:szCs w:val="24"/>
        </w:rPr>
      </w:pPr>
      <w:r w:rsidRPr="007B6BCA">
        <w:rPr>
          <w:rFonts w:ascii="Times New Roman" w:hAnsi="Times New Roman" w:cs="Times New Roman"/>
          <w:b/>
          <w:color w:val="000000" w:themeColor="text1"/>
          <w:sz w:val="24"/>
          <w:szCs w:val="24"/>
        </w:rPr>
        <w:lastRenderedPageBreak/>
        <w:t>Rubrica</w:t>
      </w:r>
    </w:p>
    <w:p w14:paraId="46055B3C" w14:textId="77777777" w:rsidR="007B6BCA" w:rsidRPr="007B6BCA" w:rsidRDefault="007B6BCA" w:rsidP="007B6BCA">
      <w:pPr>
        <w:jc w:val="center"/>
        <w:rPr>
          <w:rFonts w:ascii="Times New Roman" w:hAnsi="Times New Roman" w:cs="Times New Roman"/>
          <w:b/>
          <w:color w:val="000000" w:themeColor="text1"/>
          <w:sz w:val="24"/>
          <w:szCs w:val="24"/>
        </w:rPr>
      </w:pPr>
    </w:p>
    <w:p w14:paraId="5689E43D" w14:textId="77777777" w:rsidR="007B6BCA" w:rsidRPr="007B6BCA" w:rsidRDefault="007B6BCA" w:rsidP="007B6BCA">
      <w:pPr>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ESCUELA NORMAL DE EDUCACIÓN PREESCOLAR</w:t>
      </w:r>
    </w:p>
    <w:p w14:paraId="0305D107" w14:textId="77777777" w:rsidR="007B6BCA" w:rsidRPr="007B6BCA" w:rsidRDefault="007B6BCA" w:rsidP="007B6BCA">
      <w:pPr>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Curso: Estrategias para la exploración del mundo natural</w:t>
      </w:r>
    </w:p>
    <w:p w14:paraId="1130BD5B" w14:textId="77777777" w:rsidR="007B6BCA" w:rsidRPr="007B6BCA" w:rsidRDefault="007B6BCA" w:rsidP="007B6BCA">
      <w:pPr>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Ciclo escolar 2020-2021</w:t>
      </w:r>
    </w:p>
    <w:p w14:paraId="15DD0E4D" w14:textId="77777777" w:rsidR="007B6BCA" w:rsidRPr="007B6BCA" w:rsidRDefault="007B6BCA" w:rsidP="007B6BCA">
      <w:pPr>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 xml:space="preserve">Maestra: DAVID GUSTAVO MONTALVÀN ZERTUCHE </w:t>
      </w:r>
    </w:p>
    <w:tbl>
      <w:tblPr>
        <w:tblStyle w:val="Tablaconcuadrcula"/>
        <w:tblW w:w="0" w:type="auto"/>
        <w:tblLook w:val="04A0" w:firstRow="1" w:lastRow="0" w:firstColumn="1" w:lastColumn="0" w:noHBand="0" w:noVBand="1"/>
      </w:tblPr>
      <w:tblGrid>
        <w:gridCol w:w="1495"/>
        <w:gridCol w:w="1444"/>
        <w:gridCol w:w="1611"/>
        <w:gridCol w:w="1379"/>
        <w:gridCol w:w="1379"/>
        <w:gridCol w:w="1520"/>
      </w:tblGrid>
      <w:tr w:rsidR="007B6BCA" w:rsidRPr="007B6BCA" w14:paraId="5CDA4932" w14:textId="77777777" w:rsidTr="007B6BCA">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5C7A59F7"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Rúbrica de Propuesta didáctica</w:t>
            </w:r>
          </w:p>
        </w:tc>
      </w:tr>
      <w:tr w:rsidR="007B6BCA" w:rsidRPr="007B6BCA" w14:paraId="58468342" w14:textId="77777777" w:rsidTr="007B6BCA">
        <w:trPr>
          <w:trHeight w:val="1605"/>
        </w:trPr>
        <w:tc>
          <w:tcPr>
            <w:tcW w:w="6285" w:type="dxa"/>
            <w:gridSpan w:val="3"/>
            <w:tcBorders>
              <w:top w:val="single" w:sz="4" w:space="0" w:color="auto"/>
              <w:left w:val="single" w:sz="4" w:space="0" w:color="auto"/>
              <w:bottom w:val="single" w:sz="4" w:space="0" w:color="auto"/>
              <w:right w:val="single" w:sz="4" w:space="0" w:color="auto"/>
            </w:tcBorders>
            <w:hideMark/>
          </w:tcPr>
          <w:p w14:paraId="3D36F5A8"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Competencia:</w:t>
            </w:r>
          </w:p>
          <w:p w14:paraId="007AF67E" w14:textId="77777777" w:rsidR="007B6BCA" w:rsidRPr="007B6BCA" w:rsidRDefault="007B6BCA" w:rsidP="007B6BCA">
            <w:pPr>
              <w:numPr>
                <w:ilvl w:val="0"/>
                <w:numId w:val="5"/>
              </w:num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84EE5B1" w14:textId="77777777" w:rsidR="007B6BCA" w:rsidRPr="007B6BCA" w:rsidRDefault="007B6BCA" w:rsidP="007B6BCA">
            <w:pPr>
              <w:numPr>
                <w:ilvl w:val="0"/>
                <w:numId w:val="5"/>
              </w:num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5CE6754"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Problema:</w:t>
            </w:r>
          </w:p>
          <w:p w14:paraId="6A5EF76A"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7B6BCA" w:rsidRPr="007B6BCA" w14:paraId="54537C9F" w14:textId="77777777" w:rsidTr="007B6BCA">
        <w:trPr>
          <w:trHeight w:val="467"/>
        </w:trPr>
        <w:tc>
          <w:tcPr>
            <w:tcW w:w="2130" w:type="dxa"/>
            <w:tcBorders>
              <w:top w:val="single" w:sz="4" w:space="0" w:color="auto"/>
              <w:left w:val="single" w:sz="4" w:space="0" w:color="auto"/>
              <w:bottom w:val="single" w:sz="4" w:space="0" w:color="auto"/>
              <w:right w:val="single" w:sz="4" w:space="0" w:color="auto"/>
            </w:tcBorders>
          </w:tcPr>
          <w:p w14:paraId="24266E71"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Referentes</w:t>
            </w:r>
          </w:p>
          <w:p w14:paraId="7167BB5E"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14:paraId="338BE894"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proofErr w:type="spellStart"/>
            <w:r w:rsidRPr="007B6BCA">
              <w:rPr>
                <w:rFonts w:ascii="Times New Roman" w:hAnsi="Times New Roman" w:cs="Times New Roman"/>
                <w:color w:val="000000" w:themeColor="text1"/>
                <w:sz w:val="24"/>
                <w:szCs w:val="24"/>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966511B"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Receptivo</w:t>
            </w:r>
          </w:p>
        </w:tc>
        <w:tc>
          <w:tcPr>
            <w:tcW w:w="2460" w:type="dxa"/>
            <w:tcBorders>
              <w:top w:val="single" w:sz="4" w:space="0" w:color="auto"/>
              <w:left w:val="single" w:sz="4" w:space="0" w:color="auto"/>
              <w:bottom w:val="single" w:sz="4" w:space="0" w:color="auto"/>
              <w:right w:val="single" w:sz="4" w:space="0" w:color="auto"/>
            </w:tcBorders>
            <w:hideMark/>
          </w:tcPr>
          <w:p w14:paraId="05423C66"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Resolutivo</w:t>
            </w:r>
          </w:p>
        </w:tc>
        <w:tc>
          <w:tcPr>
            <w:tcW w:w="2250" w:type="dxa"/>
            <w:tcBorders>
              <w:top w:val="single" w:sz="4" w:space="0" w:color="auto"/>
              <w:left w:val="single" w:sz="4" w:space="0" w:color="auto"/>
              <w:bottom w:val="single" w:sz="4" w:space="0" w:color="auto"/>
              <w:right w:val="single" w:sz="4" w:space="0" w:color="auto"/>
            </w:tcBorders>
            <w:hideMark/>
          </w:tcPr>
          <w:p w14:paraId="5913C263"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Autónomo</w:t>
            </w:r>
          </w:p>
        </w:tc>
        <w:tc>
          <w:tcPr>
            <w:tcW w:w="2001" w:type="dxa"/>
            <w:tcBorders>
              <w:top w:val="single" w:sz="4" w:space="0" w:color="auto"/>
              <w:left w:val="single" w:sz="4" w:space="0" w:color="auto"/>
              <w:bottom w:val="single" w:sz="4" w:space="0" w:color="auto"/>
              <w:right w:val="single" w:sz="4" w:space="0" w:color="auto"/>
            </w:tcBorders>
            <w:hideMark/>
          </w:tcPr>
          <w:p w14:paraId="661525AE"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Estratégico</w:t>
            </w:r>
          </w:p>
        </w:tc>
      </w:tr>
      <w:tr w:rsidR="007B6BCA" w:rsidRPr="007B6BCA" w14:paraId="38DFEBD5" w14:textId="77777777" w:rsidTr="007B6BCA">
        <w:trPr>
          <w:trHeight w:val="987"/>
        </w:trPr>
        <w:tc>
          <w:tcPr>
            <w:tcW w:w="2130" w:type="dxa"/>
            <w:tcBorders>
              <w:top w:val="single" w:sz="4" w:space="0" w:color="auto"/>
              <w:left w:val="single" w:sz="4" w:space="0" w:color="auto"/>
              <w:bottom w:val="single" w:sz="4" w:space="0" w:color="auto"/>
              <w:right w:val="single" w:sz="4" w:space="0" w:color="auto"/>
            </w:tcBorders>
            <w:hideMark/>
          </w:tcPr>
          <w:p w14:paraId="21E0B5A2"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b/>
                <w:color w:val="000000" w:themeColor="text1"/>
                <w:sz w:val="24"/>
                <w:szCs w:val="24"/>
              </w:rPr>
              <w:t>Evidencia</w:t>
            </w:r>
            <w:r w:rsidRPr="007B6BCA">
              <w:rPr>
                <w:rFonts w:ascii="Times New Roman" w:hAnsi="Times New Roman" w:cs="Times New Roman"/>
                <w:color w:val="000000" w:themeColor="text1"/>
                <w:sz w:val="24"/>
                <w:szCs w:val="24"/>
              </w:rPr>
              <w:t>:</w:t>
            </w:r>
          </w:p>
          <w:p w14:paraId="44A4C179"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 xml:space="preserve">Situación didáctica donde se promueva la </w:t>
            </w:r>
            <w:r w:rsidRPr="007B6BCA">
              <w:rPr>
                <w:rFonts w:ascii="Times New Roman" w:hAnsi="Times New Roman" w:cs="Times New Roman"/>
                <w:color w:val="000000" w:themeColor="text1"/>
                <w:sz w:val="24"/>
                <w:szCs w:val="24"/>
              </w:rPr>
              <w:lastRenderedPageBreak/>
              <w:t>Indagación y la Modelización</w:t>
            </w:r>
          </w:p>
          <w:p w14:paraId="7F9F0C94"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b/>
                <w:color w:val="000000" w:themeColor="text1"/>
                <w:sz w:val="24"/>
                <w:szCs w:val="24"/>
              </w:rPr>
              <w:t>Criterio</w:t>
            </w:r>
            <w:r w:rsidRPr="007B6BCA">
              <w:rPr>
                <w:rFonts w:ascii="Times New Roman" w:hAnsi="Times New Roman" w:cs="Times New Roman"/>
                <w:color w:val="000000" w:themeColor="text1"/>
                <w:sz w:val="24"/>
                <w:szCs w:val="24"/>
              </w:rPr>
              <w:t>:</w:t>
            </w:r>
          </w:p>
          <w:p w14:paraId="13B290DD"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lang w:val="es-ES_tradnl"/>
              </w:rPr>
            </w:pPr>
            <w:r w:rsidRPr="007B6BCA">
              <w:rPr>
                <w:rFonts w:ascii="Times New Roman" w:hAnsi="Times New Roman" w:cs="Times New Roman"/>
                <w:color w:val="000000" w:themeColor="text1"/>
                <w:sz w:val="24"/>
                <w:szCs w:val="24"/>
                <w:lang w:val="es-ES_tradnl"/>
              </w:rPr>
              <w:t>Nombre de la actividad, campo, aspecto, competencia, propósito, aprendizaje esperado estrategia, público al que se dirige.</w:t>
            </w:r>
          </w:p>
          <w:p w14:paraId="446C34F1"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rPr>
              <w:t>Modelo al que corresponde</w:t>
            </w:r>
          </w:p>
        </w:tc>
        <w:tc>
          <w:tcPr>
            <w:tcW w:w="2175" w:type="dxa"/>
            <w:tcBorders>
              <w:top w:val="single" w:sz="4" w:space="0" w:color="auto"/>
              <w:left w:val="single" w:sz="4" w:space="0" w:color="auto"/>
              <w:bottom w:val="single" w:sz="4" w:space="0" w:color="auto"/>
              <w:right w:val="single" w:sz="4" w:space="0" w:color="auto"/>
            </w:tcBorders>
            <w:hideMark/>
          </w:tcPr>
          <w:p w14:paraId="0637E668"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hideMark/>
          </w:tcPr>
          <w:p w14:paraId="298EE9FE"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lang w:val="es-ES_tradnl"/>
              </w:rPr>
              <w:t xml:space="preserve">Cuenta con casi todos los aspectos pedagógicos </w:t>
            </w:r>
            <w:r w:rsidRPr="007B6BCA">
              <w:rPr>
                <w:rFonts w:ascii="Times New Roman" w:hAnsi="Times New Roman" w:cs="Times New Roman"/>
                <w:color w:val="000000" w:themeColor="text1"/>
                <w:sz w:val="24"/>
                <w:szCs w:val="24"/>
                <w:lang w:val="es-ES_tradnl"/>
              </w:rPr>
              <w:lastRenderedPageBreak/>
              <w:t>que se le solicitan</w:t>
            </w:r>
          </w:p>
        </w:tc>
        <w:tc>
          <w:tcPr>
            <w:tcW w:w="2460" w:type="dxa"/>
            <w:tcBorders>
              <w:top w:val="single" w:sz="4" w:space="0" w:color="auto"/>
              <w:left w:val="single" w:sz="4" w:space="0" w:color="auto"/>
              <w:bottom w:val="single" w:sz="4" w:space="0" w:color="auto"/>
              <w:right w:val="single" w:sz="4" w:space="0" w:color="auto"/>
            </w:tcBorders>
            <w:hideMark/>
          </w:tcPr>
          <w:p w14:paraId="6AB37051"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lang w:val="es-ES_tradnl"/>
              </w:rPr>
              <w:lastRenderedPageBreak/>
              <w:t>Cuenta con la mayoría de los aspectos pedagógico</w:t>
            </w:r>
            <w:r w:rsidRPr="007B6BCA">
              <w:rPr>
                <w:rFonts w:ascii="Times New Roman" w:hAnsi="Times New Roman" w:cs="Times New Roman"/>
                <w:color w:val="000000" w:themeColor="text1"/>
                <w:sz w:val="24"/>
                <w:szCs w:val="24"/>
                <w:lang w:val="es-ES_tradnl"/>
              </w:rPr>
              <w:lastRenderedPageBreak/>
              <w:t>s que se le solicitan.</w:t>
            </w:r>
          </w:p>
        </w:tc>
        <w:tc>
          <w:tcPr>
            <w:tcW w:w="2250" w:type="dxa"/>
            <w:tcBorders>
              <w:top w:val="single" w:sz="4" w:space="0" w:color="auto"/>
              <w:left w:val="single" w:sz="4" w:space="0" w:color="auto"/>
              <w:bottom w:val="single" w:sz="4" w:space="0" w:color="auto"/>
              <w:right w:val="single" w:sz="4" w:space="0" w:color="auto"/>
            </w:tcBorders>
            <w:hideMark/>
          </w:tcPr>
          <w:p w14:paraId="00E8B25D"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lang w:val="es-ES_tradnl"/>
              </w:rPr>
              <w:lastRenderedPageBreak/>
              <w:t>Cuenta con todos los aspectos pedagógico</w:t>
            </w:r>
            <w:r w:rsidRPr="007B6BCA">
              <w:rPr>
                <w:rFonts w:ascii="Times New Roman" w:hAnsi="Times New Roman" w:cs="Times New Roman"/>
                <w:color w:val="000000" w:themeColor="text1"/>
                <w:sz w:val="24"/>
                <w:szCs w:val="24"/>
                <w:lang w:val="es-ES_tradnl"/>
              </w:rPr>
              <w:lastRenderedPageBreak/>
              <w:t>s que se le solicitan</w:t>
            </w:r>
          </w:p>
        </w:tc>
        <w:tc>
          <w:tcPr>
            <w:tcW w:w="2001" w:type="dxa"/>
            <w:tcBorders>
              <w:top w:val="single" w:sz="4" w:space="0" w:color="auto"/>
              <w:left w:val="single" w:sz="4" w:space="0" w:color="auto"/>
              <w:bottom w:val="single" w:sz="4" w:space="0" w:color="auto"/>
              <w:right w:val="single" w:sz="4" w:space="0" w:color="auto"/>
            </w:tcBorders>
            <w:hideMark/>
          </w:tcPr>
          <w:p w14:paraId="7A0F5294"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r w:rsidRPr="007B6BCA">
              <w:rPr>
                <w:rFonts w:ascii="Times New Roman" w:hAnsi="Times New Roman" w:cs="Times New Roman"/>
                <w:color w:val="000000" w:themeColor="text1"/>
                <w:sz w:val="24"/>
                <w:szCs w:val="24"/>
                <w:lang w:val="es-ES_tradnl"/>
              </w:rPr>
              <w:lastRenderedPageBreak/>
              <w:t xml:space="preserve">Cuenta con todos los aspectos pedagógicos que se le </w:t>
            </w:r>
            <w:r w:rsidRPr="007B6BCA">
              <w:rPr>
                <w:rFonts w:ascii="Times New Roman" w:hAnsi="Times New Roman" w:cs="Times New Roman"/>
                <w:color w:val="000000" w:themeColor="text1"/>
                <w:sz w:val="24"/>
                <w:szCs w:val="24"/>
                <w:lang w:val="es-ES_tradnl"/>
              </w:rPr>
              <w:lastRenderedPageBreak/>
              <w:t>solicitan y muestra instrumentos de evaluación.</w:t>
            </w:r>
          </w:p>
        </w:tc>
      </w:tr>
      <w:tr w:rsidR="007B6BCA" w:rsidRPr="007B6BCA" w14:paraId="2D6FE8EB" w14:textId="77777777" w:rsidTr="007B6BCA">
        <w:trPr>
          <w:trHeight w:val="1749"/>
        </w:trPr>
        <w:tc>
          <w:tcPr>
            <w:tcW w:w="2130" w:type="dxa"/>
            <w:tcBorders>
              <w:top w:val="single" w:sz="4" w:space="0" w:color="auto"/>
              <w:left w:val="single" w:sz="4" w:space="0" w:color="auto"/>
              <w:bottom w:val="single" w:sz="4" w:space="0" w:color="auto"/>
              <w:right w:val="single" w:sz="4" w:space="0" w:color="auto"/>
            </w:tcBorders>
          </w:tcPr>
          <w:p w14:paraId="01671756"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lang w:val="es-ES_tradnl"/>
              </w:rPr>
            </w:pPr>
            <w:r w:rsidRPr="007B6BCA">
              <w:rPr>
                <w:rFonts w:ascii="Times New Roman" w:hAnsi="Times New Roman" w:cs="Times New Roman"/>
                <w:color w:val="000000" w:themeColor="text1"/>
                <w:sz w:val="24"/>
                <w:szCs w:val="24"/>
                <w:lang w:val="es-ES_tradnl"/>
              </w:rPr>
              <w:t>Reflexionar el porqué de esta metodología y modelo a trabajar de acuerdo con el contenido seleccionado (Inicio, desarrollo y cierre de la actividad.</w:t>
            </w:r>
          </w:p>
          <w:p w14:paraId="6AF6E042"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14:paraId="1C062FA7"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lang w:val="es-ES_tradnl"/>
              </w:rPr>
            </w:pPr>
            <w:r w:rsidRPr="007B6BCA">
              <w:rPr>
                <w:rFonts w:ascii="Times New Roman" w:hAnsi="Times New Roman" w:cs="Times New Roman"/>
                <w:color w:val="000000" w:themeColor="text1"/>
                <w:sz w:val="24"/>
                <w:szCs w:val="24"/>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345ED96F"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lang w:val="es-ES_tradnl"/>
              </w:rPr>
            </w:pPr>
            <w:r w:rsidRPr="007B6BCA">
              <w:rPr>
                <w:rFonts w:ascii="Times New Roman" w:hAnsi="Times New Roman" w:cs="Times New Roman"/>
                <w:color w:val="000000" w:themeColor="text1"/>
                <w:sz w:val="24"/>
                <w:szCs w:val="24"/>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35C840E8"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lang w:val="es-ES_tradnl"/>
              </w:rPr>
            </w:pPr>
            <w:r w:rsidRPr="007B6BCA">
              <w:rPr>
                <w:rFonts w:ascii="Times New Roman" w:hAnsi="Times New Roman" w:cs="Times New Roman"/>
                <w:color w:val="000000" w:themeColor="text1"/>
                <w:sz w:val="24"/>
                <w:szCs w:val="24"/>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5E6EC5FE"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lang w:val="es-ES_tradnl"/>
              </w:rPr>
            </w:pPr>
            <w:r w:rsidRPr="007B6BCA">
              <w:rPr>
                <w:rFonts w:ascii="Times New Roman" w:hAnsi="Times New Roman" w:cs="Times New Roman"/>
                <w:color w:val="000000" w:themeColor="text1"/>
                <w:sz w:val="24"/>
                <w:szCs w:val="24"/>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5AAE8693"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lang w:val="es-ES_tradnl"/>
              </w:rPr>
            </w:pPr>
            <w:r w:rsidRPr="007B6BCA">
              <w:rPr>
                <w:rFonts w:ascii="Times New Roman" w:hAnsi="Times New Roman" w:cs="Times New Roman"/>
                <w:color w:val="000000" w:themeColor="text1"/>
                <w:sz w:val="24"/>
                <w:szCs w:val="24"/>
                <w:lang w:val="es-ES_tradnl"/>
              </w:rPr>
              <w:t>Muestra vinculación entre las 3 etapas mostrando congruencia en la secuencia</w:t>
            </w:r>
          </w:p>
          <w:p w14:paraId="746DA56B" w14:textId="77777777" w:rsidR="007B6BCA" w:rsidRPr="007B6BCA" w:rsidRDefault="007B6BCA" w:rsidP="007B6BCA">
            <w:pPr>
              <w:spacing w:after="160" w:line="259" w:lineRule="auto"/>
              <w:jc w:val="center"/>
              <w:rPr>
                <w:rFonts w:ascii="Times New Roman" w:hAnsi="Times New Roman" w:cs="Times New Roman"/>
                <w:color w:val="000000" w:themeColor="text1"/>
                <w:sz w:val="24"/>
                <w:szCs w:val="24"/>
                <w:lang w:val="es-ES_tradnl"/>
              </w:rPr>
            </w:pPr>
            <w:r w:rsidRPr="007B6BCA">
              <w:rPr>
                <w:rFonts w:ascii="Times New Roman" w:hAnsi="Times New Roman" w:cs="Times New Roman"/>
                <w:color w:val="000000" w:themeColor="text1"/>
                <w:sz w:val="24"/>
                <w:szCs w:val="24"/>
                <w:lang w:val="es-ES_tradnl"/>
              </w:rPr>
              <w:t>Profundiza en el tema y describe clara, lógica y creativamente las ideas</w:t>
            </w:r>
          </w:p>
        </w:tc>
      </w:tr>
    </w:tbl>
    <w:p w14:paraId="65F953C9" w14:textId="29102568" w:rsidR="005C2B41" w:rsidRDefault="005C2B41" w:rsidP="005C2B41">
      <w:pPr>
        <w:jc w:val="center"/>
        <w:rPr>
          <w:rFonts w:ascii="Times New Roman" w:hAnsi="Times New Roman" w:cs="Times New Roman"/>
          <w:color w:val="000000" w:themeColor="text1"/>
          <w:sz w:val="24"/>
          <w:szCs w:val="24"/>
        </w:rPr>
      </w:pPr>
    </w:p>
    <w:p w14:paraId="6B77C305" w14:textId="77777777" w:rsidR="005C2B41" w:rsidRDefault="005C2B41" w:rsidP="005C2B41">
      <w:pPr>
        <w:jc w:val="center"/>
        <w:rPr>
          <w:rFonts w:ascii="Times New Roman" w:hAnsi="Times New Roman" w:cs="Times New Roman"/>
          <w:color w:val="000000" w:themeColor="text1"/>
          <w:sz w:val="24"/>
          <w:szCs w:val="24"/>
        </w:rPr>
      </w:pPr>
    </w:p>
    <w:p w14:paraId="1E0E58A6" w14:textId="1B83B31C" w:rsidR="000A050F" w:rsidRDefault="000A050F">
      <w:pPr>
        <w:rPr>
          <w:rFonts w:ascii="Times New Roman" w:hAnsi="Times New Roman" w:cs="Times New Roman"/>
          <w:color w:val="000000" w:themeColor="text1"/>
          <w:sz w:val="24"/>
          <w:szCs w:val="24"/>
        </w:rPr>
      </w:pPr>
    </w:p>
    <w:p w14:paraId="188CD256" w14:textId="77777777" w:rsidR="005C2B41" w:rsidRDefault="005C2B41" w:rsidP="00A73AE7">
      <w:pPr>
        <w:rPr>
          <w:rFonts w:ascii="Times New Roman" w:hAnsi="Times New Roman" w:cs="Times New Roman"/>
          <w:color w:val="000000" w:themeColor="text1"/>
          <w:sz w:val="24"/>
          <w:szCs w:val="24"/>
        </w:rPr>
      </w:pPr>
    </w:p>
    <w:p w14:paraId="2E60A157" w14:textId="77777777" w:rsidR="005C2B41" w:rsidRDefault="005C2B41" w:rsidP="00A73AE7">
      <w:pPr>
        <w:rPr>
          <w:rFonts w:ascii="Times New Roman" w:hAnsi="Times New Roman" w:cs="Times New Roman"/>
          <w:color w:val="000000" w:themeColor="text1"/>
          <w:sz w:val="24"/>
          <w:szCs w:val="24"/>
        </w:rPr>
      </w:pPr>
    </w:p>
    <w:p w14:paraId="29A55617" w14:textId="77777777" w:rsidR="005C2B41" w:rsidRDefault="005C2B41" w:rsidP="00A73AE7">
      <w:pPr>
        <w:rPr>
          <w:rFonts w:ascii="Times New Roman" w:hAnsi="Times New Roman" w:cs="Times New Roman"/>
          <w:color w:val="000000" w:themeColor="text1"/>
          <w:sz w:val="24"/>
          <w:szCs w:val="24"/>
        </w:rPr>
      </w:pPr>
    </w:p>
    <w:p w14:paraId="456BD64E" w14:textId="19411706" w:rsidR="005C2B41" w:rsidRDefault="005C2B41">
      <w:pPr>
        <w:rPr>
          <w:rFonts w:ascii="Times New Roman" w:hAnsi="Times New Roman" w:cs="Times New Roman"/>
          <w:color w:val="000000" w:themeColor="text1"/>
          <w:sz w:val="24"/>
          <w:szCs w:val="24"/>
        </w:rPr>
      </w:pPr>
    </w:p>
    <w:p w14:paraId="64C72A5A" w14:textId="46E47511" w:rsidR="000A050F" w:rsidRDefault="000A050F" w:rsidP="00A73A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Referencias:</w:t>
      </w:r>
    </w:p>
    <w:p w14:paraId="3D0C844F" w14:textId="77777777" w:rsidR="000A050F" w:rsidRDefault="000A050F" w:rsidP="000A050F">
      <w:hyperlink r:id="rId17" w:history="1">
        <w:r>
          <w:rPr>
            <w:rStyle w:val="Hipervnculo"/>
          </w:rPr>
          <w:t>https://www.etrillas.mx/material/LandingSeminario/recursosseminario/preescolartrillas.pdf</w:t>
        </w:r>
      </w:hyperlink>
      <w:r>
        <w:t xml:space="preserve"> </w:t>
      </w:r>
    </w:p>
    <w:p w14:paraId="6C1A27AC" w14:textId="42448872" w:rsidR="000A050F" w:rsidRDefault="000A050F" w:rsidP="00A73AE7">
      <w:pPr>
        <w:rPr>
          <w:rFonts w:ascii="Times New Roman" w:hAnsi="Times New Roman" w:cs="Times New Roman"/>
          <w:color w:val="000000" w:themeColor="text1"/>
          <w:sz w:val="24"/>
          <w:szCs w:val="24"/>
        </w:rPr>
      </w:pPr>
      <w:hyperlink r:id="rId18" w:history="1">
        <w:r w:rsidRPr="00D4473F">
          <w:rPr>
            <w:rStyle w:val="Hipervnculo"/>
            <w:rFonts w:ascii="Times New Roman" w:hAnsi="Times New Roman" w:cs="Times New Roman"/>
            <w:sz w:val="24"/>
            <w:szCs w:val="24"/>
          </w:rPr>
          <w:t>https://es.liveworksheets.com/worksheets/es/Ciencias_de_la_Naturaleza/Cadena_alimenticia</w:t>
        </w:r>
      </w:hyperlink>
    </w:p>
    <w:p w14:paraId="3C950F8F" w14:textId="72BFDEC1" w:rsidR="000A050F" w:rsidRDefault="000A050F" w:rsidP="00A73AE7">
      <w:pPr>
        <w:rPr>
          <w:rFonts w:ascii="Times New Roman" w:hAnsi="Times New Roman" w:cs="Times New Roman"/>
          <w:color w:val="000000" w:themeColor="text1"/>
          <w:sz w:val="24"/>
          <w:szCs w:val="24"/>
        </w:rPr>
      </w:pPr>
      <w:hyperlink r:id="rId19" w:history="1">
        <w:r w:rsidRPr="00D4473F">
          <w:rPr>
            <w:rStyle w:val="Hipervnculo"/>
            <w:rFonts w:ascii="Times New Roman" w:hAnsi="Times New Roman" w:cs="Times New Roman"/>
            <w:sz w:val="24"/>
            <w:szCs w:val="24"/>
          </w:rPr>
          <w:t>https://www.todopapas.com/ninos/educacion/como-ensenar-biodiversidad-a-los-ninos-10463</w:t>
        </w:r>
      </w:hyperlink>
    </w:p>
    <w:p w14:paraId="4A9BAF59" w14:textId="77777777" w:rsidR="000A050F" w:rsidRPr="00A73AE7" w:rsidRDefault="000A050F" w:rsidP="00A73AE7">
      <w:pPr>
        <w:rPr>
          <w:rFonts w:ascii="Times New Roman" w:hAnsi="Times New Roman" w:cs="Times New Roman"/>
          <w:color w:val="000000" w:themeColor="text1"/>
          <w:sz w:val="24"/>
          <w:szCs w:val="24"/>
        </w:rPr>
      </w:pPr>
    </w:p>
    <w:sectPr w:rsidR="000A050F" w:rsidRPr="00A73A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89477" w14:textId="77777777" w:rsidR="00DE18FF" w:rsidRDefault="00DE18FF" w:rsidP="00D00978">
      <w:pPr>
        <w:spacing w:after="0" w:line="240" w:lineRule="auto"/>
      </w:pPr>
      <w:r>
        <w:separator/>
      </w:r>
    </w:p>
  </w:endnote>
  <w:endnote w:type="continuationSeparator" w:id="0">
    <w:p w14:paraId="7303CBBA" w14:textId="77777777" w:rsidR="00DE18FF" w:rsidRDefault="00DE18FF" w:rsidP="00D0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B0767" w14:textId="77777777" w:rsidR="00DE18FF" w:rsidRDefault="00DE18FF" w:rsidP="00D00978">
      <w:pPr>
        <w:spacing w:after="0" w:line="240" w:lineRule="auto"/>
      </w:pPr>
      <w:r>
        <w:separator/>
      </w:r>
    </w:p>
  </w:footnote>
  <w:footnote w:type="continuationSeparator" w:id="0">
    <w:p w14:paraId="43BE2030" w14:textId="77777777" w:rsidR="00DE18FF" w:rsidRDefault="00DE18FF" w:rsidP="00D00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D5FDD"/>
    <w:multiLevelType w:val="hybridMultilevel"/>
    <w:tmpl w:val="F7C6236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479221B"/>
    <w:multiLevelType w:val="hybridMultilevel"/>
    <w:tmpl w:val="330CD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1D01FB"/>
    <w:multiLevelType w:val="hybridMultilevel"/>
    <w:tmpl w:val="B6CC5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2"/>
  </w:num>
  <w:num w:numId="4">
    <w:abstractNumId w:val="3"/>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A9"/>
    <w:rsid w:val="000A050F"/>
    <w:rsid w:val="001630A9"/>
    <w:rsid w:val="00324A00"/>
    <w:rsid w:val="003807F3"/>
    <w:rsid w:val="004567F5"/>
    <w:rsid w:val="005C2B41"/>
    <w:rsid w:val="00793B02"/>
    <w:rsid w:val="007B6BCA"/>
    <w:rsid w:val="007E106F"/>
    <w:rsid w:val="008462F2"/>
    <w:rsid w:val="009F09E6"/>
    <w:rsid w:val="009F4F5B"/>
    <w:rsid w:val="009F729E"/>
    <w:rsid w:val="00A73AE7"/>
    <w:rsid w:val="00D00978"/>
    <w:rsid w:val="00DE18FF"/>
    <w:rsid w:val="00EE7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FB5F"/>
  <w15:chartTrackingRefBased/>
  <w15:docId w15:val="{CB6AA5F5-248D-4F73-B211-B8AC1F5C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4A00"/>
    <w:rPr>
      <w:color w:val="0563C1" w:themeColor="hyperlink"/>
      <w:u w:val="single"/>
    </w:rPr>
  </w:style>
  <w:style w:type="character" w:styleId="Mencinsinresolver">
    <w:name w:val="Unresolved Mention"/>
    <w:basedOn w:val="Fuentedeprrafopredeter"/>
    <w:uiPriority w:val="99"/>
    <w:semiHidden/>
    <w:unhideWhenUsed/>
    <w:rsid w:val="00324A00"/>
    <w:rPr>
      <w:color w:val="605E5C"/>
      <w:shd w:val="clear" w:color="auto" w:fill="E1DFDD"/>
    </w:rPr>
  </w:style>
  <w:style w:type="character" w:styleId="Hipervnculovisitado">
    <w:name w:val="FollowedHyperlink"/>
    <w:basedOn w:val="Fuentedeprrafopredeter"/>
    <w:uiPriority w:val="99"/>
    <w:semiHidden/>
    <w:unhideWhenUsed/>
    <w:rsid w:val="00A73AE7"/>
    <w:rPr>
      <w:color w:val="954F72" w:themeColor="followedHyperlink"/>
      <w:u w:val="single"/>
    </w:rPr>
  </w:style>
  <w:style w:type="paragraph" w:styleId="NormalWeb">
    <w:name w:val="Normal (Web)"/>
    <w:basedOn w:val="Normal"/>
    <w:uiPriority w:val="99"/>
    <w:semiHidden/>
    <w:unhideWhenUsed/>
    <w:rsid w:val="00A73AE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E106F"/>
    <w:pPr>
      <w:spacing w:after="200" w:line="276" w:lineRule="auto"/>
      <w:ind w:left="720"/>
      <w:contextualSpacing/>
    </w:pPr>
    <w:rPr>
      <w:rFonts w:eastAsiaTheme="minorEastAsia"/>
      <w:lang w:eastAsia="es-MX"/>
    </w:rPr>
  </w:style>
  <w:style w:type="table" w:styleId="Tablaconcuadrcula">
    <w:name w:val="Table Grid"/>
    <w:basedOn w:val="Tablanormal"/>
    <w:uiPriority w:val="59"/>
    <w:rsid w:val="0084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6">
    <w:name w:val="Grid Table 6 Colorful Accent 6"/>
    <w:basedOn w:val="Tablanormal"/>
    <w:uiPriority w:val="51"/>
    <w:rsid w:val="008462F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D009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978"/>
  </w:style>
  <w:style w:type="paragraph" w:styleId="Piedepgina">
    <w:name w:val="footer"/>
    <w:basedOn w:val="Normal"/>
    <w:link w:val="PiedepginaCar"/>
    <w:uiPriority w:val="99"/>
    <w:unhideWhenUsed/>
    <w:rsid w:val="00D009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978"/>
  </w:style>
  <w:style w:type="table" w:styleId="Tablaconcuadrcula1clara-nfasis6">
    <w:name w:val="Grid Table 1 Light Accent 6"/>
    <w:basedOn w:val="Tablanormal"/>
    <w:uiPriority w:val="46"/>
    <w:rsid w:val="00D0097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23940">
      <w:bodyDiv w:val="1"/>
      <w:marLeft w:val="0"/>
      <w:marRight w:val="0"/>
      <w:marTop w:val="0"/>
      <w:marBottom w:val="0"/>
      <w:divBdr>
        <w:top w:val="none" w:sz="0" w:space="0" w:color="auto"/>
        <w:left w:val="none" w:sz="0" w:space="0" w:color="auto"/>
        <w:bottom w:val="none" w:sz="0" w:space="0" w:color="auto"/>
        <w:right w:val="none" w:sz="0" w:space="0" w:color="auto"/>
      </w:divBdr>
    </w:div>
    <w:div w:id="1143621890">
      <w:bodyDiv w:val="1"/>
      <w:marLeft w:val="0"/>
      <w:marRight w:val="0"/>
      <w:marTop w:val="0"/>
      <w:marBottom w:val="0"/>
      <w:divBdr>
        <w:top w:val="none" w:sz="0" w:space="0" w:color="auto"/>
        <w:left w:val="none" w:sz="0" w:space="0" w:color="auto"/>
        <w:bottom w:val="none" w:sz="0" w:space="0" w:color="auto"/>
        <w:right w:val="none" w:sz="0" w:space="0" w:color="auto"/>
      </w:divBdr>
    </w:div>
    <w:div w:id="1768692746">
      <w:bodyDiv w:val="1"/>
      <w:marLeft w:val="0"/>
      <w:marRight w:val="0"/>
      <w:marTop w:val="0"/>
      <w:marBottom w:val="0"/>
      <w:divBdr>
        <w:top w:val="none" w:sz="0" w:space="0" w:color="auto"/>
        <w:left w:val="none" w:sz="0" w:space="0" w:color="auto"/>
        <w:bottom w:val="none" w:sz="0" w:space="0" w:color="auto"/>
        <w:right w:val="none" w:sz="0" w:space="0" w:color="auto"/>
      </w:divBdr>
    </w:div>
    <w:div w:id="1890720653">
      <w:bodyDiv w:val="1"/>
      <w:marLeft w:val="0"/>
      <w:marRight w:val="0"/>
      <w:marTop w:val="0"/>
      <w:marBottom w:val="0"/>
      <w:divBdr>
        <w:top w:val="none" w:sz="0" w:space="0" w:color="auto"/>
        <w:left w:val="none" w:sz="0" w:space="0" w:color="auto"/>
        <w:bottom w:val="none" w:sz="0" w:space="0" w:color="auto"/>
        <w:right w:val="none" w:sz="0" w:space="0" w:color="auto"/>
      </w:divBdr>
    </w:div>
    <w:div w:id="19547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90NDETtorCs" TargetMode="External"/><Relationship Id="rId18" Type="http://schemas.openxmlformats.org/officeDocument/2006/relationships/hyperlink" Target="https://es.liveworksheets.com/worksheets/es/Ciencias_de_la_Naturaleza/Cadena_alimentic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etrillas.mx/material/LandingSeminario/recursosseminario/preescolartrillas.pdf"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hyperlink" Target="https://www.todopapas.com/ninos/educacion/como-ensenar-biodiversidad-a-los-ninos-1046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Pages>
  <Words>1476</Words>
  <Characters>8124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2</cp:revision>
  <dcterms:created xsi:type="dcterms:W3CDTF">2021-04-17T06:57:00Z</dcterms:created>
  <dcterms:modified xsi:type="dcterms:W3CDTF">2021-04-19T01:50:00Z</dcterms:modified>
</cp:coreProperties>
</file>