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DB3FA" w14:textId="77777777" w:rsidR="00EF2AD0" w:rsidRDefault="00D379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Escuela Normal de Educación Preescolar</w:t>
      </w:r>
    </w:p>
    <w:p w14:paraId="36BE599C" w14:textId="77777777" w:rsidR="00EF2AD0" w:rsidRDefault="00D379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19050" distB="19050" distL="19050" distR="19050" wp14:anchorId="37504E68" wp14:editId="1EDCCFE3">
            <wp:extent cx="1400475" cy="1041375"/>
            <wp:effectExtent l="0" t="0" r="0" b="0"/>
            <wp:docPr id="2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475" cy="104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807CB4" w14:textId="77777777" w:rsidR="00EF2AD0" w:rsidRDefault="00EF2A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F3CE6B9" w14:textId="77777777" w:rsidR="00EF2AD0" w:rsidRDefault="00D379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Ciclo escolar 2020-2021</w:t>
      </w:r>
    </w:p>
    <w:p w14:paraId="1E6C1F2D" w14:textId="77777777" w:rsidR="00EF2AD0" w:rsidRDefault="00EF2A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4F4BE44" w14:textId="77777777" w:rsidR="00EF2AD0" w:rsidRDefault="00EF2A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C340408" w14:textId="77777777" w:rsidR="00EF2AD0" w:rsidRDefault="00D37911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Asignatura: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Estrategias para el desarrollo socioemocional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8B6BC3" w14:textId="77777777" w:rsidR="00EF2AD0" w:rsidRDefault="00D37911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Maestra: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Laura Cristina Reyes Rincón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B21546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5FE6D474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35713E8F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UNIDAD II La evaluación de las habilidades sociales y emocionales en el nivel preescolar</w:t>
      </w:r>
    </w:p>
    <w:p w14:paraId="5479B450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5C073C06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PROPÓSITO:</w:t>
      </w:r>
      <w:r>
        <w:rPr>
          <w:rFonts w:ascii="Times New Roman" w:eastAsia="Times New Roman" w:hAnsi="Times New Roman" w:cs="Times New Roman"/>
        </w:rPr>
        <w:t xml:space="preserve"> Descripción del contexto educativo del Jardín de Niños</w:t>
      </w:r>
    </w:p>
    <w:p w14:paraId="1C969FA7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59778B9B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COMPETENCIAS:</w:t>
      </w:r>
    </w:p>
    <w:p w14:paraId="5A338D27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06BAF4D4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Detecta los procesos de aprendizaje de sus alumnos para favorecer su desarrollo cognitivo y socioemocional.</w:t>
      </w:r>
    </w:p>
    <w:p w14:paraId="4D4F0C75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        Plantea las necesidades formativas de los alumnos de acuerdo con sus procesos de desarrollo y de aprendizaje, con base en los nuevos enfoques pedagógicos.</w:t>
      </w:r>
    </w:p>
    <w:p w14:paraId="6C9DBB1E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Emplea la evaluación para intervenir en los diferentes ámbitos y momentos de la tarea educativa para mejorar los aprendizajes de sus alumnos.</w:t>
      </w:r>
    </w:p>
    <w:p w14:paraId="7A206D33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        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490A2EBE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26B01A8C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Trabajo: </w:t>
      </w:r>
      <w:r>
        <w:rPr>
          <w:rFonts w:ascii="Times New Roman" w:eastAsia="Times New Roman" w:hAnsi="Times New Roman" w:cs="Times New Roman"/>
        </w:rPr>
        <w:t>INDICADORES VISITA PREVIA ABRIL.</w:t>
      </w:r>
    </w:p>
    <w:p w14:paraId="4CF73970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43634997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Alumnas: </w:t>
      </w:r>
    </w:p>
    <w:p w14:paraId="530AFFC5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Barrozo Mata America Monserrath #2 </w:t>
      </w:r>
    </w:p>
    <w:p w14:paraId="68030134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la Garza Barboza Graciela #6 </w:t>
      </w:r>
    </w:p>
    <w:p w14:paraId="56522385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González Palomares Mary Carmen #8 </w:t>
      </w:r>
    </w:p>
    <w:p w14:paraId="28299A48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González Valdez María Paula #9 </w:t>
      </w:r>
    </w:p>
    <w:p w14:paraId="5F108463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Muñiz Torres Karen Lucero. #15 </w:t>
      </w:r>
    </w:p>
    <w:p w14:paraId="17B3A7B4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Zarate Agundis Norma </w:t>
      </w:r>
      <w:proofErr w:type="spellStart"/>
      <w:r>
        <w:rPr>
          <w:rFonts w:ascii="Times New Roman" w:eastAsia="Times New Roman" w:hAnsi="Times New Roman" w:cs="Times New Roman"/>
        </w:rPr>
        <w:t>Janette</w:t>
      </w:r>
      <w:proofErr w:type="spellEnd"/>
      <w:r>
        <w:rPr>
          <w:rFonts w:ascii="Times New Roman" w:eastAsia="Times New Roman" w:hAnsi="Times New Roman" w:cs="Times New Roman"/>
        </w:rPr>
        <w:t xml:space="preserve"> #21 </w:t>
      </w:r>
    </w:p>
    <w:p w14:paraId="623560C8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Cuarto semestre. 2º C</w:t>
      </w:r>
    </w:p>
    <w:p w14:paraId="34CEC1EE" w14:textId="77777777" w:rsidR="00EF2AD0" w:rsidRDefault="00EF2AD0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7AF2A92A" w14:textId="77777777" w:rsidR="00EF2AD0" w:rsidRDefault="00EF2AD0">
      <w:pPr>
        <w:spacing w:after="0"/>
        <w:rPr>
          <w:rFonts w:ascii="Times New Roman" w:eastAsia="Times New Roman" w:hAnsi="Times New Roman" w:cs="Times New Roman"/>
        </w:rPr>
      </w:pPr>
    </w:p>
    <w:p w14:paraId="4A50AB11" w14:textId="74EBFEEA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Saltillo Coahuila.                                                               03 de mayo del 2021.</w:t>
      </w:r>
    </w:p>
    <w:p w14:paraId="1C9F3B30" w14:textId="77777777" w:rsidR="00D37911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</w:p>
    <w:p w14:paraId="13BF79EE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ESCUELA NORMAL DE EDUCACIÓN PREESCOLAR</w:t>
      </w:r>
    </w:p>
    <w:p w14:paraId="33B54F44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INDICADORES VISITA PREVIA ABRIL 2021</w:t>
      </w:r>
    </w:p>
    <w:p w14:paraId="4DAEB932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CUARTO SEMESTRE</w:t>
      </w:r>
    </w:p>
    <w:p w14:paraId="430396AB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ESTRATEGIAS PARA LA EDUCACIÓN SOCIOEMOCIONAL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7BB80059" w14:textId="77777777" w:rsidR="00EF2AD0" w:rsidRDefault="00D37911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PROFRA. LAURA CRISTINA REYES RINCÓN</w:t>
      </w:r>
    </w:p>
    <w:p w14:paraId="5CF25B8E" w14:textId="376A9D3E" w:rsidR="00EF2AD0" w:rsidRDefault="00D3791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67391" wp14:editId="1697E069">
                <wp:simplePos x="0" y="0"/>
                <wp:positionH relativeFrom="column">
                  <wp:posOffset>4653915</wp:posOffset>
                </wp:positionH>
                <wp:positionV relativeFrom="paragraph">
                  <wp:posOffset>233680</wp:posOffset>
                </wp:positionV>
                <wp:extent cx="342900" cy="304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7E69F" w14:textId="739D65C2" w:rsidR="00D37911" w:rsidRDefault="00D37911" w:rsidP="00D3791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15E6739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66.45pt;margin-top:18.4pt;width:27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" filled="f" stroked="f" strokeweight=".5pt">
                <v:textbox>
                  <w:txbxContent>
                    <w:p w14:paraId="1627E69F" w14:textId="739D65C2" w:rsidR="00D37911" w:rsidRDefault="00D37911" w:rsidP="00D3791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B7EDC" wp14:editId="33CDD012">
                <wp:simplePos x="0" y="0"/>
                <wp:positionH relativeFrom="column">
                  <wp:posOffset>767715</wp:posOffset>
                </wp:positionH>
                <wp:positionV relativeFrom="paragraph">
                  <wp:posOffset>186055</wp:posOffset>
                </wp:positionV>
                <wp:extent cx="3009900" cy="304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DB482" w14:textId="315F0212" w:rsidR="00D37911" w:rsidRDefault="00D37911">
                            <w:r>
                              <w:t>America Monserrath Barrozo Mata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D0B7EDC" id="Cuadro de texto 3" o:spid="_x0000_s1027" type="#_x0000_t202" style="position:absolute;margin-left:60.45pt;margin-top:14.65pt;width:237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" filled="f" stroked="f" strokeweight=".5pt">
                <v:textbox>
                  <w:txbxContent>
                    <w:p w14:paraId="638DB482" w14:textId="315F0212" w:rsidR="00D37911" w:rsidRDefault="00D37911">
                      <w:r>
                        <w:t>America Monserrath Barrozo Mata</w:t>
                      </w:r>
                    </w:p>
                  </w:txbxContent>
                </v:textbox>
              </v:shape>
            </w:pict>
          </mc:Fallback>
        </mc:AlternateContent>
      </w:r>
    </w:p>
    <w:p w14:paraId="58AF2EED" w14:textId="101F29EB" w:rsidR="00EF2AD0" w:rsidRDefault="00D379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315191" wp14:editId="5A8694DE">
                <wp:simplePos x="0" y="0"/>
                <wp:positionH relativeFrom="column">
                  <wp:posOffset>539115</wp:posOffset>
                </wp:positionH>
                <wp:positionV relativeFrom="paragraph">
                  <wp:posOffset>215900</wp:posOffset>
                </wp:positionV>
                <wp:extent cx="1104900" cy="3048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54039" w14:textId="741E282C" w:rsidR="00D37911" w:rsidRDefault="00D37911" w:rsidP="00D37911">
                            <w:r>
                              <w:t>Mayo /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1C315191" id="Cuadro de texto 5" o:spid="_x0000_s1028" type="#_x0000_t202" style="position:absolute;left:0;text-align:left;margin-left:42.45pt;margin-top:17pt;width:87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" filled="f" stroked="f" strokeweight=".5pt">
                <v:textbox>
                  <w:txbxContent>
                    <w:p w14:paraId="00E54039" w14:textId="741E282C" w:rsidR="00D37911" w:rsidRDefault="00D37911" w:rsidP="00D37911">
                      <w:r>
                        <w:t>Mayo /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NOMBRE: ___________________________________________________     N.L.____     </w:t>
      </w:r>
    </w:p>
    <w:p w14:paraId="53A819DB" w14:textId="77777777" w:rsidR="00EF2AD0" w:rsidRDefault="00D379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FECHA: ____________</w:t>
      </w:r>
    </w:p>
    <w:p w14:paraId="72F4C5A4" w14:textId="77777777" w:rsidR="00EF2AD0" w:rsidRDefault="00D3791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CRITERIOS/ACUERDOS SOBRE LA FORMA DE EVALUAR</w:t>
      </w:r>
    </w:p>
    <w:tbl>
      <w:tblPr>
        <w:tblStyle w:val="a"/>
        <w:tblW w:w="91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6370"/>
      </w:tblGrid>
      <w:tr w:rsidR="00D37911" w14:paraId="654558DE" w14:textId="77777777" w:rsidTr="00D37911">
        <w:tc>
          <w:tcPr>
            <w:tcW w:w="9161" w:type="dxa"/>
            <w:gridSpan w:val="2"/>
            <w:tcBorders>
              <w:bottom w:val="single" w:sz="4" w:space="0" w:color="auto"/>
            </w:tcBorders>
          </w:tcPr>
          <w:p w14:paraId="034410CE" w14:textId="113C1E53" w:rsidR="00D37911" w:rsidRPr="00D37911" w:rsidRDefault="00D37911" w:rsidP="00D379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D379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INDICADORES</w:t>
            </w:r>
          </w:p>
        </w:tc>
      </w:tr>
      <w:tr w:rsidR="00EF2AD0" w14:paraId="35EBC677" w14:textId="77777777" w:rsidTr="00D37911">
        <w:trPr>
          <w:trHeight w:val="30"/>
        </w:trPr>
        <w:tc>
          <w:tcPr>
            <w:tcW w:w="9161" w:type="dxa"/>
            <w:gridSpan w:val="2"/>
            <w:tcBorders>
              <w:top w:val="single" w:sz="4" w:space="0" w:color="auto"/>
            </w:tcBorders>
            <w:shd w:val="clear" w:color="auto" w:fill="E7E6E6"/>
          </w:tcPr>
          <w:p w14:paraId="306F3908" w14:textId="77777777" w:rsidR="00EF2AD0" w:rsidRDefault="00D3791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A). - CONTEXTO EXTERNO</w:t>
            </w:r>
          </w:p>
        </w:tc>
      </w:tr>
      <w:tr w:rsidR="00EF2AD0" w14:paraId="0759F91C" w14:textId="77777777">
        <w:trPr>
          <w:trHeight w:val="220"/>
        </w:trPr>
        <w:tc>
          <w:tcPr>
            <w:tcW w:w="2791" w:type="dxa"/>
          </w:tcPr>
          <w:p w14:paraId="3129A5EA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1.- Nombre del jardín de niños</w:t>
            </w:r>
          </w:p>
        </w:tc>
        <w:tc>
          <w:tcPr>
            <w:tcW w:w="6370" w:type="dxa"/>
          </w:tcPr>
          <w:p w14:paraId="25CEBDF4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Jaime Torres Bodet</w:t>
            </w:r>
          </w:p>
        </w:tc>
      </w:tr>
      <w:tr w:rsidR="00EF2AD0" w14:paraId="239A6DA1" w14:textId="77777777">
        <w:trPr>
          <w:trHeight w:val="220"/>
        </w:trPr>
        <w:tc>
          <w:tcPr>
            <w:tcW w:w="2791" w:type="dxa"/>
          </w:tcPr>
          <w:p w14:paraId="21B654E1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2.- Sostenimiento </w:t>
            </w:r>
          </w:p>
        </w:tc>
        <w:tc>
          <w:tcPr>
            <w:tcW w:w="6370" w:type="dxa"/>
          </w:tcPr>
          <w:p w14:paraId="6AE30DEF" w14:textId="68E4D58C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Gubernamental </w:t>
            </w:r>
            <w:r w:rsidR="00625D1C" w:rsidRPr="00625D1C">
              <w:rPr>
                <w:rFonts w:ascii="Times New Roman" w:eastAsia="Times New Roman" w:hAnsi="Times New Roman" w:cs="Times New Roman"/>
                <w:color w:val="FF0000"/>
              </w:rPr>
              <w:t>ESTATAL</w:t>
            </w:r>
          </w:p>
        </w:tc>
      </w:tr>
      <w:tr w:rsidR="00EF2AD0" w14:paraId="79D1A909" w14:textId="77777777">
        <w:trPr>
          <w:trHeight w:val="220"/>
        </w:trPr>
        <w:tc>
          <w:tcPr>
            <w:tcW w:w="2791" w:type="dxa"/>
          </w:tcPr>
          <w:p w14:paraId="766C913A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3.- Turno</w:t>
            </w:r>
          </w:p>
        </w:tc>
        <w:tc>
          <w:tcPr>
            <w:tcW w:w="6370" w:type="dxa"/>
          </w:tcPr>
          <w:p w14:paraId="3E0C52CF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Matutino </w:t>
            </w:r>
          </w:p>
        </w:tc>
      </w:tr>
      <w:tr w:rsidR="00EF2AD0" w14:paraId="4E99189C" w14:textId="77777777">
        <w:trPr>
          <w:trHeight w:val="220"/>
        </w:trPr>
        <w:tc>
          <w:tcPr>
            <w:tcW w:w="2791" w:type="dxa"/>
          </w:tcPr>
          <w:p w14:paraId="7B4EB64D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4.- Clave</w:t>
            </w:r>
          </w:p>
        </w:tc>
        <w:tc>
          <w:tcPr>
            <w:tcW w:w="6370" w:type="dxa"/>
          </w:tcPr>
          <w:p w14:paraId="15B4A7E1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" w:eastAsia="Times" w:hAnsi="Times" w:cs="Times"/>
                <w:sz w:val="16"/>
                <w:szCs w:val="16"/>
              </w:rPr>
            </w:pPr>
            <w:r>
              <w:rPr>
                <w:rFonts w:ascii="Times" w:eastAsia="Times" w:hAnsi="Times" w:cs="Times"/>
              </w:rPr>
              <w:t>05EJN007601</w:t>
            </w:r>
          </w:p>
        </w:tc>
      </w:tr>
      <w:tr w:rsidR="00EF2AD0" w14:paraId="4564A92A" w14:textId="77777777">
        <w:trPr>
          <w:trHeight w:val="220"/>
        </w:trPr>
        <w:tc>
          <w:tcPr>
            <w:tcW w:w="2791" w:type="dxa"/>
          </w:tcPr>
          <w:p w14:paraId="62520983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5.- Horario</w:t>
            </w:r>
          </w:p>
        </w:tc>
        <w:tc>
          <w:tcPr>
            <w:tcW w:w="6370" w:type="dxa"/>
          </w:tcPr>
          <w:p w14:paraId="0043D590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9:00 am- 12:00 pm </w:t>
            </w:r>
          </w:p>
        </w:tc>
      </w:tr>
      <w:tr w:rsidR="00EF2AD0" w14:paraId="7E25CFBA" w14:textId="77777777">
        <w:trPr>
          <w:trHeight w:val="494"/>
        </w:trPr>
        <w:tc>
          <w:tcPr>
            <w:tcW w:w="2791" w:type="dxa"/>
          </w:tcPr>
          <w:p w14:paraId="41BA7E69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6.- Teléfono</w:t>
            </w:r>
          </w:p>
        </w:tc>
        <w:tc>
          <w:tcPr>
            <w:tcW w:w="6370" w:type="dxa"/>
          </w:tcPr>
          <w:p w14:paraId="2A905551" w14:textId="77777777" w:rsidR="00EF2AD0" w:rsidRDefault="00D37911">
            <w:pPr>
              <w:widowControl w:val="0"/>
              <w:spacing w:after="320"/>
              <w:rPr>
                <w:rFonts w:ascii="Times" w:eastAsia="Times" w:hAnsi="Times" w:cs="Times"/>
                <w:sz w:val="10"/>
                <w:szCs w:val="10"/>
              </w:rPr>
            </w:pPr>
            <w:r>
              <w:rPr>
                <w:rFonts w:ascii="Times" w:eastAsia="Times" w:hAnsi="Times" w:cs="Times"/>
              </w:rPr>
              <w:t>8441347514</w:t>
            </w:r>
          </w:p>
        </w:tc>
      </w:tr>
      <w:tr w:rsidR="00EF2AD0" w14:paraId="44C6EB97" w14:textId="77777777">
        <w:trPr>
          <w:trHeight w:val="220"/>
        </w:trPr>
        <w:tc>
          <w:tcPr>
            <w:tcW w:w="2791" w:type="dxa"/>
          </w:tcPr>
          <w:p w14:paraId="0B9F0178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7.- Ubicación</w:t>
            </w:r>
          </w:p>
        </w:tc>
        <w:tc>
          <w:tcPr>
            <w:tcW w:w="6370" w:type="dxa"/>
          </w:tcPr>
          <w:p w14:paraId="6E080579" w14:textId="182023A5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  <w:color w:val="202124"/>
                <w:highlight w:val="white"/>
              </w:rPr>
              <w:t>Calle Av. de la Mitología 727, Cd las Torres.</w:t>
            </w:r>
          </w:p>
        </w:tc>
      </w:tr>
      <w:tr w:rsidR="00EF2AD0" w14:paraId="024432B5" w14:textId="77777777">
        <w:trPr>
          <w:trHeight w:val="220"/>
        </w:trPr>
        <w:tc>
          <w:tcPr>
            <w:tcW w:w="2791" w:type="dxa"/>
          </w:tcPr>
          <w:p w14:paraId="1E48EAC8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8.- Nombre de la supervisora</w:t>
            </w:r>
          </w:p>
        </w:tc>
        <w:tc>
          <w:tcPr>
            <w:tcW w:w="6370" w:type="dxa"/>
          </w:tcPr>
          <w:p w14:paraId="6E63B5D9" w14:textId="57D0C92A" w:rsidR="00EF2AD0" w:rsidRDefault="0062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625D1C">
              <w:rPr>
                <w:rFonts w:ascii="Times New Roman" w:eastAsia="Times New Roman" w:hAnsi="Times New Roman" w:cs="Times New Roman"/>
                <w:color w:val="FF0000"/>
              </w:rPr>
              <w:t>COMPLETAR</w:t>
            </w:r>
          </w:p>
        </w:tc>
      </w:tr>
      <w:tr w:rsidR="00EF2AD0" w14:paraId="79024E5A" w14:textId="77777777">
        <w:trPr>
          <w:trHeight w:val="220"/>
        </w:trPr>
        <w:tc>
          <w:tcPr>
            <w:tcW w:w="2791" w:type="dxa"/>
          </w:tcPr>
          <w:p w14:paraId="0D59FA63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9.- Nombre de la directora</w:t>
            </w:r>
          </w:p>
        </w:tc>
        <w:tc>
          <w:tcPr>
            <w:tcW w:w="6370" w:type="dxa"/>
          </w:tcPr>
          <w:p w14:paraId="4FE75706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Juanisela Mendoza Machinena</w:t>
            </w:r>
          </w:p>
        </w:tc>
      </w:tr>
      <w:tr w:rsidR="00EF2AD0" w14:paraId="2AD326D6" w14:textId="77777777">
        <w:trPr>
          <w:trHeight w:val="220"/>
        </w:trPr>
        <w:tc>
          <w:tcPr>
            <w:tcW w:w="2791" w:type="dxa"/>
          </w:tcPr>
          <w:p w14:paraId="6884D658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10.- Nombre de la educadora</w:t>
            </w:r>
          </w:p>
        </w:tc>
        <w:tc>
          <w:tcPr>
            <w:tcW w:w="6370" w:type="dxa"/>
          </w:tcPr>
          <w:p w14:paraId="4B1FCD5A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Elva Mariela Rodriguez Sánchez</w:t>
            </w:r>
          </w:p>
          <w:p w14:paraId="1E15D84E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Roció Anayari Salazar Rosales</w:t>
            </w:r>
          </w:p>
          <w:p w14:paraId="4717DD4F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Elsa Marcela Vázquez Gudiño </w:t>
            </w:r>
          </w:p>
          <w:p w14:paraId="799209A5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Guadalupe del Rosario Vázquez Cerda</w:t>
            </w:r>
          </w:p>
          <w:p w14:paraId="7288F8FF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Ma. Guadalupe Sánchez Ramos</w:t>
            </w:r>
          </w:p>
          <w:p w14:paraId="0BC54ACC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Adriana Karina Rodriguez González</w:t>
            </w:r>
          </w:p>
        </w:tc>
      </w:tr>
      <w:tr w:rsidR="00EF2AD0" w14:paraId="2AE10F81" w14:textId="77777777">
        <w:trPr>
          <w:trHeight w:val="220"/>
        </w:trPr>
        <w:tc>
          <w:tcPr>
            <w:tcW w:w="2791" w:type="dxa"/>
          </w:tcPr>
          <w:p w14:paraId="0185B876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11.- Contexto social</w:t>
            </w:r>
          </w:p>
        </w:tc>
        <w:tc>
          <w:tcPr>
            <w:tcW w:w="6370" w:type="dxa"/>
          </w:tcPr>
          <w:p w14:paraId="02023CBF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Nivel económico medio bajo </w:t>
            </w:r>
          </w:p>
        </w:tc>
      </w:tr>
      <w:tr w:rsidR="00EF2AD0" w14:paraId="50804A45" w14:textId="77777777">
        <w:trPr>
          <w:trHeight w:val="220"/>
        </w:trPr>
        <w:tc>
          <w:tcPr>
            <w:tcW w:w="2791" w:type="dxa"/>
          </w:tcPr>
          <w:p w14:paraId="171C9BF9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12.- Tipo de infraestructura de la institución</w:t>
            </w:r>
          </w:p>
        </w:tc>
        <w:tc>
          <w:tcPr>
            <w:tcW w:w="6370" w:type="dxa"/>
          </w:tcPr>
          <w:p w14:paraId="3F984AF4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Todas las aulas están construidas con block </w:t>
            </w:r>
          </w:p>
        </w:tc>
      </w:tr>
      <w:tr w:rsidR="00EF2AD0" w14:paraId="478942A1" w14:textId="77777777">
        <w:trPr>
          <w:trHeight w:val="220"/>
        </w:trPr>
        <w:tc>
          <w:tcPr>
            <w:tcW w:w="2791" w:type="dxa"/>
          </w:tcPr>
          <w:p w14:paraId="64AE1022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13.- Delimitación de la institución</w:t>
            </w:r>
          </w:p>
        </w:tc>
        <w:tc>
          <w:tcPr>
            <w:tcW w:w="6370" w:type="dxa"/>
          </w:tcPr>
          <w:p w14:paraId="04ADC4BE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 lado lateral izquierdo está delimitado por el estacionamiento, el lado superior derecho por la calle Andrómeda y posterior por la escuela Julio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Torri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en la parte trasera del jardín lo delimitan casas que hay y en la parte delantera está la calle Avenida de la Mitología y enfrente hay casas. </w:t>
            </w:r>
          </w:p>
          <w:p w14:paraId="19615F14" w14:textId="5AA726C8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Todo el Jardín está delimitado con barandal de barrotes de colores solo la parte del estacionamiento está con maya </w:t>
            </w:r>
            <w:r w:rsidR="00625D1C">
              <w:rPr>
                <w:rFonts w:ascii="Times New Roman" w:eastAsia="Times New Roman" w:hAnsi="Times New Roman" w:cs="Times New Roman"/>
              </w:rPr>
              <w:t>ciclónica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EF2AD0" w14:paraId="32F99BB4" w14:textId="77777777">
        <w:trPr>
          <w:trHeight w:val="220"/>
        </w:trPr>
        <w:tc>
          <w:tcPr>
            <w:tcW w:w="2791" w:type="dxa"/>
          </w:tcPr>
          <w:p w14:paraId="77CDF573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14.- Tipos de vivienda de su alrededor</w:t>
            </w:r>
          </w:p>
        </w:tc>
        <w:tc>
          <w:tcPr>
            <w:tcW w:w="6370" w:type="dxa"/>
          </w:tcPr>
          <w:p w14:paraId="334E2A40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Casas de concreto</w:t>
            </w:r>
          </w:p>
          <w:p w14:paraId="58B79B43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Una escuela primaria </w:t>
            </w:r>
          </w:p>
          <w:p w14:paraId="16CC3428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Un terreno habilitado para estacionamiento. </w:t>
            </w:r>
          </w:p>
        </w:tc>
      </w:tr>
      <w:tr w:rsidR="00EF2AD0" w14:paraId="088C890E" w14:textId="77777777">
        <w:trPr>
          <w:trHeight w:val="220"/>
        </w:trPr>
        <w:tc>
          <w:tcPr>
            <w:tcW w:w="2791" w:type="dxa"/>
          </w:tcPr>
          <w:p w14:paraId="2CD71292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15.- Servicios públicos con lo que cuenta</w:t>
            </w:r>
          </w:p>
        </w:tc>
        <w:tc>
          <w:tcPr>
            <w:tcW w:w="6370" w:type="dxa"/>
          </w:tcPr>
          <w:p w14:paraId="51F03E22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Luz, agua y drenaje</w:t>
            </w:r>
          </w:p>
        </w:tc>
      </w:tr>
      <w:tr w:rsidR="00EF2AD0" w14:paraId="01475A2F" w14:textId="77777777">
        <w:trPr>
          <w:trHeight w:val="220"/>
        </w:trPr>
        <w:tc>
          <w:tcPr>
            <w:tcW w:w="2791" w:type="dxa"/>
          </w:tcPr>
          <w:p w14:paraId="12728461" w14:textId="77777777" w:rsidR="00EF2AD0" w:rsidRPr="00D37911" w:rsidRDefault="00D379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16.- Problemáticas sociales</w:t>
            </w:r>
          </w:p>
        </w:tc>
        <w:tc>
          <w:tcPr>
            <w:tcW w:w="6370" w:type="dxa"/>
          </w:tcPr>
          <w:p w14:paraId="161A088A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 robo de un </w:t>
            </w:r>
            <w:r w:rsidR="00625D1C">
              <w:rPr>
                <w:rFonts w:ascii="Times New Roman" w:eastAsia="Times New Roman" w:hAnsi="Times New Roman" w:cs="Times New Roman"/>
              </w:rPr>
              <w:t>tinaco y</w:t>
            </w:r>
            <w:r>
              <w:rPr>
                <w:rFonts w:ascii="Times New Roman" w:eastAsia="Times New Roman" w:hAnsi="Times New Roman" w:cs="Times New Roman"/>
              </w:rPr>
              <w:t xml:space="preserve"> el robo de las cámaras de seguridad. </w:t>
            </w:r>
          </w:p>
          <w:p w14:paraId="4E4D29BF" w14:textId="127A0742" w:rsidR="00625D1C" w:rsidRDefault="0062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625D1C">
              <w:rPr>
                <w:rFonts w:ascii="Times New Roman" w:eastAsia="Times New Roman" w:hAnsi="Times New Roman" w:cs="Times New Roman"/>
                <w:color w:val="FF0000"/>
              </w:rPr>
              <w:t>BANDALISMO</w:t>
            </w:r>
          </w:p>
        </w:tc>
      </w:tr>
      <w:tr w:rsidR="00EF2AD0" w14:paraId="33DA0452" w14:textId="77777777">
        <w:trPr>
          <w:trHeight w:val="30"/>
        </w:trPr>
        <w:tc>
          <w:tcPr>
            <w:tcW w:w="9161" w:type="dxa"/>
            <w:gridSpan w:val="2"/>
            <w:shd w:val="clear" w:color="auto" w:fill="E7E6E6"/>
          </w:tcPr>
          <w:p w14:paraId="295B6FBA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B). - CONTEXTO INTERNO</w:t>
            </w:r>
          </w:p>
        </w:tc>
      </w:tr>
      <w:tr w:rsidR="00EF2AD0" w14:paraId="385F5AA1" w14:textId="77777777">
        <w:trPr>
          <w:trHeight w:val="220"/>
        </w:trPr>
        <w:tc>
          <w:tcPr>
            <w:tcW w:w="2791" w:type="dxa"/>
          </w:tcPr>
          <w:p w14:paraId="4DE48349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1.- Espacios (número y tipo de aulas, espacios administrativos, anexos escolares, patios, otros espacios, etc.)</w:t>
            </w:r>
          </w:p>
        </w:tc>
        <w:tc>
          <w:tcPr>
            <w:tcW w:w="6370" w:type="dxa"/>
          </w:tcPr>
          <w:p w14:paraId="528D6045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 aulas habilitadas para dar clase, 1 dirección, 1 bodega, 2 salones de trabajo especial (1 de USAER y 1 de lenguaje) y 1 salón de proyección. </w:t>
            </w:r>
          </w:p>
          <w:p w14:paraId="14B32A02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patio central con malla sombra, 1 explanada de tierra, 1 chapoteadero, 1 explanada frente a los salones de clases, 1 área de juegos, 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de palapa con techo de lámina, 2 baños (Uno de niñas y uno de niños) con 3 sanitarios cada uno</w:t>
            </w:r>
          </w:p>
        </w:tc>
      </w:tr>
      <w:tr w:rsidR="00EF2AD0" w14:paraId="0FCC48B9" w14:textId="77777777">
        <w:trPr>
          <w:trHeight w:val="220"/>
        </w:trPr>
        <w:tc>
          <w:tcPr>
            <w:tcW w:w="2791" w:type="dxa"/>
          </w:tcPr>
          <w:p w14:paraId="3D24AC67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2.- Croquis de la institución</w:t>
            </w:r>
          </w:p>
        </w:tc>
        <w:tc>
          <w:tcPr>
            <w:tcW w:w="6370" w:type="dxa"/>
          </w:tcPr>
          <w:p w14:paraId="42F6C40F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82004B8" wp14:editId="1F61C4BD">
                  <wp:extent cx="3429953" cy="2336707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953" cy="23367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AD0" w14:paraId="245B71AE" w14:textId="77777777">
        <w:trPr>
          <w:trHeight w:val="220"/>
        </w:trPr>
        <w:tc>
          <w:tcPr>
            <w:tcW w:w="2791" w:type="dxa"/>
          </w:tcPr>
          <w:p w14:paraId="2B0E8972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3.- Organización dentro de la institución (directora, docentes, etc.)</w:t>
            </w:r>
          </w:p>
        </w:tc>
        <w:tc>
          <w:tcPr>
            <w:tcW w:w="6370" w:type="dxa"/>
          </w:tcPr>
          <w:p w14:paraId="67BBA2A5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Directora, educadoras, maestras de apoyo (Lenguaje, psicóloga y USAER), maestra de educación física, 2 trabajadores manuales.  </w:t>
            </w:r>
          </w:p>
        </w:tc>
      </w:tr>
      <w:tr w:rsidR="00EF2AD0" w14:paraId="3937D307" w14:textId="77777777">
        <w:trPr>
          <w:trHeight w:val="220"/>
        </w:trPr>
        <w:tc>
          <w:tcPr>
            <w:tcW w:w="2791" w:type="dxa"/>
          </w:tcPr>
          <w:p w14:paraId="6324DC9A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4.- Total de docentes que laboran en la institución</w:t>
            </w:r>
          </w:p>
        </w:tc>
        <w:tc>
          <w:tcPr>
            <w:tcW w:w="6370" w:type="dxa"/>
          </w:tcPr>
          <w:p w14:paraId="182FE939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Son 9 en total, distribuidos de la siguiente manera:</w:t>
            </w:r>
          </w:p>
          <w:p w14:paraId="0112EB0E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educadoras</w:t>
            </w:r>
          </w:p>
          <w:p w14:paraId="4DD0262B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educación física</w:t>
            </w:r>
          </w:p>
          <w:p w14:paraId="45550E4C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lenguaje</w:t>
            </w:r>
          </w:p>
          <w:p w14:paraId="6B125445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USAER </w:t>
            </w:r>
          </w:p>
        </w:tc>
      </w:tr>
      <w:tr w:rsidR="00EF2AD0" w14:paraId="10ED5F8A" w14:textId="77777777">
        <w:trPr>
          <w:trHeight w:val="220"/>
        </w:trPr>
        <w:tc>
          <w:tcPr>
            <w:tcW w:w="2791" w:type="dxa"/>
          </w:tcPr>
          <w:p w14:paraId="2DA7860A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5.- Forma de organización del plantel educativo</w:t>
            </w:r>
          </w:p>
        </w:tc>
        <w:tc>
          <w:tcPr>
            <w:tcW w:w="6370" w:type="dxa"/>
          </w:tcPr>
          <w:p w14:paraId="0ECE06F3" w14:textId="27283468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Complementaria</w:t>
            </w:r>
            <w:r w:rsidR="00625D1C">
              <w:rPr>
                <w:rFonts w:ascii="Times New Roman" w:eastAsia="Times New Roman" w:hAnsi="Times New Roman" w:cs="Times New Roman"/>
              </w:rPr>
              <w:t xml:space="preserve"> </w:t>
            </w:r>
            <w:r w:rsidR="00625D1C" w:rsidRPr="00625D1C">
              <w:rPr>
                <w:rFonts w:ascii="Times New Roman" w:eastAsia="Times New Roman" w:hAnsi="Times New Roman" w:cs="Times New Roman"/>
                <w:color w:val="FF0000"/>
              </w:rPr>
              <w:t>COMPLETA</w:t>
            </w:r>
          </w:p>
        </w:tc>
      </w:tr>
      <w:tr w:rsidR="00EF2AD0" w14:paraId="53AEB78B" w14:textId="77777777">
        <w:trPr>
          <w:trHeight w:val="30"/>
        </w:trPr>
        <w:tc>
          <w:tcPr>
            <w:tcW w:w="9161" w:type="dxa"/>
            <w:gridSpan w:val="2"/>
            <w:shd w:val="clear" w:color="auto" w:fill="E7E6E6"/>
          </w:tcPr>
          <w:p w14:paraId="7D76DAA4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C). - CARACTERÍSTICAS DEL GRUPO</w:t>
            </w:r>
          </w:p>
        </w:tc>
      </w:tr>
      <w:tr w:rsidR="00EF2AD0" w14:paraId="367B068B" w14:textId="77777777">
        <w:trPr>
          <w:trHeight w:val="220"/>
        </w:trPr>
        <w:tc>
          <w:tcPr>
            <w:tcW w:w="2791" w:type="dxa"/>
          </w:tcPr>
          <w:p w14:paraId="70C433F9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1.- Grado, sección</w:t>
            </w:r>
          </w:p>
        </w:tc>
        <w:tc>
          <w:tcPr>
            <w:tcW w:w="6370" w:type="dxa"/>
          </w:tcPr>
          <w:p w14:paraId="320AC78D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1° A </w:t>
            </w:r>
          </w:p>
          <w:p w14:paraId="62963BDF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1° B y 2° C</w:t>
            </w:r>
          </w:p>
          <w:p w14:paraId="3883B713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2° A</w:t>
            </w:r>
          </w:p>
          <w:p w14:paraId="30131E4F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2° B</w:t>
            </w:r>
          </w:p>
          <w:p w14:paraId="687E7E56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3°A</w:t>
            </w:r>
          </w:p>
          <w:p w14:paraId="57C18793" w14:textId="77777777" w:rsidR="00EF2AD0" w:rsidRDefault="00D379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3° B</w:t>
            </w:r>
          </w:p>
        </w:tc>
      </w:tr>
      <w:tr w:rsidR="00EF2AD0" w14:paraId="13E03FFC" w14:textId="77777777">
        <w:trPr>
          <w:trHeight w:val="220"/>
        </w:trPr>
        <w:tc>
          <w:tcPr>
            <w:tcW w:w="2791" w:type="dxa"/>
          </w:tcPr>
          <w:p w14:paraId="28B6CACE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2.- Total de niños, niñas y total de alumnos</w:t>
            </w:r>
          </w:p>
        </w:tc>
        <w:tc>
          <w:tcPr>
            <w:tcW w:w="6370" w:type="dxa"/>
          </w:tcPr>
          <w:p w14:paraId="078EFF2E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198 alumnos </w:t>
            </w:r>
          </w:p>
        </w:tc>
      </w:tr>
      <w:tr w:rsidR="00EF2AD0" w14:paraId="739ABA74" w14:textId="77777777">
        <w:trPr>
          <w:trHeight w:val="220"/>
        </w:trPr>
        <w:tc>
          <w:tcPr>
            <w:tcW w:w="2791" w:type="dxa"/>
          </w:tcPr>
          <w:p w14:paraId="1D0369D6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3.- Porcentaje de asistencia</w:t>
            </w:r>
          </w:p>
        </w:tc>
        <w:tc>
          <w:tcPr>
            <w:tcW w:w="6370" w:type="dxa"/>
          </w:tcPr>
          <w:p w14:paraId="26FFEE91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grupos de primero</w:t>
            </w:r>
          </w:p>
          <w:p w14:paraId="436FF084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grupos de segundo</w:t>
            </w:r>
          </w:p>
          <w:p w14:paraId="386AC880" w14:textId="3F330C4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 grupos de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tercero </w:t>
            </w:r>
            <w:r w:rsidR="00625D1C">
              <w:rPr>
                <w:rFonts w:ascii="Times New Roman" w:eastAsia="Times New Roman" w:hAnsi="Times New Roman" w:cs="Times New Roman"/>
              </w:rPr>
              <w:t xml:space="preserve"> </w:t>
            </w:r>
            <w:r w:rsidR="00625D1C" w:rsidRPr="00625D1C">
              <w:rPr>
                <w:rFonts w:ascii="Times New Roman" w:eastAsia="Times New Roman" w:hAnsi="Times New Roman" w:cs="Times New Roman"/>
                <w:color w:val="FF0000"/>
              </w:rPr>
              <w:t>ESCRIBIRLO</w:t>
            </w:r>
            <w:proofErr w:type="gramEnd"/>
            <w:r w:rsidR="00625D1C" w:rsidRPr="00625D1C">
              <w:rPr>
                <w:rFonts w:ascii="Times New Roman" w:eastAsia="Times New Roman" w:hAnsi="Times New Roman" w:cs="Times New Roman"/>
                <w:color w:val="FF0000"/>
              </w:rPr>
              <w:t xml:space="preserve"> EN %</w:t>
            </w:r>
          </w:p>
        </w:tc>
      </w:tr>
      <w:tr w:rsidR="00EF2AD0" w14:paraId="1AECD08C" w14:textId="77777777">
        <w:trPr>
          <w:trHeight w:val="220"/>
        </w:trPr>
        <w:tc>
          <w:tcPr>
            <w:tcW w:w="2791" w:type="dxa"/>
          </w:tcPr>
          <w:p w14:paraId="11EFD9D2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4.- Edades en las que oscilan</w:t>
            </w:r>
          </w:p>
        </w:tc>
        <w:tc>
          <w:tcPr>
            <w:tcW w:w="6370" w:type="dxa"/>
          </w:tcPr>
          <w:p w14:paraId="3984137F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a 5 años </w:t>
            </w:r>
          </w:p>
        </w:tc>
      </w:tr>
      <w:tr w:rsidR="00EF2AD0" w14:paraId="0A35F112" w14:textId="77777777">
        <w:trPr>
          <w:trHeight w:val="220"/>
        </w:trPr>
        <w:tc>
          <w:tcPr>
            <w:tcW w:w="2791" w:type="dxa"/>
          </w:tcPr>
          <w:p w14:paraId="0A09436F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5.- Características de los niños</w:t>
            </w:r>
          </w:p>
        </w:tc>
        <w:tc>
          <w:tcPr>
            <w:tcW w:w="6370" w:type="dxa"/>
          </w:tcPr>
          <w:p w14:paraId="206CB21F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 general los niños del jardín son activos y muy participativos en las actividades que les plantea su maestra. Les agrada el baile, la música, y los vídeos. Son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observativos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curiosos, alegres, y algunos son introvertidos y otros extrovertidos. </w:t>
            </w:r>
          </w:p>
          <w:p w14:paraId="04FA1CF7" w14:textId="77777777" w:rsidR="00EF2AD0" w:rsidRDefault="00EF2A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F2AD0" w14:paraId="45910926" w14:textId="77777777">
        <w:trPr>
          <w:trHeight w:val="220"/>
        </w:trPr>
        <w:tc>
          <w:tcPr>
            <w:tcW w:w="2791" w:type="dxa"/>
          </w:tcPr>
          <w:p w14:paraId="526E0200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6.- Diagnóstico por campo formativo</w:t>
            </w:r>
          </w:p>
        </w:tc>
        <w:tc>
          <w:tcPr>
            <w:tcW w:w="6370" w:type="dxa"/>
          </w:tcPr>
          <w:p w14:paraId="614F9842" w14:textId="32CFC62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Las maestras evalúan mediante las actividades que se encargan y las clases virtuales, la entrega de evidencias se realiza en su mayoría a través de </w:t>
            </w:r>
            <w:r w:rsidR="00625D1C">
              <w:rPr>
                <w:rFonts w:ascii="Times New Roman" w:eastAsia="Times New Roman" w:hAnsi="Times New Roman" w:cs="Times New Roman"/>
              </w:rPr>
              <w:t>WhatsApp</w:t>
            </w:r>
            <w:r>
              <w:rPr>
                <w:rFonts w:ascii="Times New Roman" w:eastAsia="Times New Roman" w:hAnsi="Times New Roman" w:cs="Times New Roman"/>
              </w:rPr>
              <w:t xml:space="preserve">, cada semana se realiza la nueva planeación con los aprendizajes que la directora les envía, y al planear la envían a la directora para su autorización. </w:t>
            </w:r>
          </w:p>
        </w:tc>
      </w:tr>
      <w:tr w:rsidR="00EF2AD0" w14:paraId="2C3924FF" w14:textId="77777777">
        <w:trPr>
          <w:trHeight w:val="220"/>
        </w:trPr>
        <w:tc>
          <w:tcPr>
            <w:tcW w:w="2791" w:type="dxa"/>
          </w:tcPr>
          <w:p w14:paraId="6818C33B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7.- Estilos de aprendizaje de sus alumnos</w:t>
            </w:r>
          </w:p>
        </w:tc>
        <w:tc>
          <w:tcPr>
            <w:tcW w:w="6370" w:type="dxa"/>
          </w:tcPr>
          <w:p w14:paraId="190692C4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Cada niño tiene diferente estilo de aprendizaje, pero aquí lo importante es que logren el aprendizaje sin que afecte el estilo de aprender de cada quien. </w:t>
            </w:r>
          </w:p>
        </w:tc>
      </w:tr>
      <w:tr w:rsidR="00EF2AD0" w14:paraId="0B338182" w14:textId="77777777">
        <w:trPr>
          <w:trHeight w:val="220"/>
        </w:trPr>
        <w:tc>
          <w:tcPr>
            <w:tcW w:w="2791" w:type="dxa"/>
          </w:tcPr>
          <w:p w14:paraId="274D2288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8.- BAPS que presenta el grupo</w:t>
            </w:r>
          </w:p>
        </w:tc>
        <w:tc>
          <w:tcPr>
            <w:tcW w:w="6370" w:type="dxa"/>
          </w:tcPr>
          <w:p w14:paraId="5532715B" w14:textId="08301DFE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Aún falta por confirmar casos </w:t>
            </w:r>
            <w:r w:rsidR="00625D1C">
              <w:rPr>
                <w:rFonts w:ascii="Times New Roman" w:eastAsia="Times New Roman" w:hAnsi="Times New Roman" w:cs="Times New Roman"/>
              </w:rPr>
              <w:t>específicos,</w:t>
            </w:r>
            <w:r>
              <w:rPr>
                <w:rFonts w:ascii="Times New Roman" w:eastAsia="Times New Roman" w:hAnsi="Times New Roman" w:cs="Times New Roman"/>
              </w:rPr>
              <w:t xml:space="preserve"> pero se encuentran algunos niños con hiperactividad. </w:t>
            </w:r>
          </w:p>
        </w:tc>
      </w:tr>
      <w:tr w:rsidR="00EF2AD0" w14:paraId="51198662" w14:textId="77777777">
        <w:trPr>
          <w:trHeight w:val="220"/>
        </w:trPr>
        <w:tc>
          <w:tcPr>
            <w:tcW w:w="2791" w:type="dxa"/>
          </w:tcPr>
          <w:p w14:paraId="51FC1CB6" w14:textId="77777777" w:rsidR="00EF2AD0" w:rsidRPr="00D37911" w:rsidRDefault="00D37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911">
              <w:rPr>
                <w:rFonts w:ascii="Times New Roman" w:eastAsia="Times New Roman" w:hAnsi="Times New Roman" w:cs="Times New Roman"/>
                <w:sz w:val="24"/>
                <w:szCs w:val="24"/>
              </w:rPr>
              <w:t>9.- Interrelaciones entre docentes y padres de familia</w:t>
            </w:r>
          </w:p>
        </w:tc>
        <w:tc>
          <w:tcPr>
            <w:tcW w:w="6370" w:type="dxa"/>
          </w:tcPr>
          <w:p w14:paraId="4FE64CB4" w14:textId="77777777" w:rsidR="00EF2AD0" w:rsidRDefault="00D37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Comunicación activa con padres de familia vía WhatsApp, 1 o 2 veces a la semana por Zoom.</w:t>
            </w:r>
          </w:p>
        </w:tc>
      </w:tr>
    </w:tbl>
    <w:p w14:paraId="5B453424" w14:textId="77777777" w:rsidR="00EF2AD0" w:rsidRDefault="00EF2AD0"/>
    <w:p w14:paraId="08EE416B" w14:textId="30DF7DC9" w:rsidR="00EF2AD0" w:rsidRDefault="00D3791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Investigar qué proyecto socioemocional están realizando las educadoras.</w:t>
      </w:r>
    </w:p>
    <w:p w14:paraId="08E94FE1" w14:textId="0413ED17" w:rsidR="00625D1C" w:rsidRDefault="00625D1C">
      <w:pPr>
        <w:rPr>
          <w:rFonts w:ascii="Times New Roman" w:eastAsia="Times New Roman" w:hAnsi="Times New Roman" w:cs="Times New Roman"/>
          <w:b/>
        </w:rPr>
      </w:pPr>
      <w:r w:rsidRPr="00625D1C">
        <w:rPr>
          <w:rFonts w:ascii="Times New Roman" w:eastAsia="Times New Roman" w:hAnsi="Times New Roman" w:cs="Times New Roman"/>
          <w:b/>
        </w:rPr>
        <w:t>CONTEXTO EXTERNO</w:t>
      </w:r>
      <w:r>
        <w:rPr>
          <w:rFonts w:ascii="Times New Roman" w:eastAsia="Times New Roman" w:hAnsi="Times New Roman" w:cs="Times New Roman"/>
          <w:b/>
        </w:rPr>
        <w:t xml:space="preserve"> 9</w:t>
      </w:r>
    </w:p>
    <w:p w14:paraId="0B7B3ADD" w14:textId="4C6098C5" w:rsidR="00625D1C" w:rsidRDefault="00625D1C">
      <w:pPr>
        <w:rPr>
          <w:rFonts w:ascii="Times New Roman" w:eastAsia="Times New Roman" w:hAnsi="Times New Roman" w:cs="Times New Roman"/>
          <w:b/>
        </w:rPr>
      </w:pPr>
      <w:r w:rsidRPr="00625D1C">
        <w:rPr>
          <w:rFonts w:ascii="Times New Roman" w:eastAsia="Times New Roman" w:hAnsi="Times New Roman" w:cs="Times New Roman"/>
          <w:b/>
        </w:rPr>
        <w:t>CONTEXTO INTERNO</w:t>
      </w:r>
      <w:r>
        <w:rPr>
          <w:rFonts w:ascii="Times New Roman" w:eastAsia="Times New Roman" w:hAnsi="Times New Roman" w:cs="Times New Roman"/>
          <w:b/>
        </w:rPr>
        <w:t xml:space="preserve"> 10</w:t>
      </w:r>
    </w:p>
    <w:p w14:paraId="30D18D24" w14:textId="6E75345C" w:rsidR="00625D1C" w:rsidRDefault="00625D1C">
      <w:pPr>
        <w:rPr>
          <w:rFonts w:ascii="Times New Roman" w:eastAsia="Times New Roman" w:hAnsi="Times New Roman" w:cs="Times New Roman"/>
          <w:b/>
        </w:rPr>
      </w:pPr>
      <w:r w:rsidRPr="00625D1C">
        <w:rPr>
          <w:rFonts w:ascii="Times New Roman" w:eastAsia="Times New Roman" w:hAnsi="Times New Roman" w:cs="Times New Roman"/>
          <w:b/>
        </w:rPr>
        <w:t>CARACTERÍSTICAS DEL GRUPO</w:t>
      </w:r>
      <w:r>
        <w:rPr>
          <w:rFonts w:ascii="Times New Roman" w:eastAsia="Times New Roman" w:hAnsi="Times New Roman" w:cs="Times New Roman"/>
          <w:b/>
        </w:rPr>
        <w:t xml:space="preserve"> 10</w:t>
      </w:r>
    </w:p>
    <w:p w14:paraId="21668EE8" w14:textId="4C4CDEB9" w:rsidR="00625D1C" w:rsidRPr="00625D1C" w:rsidRDefault="00625D1C">
      <w:pPr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</w:t>
      </w:r>
      <w:r w:rsidRPr="00625D1C">
        <w:rPr>
          <w:rFonts w:ascii="Times New Roman" w:eastAsia="Times New Roman" w:hAnsi="Times New Roman" w:cs="Times New Roman"/>
          <w:b/>
          <w:color w:val="FF0000"/>
        </w:rPr>
        <w:t xml:space="preserve"> 9.6</w:t>
      </w:r>
    </w:p>
    <w:sectPr w:rsidR="00625D1C" w:rsidRPr="00625D1C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AD0"/>
    <w:rsid w:val="00625D1C"/>
    <w:rsid w:val="00D37911"/>
    <w:rsid w:val="00EF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7E010"/>
  <w15:docId w15:val="{0E6CD87C-9380-4C9F-81D4-9FFAABB29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51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A9351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66DA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GI+Q579BIXoG90V4KeRTo9WZZQ==">AMUW2mVVpnPn3i/EZKprMqB+2o/in76t2zahAmjQPCUOBnyNfgTbA/K4PwdSlLon2+W4zSd4AQPLPebDmL7hKyN9f0E/YPbDDuwvl69HAgSEZP44ivsuZGA=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890</Words>
  <Characters>4900</Characters>
  <Application>Microsoft Office Word</Application>
  <DocSecurity>0</DocSecurity>
  <Lines>40</Lines>
  <Paragraphs>11</Paragraphs>
  <ScaleCrop>false</ScaleCrop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Laly</dc:creator>
  <cp:lastModifiedBy>laura cristina reyes rincon</cp:lastModifiedBy>
  <cp:revision>2</cp:revision>
  <dcterms:created xsi:type="dcterms:W3CDTF">2021-05-04T18:09:00Z</dcterms:created>
  <dcterms:modified xsi:type="dcterms:W3CDTF">2021-05-04T18:09:00Z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0x01010025579E692DCB7B4C84391CCFBA6D048D</vt:lpwstr>
  </property>
</Properties>
</file>