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3851495" w:displacedByCustomXml="next"/>
    <w:sdt>
      <w:sdtPr>
        <w:rPr>
          <w:lang w:val="es-ES"/>
        </w:rPr>
        <w:id w:val="102559993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1A70DD22" w14:textId="7BDB0BA0" w:rsidR="008024F8" w:rsidRDefault="008024F8">
          <w:pPr>
            <w:pStyle w:val="TtuloTDC"/>
            <w:rPr>
              <w:lang w:val="es-ES"/>
            </w:rPr>
          </w:pPr>
          <w:r>
            <w:rPr>
              <w:lang w:val="es-ES"/>
            </w:rPr>
            <w:t xml:space="preserve">ÍNDICE </w:t>
          </w:r>
        </w:p>
        <w:p w14:paraId="1D59FCDA" w14:textId="77777777" w:rsidR="008024F8" w:rsidRPr="008024F8" w:rsidRDefault="008024F8" w:rsidP="008024F8">
          <w:pPr>
            <w:rPr>
              <w:lang w:val="es-ES" w:eastAsia="es-MX"/>
            </w:rPr>
          </w:pPr>
        </w:p>
        <w:p w14:paraId="440BA77E" w14:textId="31B1CDB3" w:rsidR="008024F8" w:rsidRDefault="008024F8">
          <w:pPr>
            <w:pStyle w:val="TDC1"/>
            <w:tabs>
              <w:tab w:val="right" w:leader="dot" w:pos="9394"/>
            </w:tabs>
            <w:rPr>
              <w:rFonts w:eastAsiaTheme="minorEastAsia"/>
              <w:noProof/>
              <w:lang w:eastAsia="es-MX"/>
            </w:rPr>
          </w:pPr>
          <w:r>
            <w:fldChar w:fldCharType="begin"/>
          </w:r>
          <w:r>
            <w:instrText xml:space="preserve"> TOC \o "1-3" \h \z \u </w:instrText>
          </w:r>
          <w:r>
            <w:fldChar w:fldCharType="separate"/>
          </w:r>
          <w:hyperlink w:anchor="_Toc70111035" w:history="1">
            <w:r w:rsidRPr="00057F78">
              <w:rPr>
                <w:rStyle w:val="Hipervnculo"/>
                <w:rFonts w:ascii="Arial" w:eastAsia="Times New Roman" w:hAnsi="Arial" w:cs="Arial"/>
                <w:b/>
                <w:bCs/>
                <w:noProof/>
                <w:lang w:eastAsia="es-MX"/>
              </w:rPr>
              <w:t>INTRODUCCIÓN</w:t>
            </w:r>
            <w:r>
              <w:rPr>
                <w:noProof/>
                <w:webHidden/>
              </w:rPr>
              <w:tab/>
            </w:r>
            <w:r>
              <w:rPr>
                <w:noProof/>
                <w:webHidden/>
              </w:rPr>
              <w:fldChar w:fldCharType="begin"/>
            </w:r>
            <w:r>
              <w:rPr>
                <w:noProof/>
                <w:webHidden/>
              </w:rPr>
              <w:instrText xml:space="preserve"> PAGEREF _Toc70111035 \h </w:instrText>
            </w:r>
            <w:r>
              <w:rPr>
                <w:noProof/>
                <w:webHidden/>
              </w:rPr>
            </w:r>
            <w:r>
              <w:rPr>
                <w:noProof/>
                <w:webHidden/>
              </w:rPr>
              <w:fldChar w:fldCharType="separate"/>
            </w:r>
            <w:r>
              <w:rPr>
                <w:noProof/>
                <w:webHidden/>
              </w:rPr>
              <w:t>1</w:t>
            </w:r>
            <w:r>
              <w:rPr>
                <w:noProof/>
                <w:webHidden/>
              </w:rPr>
              <w:fldChar w:fldCharType="end"/>
            </w:r>
          </w:hyperlink>
        </w:p>
        <w:p w14:paraId="0E25778D" w14:textId="7827AE98" w:rsidR="008024F8" w:rsidRDefault="008024F8">
          <w:pPr>
            <w:pStyle w:val="TDC2"/>
            <w:tabs>
              <w:tab w:val="right" w:leader="dot" w:pos="9394"/>
            </w:tabs>
            <w:rPr>
              <w:rFonts w:eastAsiaTheme="minorEastAsia"/>
              <w:noProof/>
              <w:lang w:eastAsia="es-MX"/>
            </w:rPr>
          </w:pPr>
          <w:hyperlink w:anchor="_Toc70111036" w:history="1">
            <w:r w:rsidRPr="00057F78">
              <w:rPr>
                <w:rStyle w:val="Hipervnculo"/>
                <w:rFonts w:ascii="Arial" w:hAnsi="Arial" w:cs="Arial"/>
                <w:noProof/>
              </w:rPr>
              <w:t>1.1 Palabras claves: Material didáctico, Aprendizaje significativo.</w:t>
            </w:r>
            <w:r>
              <w:rPr>
                <w:noProof/>
                <w:webHidden/>
              </w:rPr>
              <w:tab/>
            </w:r>
            <w:r>
              <w:rPr>
                <w:noProof/>
                <w:webHidden/>
              </w:rPr>
              <w:fldChar w:fldCharType="begin"/>
            </w:r>
            <w:r>
              <w:rPr>
                <w:noProof/>
                <w:webHidden/>
              </w:rPr>
              <w:instrText xml:space="preserve"> PAGEREF _Toc70111036 \h </w:instrText>
            </w:r>
            <w:r>
              <w:rPr>
                <w:noProof/>
                <w:webHidden/>
              </w:rPr>
            </w:r>
            <w:r>
              <w:rPr>
                <w:noProof/>
                <w:webHidden/>
              </w:rPr>
              <w:fldChar w:fldCharType="separate"/>
            </w:r>
            <w:r>
              <w:rPr>
                <w:noProof/>
                <w:webHidden/>
              </w:rPr>
              <w:t>2</w:t>
            </w:r>
            <w:r>
              <w:rPr>
                <w:noProof/>
                <w:webHidden/>
              </w:rPr>
              <w:fldChar w:fldCharType="end"/>
            </w:r>
          </w:hyperlink>
        </w:p>
        <w:p w14:paraId="4E68097B" w14:textId="23B3E267" w:rsidR="008024F8" w:rsidRDefault="008024F8">
          <w:pPr>
            <w:pStyle w:val="TDC1"/>
            <w:tabs>
              <w:tab w:val="right" w:leader="dot" w:pos="9394"/>
            </w:tabs>
            <w:rPr>
              <w:rFonts w:eastAsiaTheme="minorEastAsia"/>
              <w:noProof/>
              <w:lang w:eastAsia="es-MX"/>
            </w:rPr>
          </w:pPr>
          <w:hyperlink w:anchor="_Toc70111037" w:history="1">
            <w:r w:rsidRPr="00057F78">
              <w:rPr>
                <w:rStyle w:val="Hipervnculo"/>
                <w:rFonts w:ascii="Arial" w:eastAsia="Times New Roman" w:hAnsi="Arial" w:cs="Arial"/>
                <w:b/>
                <w:bCs/>
                <w:noProof/>
                <w:lang w:eastAsia="es-MX"/>
              </w:rPr>
              <w:t>ANTECEDENTES DEL TEMA</w:t>
            </w:r>
            <w:r>
              <w:rPr>
                <w:noProof/>
                <w:webHidden/>
              </w:rPr>
              <w:tab/>
            </w:r>
            <w:r>
              <w:rPr>
                <w:noProof/>
                <w:webHidden/>
              </w:rPr>
              <w:fldChar w:fldCharType="begin"/>
            </w:r>
            <w:r>
              <w:rPr>
                <w:noProof/>
                <w:webHidden/>
              </w:rPr>
              <w:instrText xml:space="preserve"> PAGEREF _Toc70111037 \h </w:instrText>
            </w:r>
            <w:r>
              <w:rPr>
                <w:noProof/>
                <w:webHidden/>
              </w:rPr>
            </w:r>
            <w:r>
              <w:rPr>
                <w:noProof/>
                <w:webHidden/>
              </w:rPr>
              <w:fldChar w:fldCharType="separate"/>
            </w:r>
            <w:r>
              <w:rPr>
                <w:noProof/>
                <w:webHidden/>
              </w:rPr>
              <w:t>2</w:t>
            </w:r>
            <w:r>
              <w:rPr>
                <w:noProof/>
                <w:webHidden/>
              </w:rPr>
              <w:fldChar w:fldCharType="end"/>
            </w:r>
          </w:hyperlink>
        </w:p>
        <w:p w14:paraId="08408270" w14:textId="3F5DBBB7" w:rsidR="008024F8" w:rsidRDefault="008024F8">
          <w:pPr>
            <w:pStyle w:val="TDC1"/>
            <w:tabs>
              <w:tab w:val="right" w:leader="dot" w:pos="9394"/>
            </w:tabs>
            <w:rPr>
              <w:rFonts w:eastAsiaTheme="minorEastAsia"/>
              <w:noProof/>
              <w:lang w:eastAsia="es-MX"/>
            </w:rPr>
          </w:pPr>
          <w:hyperlink w:anchor="_Toc70111038" w:history="1">
            <w:r w:rsidRPr="00057F78">
              <w:rPr>
                <w:rStyle w:val="Hipervnculo"/>
                <w:rFonts w:ascii="Arial" w:eastAsia="Times New Roman" w:hAnsi="Arial" w:cs="Arial"/>
                <w:b/>
                <w:bCs/>
                <w:noProof/>
                <w:lang w:eastAsia="es-MX"/>
              </w:rPr>
              <w:t>MARCO TEÓRICO</w:t>
            </w:r>
            <w:r>
              <w:rPr>
                <w:noProof/>
                <w:webHidden/>
              </w:rPr>
              <w:tab/>
            </w:r>
            <w:r>
              <w:rPr>
                <w:noProof/>
                <w:webHidden/>
              </w:rPr>
              <w:fldChar w:fldCharType="begin"/>
            </w:r>
            <w:r>
              <w:rPr>
                <w:noProof/>
                <w:webHidden/>
              </w:rPr>
              <w:instrText xml:space="preserve"> PAGEREF _Toc70111038 \h </w:instrText>
            </w:r>
            <w:r>
              <w:rPr>
                <w:noProof/>
                <w:webHidden/>
              </w:rPr>
            </w:r>
            <w:r>
              <w:rPr>
                <w:noProof/>
                <w:webHidden/>
              </w:rPr>
              <w:fldChar w:fldCharType="separate"/>
            </w:r>
            <w:r>
              <w:rPr>
                <w:noProof/>
                <w:webHidden/>
              </w:rPr>
              <w:t>6</w:t>
            </w:r>
            <w:r>
              <w:rPr>
                <w:noProof/>
                <w:webHidden/>
              </w:rPr>
              <w:fldChar w:fldCharType="end"/>
            </w:r>
          </w:hyperlink>
        </w:p>
        <w:p w14:paraId="2DD8B27E" w14:textId="187DEE5E" w:rsidR="008024F8" w:rsidRDefault="008024F8">
          <w:pPr>
            <w:pStyle w:val="TDC3"/>
            <w:rPr>
              <w:rFonts w:eastAsiaTheme="minorEastAsia"/>
              <w:noProof/>
              <w:lang w:eastAsia="es-MX"/>
            </w:rPr>
          </w:pPr>
          <w:hyperlink w:anchor="_Toc70111039" w:history="1">
            <w:r w:rsidRPr="00057F78">
              <w:rPr>
                <w:rStyle w:val="Hipervnculo"/>
                <w:rFonts w:ascii="Arial" w:hAnsi="Arial" w:cs="Arial"/>
                <w:noProof/>
              </w:rPr>
              <w:t>1.2.1 CARACTERÍSTICAS DE LOS MATERIALES DIDÁCTICOS</w:t>
            </w:r>
            <w:r>
              <w:rPr>
                <w:noProof/>
                <w:webHidden/>
              </w:rPr>
              <w:tab/>
            </w:r>
            <w:r>
              <w:rPr>
                <w:noProof/>
                <w:webHidden/>
              </w:rPr>
              <w:fldChar w:fldCharType="begin"/>
            </w:r>
            <w:r>
              <w:rPr>
                <w:noProof/>
                <w:webHidden/>
              </w:rPr>
              <w:instrText xml:space="preserve"> PAGEREF _Toc70111039 \h </w:instrText>
            </w:r>
            <w:r>
              <w:rPr>
                <w:noProof/>
                <w:webHidden/>
              </w:rPr>
            </w:r>
            <w:r>
              <w:rPr>
                <w:noProof/>
                <w:webHidden/>
              </w:rPr>
              <w:fldChar w:fldCharType="separate"/>
            </w:r>
            <w:r>
              <w:rPr>
                <w:noProof/>
                <w:webHidden/>
              </w:rPr>
              <w:t>6</w:t>
            </w:r>
            <w:r>
              <w:rPr>
                <w:noProof/>
                <w:webHidden/>
              </w:rPr>
              <w:fldChar w:fldCharType="end"/>
            </w:r>
          </w:hyperlink>
        </w:p>
        <w:p w14:paraId="6D446144" w14:textId="32999103" w:rsidR="008024F8" w:rsidRDefault="008024F8">
          <w:pPr>
            <w:pStyle w:val="TDC3"/>
            <w:rPr>
              <w:rFonts w:eastAsiaTheme="minorEastAsia"/>
              <w:noProof/>
              <w:lang w:eastAsia="es-MX"/>
            </w:rPr>
          </w:pPr>
          <w:hyperlink w:anchor="_Toc70111040" w:history="1">
            <w:r w:rsidRPr="00057F78">
              <w:rPr>
                <w:rStyle w:val="Hipervnculo"/>
                <w:rFonts w:ascii="Arial" w:hAnsi="Arial" w:cs="Arial"/>
                <w:noProof/>
              </w:rPr>
              <w:t>1.2.2 FUNCIONES DE LOS MATERIALES DIDÁCTICOS</w:t>
            </w:r>
            <w:r>
              <w:rPr>
                <w:noProof/>
                <w:webHidden/>
              </w:rPr>
              <w:tab/>
            </w:r>
            <w:r>
              <w:rPr>
                <w:noProof/>
                <w:webHidden/>
              </w:rPr>
              <w:fldChar w:fldCharType="begin"/>
            </w:r>
            <w:r>
              <w:rPr>
                <w:noProof/>
                <w:webHidden/>
              </w:rPr>
              <w:instrText xml:space="preserve"> PAGEREF _Toc70111040 \h </w:instrText>
            </w:r>
            <w:r>
              <w:rPr>
                <w:noProof/>
                <w:webHidden/>
              </w:rPr>
            </w:r>
            <w:r>
              <w:rPr>
                <w:noProof/>
                <w:webHidden/>
              </w:rPr>
              <w:fldChar w:fldCharType="separate"/>
            </w:r>
            <w:r>
              <w:rPr>
                <w:noProof/>
                <w:webHidden/>
              </w:rPr>
              <w:t>7</w:t>
            </w:r>
            <w:r>
              <w:rPr>
                <w:noProof/>
                <w:webHidden/>
              </w:rPr>
              <w:fldChar w:fldCharType="end"/>
            </w:r>
          </w:hyperlink>
        </w:p>
        <w:p w14:paraId="73545135" w14:textId="1B371B05" w:rsidR="008024F8" w:rsidRDefault="008024F8">
          <w:pPr>
            <w:pStyle w:val="TDC3"/>
            <w:rPr>
              <w:rFonts w:eastAsiaTheme="minorEastAsia"/>
              <w:noProof/>
              <w:lang w:eastAsia="es-MX"/>
            </w:rPr>
          </w:pPr>
          <w:hyperlink w:anchor="_Toc70111041" w:history="1">
            <w:r w:rsidRPr="00057F78">
              <w:rPr>
                <w:rStyle w:val="Hipervnculo"/>
                <w:rFonts w:ascii="Arial" w:hAnsi="Arial" w:cs="Arial"/>
                <w:noProof/>
              </w:rPr>
              <w:t>1.2.3 APRENDIZAJES SIGNIFICATIVOS</w:t>
            </w:r>
            <w:r>
              <w:rPr>
                <w:noProof/>
                <w:webHidden/>
              </w:rPr>
              <w:tab/>
            </w:r>
            <w:r>
              <w:rPr>
                <w:noProof/>
                <w:webHidden/>
              </w:rPr>
              <w:fldChar w:fldCharType="begin"/>
            </w:r>
            <w:r>
              <w:rPr>
                <w:noProof/>
                <w:webHidden/>
              </w:rPr>
              <w:instrText xml:space="preserve"> PAGEREF _Toc70111041 \h </w:instrText>
            </w:r>
            <w:r>
              <w:rPr>
                <w:noProof/>
                <w:webHidden/>
              </w:rPr>
            </w:r>
            <w:r>
              <w:rPr>
                <w:noProof/>
                <w:webHidden/>
              </w:rPr>
              <w:fldChar w:fldCharType="separate"/>
            </w:r>
            <w:r>
              <w:rPr>
                <w:noProof/>
                <w:webHidden/>
              </w:rPr>
              <w:t>8</w:t>
            </w:r>
            <w:r>
              <w:rPr>
                <w:noProof/>
                <w:webHidden/>
              </w:rPr>
              <w:fldChar w:fldCharType="end"/>
            </w:r>
          </w:hyperlink>
        </w:p>
        <w:p w14:paraId="04BC407D" w14:textId="19466616" w:rsidR="008024F8" w:rsidRDefault="008024F8">
          <w:pPr>
            <w:pStyle w:val="TDC1"/>
            <w:tabs>
              <w:tab w:val="right" w:leader="dot" w:pos="9394"/>
            </w:tabs>
            <w:rPr>
              <w:rFonts w:eastAsiaTheme="minorEastAsia"/>
              <w:noProof/>
              <w:lang w:eastAsia="es-MX"/>
            </w:rPr>
          </w:pPr>
          <w:hyperlink w:anchor="_Toc70111042" w:history="1">
            <w:r w:rsidRPr="00057F78">
              <w:rPr>
                <w:rStyle w:val="Hipervnculo"/>
                <w:rFonts w:ascii="Arial" w:eastAsia="Times New Roman" w:hAnsi="Arial" w:cs="Arial"/>
                <w:b/>
                <w:bCs/>
                <w:noProof/>
                <w:lang w:eastAsia="es-MX"/>
              </w:rPr>
              <w:t>METODOLOGÍA</w:t>
            </w:r>
            <w:r>
              <w:rPr>
                <w:noProof/>
                <w:webHidden/>
              </w:rPr>
              <w:tab/>
            </w:r>
            <w:r>
              <w:rPr>
                <w:noProof/>
                <w:webHidden/>
              </w:rPr>
              <w:fldChar w:fldCharType="begin"/>
            </w:r>
            <w:r>
              <w:rPr>
                <w:noProof/>
                <w:webHidden/>
              </w:rPr>
              <w:instrText xml:space="preserve"> PAGEREF _Toc70111042 \h </w:instrText>
            </w:r>
            <w:r>
              <w:rPr>
                <w:noProof/>
                <w:webHidden/>
              </w:rPr>
            </w:r>
            <w:r>
              <w:rPr>
                <w:noProof/>
                <w:webHidden/>
              </w:rPr>
              <w:fldChar w:fldCharType="separate"/>
            </w:r>
            <w:r>
              <w:rPr>
                <w:noProof/>
                <w:webHidden/>
              </w:rPr>
              <w:t>9</w:t>
            </w:r>
            <w:r>
              <w:rPr>
                <w:noProof/>
                <w:webHidden/>
              </w:rPr>
              <w:fldChar w:fldCharType="end"/>
            </w:r>
          </w:hyperlink>
        </w:p>
        <w:p w14:paraId="4502B3FB" w14:textId="4C8D3CEB" w:rsidR="008024F8" w:rsidRDefault="008024F8">
          <w:pPr>
            <w:pStyle w:val="TDC1"/>
            <w:tabs>
              <w:tab w:val="right" w:leader="dot" w:pos="9394"/>
            </w:tabs>
            <w:rPr>
              <w:rFonts w:eastAsiaTheme="minorEastAsia"/>
              <w:noProof/>
              <w:lang w:eastAsia="es-MX"/>
            </w:rPr>
          </w:pPr>
          <w:hyperlink w:anchor="_Toc70111043" w:history="1">
            <w:r w:rsidRPr="00057F78">
              <w:rPr>
                <w:rStyle w:val="Hipervnculo"/>
                <w:rFonts w:ascii="Arial" w:eastAsia="Times New Roman" w:hAnsi="Arial" w:cs="Arial"/>
                <w:b/>
                <w:bCs/>
                <w:noProof/>
                <w:lang w:eastAsia="es-MX"/>
              </w:rPr>
              <w:t>RESULTADOS</w:t>
            </w:r>
            <w:r>
              <w:rPr>
                <w:noProof/>
                <w:webHidden/>
              </w:rPr>
              <w:tab/>
            </w:r>
            <w:r>
              <w:rPr>
                <w:noProof/>
                <w:webHidden/>
              </w:rPr>
              <w:fldChar w:fldCharType="begin"/>
            </w:r>
            <w:r>
              <w:rPr>
                <w:noProof/>
                <w:webHidden/>
              </w:rPr>
              <w:instrText xml:space="preserve"> PAGEREF _Toc70111043 \h </w:instrText>
            </w:r>
            <w:r>
              <w:rPr>
                <w:noProof/>
                <w:webHidden/>
              </w:rPr>
            </w:r>
            <w:r>
              <w:rPr>
                <w:noProof/>
                <w:webHidden/>
              </w:rPr>
              <w:fldChar w:fldCharType="separate"/>
            </w:r>
            <w:r>
              <w:rPr>
                <w:noProof/>
                <w:webHidden/>
              </w:rPr>
              <w:t>10</w:t>
            </w:r>
            <w:r>
              <w:rPr>
                <w:noProof/>
                <w:webHidden/>
              </w:rPr>
              <w:fldChar w:fldCharType="end"/>
            </w:r>
          </w:hyperlink>
        </w:p>
        <w:p w14:paraId="13BF8358" w14:textId="31FDBF30" w:rsidR="008024F8" w:rsidRDefault="008024F8">
          <w:pPr>
            <w:pStyle w:val="TDC1"/>
            <w:tabs>
              <w:tab w:val="right" w:leader="dot" w:pos="9394"/>
            </w:tabs>
            <w:rPr>
              <w:rFonts w:eastAsiaTheme="minorEastAsia"/>
              <w:noProof/>
              <w:lang w:eastAsia="es-MX"/>
            </w:rPr>
          </w:pPr>
          <w:hyperlink w:anchor="_Toc70111044" w:history="1">
            <w:r w:rsidRPr="00057F78">
              <w:rPr>
                <w:rStyle w:val="Hipervnculo"/>
                <w:rFonts w:ascii="Arial" w:eastAsia="Times New Roman" w:hAnsi="Arial" w:cs="Arial"/>
                <w:b/>
                <w:bCs/>
                <w:noProof/>
                <w:lang w:eastAsia="es-MX"/>
              </w:rPr>
              <w:t>ANÁLISIS</w:t>
            </w:r>
            <w:r w:rsidRPr="00057F78">
              <w:rPr>
                <w:rStyle w:val="Hipervnculo"/>
                <w:rFonts w:eastAsia="Times New Roman"/>
                <w:b/>
                <w:bCs/>
                <w:noProof/>
                <w:lang w:eastAsia="es-MX"/>
              </w:rPr>
              <w:t xml:space="preserve"> DE RESULTADOS</w:t>
            </w:r>
            <w:r>
              <w:rPr>
                <w:noProof/>
                <w:webHidden/>
              </w:rPr>
              <w:tab/>
            </w:r>
            <w:r>
              <w:rPr>
                <w:noProof/>
                <w:webHidden/>
              </w:rPr>
              <w:fldChar w:fldCharType="begin"/>
            </w:r>
            <w:r>
              <w:rPr>
                <w:noProof/>
                <w:webHidden/>
              </w:rPr>
              <w:instrText xml:space="preserve"> PAGEREF _Toc70111044 \h </w:instrText>
            </w:r>
            <w:r>
              <w:rPr>
                <w:noProof/>
                <w:webHidden/>
              </w:rPr>
            </w:r>
            <w:r>
              <w:rPr>
                <w:noProof/>
                <w:webHidden/>
              </w:rPr>
              <w:fldChar w:fldCharType="separate"/>
            </w:r>
            <w:r>
              <w:rPr>
                <w:noProof/>
                <w:webHidden/>
              </w:rPr>
              <w:t>12</w:t>
            </w:r>
            <w:r>
              <w:rPr>
                <w:noProof/>
                <w:webHidden/>
              </w:rPr>
              <w:fldChar w:fldCharType="end"/>
            </w:r>
          </w:hyperlink>
        </w:p>
        <w:p w14:paraId="351E94AC" w14:textId="6E6A034D" w:rsidR="008024F8" w:rsidRDefault="008024F8">
          <w:pPr>
            <w:pStyle w:val="TDC1"/>
            <w:tabs>
              <w:tab w:val="right" w:leader="dot" w:pos="9394"/>
            </w:tabs>
            <w:rPr>
              <w:rFonts w:eastAsiaTheme="minorEastAsia"/>
              <w:noProof/>
              <w:lang w:eastAsia="es-MX"/>
            </w:rPr>
          </w:pPr>
          <w:hyperlink w:anchor="_Toc70111045" w:history="1">
            <w:r w:rsidRPr="00057F78">
              <w:rPr>
                <w:rStyle w:val="Hipervnculo"/>
                <w:rFonts w:ascii="Arial" w:eastAsia="Times New Roman" w:hAnsi="Arial" w:cs="Arial"/>
                <w:b/>
                <w:bCs/>
                <w:noProof/>
                <w:lang w:eastAsia="es-MX"/>
              </w:rPr>
              <w:t>CONCLUSIONES</w:t>
            </w:r>
            <w:r>
              <w:rPr>
                <w:noProof/>
                <w:webHidden/>
              </w:rPr>
              <w:tab/>
            </w:r>
            <w:r>
              <w:rPr>
                <w:noProof/>
                <w:webHidden/>
              </w:rPr>
              <w:fldChar w:fldCharType="begin"/>
            </w:r>
            <w:r>
              <w:rPr>
                <w:noProof/>
                <w:webHidden/>
              </w:rPr>
              <w:instrText xml:space="preserve"> PAGEREF _Toc70111045 \h </w:instrText>
            </w:r>
            <w:r>
              <w:rPr>
                <w:noProof/>
                <w:webHidden/>
              </w:rPr>
            </w:r>
            <w:r>
              <w:rPr>
                <w:noProof/>
                <w:webHidden/>
              </w:rPr>
              <w:fldChar w:fldCharType="separate"/>
            </w:r>
            <w:r>
              <w:rPr>
                <w:noProof/>
                <w:webHidden/>
              </w:rPr>
              <w:t>14</w:t>
            </w:r>
            <w:r>
              <w:rPr>
                <w:noProof/>
                <w:webHidden/>
              </w:rPr>
              <w:fldChar w:fldCharType="end"/>
            </w:r>
          </w:hyperlink>
        </w:p>
        <w:p w14:paraId="713A4BD2" w14:textId="0A36D0F9" w:rsidR="008024F8" w:rsidRDefault="008024F8">
          <w:pPr>
            <w:pStyle w:val="TDC1"/>
            <w:tabs>
              <w:tab w:val="right" w:leader="dot" w:pos="9394"/>
            </w:tabs>
            <w:rPr>
              <w:rFonts w:eastAsiaTheme="minorEastAsia"/>
              <w:noProof/>
              <w:lang w:eastAsia="es-MX"/>
            </w:rPr>
          </w:pPr>
          <w:hyperlink w:anchor="_Toc70111046" w:history="1">
            <w:r w:rsidRPr="00057F78">
              <w:rPr>
                <w:rStyle w:val="Hipervnculo"/>
                <w:rFonts w:ascii="Arial" w:eastAsia="Times New Roman" w:hAnsi="Arial" w:cs="Arial"/>
                <w:b/>
                <w:bCs/>
                <w:noProof/>
                <w:lang w:eastAsia="es-MX"/>
              </w:rPr>
              <w:t>ANEXOS</w:t>
            </w:r>
            <w:r>
              <w:rPr>
                <w:noProof/>
                <w:webHidden/>
              </w:rPr>
              <w:tab/>
            </w:r>
            <w:r>
              <w:rPr>
                <w:noProof/>
                <w:webHidden/>
              </w:rPr>
              <w:fldChar w:fldCharType="begin"/>
            </w:r>
            <w:r>
              <w:rPr>
                <w:noProof/>
                <w:webHidden/>
              </w:rPr>
              <w:instrText xml:space="preserve"> PAGEREF _Toc70111046 \h </w:instrText>
            </w:r>
            <w:r>
              <w:rPr>
                <w:noProof/>
                <w:webHidden/>
              </w:rPr>
            </w:r>
            <w:r>
              <w:rPr>
                <w:noProof/>
                <w:webHidden/>
              </w:rPr>
              <w:fldChar w:fldCharType="separate"/>
            </w:r>
            <w:r>
              <w:rPr>
                <w:noProof/>
                <w:webHidden/>
              </w:rPr>
              <w:t>15</w:t>
            </w:r>
            <w:r>
              <w:rPr>
                <w:noProof/>
                <w:webHidden/>
              </w:rPr>
              <w:fldChar w:fldCharType="end"/>
            </w:r>
          </w:hyperlink>
        </w:p>
        <w:p w14:paraId="647BA01D" w14:textId="77CB0A29" w:rsidR="008024F8" w:rsidRDefault="008024F8">
          <w:pPr>
            <w:pStyle w:val="TDC2"/>
            <w:tabs>
              <w:tab w:val="right" w:leader="dot" w:pos="9394"/>
            </w:tabs>
            <w:rPr>
              <w:rFonts w:eastAsiaTheme="minorEastAsia"/>
              <w:noProof/>
              <w:lang w:eastAsia="es-MX"/>
            </w:rPr>
          </w:pPr>
          <w:hyperlink w:anchor="_Toc70111047" w:history="1">
            <w:r w:rsidRPr="00057F78">
              <w:rPr>
                <w:rStyle w:val="Hipervnculo"/>
                <w:rFonts w:ascii="Arial" w:hAnsi="Arial" w:cs="Arial"/>
                <w:noProof/>
              </w:rPr>
              <w:t>Tabla 1. INSTRUMENTO: Encuesta a normalistas acerca del material didáctico.</w:t>
            </w:r>
            <w:r>
              <w:rPr>
                <w:noProof/>
                <w:webHidden/>
              </w:rPr>
              <w:tab/>
            </w:r>
            <w:r>
              <w:rPr>
                <w:noProof/>
                <w:webHidden/>
              </w:rPr>
              <w:fldChar w:fldCharType="begin"/>
            </w:r>
            <w:r>
              <w:rPr>
                <w:noProof/>
                <w:webHidden/>
              </w:rPr>
              <w:instrText xml:space="preserve"> PAGEREF _Toc70111047 \h </w:instrText>
            </w:r>
            <w:r>
              <w:rPr>
                <w:noProof/>
                <w:webHidden/>
              </w:rPr>
            </w:r>
            <w:r>
              <w:rPr>
                <w:noProof/>
                <w:webHidden/>
              </w:rPr>
              <w:fldChar w:fldCharType="separate"/>
            </w:r>
            <w:r>
              <w:rPr>
                <w:noProof/>
                <w:webHidden/>
              </w:rPr>
              <w:t>15</w:t>
            </w:r>
            <w:r>
              <w:rPr>
                <w:noProof/>
                <w:webHidden/>
              </w:rPr>
              <w:fldChar w:fldCharType="end"/>
            </w:r>
          </w:hyperlink>
        </w:p>
        <w:p w14:paraId="75BA56DE" w14:textId="32DC71F9" w:rsidR="008024F8" w:rsidRDefault="008024F8">
          <w:pPr>
            <w:pStyle w:val="TDC2"/>
            <w:tabs>
              <w:tab w:val="right" w:leader="dot" w:pos="9394"/>
            </w:tabs>
            <w:rPr>
              <w:rFonts w:eastAsiaTheme="minorEastAsia"/>
              <w:noProof/>
              <w:lang w:eastAsia="es-MX"/>
            </w:rPr>
          </w:pPr>
          <w:hyperlink w:anchor="_Toc70111048" w:history="1">
            <w:r w:rsidRPr="00057F78">
              <w:rPr>
                <w:rStyle w:val="Hipervnculo"/>
                <w:rFonts w:ascii="Arial" w:hAnsi="Arial" w:cs="Arial"/>
                <w:noProof/>
              </w:rPr>
              <w:t>Gráfica 1. Pregunta 1</w:t>
            </w:r>
            <w:r>
              <w:rPr>
                <w:noProof/>
                <w:webHidden/>
              </w:rPr>
              <w:tab/>
            </w:r>
            <w:r>
              <w:rPr>
                <w:noProof/>
                <w:webHidden/>
              </w:rPr>
              <w:fldChar w:fldCharType="begin"/>
            </w:r>
            <w:r>
              <w:rPr>
                <w:noProof/>
                <w:webHidden/>
              </w:rPr>
              <w:instrText xml:space="preserve"> PAGEREF _Toc70111048 \h </w:instrText>
            </w:r>
            <w:r>
              <w:rPr>
                <w:noProof/>
                <w:webHidden/>
              </w:rPr>
            </w:r>
            <w:r>
              <w:rPr>
                <w:noProof/>
                <w:webHidden/>
              </w:rPr>
              <w:fldChar w:fldCharType="separate"/>
            </w:r>
            <w:r>
              <w:rPr>
                <w:noProof/>
                <w:webHidden/>
              </w:rPr>
              <w:t>16</w:t>
            </w:r>
            <w:r>
              <w:rPr>
                <w:noProof/>
                <w:webHidden/>
              </w:rPr>
              <w:fldChar w:fldCharType="end"/>
            </w:r>
          </w:hyperlink>
        </w:p>
        <w:p w14:paraId="08A376CA" w14:textId="2FE50286" w:rsidR="008024F8" w:rsidRDefault="008024F8">
          <w:pPr>
            <w:pStyle w:val="TDC2"/>
            <w:tabs>
              <w:tab w:val="right" w:leader="dot" w:pos="9394"/>
            </w:tabs>
            <w:rPr>
              <w:rFonts w:eastAsiaTheme="minorEastAsia"/>
              <w:noProof/>
              <w:lang w:eastAsia="es-MX"/>
            </w:rPr>
          </w:pPr>
          <w:hyperlink w:anchor="_Toc70111049" w:history="1">
            <w:r w:rsidRPr="00057F78">
              <w:rPr>
                <w:rStyle w:val="Hipervnculo"/>
                <w:rFonts w:ascii="Arial" w:hAnsi="Arial" w:cs="Arial"/>
                <w:noProof/>
              </w:rPr>
              <w:t>Gráfica 2. Pregunta 3</w:t>
            </w:r>
            <w:r>
              <w:rPr>
                <w:noProof/>
                <w:webHidden/>
              </w:rPr>
              <w:tab/>
            </w:r>
            <w:r>
              <w:rPr>
                <w:noProof/>
                <w:webHidden/>
              </w:rPr>
              <w:fldChar w:fldCharType="begin"/>
            </w:r>
            <w:r>
              <w:rPr>
                <w:noProof/>
                <w:webHidden/>
              </w:rPr>
              <w:instrText xml:space="preserve"> PAGEREF _Toc70111049 \h </w:instrText>
            </w:r>
            <w:r>
              <w:rPr>
                <w:noProof/>
                <w:webHidden/>
              </w:rPr>
            </w:r>
            <w:r>
              <w:rPr>
                <w:noProof/>
                <w:webHidden/>
              </w:rPr>
              <w:fldChar w:fldCharType="separate"/>
            </w:r>
            <w:r>
              <w:rPr>
                <w:noProof/>
                <w:webHidden/>
              </w:rPr>
              <w:t>16</w:t>
            </w:r>
            <w:r>
              <w:rPr>
                <w:noProof/>
                <w:webHidden/>
              </w:rPr>
              <w:fldChar w:fldCharType="end"/>
            </w:r>
          </w:hyperlink>
        </w:p>
        <w:p w14:paraId="0210EBD8" w14:textId="670B4D50" w:rsidR="008024F8" w:rsidRDefault="008024F8">
          <w:pPr>
            <w:pStyle w:val="TDC2"/>
            <w:tabs>
              <w:tab w:val="right" w:leader="dot" w:pos="9394"/>
            </w:tabs>
            <w:rPr>
              <w:rFonts w:eastAsiaTheme="minorEastAsia"/>
              <w:noProof/>
              <w:lang w:eastAsia="es-MX"/>
            </w:rPr>
          </w:pPr>
          <w:hyperlink w:anchor="_Toc70111050" w:history="1">
            <w:r w:rsidRPr="00057F78">
              <w:rPr>
                <w:rStyle w:val="Hipervnculo"/>
                <w:rFonts w:ascii="Arial" w:hAnsi="Arial" w:cs="Arial"/>
                <w:noProof/>
              </w:rPr>
              <w:t>Gráfica 3. Pregunta 8</w:t>
            </w:r>
            <w:r>
              <w:rPr>
                <w:noProof/>
                <w:webHidden/>
              </w:rPr>
              <w:tab/>
            </w:r>
            <w:r>
              <w:rPr>
                <w:noProof/>
                <w:webHidden/>
              </w:rPr>
              <w:fldChar w:fldCharType="begin"/>
            </w:r>
            <w:r>
              <w:rPr>
                <w:noProof/>
                <w:webHidden/>
              </w:rPr>
              <w:instrText xml:space="preserve"> PAGEREF _Toc70111050 \h </w:instrText>
            </w:r>
            <w:r>
              <w:rPr>
                <w:noProof/>
                <w:webHidden/>
              </w:rPr>
            </w:r>
            <w:r>
              <w:rPr>
                <w:noProof/>
                <w:webHidden/>
              </w:rPr>
              <w:fldChar w:fldCharType="separate"/>
            </w:r>
            <w:r>
              <w:rPr>
                <w:noProof/>
                <w:webHidden/>
              </w:rPr>
              <w:t>17</w:t>
            </w:r>
            <w:r>
              <w:rPr>
                <w:noProof/>
                <w:webHidden/>
              </w:rPr>
              <w:fldChar w:fldCharType="end"/>
            </w:r>
          </w:hyperlink>
        </w:p>
        <w:p w14:paraId="5E346362" w14:textId="72713E12" w:rsidR="008024F8" w:rsidRDefault="008024F8">
          <w:pPr>
            <w:pStyle w:val="TDC2"/>
            <w:tabs>
              <w:tab w:val="right" w:leader="dot" w:pos="9394"/>
            </w:tabs>
            <w:rPr>
              <w:rFonts w:eastAsiaTheme="minorEastAsia"/>
              <w:noProof/>
              <w:lang w:eastAsia="es-MX"/>
            </w:rPr>
          </w:pPr>
          <w:hyperlink w:anchor="_Toc70111051" w:history="1">
            <w:r w:rsidRPr="00057F78">
              <w:rPr>
                <w:rStyle w:val="Hipervnculo"/>
                <w:rFonts w:ascii="Arial" w:hAnsi="Arial" w:cs="Arial"/>
                <w:noProof/>
              </w:rPr>
              <w:t>Anexo 1. Resultados de la encuesta (del reactivo 1-6)</w:t>
            </w:r>
            <w:r>
              <w:rPr>
                <w:noProof/>
                <w:webHidden/>
              </w:rPr>
              <w:tab/>
            </w:r>
            <w:r>
              <w:rPr>
                <w:noProof/>
                <w:webHidden/>
              </w:rPr>
              <w:fldChar w:fldCharType="begin"/>
            </w:r>
            <w:r>
              <w:rPr>
                <w:noProof/>
                <w:webHidden/>
              </w:rPr>
              <w:instrText xml:space="preserve"> PAGEREF _Toc70111051 \h </w:instrText>
            </w:r>
            <w:r>
              <w:rPr>
                <w:noProof/>
                <w:webHidden/>
              </w:rPr>
            </w:r>
            <w:r>
              <w:rPr>
                <w:noProof/>
                <w:webHidden/>
              </w:rPr>
              <w:fldChar w:fldCharType="separate"/>
            </w:r>
            <w:r>
              <w:rPr>
                <w:noProof/>
                <w:webHidden/>
              </w:rPr>
              <w:t>17</w:t>
            </w:r>
            <w:r>
              <w:rPr>
                <w:noProof/>
                <w:webHidden/>
              </w:rPr>
              <w:fldChar w:fldCharType="end"/>
            </w:r>
          </w:hyperlink>
        </w:p>
        <w:p w14:paraId="1AD57D00" w14:textId="7BB5F185" w:rsidR="008024F8" w:rsidRDefault="008024F8">
          <w:pPr>
            <w:pStyle w:val="TDC2"/>
            <w:tabs>
              <w:tab w:val="right" w:leader="dot" w:pos="9394"/>
            </w:tabs>
            <w:rPr>
              <w:rFonts w:eastAsiaTheme="minorEastAsia"/>
              <w:noProof/>
              <w:lang w:eastAsia="es-MX"/>
            </w:rPr>
          </w:pPr>
          <w:hyperlink w:anchor="_Toc70111052" w:history="1">
            <w:r w:rsidRPr="00057F78">
              <w:rPr>
                <w:rStyle w:val="Hipervnculo"/>
                <w:rFonts w:ascii="Arial" w:hAnsi="Arial" w:cs="Arial"/>
                <w:noProof/>
              </w:rPr>
              <w:t>Anexo 2. Resultados de la encuesta (del reactivo 7-10)</w:t>
            </w:r>
            <w:r>
              <w:rPr>
                <w:noProof/>
                <w:webHidden/>
              </w:rPr>
              <w:tab/>
            </w:r>
            <w:r>
              <w:rPr>
                <w:noProof/>
                <w:webHidden/>
              </w:rPr>
              <w:fldChar w:fldCharType="begin"/>
            </w:r>
            <w:r>
              <w:rPr>
                <w:noProof/>
                <w:webHidden/>
              </w:rPr>
              <w:instrText xml:space="preserve"> PAGEREF _Toc70111052 \h </w:instrText>
            </w:r>
            <w:r>
              <w:rPr>
                <w:noProof/>
                <w:webHidden/>
              </w:rPr>
            </w:r>
            <w:r>
              <w:rPr>
                <w:noProof/>
                <w:webHidden/>
              </w:rPr>
              <w:fldChar w:fldCharType="separate"/>
            </w:r>
            <w:r>
              <w:rPr>
                <w:noProof/>
                <w:webHidden/>
              </w:rPr>
              <w:t>18</w:t>
            </w:r>
            <w:r>
              <w:rPr>
                <w:noProof/>
                <w:webHidden/>
              </w:rPr>
              <w:fldChar w:fldCharType="end"/>
            </w:r>
          </w:hyperlink>
        </w:p>
        <w:p w14:paraId="0B291DAE" w14:textId="4FCC4585" w:rsidR="008024F8" w:rsidRDefault="008024F8">
          <w:pPr>
            <w:pStyle w:val="TDC2"/>
            <w:tabs>
              <w:tab w:val="right" w:leader="dot" w:pos="9394"/>
            </w:tabs>
            <w:rPr>
              <w:rFonts w:eastAsiaTheme="minorEastAsia"/>
              <w:noProof/>
              <w:lang w:eastAsia="es-MX"/>
            </w:rPr>
          </w:pPr>
          <w:hyperlink w:anchor="_Toc70111053" w:history="1">
            <w:r w:rsidRPr="00057F78">
              <w:rPr>
                <w:rStyle w:val="Hipervnculo"/>
                <w:rFonts w:ascii="Arial" w:hAnsi="Arial" w:cs="Arial"/>
                <w:noProof/>
              </w:rPr>
              <w:t>Gráfico 4. Pregunta seis (¿Cómo material didáctico implementa las Tics?)</w:t>
            </w:r>
            <w:r>
              <w:rPr>
                <w:noProof/>
                <w:webHidden/>
              </w:rPr>
              <w:tab/>
            </w:r>
            <w:r>
              <w:rPr>
                <w:noProof/>
                <w:webHidden/>
              </w:rPr>
              <w:fldChar w:fldCharType="begin"/>
            </w:r>
            <w:r>
              <w:rPr>
                <w:noProof/>
                <w:webHidden/>
              </w:rPr>
              <w:instrText xml:space="preserve"> PAGEREF _Toc70111053 \h </w:instrText>
            </w:r>
            <w:r>
              <w:rPr>
                <w:noProof/>
                <w:webHidden/>
              </w:rPr>
            </w:r>
            <w:r>
              <w:rPr>
                <w:noProof/>
                <w:webHidden/>
              </w:rPr>
              <w:fldChar w:fldCharType="separate"/>
            </w:r>
            <w:r>
              <w:rPr>
                <w:noProof/>
                <w:webHidden/>
              </w:rPr>
              <w:t>19</w:t>
            </w:r>
            <w:r>
              <w:rPr>
                <w:noProof/>
                <w:webHidden/>
              </w:rPr>
              <w:fldChar w:fldCharType="end"/>
            </w:r>
          </w:hyperlink>
        </w:p>
        <w:p w14:paraId="436443EC" w14:textId="1F2C7CBF" w:rsidR="008024F8" w:rsidRDefault="008024F8">
          <w:pPr>
            <w:pStyle w:val="TDC2"/>
            <w:tabs>
              <w:tab w:val="right" w:leader="dot" w:pos="9394"/>
            </w:tabs>
            <w:rPr>
              <w:rFonts w:eastAsiaTheme="minorEastAsia"/>
              <w:noProof/>
              <w:lang w:eastAsia="es-MX"/>
            </w:rPr>
          </w:pPr>
          <w:hyperlink w:anchor="_Toc70111054" w:history="1">
            <w:r w:rsidRPr="00057F78">
              <w:rPr>
                <w:rStyle w:val="Hipervnculo"/>
                <w:rFonts w:ascii="Arial" w:hAnsi="Arial" w:cs="Arial"/>
                <w:noProof/>
              </w:rPr>
              <w:t>Gráfica 5.  Respuestas d la encuesta</w:t>
            </w:r>
            <w:r>
              <w:rPr>
                <w:noProof/>
                <w:webHidden/>
              </w:rPr>
              <w:tab/>
            </w:r>
            <w:r>
              <w:rPr>
                <w:noProof/>
                <w:webHidden/>
              </w:rPr>
              <w:fldChar w:fldCharType="begin"/>
            </w:r>
            <w:r>
              <w:rPr>
                <w:noProof/>
                <w:webHidden/>
              </w:rPr>
              <w:instrText xml:space="preserve"> PAGEREF _Toc70111054 \h </w:instrText>
            </w:r>
            <w:r>
              <w:rPr>
                <w:noProof/>
                <w:webHidden/>
              </w:rPr>
            </w:r>
            <w:r>
              <w:rPr>
                <w:noProof/>
                <w:webHidden/>
              </w:rPr>
              <w:fldChar w:fldCharType="separate"/>
            </w:r>
            <w:r>
              <w:rPr>
                <w:noProof/>
                <w:webHidden/>
              </w:rPr>
              <w:t>20</w:t>
            </w:r>
            <w:r>
              <w:rPr>
                <w:noProof/>
                <w:webHidden/>
              </w:rPr>
              <w:fldChar w:fldCharType="end"/>
            </w:r>
          </w:hyperlink>
        </w:p>
        <w:p w14:paraId="788E98E9" w14:textId="7E444FE9" w:rsidR="008024F8" w:rsidRDefault="008024F8">
          <w:pPr>
            <w:pStyle w:val="TDC1"/>
            <w:tabs>
              <w:tab w:val="right" w:leader="dot" w:pos="9394"/>
            </w:tabs>
            <w:rPr>
              <w:rFonts w:eastAsiaTheme="minorEastAsia"/>
              <w:noProof/>
              <w:lang w:eastAsia="es-MX"/>
            </w:rPr>
          </w:pPr>
          <w:hyperlink w:anchor="_Toc70111055" w:history="1">
            <w:r w:rsidRPr="00057F78">
              <w:rPr>
                <w:rStyle w:val="Hipervnculo"/>
                <w:rFonts w:ascii="Arial" w:eastAsia="Times New Roman" w:hAnsi="Arial" w:cs="Arial"/>
                <w:b/>
                <w:bCs/>
                <w:noProof/>
                <w:lang w:eastAsia="es-MX"/>
              </w:rPr>
              <w:t>REFERENCIAS</w:t>
            </w:r>
            <w:r>
              <w:rPr>
                <w:noProof/>
                <w:webHidden/>
              </w:rPr>
              <w:tab/>
            </w:r>
            <w:r>
              <w:rPr>
                <w:noProof/>
                <w:webHidden/>
              </w:rPr>
              <w:fldChar w:fldCharType="begin"/>
            </w:r>
            <w:r>
              <w:rPr>
                <w:noProof/>
                <w:webHidden/>
              </w:rPr>
              <w:instrText xml:space="preserve"> PAGEREF _Toc70111055 \h </w:instrText>
            </w:r>
            <w:r>
              <w:rPr>
                <w:noProof/>
                <w:webHidden/>
              </w:rPr>
            </w:r>
            <w:r>
              <w:rPr>
                <w:noProof/>
                <w:webHidden/>
              </w:rPr>
              <w:fldChar w:fldCharType="separate"/>
            </w:r>
            <w:r>
              <w:rPr>
                <w:noProof/>
                <w:webHidden/>
              </w:rPr>
              <w:t>21</w:t>
            </w:r>
            <w:r>
              <w:rPr>
                <w:noProof/>
                <w:webHidden/>
              </w:rPr>
              <w:fldChar w:fldCharType="end"/>
            </w:r>
          </w:hyperlink>
        </w:p>
        <w:p w14:paraId="76E01E7D" w14:textId="1DBA8E39" w:rsidR="008024F8" w:rsidRDefault="008024F8">
          <w:r>
            <w:rPr>
              <w:b/>
              <w:bCs/>
              <w:lang w:val="es-ES"/>
            </w:rPr>
            <w:fldChar w:fldCharType="end"/>
          </w:r>
        </w:p>
      </w:sdtContent>
    </w:sdt>
    <w:p w14:paraId="0C5BDD46" w14:textId="77777777" w:rsidR="00736CAA" w:rsidRDefault="00736CAA" w:rsidP="00736CAA">
      <w:pPr>
        <w:pStyle w:val="Ttulo1"/>
        <w:jc w:val="center"/>
        <w:rPr>
          <w:rFonts w:ascii="Arial" w:eastAsia="Times New Roman" w:hAnsi="Arial" w:cs="Arial"/>
          <w:b/>
          <w:bCs/>
          <w:color w:val="000000" w:themeColor="text1"/>
          <w:sz w:val="24"/>
          <w:szCs w:val="24"/>
          <w:lang w:eastAsia="es-MX"/>
        </w:rPr>
        <w:sectPr w:rsidR="00736CAA" w:rsidSect="00023AF1">
          <w:footerReference w:type="default" r:id="rId8"/>
          <w:pgSz w:w="12240" w:h="15840" w:code="1"/>
          <w:pgMar w:top="1418" w:right="1418" w:bottom="1418" w:left="1418" w:header="709" w:footer="709" w:gutter="0"/>
          <w:pgBorders w:display="firstPage" w:offsetFrom="page">
            <w:top w:val="single" w:sz="6" w:space="24" w:color="FF0000"/>
            <w:left w:val="single" w:sz="6" w:space="24" w:color="FF0000"/>
            <w:bottom w:val="single" w:sz="6" w:space="24" w:color="FF0000"/>
            <w:right w:val="single" w:sz="6" w:space="24" w:color="FF0000"/>
          </w:pgBorders>
          <w:cols w:space="708"/>
          <w:docGrid w:linePitch="360"/>
        </w:sectPr>
      </w:pPr>
    </w:p>
    <w:p w14:paraId="07F903F9" w14:textId="07764256" w:rsidR="00E03FDA" w:rsidRDefault="00E03FDA" w:rsidP="008024F8">
      <w:pPr>
        <w:pStyle w:val="Ttulo1"/>
        <w:jc w:val="center"/>
        <w:rPr>
          <w:rFonts w:ascii="Arial" w:eastAsia="Times New Roman" w:hAnsi="Arial" w:cs="Arial"/>
          <w:b/>
          <w:bCs/>
          <w:color w:val="000000" w:themeColor="text1"/>
          <w:sz w:val="24"/>
          <w:szCs w:val="24"/>
          <w:lang w:eastAsia="es-MX"/>
        </w:rPr>
      </w:pPr>
      <w:bookmarkStart w:id="1" w:name="_Toc70111035"/>
      <w:r w:rsidRPr="00694FAA">
        <w:rPr>
          <w:rFonts w:ascii="Arial" w:eastAsia="Times New Roman" w:hAnsi="Arial" w:cs="Arial"/>
          <w:b/>
          <w:bCs/>
          <w:color w:val="000000" w:themeColor="text1"/>
          <w:sz w:val="24"/>
          <w:szCs w:val="24"/>
          <w:lang w:eastAsia="es-MX"/>
        </w:rPr>
        <w:lastRenderedPageBreak/>
        <w:t>INTRODUCCIÓN</w:t>
      </w:r>
      <w:bookmarkEnd w:id="0"/>
      <w:bookmarkEnd w:id="1"/>
    </w:p>
    <w:p w14:paraId="6A4C8CB5" w14:textId="77777777" w:rsidR="00F427E6" w:rsidRPr="006B475D" w:rsidRDefault="002E66D1" w:rsidP="006B475D">
      <w:pPr>
        <w:spacing w:before="240" w:after="240" w:line="360" w:lineRule="auto"/>
        <w:jc w:val="both"/>
        <w:rPr>
          <w:rFonts w:ascii="Arial" w:eastAsia="Times New Roman" w:hAnsi="Arial" w:cs="Arial"/>
          <w:color w:val="000000"/>
          <w:sz w:val="20"/>
          <w:szCs w:val="20"/>
          <w:lang w:eastAsia="es-MX"/>
        </w:rPr>
      </w:pPr>
      <w:r w:rsidRPr="006B475D">
        <w:rPr>
          <w:rFonts w:ascii="Arial" w:eastAsia="Times New Roman" w:hAnsi="Arial" w:cs="Arial"/>
          <w:color w:val="000000"/>
          <w:sz w:val="20"/>
          <w:szCs w:val="20"/>
          <w:lang w:eastAsia="es-MX"/>
        </w:rPr>
        <w:t>Actualmente la palabra sola no basta, para transmitir un aprendizaje; ya que se necesita experimentar y explorar; sobre todo en esta sociedad cambiante. Puesto que los niños de ahora no son los mismos de hace unos cuantos años atrás. Hay que estar al paso del tiempo y seguir su ritmo. Cada vez los niños son: más activos, más curiosos, más exploradores. Todo evoluciona; por lo cual se necesita estar al día con nuevas innovaciones o mejoramientos de materiales didácticos ya en uso. La sociedad y el modo de enseñar ha cambiado. Antes se hablaba y se practicaba el modelo pedagógico tradicional, conductista; ahora, se toma en cuenta el modelo constructivista que ve al niño como el actor de su propio aprendizaje a partir de sus conocimientos previos y les da un realce fundamental a sus experiencias. Según (Guerrero &amp; Idrovo, 2010).</w:t>
      </w:r>
    </w:p>
    <w:p w14:paraId="0F148F51" w14:textId="12232B9B" w:rsidR="002E66D1" w:rsidRPr="006B475D" w:rsidRDefault="002E66D1" w:rsidP="006B475D">
      <w:pPr>
        <w:spacing w:before="240" w:after="240" w:line="360" w:lineRule="auto"/>
        <w:jc w:val="both"/>
        <w:rPr>
          <w:rFonts w:ascii="Arial" w:eastAsia="Times New Roman" w:hAnsi="Arial" w:cs="Arial"/>
          <w:color w:val="000000"/>
          <w:sz w:val="20"/>
          <w:szCs w:val="20"/>
          <w:lang w:eastAsia="es-MX"/>
        </w:rPr>
      </w:pPr>
      <w:r w:rsidRPr="006B475D">
        <w:rPr>
          <w:rFonts w:ascii="Arial" w:eastAsia="Times New Roman" w:hAnsi="Arial" w:cs="Arial"/>
          <w:color w:val="000000"/>
          <w:sz w:val="20"/>
          <w:szCs w:val="20"/>
          <w:lang w:eastAsia="es-MX"/>
        </w:rPr>
        <w:t xml:space="preserve">Se realizó una investigación mixta (tanto cualitativa como cuantitativa) a cerca de la implementación de materiales didácticos adecuados y de interés para favorecer los aprendizajes significativos a los alumnos en educación preescolar, esta problemática se identificó durante las prácticas y experiencias de las normalistas y egresadas de la ciudad de Saltillo, Coahuila. </w:t>
      </w:r>
    </w:p>
    <w:p w14:paraId="7938C80B" w14:textId="08CE34F9" w:rsidR="00F427E6" w:rsidRPr="006B475D" w:rsidRDefault="008D6109" w:rsidP="006B475D">
      <w:pPr>
        <w:spacing w:after="0" w:line="360" w:lineRule="auto"/>
        <w:jc w:val="both"/>
        <w:rPr>
          <w:rFonts w:ascii="Arial" w:eastAsia="Times New Roman" w:hAnsi="Arial" w:cs="Arial"/>
          <w:color w:val="000000"/>
          <w:sz w:val="20"/>
          <w:szCs w:val="20"/>
          <w:lang w:eastAsia="es-MX"/>
        </w:rPr>
      </w:pPr>
      <w:r w:rsidRPr="006B475D">
        <w:rPr>
          <w:rFonts w:ascii="Arial" w:eastAsia="Times New Roman" w:hAnsi="Arial" w:cs="Arial"/>
          <w:color w:val="000000"/>
          <w:sz w:val="20"/>
          <w:szCs w:val="20"/>
          <w:lang w:eastAsia="es-MX"/>
        </w:rPr>
        <w:t>Las educadoras egresadas y estudiantes de la Normal de Preescolar identificaron la importancia del material didáctico dentro de su intervención para favorecer el desarrollo de los niños/as en la etapa inicial, pues la mejor manera de aprender es mediante el juego y la diversión con ayuda de un buen material resistente y llamativo según se exponen en algunas opiniones y experiencias</w:t>
      </w:r>
      <w:r w:rsidR="007E3371" w:rsidRPr="006B475D">
        <w:rPr>
          <w:rFonts w:ascii="Arial" w:eastAsia="Times New Roman" w:hAnsi="Arial" w:cs="Arial"/>
          <w:color w:val="000000"/>
          <w:sz w:val="20"/>
          <w:szCs w:val="20"/>
          <w:lang w:eastAsia="es-MX"/>
        </w:rPr>
        <w:t xml:space="preserve">, además dentro de nuestros objetivos se remarca la necesidad e importancia de los materiales didácticos dentro de la enseñanza de los niños/as en educación preescolar. </w:t>
      </w:r>
      <w:r w:rsidRPr="006B475D">
        <w:rPr>
          <w:rFonts w:ascii="Arial" w:eastAsia="Times New Roman" w:hAnsi="Arial" w:cs="Arial"/>
          <w:color w:val="000000"/>
          <w:sz w:val="20"/>
          <w:szCs w:val="20"/>
          <w:lang w:eastAsia="es-MX"/>
        </w:rPr>
        <w:t xml:space="preserve"> </w:t>
      </w:r>
    </w:p>
    <w:p w14:paraId="22CAE241" w14:textId="69D2EFBA" w:rsidR="002E66D1" w:rsidRPr="006B475D" w:rsidRDefault="00F427E6" w:rsidP="006B475D">
      <w:pPr>
        <w:spacing w:after="0" w:line="360" w:lineRule="auto"/>
        <w:jc w:val="both"/>
        <w:rPr>
          <w:rFonts w:ascii="Arial" w:eastAsia="Times New Roman" w:hAnsi="Arial" w:cs="Arial"/>
          <w:color w:val="000000"/>
          <w:sz w:val="20"/>
          <w:szCs w:val="20"/>
          <w:lang w:eastAsia="es-MX"/>
        </w:rPr>
      </w:pPr>
      <w:r w:rsidRPr="006B475D">
        <w:rPr>
          <w:rFonts w:ascii="Arial" w:eastAsia="Times New Roman" w:hAnsi="Arial" w:cs="Arial"/>
          <w:color w:val="000000"/>
          <w:sz w:val="20"/>
          <w:szCs w:val="20"/>
          <w:lang w:eastAsia="es-MX"/>
        </w:rPr>
        <w:t>Dicha investigación busca</w:t>
      </w:r>
      <w:r w:rsidR="008D6109" w:rsidRPr="006B475D">
        <w:rPr>
          <w:rFonts w:ascii="Arial" w:eastAsia="Times New Roman" w:hAnsi="Arial" w:cs="Arial"/>
          <w:color w:val="000000"/>
          <w:sz w:val="20"/>
          <w:szCs w:val="20"/>
          <w:lang w:eastAsia="es-MX"/>
        </w:rPr>
        <w:t xml:space="preserve"> identificar la importancia de los materiales didácticos adecuados y de interés para favorecer los aprendizajes significativos de los alumnos en educación preescolar, con el objetivo de conocer la utilidad del material didáctico en el nivel de preescolar, </w:t>
      </w:r>
      <w:r w:rsidRPr="006B475D">
        <w:rPr>
          <w:rFonts w:ascii="Arial" w:eastAsia="Times New Roman" w:hAnsi="Arial" w:cs="Arial"/>
          <w:color w:val="000000"/>
          <w:sz w:val="20"/>
          <w:szCs w:val="20"/>
          <w:lang w:eastAsia="es-MX"/>
        </w:rPr>
        <w:t xml:space="preserve">además de </w:t>
      </w:r>
      <w:r w:rsidR="008D6109" w:rsidRPr="006B475D">
        <w:rPr>
          <w:rFonts w:ascii="Arial" w:eastAsia="Times New Roman" w:hAnsi="Arial" w:cs="Arial"/>
          <w:color w:val="000000"/>
          <w:sz w:val="20"/>
          <w:szCs w:val="20"/>
          <w:lang w:eastAsia="es-MX"/>
        </w:rPr>
        <w:t>conocer la importancia y el significado de aprendizajes esperados, tipos de materiales y recomendaciones para realizar un aprendizaje significativo. Basándonos en cuatro diferentes investigaciones implementadas en los antecedentes del tema</w:t>
      </w:r>
      <w:r w:rsidRPr="006B475D">
        <w:rPr>
          <w:rFonts w:ascii="Arial" w:eastAsia="Times New Roman" w:hAnsi="Arial" w:cs="Arial"/>
          <w:color w:val="000000"/>
          <w:sz w:val="20"/>
          <w:szCs w:val="20"/>
          <w:lang w:eastAsia="es-MX"/>
        </w:rPr>
        <w:t xml:space="preserve"> de autores como: León, Evelyn; Orozco, Anyela &amp; Henao, Adriana; Poveda Elizabeth &amp; Tóala Santana Verónic, entre otros. </w:t>
      </w:r>
      <w:r w:rsidR="008D6109" w:rsidRPr="006B475D">
        <w:rPr>
          <w:rFonts w:ascii="Arial" w:eastAsia="Times New Roman" w:hAnsi="Arial" w:cs="Arial"/>
          <w:color w:val="000000"/>
          <w:sz w:val="20"/>
          <w:szCs w:val="20"/>
          <w:lang w:eastAsia="es-MX"/>
        </w:rPr>
        <w:t xml:space="preserve">Justificando </w:t>
      </w:r>
      <w:r w:rsidRPr="006B475D">
        <w:rPr>
          <w:rFonts w:ascii="Arial" w:eastAsia="Times New Roman" w:hAnsi="Arial" w:cs="Arial"/>
          <w:color w:val="000000"/>
          <w:sz w:val="20"/>
          <w:szCs w:val="20"/>
          <w:lang w:eastAsia="es-MX"/>
        </w:rPr>
        <w:t xml:space="preserve">el </w:t>
      </w:r>
      <w:r w:rsidR="008D6109" w:rsidRPr="006B475D">
        <w:rPr>
          <w:rFonts w:ascii="Arial" w:eastAsia="Times New Roman" w:hAnsi="Arial" w:cs="Arial"/>
          <w:color w:val="000000"/>
          <w:sz w:val="20"/>
          <w:szCs w:val="20"/>
          <w:lang w:eastAsia="es-MX"/>
        </w:rPr>
        <w:t xml:space="preserve">trabajo con el plan y programa actual donde menciona que elementos se requieren para crear una experiencia exitosa en el aula, </w:t>
      </w:r>
      <w:r w:rsidRPr="006B475D">
        <w:rPr>
          <w:rFonts w:ascii="Arial" w:eastAsia="Times New Roman" w:hAnsi="Arial" w:cs="Arial"/>
          <w:color w:val="000000"/>
          <w:sz w:val="20"/>
          <w:szCs w:val="20"/>
          <w:lang w:eastAsia="es-MX"/>
        </w:rPr>
        <w:t>resaltando como herramienta</w:t>
      </w:r>
      <w:r w:rsidR="008D6109" w:rsidRPr="006B475D">
        <w:rPr>
          <w:rFonts w:ascii="Arial" w:eastAsia="Times New Roman" w:hAnsi="Arial" w:cs="Arial"/>
          <w:color w:val="000000"/>
          <w:sz w:val="20"/>
          <w:szCs w:val="20"/>
          <w:lang w:eastAsia="es-MX"/>
        </w:rPr>
        <w:t xml:space="preserve"> el material didáctico.</w:t>
      </w:r>
      <w:r w:rsidR="008D6109" w:rsidRPr="006B475D">
        <w:rPr>
          <w:rFonts w:ascii="Arial" w:eastAsia="Times New Roman" w:hAnsi="Arial" w:cs="Arial"/>
          <w:b/>
          <w:bCs/>
          <w:color w:val="000000"/>
          <w:sz w:val="20"/>
          <w:szCs w:val="20"/>
          <w:lang w:eastAsia="es-MX"/>
        </w:rPr>
        <w:t xml:space="preserve"> </w:t>
      </w:r>
      <w:r w:rsidR="002E66D1" w:rsidRPr="006B475D">
        <w:rPr>
          <w:rFonts w:ascii="Arial" w:eastAsia="Times New Roman" w:hAnsi="Arial" w:cs="Arial"/>
          <w:color w:val="000000"/>
          <w:sz w:val="20"/>
          <w:szCs w:val="20"/>
          <w:lang w:eastAsia="es-MX"/>
        </w:rPr>
        <w:t xml:space="preserve">Esta investigación tiene tres objetivos, </w:t>
      </w:r>
      <w:r w:rsidR="00144DDF" w:rsidRPr="006B475D">
        <w:rPr>
          <w:rFonts w:ascii="Arial" w:eastAsia="Times New Roman" w:hAnsi="Arial" w:cs="Arial"/>
          <w:color w:val="000000"/>
          <w:sz w:val="20"/>
          <w:szCs w:val="20"/>
          <w:lang w:eastAsia="es-MX"/>
        </w:rPr>
        <w:t>como</w:t>
      </w:r>
      <w:r w:rsidR="002E66D1" w:rsidRPr="006B475D">
        <w:rPr>
          <w:rFonts w:ascii="Arial" w:eastAsia="Times New Roman" w:hAnsi="Arial" w:cs="Arial"/>
          <w:color w:val="000000"/>
          <w:sz w:val="20"/>
          <w:szCs w:val="20"/>
          <w:lang w:eastAsia="es-MX"/>
        </w:rPr>
        <w:t xml:space="preserve"> general “Dar a conocer a utilidad del material didáctico en el nivel de preescolar” y </w:t>
      </w:r>
      <w:r w:rsidR="00144DDF" w:rsidRPr="006B475D">
        <w:rPr>
          <w:rFonts w:ascii="Arial" w:eastAsia="Times New Roman" w:hAnsi="Arial" w:cs="Arial"/>
          <w:color w:val="000000"/>
          <w:sz w:val="20"/>
          <w:szCs w:val="20"/>
          <w:lang w:eastAsia="es-MX"/>
        </w:rPr>
        <w:t>como objetivos específicos</w:t>
      </w:r>
      <w:r w:rsidR="002E66D1" w:rsidRPr="006B475D">
        <w:rPr>
          <w:rFonts w:ascii="Arial" w:eastAsia="Times New Roman" w:hAnsi="Arial" w:cs="Arial"/>
          <w:color w:val="000000"/>
          <w:sz w:val="20"/>
          <w:szCs w:val="20"/>
          <w:lang w:eastAsia="es-MX"/>
        </w:rPr>
        <w:t xml:space="preserve"> “Indagar a fondo para revelar la importancia de los materiales didácticos en el jardín de niños” y “Exponer los materiales adecuados y de interés para crear un aprendizaje significativo en niños de edad preescolar.”  Estos </w:t>
      </w:r>
      <w:r w:rsidR="00144DDF" w:rsidRPr="006B475D">
        <w:rPr>
          <w:rFonts w:ascii="Arial" w:eastAsia="Times New Roman" w:hAnsi="Arial" w:cs="Arial"/>
          <w:color w:val="000000"/>
          <w:sz w:val="20"/>
          <w:szCs w:val="20"/>
          <w:lang w:eastAsia="es-MX"/>
        </w:rPr>
        <w:t>objetivos se</w:t>
      </w:r>
      <w:r w:rsidR="002E66D1" w:rsidRPr="006B475D">
        <w:rPr>
          <w:rFonts w:ascii="Arial" w:eastAsia="Times New Roman" w:hAnsi="Arial" w:cs="Arial"/>
          <w:color w:val="000000"/>
          <w:sz w:val="20"/>
          <w:szCs w:val="20"/>
          <w:lang w:eastAsia="es-MX"/>
        </w:rPr>
        <w:t xml:space="preserve"> identificar</w:t>
      </w:r>
      <w:r w:rsidR="00144DDF" w:rsidRPr="006B475D">
        <w:rPr>
          <w:rFonts w:ascii="Arial" w:eastAsia="Times New Roman" w:hAnsi="Arial" w:cs="Arial"/>
          <w:color w:val="000000"/>
          <w:sz w:val="20"/>
          <w:szCs w:val="20"/>
          <w:lang w:eastAsia="es-MX"/>
        </w:rPr>
        <w:t>on</w:t>
      </w:r>
      <w:r w:rsidR="002E66D1" w:rsidRPr="006B475D">
        <w:rPr>
          <w:rFonts w:ascii="Arial" w:eastAsia="Times New Roman" w:hAnsi="Arial" w:cs="Arial"/>
          <w:color w:val="000000"/>
          <w:sz w:val="20"/>
          <w:szCs w:val="20"/>
          <w:lang w:eastAsia="es-MX"/>
        </w:rPr>
        <w:t xml:space="preserve"> dentro de</w:t>
      </w:r>
      <w:r w:rsidR="000E5FE1" w:rsidRPr="006B475D">
        <w:rPr>
          <w:rFonts w:ascii="Arial" w:eastAsia="Times New Roman" w:hAnsi="Arial" w:cs="Arial"/>
          <w:color w:val="000000"/>
          <w:sz w:val="20"/>
          <w:szCs w:val="20"/>
          <w:lang w:eastAsia="es-MX"/>
        </w:rPr>
        <w:t xml:space="preserve">l análisis de </w:t>
      </w:r>
      <w:r w:rsidR="002E66D1" w:rsidRPr="006B475D">
        <w:rPr>
          <w:rFonts w:ascii="Arial" w:eastAsia="Times New Roman" w:hAnsi="Arial" w:cs="Arial"/>
          <w:color w:val="000000"/>
          <w:sz w:val="20"/>
          <w:szCs w:val="20"/>
          <w:lang w:eastAsia="es-MX"/>
        </w:rPr>
        <w:t xml:space="preserve">resultados </w:t>
      </w:r>
      <w:r w:rsidR="000E5FE1" w:rsidRPr="006B475D">
        <w:rPr>
          <w:rFonts w:ascii="Arial" w:eastAsia="Times New Roman" w:hAnsi="Arial" w:cs="Arial"/>
          <w:color w:val="000000"/>
          <w:sz w:val="20"/>
          <w:szCs w:val="20"/>
          <w:lang w:eastAsia="es-MX"/>
        </w:rPr>
        <w:t xml:space="preserve">y conclusiones </w:t>
      </w:r>
      <w:r w:rsidR="002E66D1" w:rsidRPr="006B475D">
        <w:rPr>
          <w:rFonts w:ascii="Arial" w:eastAsia="Times New Roman" w:hAnsi="Arial" w:cs="Arial"/>
          <w:color w:val="000000"/>
          <w:sz w:val="20"/>
          <w:szCs w:val="20"/>
          <w:lang w:eastAsia="es-MX"/>
        </w:rPr>
        <w:t xml:space="preserve">obtenidos por medio de una encuesta con diez preguntas, </w:t>
      </w:r>
      <w:r w:rsidR="00144DDF" w:rsidRPr="006B475D">
        <w:rPr>
          <w:rFonts w:ascii="Arial" w:eastAsia="Times New Roman" w:hAnsi="Arial" w:cs="Arial"/>
          <w:color w:val="000000"/>
          <w:sz w:val="20"/>
          <w:szCs w:val="20"/>
          <w:lang w:eastAsia="es-MX"/>
        </w:rPr>
        <w:t>la cual</w:t>
      </w:r>
      <w:r w:rsidR="002E66D1" w:rsidRPr="006B475D">
        <w:rPr>
          <w:rFonts w:ascii="Arial" w:eastAsia="Times New Roman" w:hAnsi="Arial" w:cs="Arial"/>
          <w:color w:val="000000"/>
          <w:sz w:val="20"/>
          <w:szCs w:val="20"/>
          <w:lang w:eastAsia="es-MX"/>
        </w:rPr>
        <w:t xml:space="preserve"> se aplicó a estudiantes normalistas y egresadas</w:t>
      </w:r>
      <w:r w:rsidR="00144DDF" w:rsidRPr="006B475D">
        <w:rPr>
          <w:rFonts w:ascii="Arial" w:eastAsia="Times New Roman" w:hAnsi="Arial" w:cs="Arial"/>
          <w:color w:val="000000"/>
          <w:sz w:val="20"/>
          <w:szCs w:val="20"/>
          <w:lang w:eastAsia="es-MX"/>
        </w:rPr>
        <w:t xml:space="preserve"> de la Escuela Normal de Educación Preescolar</w:t>
      </w:r>
      <w:r w:rsidR="002E66D1" w:rsidRPr="006B475D">
        <w:rPr>
          <w:rFonts w:ascii="Arial" w:eastAsia="Times New Roman" w:hAnsi="Arial" w:cs="Arial"/>
          <w:color w:val="000000"/>
          <w:sz w:val="20"/>
          <w:szCs w:val="20"/>
          <w:lang w:eastAsia="es-MX"/>
        </w:rPr>
        <w:t>.</w:t>
      </w:r>
    </w:p>
    <w:p w14:paraId="5C43970A" w14:textId="77777777" w:rsidR="00F427E6" w:rsidRPr="00F427E6" w:rsidRDefault="00F427E6" w:rsidP="008D6109">
      <w:pPr>
        <w:spacing w:after="0" w:line="360" w:lineRule="auto"/>
        <w:jc w:val="both"/>
        <w:rPr>
          <w:rFonts w:ascii="Arial" w:eastAsia="Times New Roman" w:hAnsi="Arial" w:cs="Arial"/>
          <w:b/>
          <w:bCs/>
          <w:color w:val="000000"/>
          <w:sz w:val="20"/>
          <w:szCs w:val="20"/>
          <w:lang w:eastAsia="es-MX"/>
        </w:rPr>
      </w:pPr>
    </w:p>
    <w:p w14:paraId="46C306CC" w14:textId="6ABEBEF0" w:rsidR="000E5FE1" w:rsidRPr="00F427E6" w:rsidRDefault="008024F8" w:rsidP="008024F8">
      <w:pPr>
        <w:pStyle w:val="Ttulo2"/>
        <w:rPr>
          <w:rFonts w:ascii="Arial" w:hAnsi="Arial" w:cs="Arial"/>
          <w:color w:val="000000"/>
          <w:sz w:val="20"/>
          <w:szCs w:val="20"/>
        </w:rPr>
      </w:pPr>
      <w:bookmarkStart w:id="2" w:name="_Toc70111036"/>
      <w:r>
        <w:rPr>
          <w:rFonts w:ascii="Arial" w:hAnsi="Arial" w:cs="Arial"/>
          <w:color w:val="000000"/>
          <w:sz w:val="20"/>
          <w:szCs w:val="20"/>
        </w:rPr>
        <w:lastRenderedPageBreak/>
        <w:t xml:space="preserve">1.1 </w:t>
      </w:r>
      <w:r w:rsidR="00D14C90" w:rsidRPr="00F427E6">
        <w:rPr>
          <w:rFonts w:ascii="Arial" w:hAnsi="Arial" w:cs="Arial"/>
          <w:color w:val="000000"/>
          <w:sz w:val="20"/>
          <w:szCs w:val="20"/>
        </w:rPr>
        <w:t>Palabras claves: Material didáctico, Aprendizaje significativo</w:t>
      </w:r>
      <w:r w:rsidR="007E3371" w:rsidRPr="00F427E6">
        <w:rPr>
          <w:rFonts w:ascii="Arial" w:hAnsi="Arial" w:cs="Arial"/>
          <w:color w:val="000000"/>
          <w:sz w:val="20"/>
          <w:szCs w:val="20"/>
        </w:rPr>
        <w:t>.</w:t>
      </w:r>
      <w:bookmarkEnd w:id="2"/>
    </w:p>
    <w:p w14:paraId="5393CC22" w14:textId="5A91EFE9" w:rsidR="00E03FDA" w:rsidRPr="00694FAA" w:rsidRDefault="00E03FDA" w:rsidP="008024F8">
      <w:pPr>
        <w:pStyle w:val="Ttulo1"/>
        <w:jc w:val="center"/>
        <w:rPr>
          <w:rFonts w:ascii="Arial" w:eastAsia="Times New Roman" w:hAnsi="Arial" w:cs="Arial"/>
          <w:b/>
          <w:bCs/>
          <w:color w:val="000000" w:themeColor="text1"/>
          <w:sz w:val="24"/>
          <w:szCs w:val="24"/>
          <w:lang w:eastAsia="es-MX"/>
        </w:rPr>
      </w:pPr>
      <w:bookmarkStart w:id="3" w:name="_Toc63851496"/>
      <w:bookmarkStart w:id="4" w:name="_Toc70111037"/>
      <w:r w:rsidRPr="00694FAA">
        <w:rPr>
          <w:rFonts w:ascii="Arial" w:eastAsia="Times New Roman" w:hAnsi="Arial" w:cs="Arial"/>
          <w:b/>
          <w:bCs/>
          <w:color w:val="000000" w:themeColor="text1"/>
          <w:sz w:val="24"/>
          <w:szCs w:val="24"/>
          <w:lang w:eastAsia="es-MX"/>
        </w:rPr>
        <w:t>ANTECEDENTES DEL TEM</w:t>
      </w:r>
      <w:r w:rsidR="00694FAA" w:rsidRPr="00694FAA">
        <w:rPr>
          <w:rFonts w:ascii="Arial" w:eastAsia="Times New Roman" w:hAnsi="Arial" w:cs="Arial"/>
          <w:b/>
          <w:bCs/>
          <w:color w:val="000000" w:themeColor="text1"/>
          <w:sz w:val="24"/>
          <w:szCs w:val="24"/>
          <w:lang w:eastAsia="es-MX"/>
        </w:rPr>
        <w:t>A</w:t>
      </w:r>
      <w:bookmarkEnd w:id="3"/>
      <w:bookmarkEnd w:id="4"/>
    </w:p>
    <w:p w14:paraId="478661DE" w14:textId="67C76B2E" w:rsidR="00063B4C" w:rsidRPr="006B475D" w:rsidRDefault="0097610D" w:rsidP="006B475D">
      <w:pPr>
        <w:spacing w:before="240" w:after="0" w:line="360" w:lineRule="auto"/>
        <w:jc w:val="both"/>
        <w:rPr>
          <w:rFonts w:ascii="Arial" w:eastAsia="Times New Roman" w:hAnsi="Arial" w:cs="Arial"/>
          <w:color w:val="000000"/>
          <w:sz w:val="20"/>
          <w:szCs w:val="20"/>
          <w:lang w:eastAsia="es-MX"/>
        </w:rPr>
      </w:pPr>
      <w:r w:rsidRPr="006B475D">
        <w:rPr>
          <w:rFonts w:ascii="Arial" w:eastAsia="Times New Roman" w:hAnsi="Arial" w:cs="Arial"/>
          <w:color w:val="000000"/>
          <w:sz w:val="20"/>
          <w:szCs w:val="20"/>
          <w:lang w:eastAsia="es-MX"/>
        </w:rPr>
        <w:t>La realización de esta investigación comienza a partir de la tesis de implementar materiales didácticos adecuados y de interés para favorecer los aprendizajes esperados de los alumnos en educación preescolar los cuales refieren a la revisión de trabajos previos sobre el tema en estudio, según Haydee de León, Evelyn (2014) exponiendo sobre el tema en un artículo titulado “Implementación del material didáctico en la metodología activa” publicado en la revista Universidad Rafael Landívar Facultad de Humanidades Campus de Quetzaltenango</w:t>
      </w:r>
      <w:r w:rsidRPr="006B475D">
        <w:rPr>
          <w:rFonts w:ascii="Arial" w:eastAsia="Times New Roman" w:hAnsi="Arial" w:cs="Arial"/>
          <w:sz w:val="20"/>
          <w:szCs w:val="20"/>
          <w:lang w:eastAsia="es-MX"/>
        </w:rPr>
        <w:t xml:space="preserve"> nos menciona que e</w:t>
      </w:r>
      <w:r w:rsidRPr="006B475D">
        <w:rPr>
          <w:rFonts w:ascii="Arial" w:eastAsia="Times New Roman" w:hAnsi="Arial" w:cs="Arial"/>
          <w:color w:val="000000"/>
          <w:sz w:val="20"/>
          <w:szCs w:val="20"/>
          <w:lang w:eastAsia="es-MX"/>
        </w:rPr>
        <w:t>l material didáctico es un recurso que facilita los conocimientos a través de estimular los sentidos, e influenciar para el desarrollo cognitivo de los estudiantes de preprimaria, la metodología activa dentro del aula que permite dar paso a que la niña y niño puedan experimentar, jugar, cantar, aprender a hacer, crear, analizar, expresarse, haciendo de ellos sujetos activos del proceso educativo. </w:t>
      </w:r>
    </w:p>
    <w:p w14:paraId="2133C8C1" w14:textId="77777777" w:rsidR="0097610D" w:rsidRPr="006B475D" w:rsidRDefault="0097610D" w:rsidP="006B475D">
      <w:pPr>
        <w:spacing w:before="240" w:after="0" w:line="360" w:lineRule="auto"/>
        <w:jc w:val="both"/>
        <w:rPr>
          <w:rFonts w:ascii="Arial" w:eastAsia="Times New Roman" w:hAnsi="Arial" w:cs="Arial"/>
          <w:color w:val="000000"/>
          <w:sz w:val="20"/>
          <w:szCs w:val="20"/>
          <w:lang w:eastAsia="es-MX"/>
        </w:rPr>
      </w:pPr>
      <w:r w:rsidRPr="006B475D">
        <w:rPr>
          <w:rFonts w:ascii="Arial" w:eastAsia="Times New Roman" w:hAnsi="Arial" w:cs="Arial"/>
          <w:color w:val="000000"/>
          <w:sz w:val="20"/>
          <w:szCs w:val="20"/>
          <w:lang w:eastAsia="es-MX"/>
        </w:rPr>
        <w:t>Con esto los educadores buscan implementar estrategias didácticas dirigidas a promover en los niños y niñas de Educación Inicial y Preprimaria, el proceso de habilidades creativas, donde los maestros puedan enfrentar y dar solución a los problemas y retos que se le presentan.</w:t>
      </w:r>
    </w:p>
    <w:p w14:paraId="5AA96A81" w14:textId="77777777" w:rsidR="0097610D" w:rsidRPr="006B475D" w:rsidRDefault="0097610D" w:rsidP="006B475D">
      <w:pPr>
        <w:spacing w:before="240" w:after="0" w:line="360" w:lineRule="auto"/>
        <w:jc w:val="both"/>
        <w:rPr>
          <w:rFonts w:ascii="Arial" w:eastAsia="Times New Roman" w:hAnsi="Arial" w:cs="Arial"/>
          <w:color w:val="000000"/>
          <w:sz w:val="20"/>
          <w:szCs w:val="20"/>
          <w:lang w:eastAsia="es-MX"/>
        </w:rPr>
      </w:pPr>
      <w:r w:rsidRPr="006B475D">
        <w:rPr>
          <w:rFonts w:ascii="Arial" w:eastAsia="Times New Roman" w:hAnsi="Arial" w:cs="Arial"/>
          <w:color w:val="000000"/>
          <w:sz w:val="20"/>
          <w:szCs w:val="20"/>
          <w:lang w:eastAsia="es-MX"/>
        </w:rPr>
        <w:t>El maestro se debe preparar en la planificación, con actividades prácticas que conlleven a situaciones de aprendizaje en las que se dé oportunidad de que el niño y niña activen sus conocimientos previos y unan lo aprendido dentro del salón de clase. La creación del aula adecuada a la Metodología Activa fue diseñada con el fin de innovar el proceso de enseñanza–aprendizaje esto permitirá, que el personal que tiene a su cargo el nivel parvulario pueda tener acceso al material didáctico y transmitir de formas novedosas con el fin de salir de la rutina que ha sido por años fijar conocimientos a través de la constante repetición. </w:t>
      </w:r>
    </w:p>
    <w:p w14:paraId="1DFF9B13" w14:textId="77777777" w:rsidR="00E0788C" w:rsidRPr="006B475D" w:rsidRDefault="00E0788C" w:rsidP="006B475D">
      <w:pPr>
        <w:spacing w:after="0" w:line="360" w:lineRule="auto"/>
        <w:jc w:val="both"/>
        <w:rPr>
          <w:rFonts w:ascii="Arial" w:eastAsia="Times New Roman" w:hAnsi="Arial" w:cs="Arial"/>
          <w:sz w:val="20"/>
          <w:szCs w:val="20"/>
          <w:lang w:eastAsia="es-MX"/>
        </w:rPr>
      </w:pPr>
    </w:p>
    <w:p w14:paraId="3A9C6E1B" w14:textId="6E033AA1"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 xml:space="preserve">Para recabar la información se utilizaron las encuestas </w:t>
      </w:r>
      <w:r w:rsidR="00E0788C" w:rsidRPr="006B475D">
        <w:rPr>
          <w:rFonts w:ascii="Arial" w:eastAsia="Times New Roman" w:hAnsi="Arial" w:cs="Arial"/>
          <w:color w:val="000000"/>
          <w:sz w:val="20"/>
          <w:szCs w:val="20"/>
          <w:lang w:eastAsia="es-MX"/>
        </w:rPr>
        <w:t>que permitieron</w:t>
      </w:r>
      <w:r w:rsidRPr="006B475D">
        <w:rPr>
          <w:rFonts w:ascii="Arial" w:eastAsia="Times New Roman" w:hAnsi="Arial" w:cs="Arial"/>
          <w:color w:val="000000"/>
          <w:sz w:val="20"/>
          <w:szCs w:val="20"/>
          <w:lang w:eastAsia="es-MX"/>
        </w:rPr>
        <w:t>, conocer la organización de la Institución, así como una encuesta de vocación, que tiene como objetivo destacar la perspectiva de la docente acerca del trabajo que realiza con los educandos y una lista de cotejo acerca de las nuevas corrientes metodológicas que sirven de apoyo en la implementación de la propuesta destacando que área es la que se debe fortalecer.</w:t>
      </w:r>
    </w:p>
    <w:p w14:paraId="21DB591D" w14:textId="77777777" w:rsidR="0097610D" w:rsidRPr="006B475D" w:rsidRDefault="0097610D" w:rsidP="006B475D">
      <w:pPr>
        <w:spacing w:after="0" w:line="360" w:lineRule="auto"/>
        <w:jc w:val="both"/>
        <w:rPr>
          <w:rFonts w:ascii="Arial" w:eastAsia="Times New Roman" w:hAnsi="Arial" w:cs="Arial"/>
          <w:b/>
          <w:bCs/>
          <w:i/>
          <w:iCs/>
          <w:color w:val="000000"/>
          <w:sz w:val="20"/>
          <w:szCs w:val="20"/>
          <w:lang w:eastAsia="es-MX"/>
        </w:rPr>
      </w:pPr>
    </w:p>
    <w:p w14:paraId="07BF306D" w14:textId="43DA1EC6"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El tema del proyecto se realizó con base en las observaciones y encuestas que se les proporcionó a los docentes, detectando cuál era es el problema de fondo que afecta a la institución enfatizada en el proceso de enseñanza-aprendizaje.</w:t>
      </w:r>
    </w:p>
    <w:p w14:paraId="4CB18237"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 Se selecciona y aprueba el tema, de acuerdo con la observación realizada en la primera etapa y la segunda en común acuerdo con la directora de la institución. </w:t>
      </w:r>
    </w:p>
    <w:p w14:paraId="50DD4FCC"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 Se realiza su fundamentación teórica, con el fin de cumplir con los lineamientos que se establecen del tema a elaborar. </w:t>
      </w:r>
    </w:p>
    <w:p w14:paraId="554B1A74"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lastRenderedPageBreak/>
        <w:t>• Se elabora la propuesta, en el tiempo establecido de acuerdo con el cronograma de actividades que se programó para cada taller y capacitación. </w:t>
      </w:r>
    </w:p>
    <w:p w14:paraId="3D42A9B6"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 Se valida la propuesta, por dirección de preprimaria en base a la lista de cotejo. </w:t>
      </w:r>
    </w:p>
    <w:p w14:paraId="143E83A8" w14:textId="77777777" w:rsidR="000E5FE1" w:rsidRPr="006B475D" w:rsidRDefault="000E5FE1" w:rsidP="006B475D">
      <w:pPr>
        <w:spacing w:after="0" w:line="360" w:lineRule="auto"/>
        <w:jc w:val="both"/>
        <w:rPr>
          <w:rFonts w:ascii="Arial" w:eastAsia="Times New Roman" w:hAnsi="Arial" w:cs="Arial"/>
          <w:b/>
          <w:bCs/>
          <w:i/>
          <w:iCs/>
          <w:color w:val="000000"/>
          <w:sz w:val="20"/>
          <w:szCs w:val="20"/>
          <w:lang w:eastAsia="es-MX"/>
        </w:rPr>
      </w:pPr>
    </w:p>
    <w:p w14:paraId="5138E22E" w14:textId="6A2122BC"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La metodología utilizada para el proceso de validación del proyecto es cualitativa </w:t>
      </w:r>
    </w:p>
    <w:p w14:paraId="0E49DDF3" w14:textId="77777777" w:rsidR="0097610D" w:rsidRPr="006B475D" w:rsidRDefault="0097610D" w:rsidP="006B475D">
      <w:pPr>
        <w:spacing w:after="0" w:line="360" w:lineRule="auto"/>
        <w:jc w:val="both"/>
        <w:rPr>
          <w:rFonts w:ascii="Arial" w:eastAsia="Times New Roman" w:hAnsi="Arial" w:cs="Arial"/>
          <w:sz w:val="20"/>
          <w:szCs w:val="20"/>
          <w:lang w:eastAsia="es-MX"/>
        </w:rPr>
      </w:pPr>
    </w:p>
    <w:p w14:paraId="42D46195" w14:textId="2DCDC44A"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Se concluyó en cuatro puntos:</w:t>
      </w:r>
    </w:p>
    <w:p w14:paraId="68B074B5"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1. En la actualidad las docentes de nivel preprimario de la institución donde se realizó la práctica profesional no hacen uso del material didáctico como una herramienta que facilita el proceso de enseñanza – aprendizaje. </w:t>
      </w:r>
    </w:p>
    <w:p w14:paraId="547A2CF4"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2. Con base a las observaciones realizadas se acentúa que los niños y niñas son agentes pasivos del proceso educativo, donde el docente aún es el protagonista y no hace uso de las nuevas corrientes pedagógicas. </w:t>
      </w:r>
    </w:p>
    <w:p w14:paraId="6E1B6760"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3. El grupo de docentes no se capacita y no se actualiza de forma constante, siendo esto una causa de la enseñanza, en base a la escuela tradicional, ya que en la actualidad se espera que el profesor abandone su papel de enciclopedia, para convertirse en guía del educando. </w:t>
      </w:r>
    </w:p>
    <w:p w14:paraId="2C59CCCE"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4. La falta de recursos proporcionados por las autoridades educativas, impiden la implementación de materiales adecuados a la edad de los niños y el fortalecimiento de instruir y formar alumnos activos que piensen, analicen, critiquen, o den solución a los problemas que se le presentan. </w:t>
      </w:r>
    </w:p>
    <w:p w14:paraId="6060AC21" w14:textId="6845AF9B" w:rsidR="00567821" w:rsidRPr="006B475D" w:rsidRDefault="0097610D" w:rsidP="006B475D">
      <w:pPr>
        <w:spacing w:before="240" w:after="0" w:line="360" w:lineRule="auto"/>
        <w:jc w:val="both"/>
        <w:rPr>
          <w:rFonts w:ascii="Arial" w:eastAsia="Times New Roman" w:hAnsi="Arial" w:cs="Arial"/>
          <w:color w:val="000000"/>
          <w:sz w:val="20"/>
          <w:szCs w:val="20"/>
          <w:lang w:eastAsia="es-MX"/>
        </w:rPr>
      </w:pPr>
      <w:r w:rsidRPr="006B475D">
        <w:rPr>
          <w:rFonts w:ascii="Arial" w:eastAsia="Times New Roman" w:hAnsi="Arial" w:cs="Arial"/>
          <w:color w:val="000000"/>
          <w:sz w:val="20"/>
          <w:szCs w:val="20"/>
          <w:lang w:eastAsia="es-MX"/>
        </w:rPr>
        <w:t>Otros autores que se pronunciaron al respecto del tema dándonos también una tesis importante fueron las autoras Milena Manrique Orozco, Anyela &amp; María Gallego Henao, Adriana (2012) que mediante un artículo denominado “El material didáctico para la construcción de aprendizajes significativos” publicado en la revista Fundación Universitaria Luis Amigó, Colombia expusieron que el uso que dan los docentes de una institución educativa de la ciudad de Medellín al material didáctico y la intencionalidad en la ejecución de sus estrategias educativas para que los estudiantes aprendan significativamente. La investigación se fundamentó en un paradigma cualitativo, con el uso de técnicas como la observación estructurada y la entrevista. Se concluyó que los docentes conocen la importancia del material didáctico; sin embargo, carecen de elementos para llevarlo a la práctica y el uso de material didáctico es fundamental en el proceso de aprendizaje significativo de los niños.</w:t>
      </w:r>
      <w:r w:rsidR="00F427E6" w:rsidRPr="006B475D">
        <w:rPr>
          <w:rFonts w:ascii="Arial" w:eastAsia="Times New Roman" w:hAnsi="Arial" w:cs="Arial"/>
          <w:color w:val="000000"/>
          <w:sz w:val="20"/>
          <w:szCs w:val="20"/>
          <w:lang w:eastAsia="es-MX"/>
        </w:rPr>
        <w:t xml:space="preserve"> </w:t>
      </w:r>
    </w:p>
    <w:p w14:paraId="43E5AAD9" w14:textId="49F53E37" w:rsidR="0097610D" w:rsidRPr="006B475D" w:rsidRDefault="0097610D" w:rsidP="006B475D">
      <w:pPr>
        <w:spacing w:before="240" w:after="0" w:line="360" w:lineRule="auto"/>
        <w:jc w:val="both"/>
        <w:rPr>
          <w:rFonts w:ascii="Arial" w:eastAsia="Times New Roman" w:hAnsi="Arial" w:cs="Arial"/>
          <w:color w:val="000000"/>
          <w:sz w:val="20"/>
          <w:szCs w:val="20"/>
          <w:lang w:eastAsia="es-MX"/>
        </w:rPr>
      </w:pPr>
      <w:r w:rsidRPr="006B475D">
        <w:rPr>
          <w:rFonts w:ascii="Arial" w:eastAsia="Times New Roman" w:hAnsi="Arial" w:cs="Arial"/>
          <w:color w:val="000000"/>
          <w:sz w:val="20"/>
          <w:szCs w:val="20"/>
          <w:lang w:eastAsia="es-MX"/>
        </w:rPr>
        <w:t>El método de investigación se basó en un paradigma cualitativo con un enfoque histórico hermenéutico con énfasis en la narrativa, porque lo que interesaba era acercarse al sentido y significado que le dan los docentes de transición a los materiales didácticos que emplean en el aula de clase-</w:t>
      </w:r>
    </w:p>
    <w:p w14:paraId="5CD82B62"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Las técnicas de investigación que se privilegiaron para este estudio fueron la observación estructurada y la entrevista no estructurada.</w:t>
      </w:r>
    </w:p>
    <w:p w14:paraId="6C0545A9"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lastRenderedPageBreak/>
        <w:t>Para el análisis de la información se construyó una matriz categorial derivada de los objetivos y las grandes categorías de proyecto: el material didáctico como posibilidad para aprender significativamente; de allí se derivaron categorías y subcategorías con sus respectivos referentes teóricos.</w:t>
      </w:r>
    </w:p>
    <w:p w14:paraId="214E564A" w14:textId="77777777" w:rsidR="0097610D" w:rsidRPr="006B475D" w:rsidRDefault="0097610D" w:rsidP="006B475D">
      <w:pPr>
        <w:spacing w:after="0" w:line="360" w:lineRule="auto"/>
        <w:jc w:val="both"/>
        <w:rPr>
          <w:rFonts w:ascii="Arial" w:eastAsia="Times New Roman" w:hAnsi="Arial" w:cs="Arial"/>
          <w:sz w:val="20"/>
          <w:szCs w:val="20"/>
          <w:lang w:eastAsia="es-MX"/>
        </w:rPr>
      </w:pPr>
    </w:p>
    <w:p w14:paraId="21447CE3" w14:textId="4905ACB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Hablar de intencionalidad es referirse a una planeación pensada desde las necesidades y habilidades del niño. Por tal motivo, la lúdica, el juego y la recreación, son estrategias esenciales de toda actividad pedagógica, propuesta dentro del proceso de formación del estudiante, que es lo que más llama la atención de los niños de primera infancia.</w:t>
      </w:r>
    </w:p>
    <w:p w14:paraId="5B77E3DC" w14:textId="77777777"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Desde el acto pedagógico, los materiales didácticos son la praxis de los conocimientos del maestro, debido que a través de ellos se devela la capacidad del docente para adaptar los contenidos a los procesos y ritmos de los niños; y esto, a su vez, genera en ellos deseos de conocer, preguntarse, explorar e ir más allá de lo que proporciona el maestro. En coherencia con lo expuesto, los materiales son herramientas de las que se apropia el docente en su práctica, pero éste se vuelve intencionado y didáctico en la medida en la que le permita al estudiante interactuar de forma activa con sus conocimientos, estimule el desarrollo físico, cognitivo y afectivo que actúa de manera dinámica a partir de la motivación.</w:t>
      </w:r>
    </w:p>
    <w:p w14:paraId="79818784" w14:textId="5207713A" w:rsidR="0097610D" w:rsidRPr="006B475D" w:rsidRDefault="0097610D" w:rsidP="006B475D">
      <w:pPr>
        <w:spacing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En ese mismo sentido, es importante que los docentes conozcan, comprendan y asimilen las características del material didáctico para que propicien ambientes de aprendizajes significativos dentro del aula, que se valgan de lo que hay en su medio para diversificar las formas de aprendizaje y creen ambientes agradables, activos y significativos en la formación del discente.</w:t>
      </w:r>
      <w:r w:rsidR="00F427E6" w:rsidRPr="006B475D">
        <w:rPr>
          <w:rFonts w:ascii="Arial" w:eastAsia="Times New Roman" w:hAnsi="Arial" w:cs="Arial"/>
          <w:color w:val="000000"/>
          <w:sz w:val="20"/>
          <w:szCs w:val="20"/>
          <w:lang w:eastAsia="es-MX"/>
        </w:rPr>
        <w:t xml:space="preserve"> </w:t>
      </w:r>
    </w:p>
    <w:p w14:paraId="7938CDAF" w14:textId="77777777" w:rsidR="0097610D" w:rsidRPr="006B475D" w:rsidRDefault="0097610D" w:rsidP="006B475D">
      <w:pPr>
        <w:spacing w:before="240" w:after="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Abonando al tema los autores Fajardo Esteves; Garcés Norma; Poveda Elizabeth &amp; Tóala Santana Verónica (2018) hicieron su aportación al tema manifestando su opinión en un artículo titulado “La importancia del uso del material didáctico para la construcción de aprendizajes significativos en la Educación Inicial” publicado en la revista Innova</w:t>
      </w:r>
      <w:r w:rsidRPr="006B475D">
        <w:rPr>
          <w:rFonts w:ascii="Arial" w:eastAsia="Times New Roman" w:hAnsi="Arial" w:cs="Arial"/>
          <w:b/>
          <w:bCs/>
          <w:color w:val="000000"/>
          <w:sz w:val="20"/>
          <w:szCs w:val="20"/>
          <w:lang w:eastAsia="es-MX"/>
        </w:rPr>
        <w:t xml:space="preserve"> </w:t>
      </w:r>
      <w:r w:rsidRPr="006B475D">
        <w:rPr>
          <w:rFonts w:ascii="Arial" w:eastAsia="Times New Roman" w:hAnsi="Arial" w:cs="Arial"/>
          <w:color w:val="000000"/>
          <w:sz w:val="20"/>
          <w:szCs w:val="20"/>
          <w:lang w:eastAsia="es-MX"/>
        </w:rPr>
        <w:t>en donde expusieron que la situación de las escuelas de Ecuador respecto al uso del material didáctico y a la ejecución de las varias estrategias educativas. Quisiera darle valor a la palabra “innovación” y que reciba una acepción positiva en el ámbito escolar; ya que, más que suplantar, quisiera incursionar, sugestionar y explorar todos los materiales didácticos que ayuden en el aprendizaje significativo. No se trata de eliminar y cambiar el “tradicional” material didáctico de uso en las escuelas, por otros tal vez mejores y más dinámicos; sino que le sumen a éste y que sean vistos como “pasos positivos”, nacidos como una fusión entre lo nuevo y lo viejo, hacia y para una nueva sociedad. De hecho, no debemos apartarnos de la realidad cada vez más cambiante, sino involucrarnos en ella y tomar lo positivo de manera consciente y sabia. Se debe aprender a ver los nuevos conocimientos como la parte enriquecedora de nuestra cultura. De todo lo nuevo se puede aprender y de todo lo viejo se puede mejorar y crear algo mejor. Es, por tanto, indispensable que se abran nuevos horizontes para acoger las pautas que nos brinda el sistema escolar sin miedo a errores o equivocaciones. El trabajo realizado, a través de la investigación de campo, llegó a la conclusión que más recursos didácticos significa tener más posibilidades de desarrollo. </w:t>
      </w:r>
    </w:p>
    <w:p w14:paraId="1337A0CC" w14:textId="05D3CB2D" w:rsidR="0097610D" w:rsidRPr="006B475D" w:rsidRDefault="0097610D" w:rsidP="006B475D">
      <w:pPr>
        <w:spacing w:before="240" w:after="0" w:line="360" w:lineRule="auto"/>
        <w:jc w:val="both"/>
        <w:rPr>
          <w:rFonts w:ascii="Arial" w:eastAsia="Times New Roman" w:hAnsi="Arial" w:cs="Arial"/>
          <w:sz w:val="20"/>
          <w:szCs w:val="20"/>
          <w:lang w:eastAsia="es-MX"/>
        </w:rPr>
      </w:pPr>
      <w:r w:rsidRPr="006B475D">
        <w:rPr>
          <w:rFonts w:ascii="Arial" w:eastAsia="Times New Roman" w:hAnsi="Arial" w:cs="Arial"/>
          <w:sz w:val="20"/>
          <w:szCs w:val="20"/>
          <w:lang w:eastAsia="es-MX"/>
        </w:rPr>
        <w:lastRenderedPageBreak/>
        <w:t xml:space="preserve">Y por último, para finalizar con los antecedentes que nos mencionan diversos autores en sus tesis, una muy importante fue realizada por la autora </w:t>
      </w:r>
      <w:r w:rsidRPr="006B475D">
        <w:rPr>
          <w:rFonts w:ascii="Arial" w:eastAsia="Times New Roman" w:hAnsi="Arial" w:cs="Arial"/>
          <w:color w:val="000000"/>
          <w:sz w:val="20"/>
          <w:szCs w:val="20"/>
          <w:lang w:eastAsia="es-MX"/>
        </w:rPr>
        <w:t>Delgadillo Macías, Rosa Esther (2009) quien hizo su aportación al ya mencionado tema con su artículo de nombre “¿Qué materiales didácticos seleccionar y cuándo?”</w:t>
      </w:r>
      <w:r w:rsidRPr="006B475D">
        <w:rPr>
          <w:rFonts w:ascii="Arial" w:eastAsia="Times New Roman" w:hAnsi="Arial" w:cs="Arial"/>
          <w:sz w:val="20"/>
          <w:szCs w:val="20"/>
          <w:lang w:eastAsia="es-MX"/>
        </w:rPr>
        <w:t xml:space="preserve"> publicado en el </w:t>
      </w:r>
      <w:r w:rsidRPr="006B475D">
        <w:rPr>
          <w:rFonts w:ascii="Arial" w:eastAsia="Times New Roman" w:hAnsi="Arial" w:cs="Arial"/>
          <w:color w:val="000000"/>
          <w:sz w:val="20"/>
          <w:szCs w:val="20"/>
          <w:lang w:eastAsia="es-MX"/>
        </w:rPr>
        <w:t>CEPE (Centro de Enseñanza Para Extranjeros) de la Universidad Nacional Autónoma de México, la cual en su tesis menciona que el profesor de lenguas se enfrenta con frecuencia al problema de qué materiales didácticos seleccionar y cuándo hacerlo. La selección no es fácil, ya que tiene que considerar varios aspectos como, entre otros, los objetivos de enseñanza, las necesidades de los alumnos o el contexto educativo. Por estos motivos, el fin de este trabajo es presentar los aspectos involucrados en la elección de materiales didácticos y la selección de actividades que favorezcan el proceso de aprendizaje del español como lengua extranjera; así como la relación de los materiales con la investigación, el aprendizaje, la ideología y la cultura y el plan de estudios. </w:t>
      </w:r>
    </w:p>
    <w:p w14:paraId="6F05703B" w14:textId="28BBD157" w:rsidR="0097610D" w:rsidRPr="006B475D" w:rsidRDefault="0097610D" w:rsidP="006B475D">
      <w:pPr>
        <w:spacing w:before="240" w:after="24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Como metodología</w:t>
      </w:r>
      <w:r w:rsidRPr="006B475D">
        <w:rPr>
          <w:rFonts w:ascii="Arial" w:eastAsia="Times New Roman" w:hAnsi="Arial" w:cs="Arial"/>
          <w:b/>
          <w:bCs/>
          <w:color w:val="000000"/>
          <w:sz w:val="20"/>
          <w:szCs w:val="20"/>
          <w:lang w:eastAsia="es-MX"/>
        </w:rPr>
        <w:t xml:space="preserve"> </w:t>
      </w:r>
      <w:r w:rsidRPr="006B475D">
        <w:rPr>
          <w:rFonts w:ascii="Arial" w:eastAsia="Times New Roman" w:hAnsi="Arial" w:cs="Arial"/>
          <w:color w:val="000000"/>
          <w:sz w:val="20"/>
          <w:szCs w:val="20"/>
          <w:lang w:eastAsia="es-MX"/>
        </w:rPr>
        <w:t>se utilizó la selección, adaptación y producción de materiales didácticos implica una actitud crítica y reflexiva y un rigor metodológico, por lo que en el diseño de materiales juegan un papel muy importante las diferentes etapas asociadas con una investigación permanente, que se inicia con un análisis de necesidades y termina con el diseño de un producto. La pregunta fundamental en todo el proceso de diseño y selección de materiales es la de cómo transformar el conocimiento en algo que pueda ser enseñado y aprendido. Pregunta a la que cada etapa deberá ir dándonos la respuesta precisa. </w:t>
      </w:r>
    </w:p>
    <w:p w14:paraId="07A968FE" w14:textId="65CE5E94" w:rsidR="00694FAA" w:rsidRPr="006B475D" w:rsidRDefault="0097610D" w:rsidP="006B475D">
      <w:pPr>
        <w:spacing w:before="240" w:after="240" w:line="360" w:lineRule="auto"/>
        <w:jc w:val="both"/>
        <w:rPr>
          <w:rFonts w:ascii="Arial" w:eastAsia="Times New Roman" w:hAnsi="Arial" w:cs="Arial"/>
          <w:sz w:val="20"/>
          <w:szCs w:val="20"/>
          <w:lang w:eastAsia="es-MX"/>
        </w:rPr>
      </w:pPr>
      <w:r w:rsidRPr="006B475D">
        <w:rPr>
          <w:rFonts w:ascii="Arial" w:eastAsia="Times New Roman" w:hAnsi="Arial" w:cs="Arial"/>
          <w:color w:val="000000"/>
          <w:sz w:val="20"/>
          <w:szCs w:val="20"/>
          <w:lang w:eastAsia="es-MX"/>
        </w:rPr>
        <w:t>Considerar los aspectos señalados, como la finalidad del material, los destinatarios, el enfoque o método, el contexto educativo y la relación de esos materiales con la investigación, el proceso de aprendizaje, la ideología y la cultura nos permitirán diseñar y seleccionar materiales más apropiados para el desarrollo de las habilidades lingüísticas y la realización de tareas. Con ello el alumno de español como lengua extranjera estará construyendo una forma dinámica para usar la lengua española. De este modo, la pregunta sobre qué materiales elegir, deberá contestarse que aquellos materiales que den respuesta a las necesidades de los alumnos. Y al cuándo, cuando los materiales existentes no respondan al grado de madurez cognoscitiva de los alumnos. </w:t>
      </w:r>
    </w:p>
    <w:p w14:paraId="666B543D" w14:textId="726EAF6B" w:rsidR="00087548" w:rsidRPr="006B475D" w:rsidRDefault="00087548" w:rsidP="006B475D">
      <w:pPr>
        <w:spacing w:after="0" w:line="360" w:lineRule="auto"/>
        <w:jc w:val="both"/>
        <w:textAlignment w:val="baseline"/>
        <w:rPr>
          <w:rFonts w:ascii="Arial" w:eastAsia="Times New Roman" w:hAnsi="Arial" w:cs="Arial"/>
          <w:color w:val="000000"/>
          <w:sz w:val="20"/>
          <w:szCs w:val="20"/>
          <w:lang w:eastAsia="es-MX"/>
        </w:rPr>
      </w:pPr>
    </w:p>
    <w:p w14:paraId="1B4C8500" w14:textId="6196FE7B" w:rsidR="006B475D" w:rsidRDefault="006B475D" w:rsidP="00556762">
      <w:pPr>
        <w:spacing w:after="0" w:line="360" w:lineRule="auto"/>
        <w:jc w:val="both"/>
        <w:textAlignment w:val="baseline"/>
        <w:rPr>
          <w:rFonts w:ascii="Arial" w:eastAsia="Times New Roman" w:hAnsi="Arial" w:cs="Arial"/>
          <w:color w:val="000000"/>
          <w:sz w:val="20"/>
          <w:szCs w:val="20"/>
          <w:lang w:eastAsia="es-MX"/>
        </w:rPr>
      </w:pPr>
    </w:p>
    <w:p w14:paraId="78AD9856" w14:textId="396B9EA7" w:rsidR="006B475D" w:rsidRDefault="006B475D" w:rsidP="00556762">
      <w:pPr>
        <w:spacing w:after="0" w:line="360" w:lineRule="auto"/>
        <w:jc w:val="both"/>
        <w:textAlignment w:val="baseline"/>
        <w:rPr>
          <w:rFonts w:ascii="Arial" w:eastAsia="Times New Roman" w:hAnsi="Arial" w:cs="Arial"/>
          <w:color w:val="000000"/>
          <w:sz w:val="20"/>
          <w:szCs w:val="20"/>
          <w:lang w:eastAsia="es-MX"/>
        </w:rPr>
      </w:pPr>
    </w:p>
    <w:p w14:paraId="70B23353" w14:textId="3999B80C" w:rsidR="006B475D" w:rsidRDefault="006B475D" w:rsidP="00556762">
      <w:pPr>
        <w:spacing w:after="0" w:line="360" w:lineRule="auto"/>
        <w:jc w:val="both"/>
        <w:textAlignment w:val="baseline"/>
        <w:rPr>
          <w:rFonts w:ascii="Arial" w:eastAsia="Times New Roman" w:hAnsi="Arial" w:cs="Arial"/>
          <w:color w:val="000000"/>
          <w:sz w:val="20"/>
          <w:szCs w:val="20"/>
          <w:lang w:eastAsia="es-MX"/>
        </w:rPr>
      </w:pPr>
    </w:p>
    <w:p w14:paraId="59368205" w14:textId="371284F0" w:rsidR="006B475D" w:rsidRDefault="006B475D" w:rsidP="00556762">
      <w:pPr>
        <w:spacing w:after="0" w:line="360" w:lineRule="auto"/>
        <w:jc w:val="both"/>
        <w:textAlignment w:val="baseline"/>
        <w:rPr>
          <w:rFonts w:ascii="Arial" w:eastAsia="Times New Roman" w:hAnsi="Arial" w:cs="Arial"/>
          <w:color w:val="000000"/>
          <w:sz w:val="20"/>
          <w:szCs w:val="20"/>
          <w:lang w:eastAsia="es-MX"/>
        </w:rPr>
      </w:pPr>
    </w:p>
    <w:p w14:paraId="5C82C327" w14:textId="34F9B7AB" w:rsidR="006B475D" w:rsidRDefault="006B475D" w:rsidP="00556762">
      <w:pPr>
        <w:spacing w:after="0" w:line="360" w:lineRule="auto"/>
        <w:jc w:val="both"/>
        <w:textAlignment w:val="baseline"/>
        <w:rPr>
          <w:rFonts w:ascii="Arial" w:eastAsia="Times New Roman" w:hAnsi="Arial" w:cs="Arial"/>
          <w:color w:val="000000"/>
          <w:sz w:val="20"/>
          <w:szCs w:val="20"/>
          <w:lang w:eastAsia="es-MX"/>
        </w:rPr>
      </w:pPr>
    </w:p>
    <w:p w14:paraId="6B07F22F" w14:textId="19727CC7" w:rsidR="006B475D" w:rsidRDefault="006B475D" w:rsidP="00556762">
      <w:pPr>
        <w:spacing w:after="0" w:line="360" w:lineRule="auto"/>
        <w:jc w:val="both"/>
        <w:textAlignment w:val="baseline"/>
        <w:rPr>
          <w:rFonts w:ascii="Arial" w:eastAsia="Times New Roman" w:hAnsi="Arial" w:cs="Arial"/>
          <w:color w:val="000000"/>
          <w:sz w:val="20"/>
          <w:szCs w:val="20"/>
          <w:lang w:eastAsia="es-MX"/>
        </w:rPr>
      </w:pPr>
    </w:p>
    <w:p w14:paraId="58298EC5" w14:textId="66517456" w:rsidR="006B475D" w:rsidRDefault="006B475D" w:rsidP="00556762">
      <w:pPr>
        <w:spacing w:after="0" w:line="360" w:lineRule="auto"/>
        <w:jc w:val="both"/>
        <w:textAlignment w:val="baseline"/>
        <w:rPr>
          <w:rFonts w:ascii="Arial" w:eastAsia="Times New Roman" w:hAnsi="Arial" w:cs="Arial"/>
          <w:color w:val="000000"/>
          <w:sz w:val="20"/>
          <w:szCs w:val="20"/>
          <w:lang w:eastAsia="es-MX"/>
        </w:rPr>
      </w:pPr>
    </w:p>
    <w:p w14:paraId="3DB7C45F" w14:textId="4B141F94" w:rsidR="006B475D" w:rsidRDefault="006B475D" w:rsidP="00556762">
      <w:pPr>
        <w:spacing w:after="0" w:line="360" w:lineRule="auto"/>
        <w:jc w:val="both"/>
        <w:textAlignment w:val="baseline"/>
        <w:rPr>
          <w:rFonts w:ascii="Arial" w:eastAsia="Times New Roman" w:hAnsi="Arial" w:cs="Arial"/>
          <w:color w:val="000000"/>
          <w:sz w:val="20"/>
          <w:szCs w:val="20"/>
          <w:lang w:eastAsia="es-MX"/>
        </w:rPr>
      </w:pPr>
    </w:p>
    <w:p w14:paraId="5E0C4DE6" w14:textId="77777777" w:rsidR="006B475D" w:rsidRDefault="006B475D" w:rsidP="00556762">
      <w:pPr>
        <w:spacing w:after="0" w:line="360" w:lineRule="auto"/>
        <w:jc w:val="both"/>
        <w:textAlignment w:val="baseline"/>
        <w:rPr>
          <w:rFonts w:ascii="Arial" w:eastAsia="Times New Roman" w:hAnsi="Arial" w:cs="Arial"/>
          <w:color w:val="000000"/>
          <w:sz w:val="20"/>
          <w:szCs w:val="20"/>
          <w:lang w:eastAsia="es-MX"/>
        </w:rPr>
      </w:pPr>
    </w:p>
    <w:p w14:paraId="035E6150" w14:textId="7CB905D7" w:rsidR="00E03FDA" w:rsidRPr="00694FAA" w:rsidRDefault="00E03FDA" w:rsidP="008024F8">
      <w:pPr>
        <w:pStyle w:val="Ttulo1"/>
        <w:jc w:val="center"/>
        <w:rPr>
          <w:rFonts w:ascii="Arial" w:eastAsia="Times New Roman" w:hAnsi="Arial" w:cs="Arial"/>
          <w:b/>
          <w:bCs/>
          <w:color w:val="000000" w:themeColor="text1"/>
          <w:sz w:val="24"/>
          <w:szCs w:val="24"/>
          <w:lang w:eastAsia="es-MX"/>
        </w:rPr>
      </w:pPr>
      <w:bookmarkStart w:id="5" w:name="_Toc63851497"/>
      <w:bookmarkStart w:id="6" w:name="_Toc70111038"/>
      <w:r w:rsidRPr="00694FAA">
        <w:rPr>
          <w:rFonts w:ascii="Arial" w:eastAsia="Times New Roman" w:hAnsi="Arial" w:cs="Arial"/>
          <w:b/>
          <w:bCs/>
          <w:color w:val="000000" w:themeColor="text1"/>
          <w:sz w:val="24"/>
          <w:szCs w:val="24"/>
          <w:lang w:eastAsia="es-MX"/>
        </w:rPr>
        <w:lastRenderedPageBreak/>
        <w:t>MARCO TEÓRICO</w:t>
      </w:r>
      <w:bookmarkEnd w:id="5"/>
      <w:bookmarkEnd w:id="6"/>
    </w:p>
    <w:p w14:paraId="56C7FCD3" w14:textId="77777777" w:rsidR="00E03FDA" w:rsidRPr="00E03FDA" w:rsidRDefault="00E03FDA" w:rsidP="00694FAA">
      <w:pPr>
        <w:spacing w:after="0" w:line="360" w:lineRule="auto"/>
        <w:jc w:val="both"/>
        <w:rPr>
          <w:rFonts w:ascii="Arial" w:eastAsia="Times New Roman" w:hAnsi="Arial" w:cs="Arial"/>
          <w:sz w:val="20"/>
          <w:szCs w:val="20"/>
          <w:lang w:eastAsia="es-MX"/>
        </w:rPr>
      </w:pPr>
    </w:p>
    <w:p w14:paraId="513AFE6C" w14:textId="64E45111"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 xml:space="preserve">Los materiales didácticos son los elementos que emplean los docentes para facilitar y conducir el aprendizaje de los alumnos/as (libros, carteles, mapas, fotos, láminas, videos, </w:t>
      </w:r>
      <w:r w:rsidR="0063236B" w:rsidRPr="002E66D1">
        <w:rPr>
          <w:rFonts w:ascii="Arial" w:eastAsia="Times New Roman" w:hAnsi="Arial" w:cs="Arial"/>
          <w:color w:val="000000"/>
          <w:sz w:val="20"/>
          <w:szCs w:val="20"/>
          <w:lang w:eastAsia="es-MX"/>
        </w:rPr>
        <w:t>software, etc.</w:t>
      </w:r>
      <w:r w:rsidRPr="002E66D1">
        <w:rPr>
          <w:rFonts w:ascii="Arial" w:eastAsia="Times New Roman" w:hAnsi="Arial" w:cs="Arial"/>
          <w:color w:val="000000"/>
          <w:sz w:val="20"/>
          <w:szCs w:val="20"/>
          <w:lang w:eastAsia="es-MX"/>
        </w:rPr>
        <w:t>)</w:t>
      </w:r>
    </w:p>
    <w:p w14:paraId="5F3F51EB" w14:textId="77777777" w:rsidR="00E03FDA" w:rsidRPr="002E66D1" w:rsidRDefault="00E03FDA" w:rsidP="002E66D1">
      <w:pPr>
        <w:spacing w:after="0" w:line="360" w:lineRule="auto"/>
        <w:jc w:val="both"/>
        <w:rPr>
          <w:rFonts w:ascii="Arial" w:eastAsia="Times New Roman" w:hAnsi="Arial" w:cs="Arial"/>
          <w:sz w:val="20"/>
          <w:szCs w:val="20"/>
          <w:lang w:eastAsia="es-MX"/>
        </w:rPr>
      </w:pPr>
    </w:p>
    <w:p w14:paraId="1B3698AA" w14:textId="77777777"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Los materiales didácticos son herramientas usadas por los docentes en las aulas de clase, en favor de aprendizajes significativos. El niño al tener contacto con materiales reales, llamativos, palpables y variados, lo lleva a vivenciar lo que quiere aprender, dinamizando su proceso de interiorizar contenidos y a la vez sentir el goce y el disfrute por lo que se aprende. </w:t>
      </w:r>
    </w:p>
    <w:p w14:paraId="188B61A4" w14:textId="77777777"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También se consideran materiales didácticos aquellos materiales y equipos que ayudan a presentar y desarrollar los contenidos y a que los/as alumnos trabajen con ellos para la construcción de los aprendizajes significativos.</w:t>
      </w:r>
    </w:p>
    <w:p w14:paraId="362D86AD" w14:textId="5893D9DC" w:rsidR="00E03FDA" w:rsidRPr="002E66D1" w:rsidRDefault="0063236B"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E</w:t>
      </w:r>
      <w:r w:rsidR="00E03FDA" w:rsidRPr="002E66D1">
        <w:rPr>
          <w:rFonts w:ascii="Arial" w:eastAsia="Times New Roman" w:hAnsi="Arial" w:cs="Arial"/>
          <w:color w:val="000000"/>
          <w:sz w:val="20"/>
          <w:szCs w:val="20"/>
          <w:lang w:eastAsia="es-MX"/>
        </w:rPr>
        <w:t xml:space="preserve">n si es cualquier elemento </w:t>
      </w:r>
      <w:r w:rsidRPr="002E66D1">
        <w:rPr>
          <w:rFonts w:ascii="Arial" w:eastAsia="Times New Roman" w:hAnsi="Arial" w:cs="Arial"/>
          <w:color w:val="000000"/>
          <w:sz w:val="20"/>
          <w:szCs w:val="20"/>
          <w:lang w:eastAsia="es-MX"/>
        </w:rPr>
        <w:t>que,</w:t>
      </w:r>
      <w:r w:rsidR="00E03FDA" w:rsidRPr="002E66D1">
        <w:rPr>
          <w:rFonts w:ascii="Arial" w:eastAsia="Times New Roman" w:hAnsi="Arial" w:cs="Arial"/>
          <w:color w:val="000000"/>
          <w:sz w:val="20"/>
          <w:szCs w:val="20"/>
          <w:lang w:eastAsia="es-MX"/>
        </w:rPr>
        <w:t xml:space="preserve"> en un contexto determinado, es utilizado con una finalidad didáctica o para facilitar el desarrollo de las actividades formativas</w:t>
      </w:r>
      <w:r w:rsidRPr="002E66D1">
        <w:rPr>
          <w:rFonts w:ascii="Arial" w:eastAsia="Times New Roman" w:hAnsi="Arial" w:cs="Arial"/>
          <w:color w:val="000000"/>
          <w:sz w:val="20"/>
          <w:szCs w:val="20"/>
          <w:lang w:eastAsia="es-MX"/>
        </w:rPr>
        <w:t>.</w:t>
      </w:r>
      <w:r w:rsidR="00E03FDA" w:rsidRPr="002E66D1">
        <w:rPr>
          <w:rFonts w:ascii="Arial" w:eastAsia="Times New Roman" w:hAnsi="Arial" w:cs="Arial"/>
          <w:color w:val="000000"/>
          <w:sz w:val="20"/>
          <w:szCs w:val="20"/>
          <w:lang w:eastAsia="es-MX"/>
        </w:rPr>
        <w:t>  </w:t>
      </w:r>
    </w:p>
    <w:p w14:paraId="5A220C0A" w14:textId="1057FD13" w:rsidR="00E03FDA" w:rsidRDefault="00E03FDA" w:rsidP="000403E8">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 xml:space="preserve">En los ambientes educativos se encuentran elementos que favorecen y potencian la educación, dichos objetos se han </w:t>
      </w:r>
      <w:r w:rsidR="0063236B" w:rsidRPr="002E66D1">
        <w:rPr>
          <w:rFonts w:ascii="Arial" w:eastAsia="Times New Roman" w:hAnsi="Arial" w:cs="Arial"/>
          <w:color w:val="000000"/>
          <w:sz w:val="20"/>
          <w:szCs w:val="20"/>
          <w:lang w:eastAsia="es-MX"/>
        </w:rPr>
        <w:t>denominado</w:t>
      </w:r>
      <w:r w:rsidRPr="002E66D1">
        <w:rPr>
          <w:rFonts w:ascii="Arial" w:eastAsia="Times New Roman" w:hAnsi="Arial" w:cs="Arial"/>
          <w:color w:val="000000"/>
          <w:sz w:val="20"/>
          <w:szCs w:val="20"/>
          <w:lang w:eastAsia="es-MX"/>
        </w:rPr>
        <w:t xml:space="preserve"> materiales didácticos, que, cuando se utilizan con metodologías lúdicas y ricas en aprendizajes prácticos para los niños, logra favorecer su desarrollo, propiciar esquemas cognitivos más significativos, ejercer la inteligencia y estimular los sentidos.  </w:t>
      </w:r>
    </w:p>
    <w:p w14:paraId="1A947827" w14:textId="77777777" w:rsidR="000403E8" w:rsidRPr="002E66D1" w:rsidRDefault="000403E8" w:rsidP="000403E8">
      <w:pPr>
        <w:spacing w:after="0" w:line="360" w:lineRule="auto"/>
        <w:jc w:val="both"/>
        <w:rPr>
          <w:rFonts w:ascii="Arial" w:eastAsia="Times New Roman" w:hAnsi="Arial" w:cs="Arial"/>
          <w:sz w:val="20"/>
          <w:szCs w:val="20"/>
          <w:lang w:eastAsia="es-MX"/>
        </w:rPr>
      </w:pPr>
    </w:p>
    <w:p w14:paraId="6734B6F8" w14:textId="04CC3576" w:rsidR="00E03FDA" w:rsidRPr="002E66D1" w:rsidRDefault="008024F8" w:rsidP="008024F8">
      <w:pPr>
        <w:pStyle w:val="Ttulo3"/>
        <w:rPr>
          <w:rFonts w:ascii="Arial" w:hAnsi="Arial" w:cs="Arial"/>
          <w:sz w:val="20"/>
          <w:szCs w:val="20"/>
        </w:rPr>
      </w:pPr>
      <w:bookmarkStart w:id="7" w:name="_Toc70111039"/>
      <w:r>
        <w:rPr>
          <w:rFonts w:ascii="Arial" w:hAnsi="Arial" w:cs="Arial"/>
          <w:color w:val="000000"/>
          <w:sz w:val="20"/>
          <w:szCs w:val="20"/>
        </w:rPr>
        <w:t xml:space="preserve">1.2.1 </w:t>
      </w:r>
      <w:r w:rsidR="00E03FDA" w:rsidRPr="002E66D1">
        <w:rPr>
          <w:rFonts w:ascii="Arial" w:hAnsi="Arial" w:cs="Arial"/>
          <w:color w:val="000000"/>
          <w:sz w:val="20"/>
          <w:szCs w:val="20"/>
        </w:rPr>
        <w:t>CARACTERÍSTICAS DE LOS MATERIALES DIDÁCTICOS</w:t>
      </w:r>
      <w:bookmarkEnd w:id="7"/>
      <w:r w:rsidR="00E03FDA" w:rsidRPr="002E66D1">
        <w:rPr>
          <w:rFonts w:ascii="Arial" w:hAnsi="Arial" w:cs="Arial"/>
          <w:color w:val="000000"/>
          <w:sz w:val="20"/>
          <w:szCs w:val="20"/>
        </w:rPr>
        <w:t> </w:t>
      </w:r>
    </w:p>
    <w:p w14:paraId="6C5C320A" w14:textId="77777777" w:rsidR="00E03FDA" w:rsidRPr="002E66D1" w:rsidRDefault="00E03FDA" w:rsidP="002E66D1">
      <w:pPr>
        <w:numPr>
          <w:ilvl w:val="0"/>
          <w:numId w:val="6"/>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Facilidad de uso, controlable para el docente y alumno.</w:t>
      </w:r>
    </w:p>
    <w:p w14:paraId="27F8A3B1" w14:textId="77777777" w:rsidR="00E03FDA" w:rsidRPr="002E66D1" w:rsidRDefault="00E03FDA" w:rsidP="002E66D1">
      <w:pPr>
        <w:numPr>
          <w:ilvl w:val="0"/>
          <w:numId w:val="6"/>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Uso individual o colectivo. a nivel individual, pequeños grupos, grupo en general.</w:t>
      </w:r>
    </w:p>
    <w:p w14:paraId="08AC9319" w14:textId="77777777" w:rsidR="00E03FDA" w:rsidRPr="002E66D1" w:rsidRDefault="00E03FDA" w:rsidP="002E66D1">
      <w:pPr>
        <w:numPr>
          <w:ilvl w:val="0"/>
          <w:numId w:val="6"/>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Versátil y capaz de adaptarse a diversos contextos: entornos, estrategias didácticas, alumnos, entre otros. </w:t>
      </w:r>
    </w:p>
    <w:p w14:paraId="5F93D8BB" w14:textId="77777777" w:rsidR="00E03FDA" w:rsidRPr="002E66D1" w:rsidRDefault="00E03FDA" w:rsidP="002E66D1">
      <w:pPr>
        <w:numPr>
          <w:ilvl w:val="0"/>
          <w:numId w:val="6"/>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Abiertos, permitiendo la modificación de los contenidos a tratar.</w:t>
      </w:r>
    </w:p>
    <w:p w14:paraId="45EE760B" w14:textId="77777777" w:rsidR="00E03FDA" w:rsidRPr="002E66D1" w:rsidRDefault="00E03FDA" w:rsidP="002E66D1">
      <w:pPr>
        <w:numPr>
          <w:ilvl w:val="0"/>
          <w:numId w:val="6"/>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Promover el uso de otros materiales y realizar actividades complementarias (individuales y en grupo cooperativo).</w:t>
      </w:r>
    </w:p>
    <w:p w14:paraId="6833645A" w14:textId="2606F3FC" w:rsidR="00E03FDA" w:rsidRPr="002E66D1" w:rsidRDefault="00E03FDA" w:rsidP="002E66D1">
      <w:pPr>
        <w:numPr>
          <w:ilvl w:val="0"/>
          <w:numId w:val="7"/>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Proporcionar información: libros, vídeos, programas informáticos,</w:t>
      </w:r>
      <w:r w:rsidR="0063236B" w:rsidRPr="002E66D1">
        <w:rPr>
          <w:rFonts w:ascii="Arial" w:eastAsia="Times New Roman" w:hAnsi="Arial" w:cs="Arial"/>
          <w:color w:val="000000"/>
          <w:sz w:val="20"/>
          <w:szCs w:val="20"/>
          <w:lang w:eastAsia="es-MX"/>
        </w:rPr>
        <w:t xml:space="preserve"> </w:t>
      </w:r>
      <w:r w:rsidRPr="002E66D1">
        <w:rPr>
          <w:rFonts w:ascii="Arial" w:eastAsia="Times New Roman" w:hAnsi="Arial" w:cs="Arial"/>
          <w:color w:val="000000"/>
          <w:sz w:val="20"/>
          <w:szCs w:val="20"/>
          <w:lang w:eastAsia="es-MX"/>
        </w:rPr>
        <w:t>etc.</w:t>
      </w:r>
    </w:p>
    <w:p w14:paraId="169DC12A" w14:textId="77777777" w:rsidR="00E03FDA" w:rsidRPr="002E66D1" w:rsidRDefault="00E03FDA" w:rsidP="002E66D1">
      <w:pPr>
        <w:numPr>
          <w:ilvl w:val="0"/>
          <w:numId w:val="7"/>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Capacidad de motivación. para motivar al alumno, los materiales deben despertar y mantener la curiosidad y el interés hacia su utilización sin provocar ansiedad y evitando que los elementos lúdicos interfieran negativamente en los aprendizajes </w:t>
      </w:r>
    </w:p>
    <w:p w14:paraId="3D083463" w14:textId="432FC645" w:rsidR="00E03FDA" w:rsidRPr="002E66D1" w:rsidRDefault="00E03FDA" w:rsidP="002E66D1">
      <w:pPr>
        <w:numPr>
          <w:ilvl w:val="0"/>
          <w:numId w:val="7"/>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 xml:space="preserve">Adecuadas al ritmo de trabajo de los alumnos/as. Tomando en cuenta las características psicoevolutivas de los alumnos a los que van dirigidos (desarrollo cognitivo, capacidades, intereses, </w:t>
      </w:r>
      <w:r w:rsidR="0063236B" w:rsidRPr="002E66D1">
        <w:rPr>
          <w:rFonts w:ascii="Arial" w:eastAsia="Times New Roman" w:hAnsi="Arial" w:cs="Arial"/>
          <w:color w:val="000000"/>
          <w:sz w:val="20"/>
          <w:szCs w:val="20"/>
          <w:lang w:eastAsia="es-MX"/>
        </w:rPr>
        <w:t>necesidades, etc.</w:t>
      </w:r>
      <w:r w:rsidRPr="002E66D1">
        <w:rPr>
          <w:rFonts w:ascii="Arial" w:eastAsia="Times New Roman" w:hAnsi="Arial" w:cs="Arial"/>
          <w:color w:val="000000"/>
          <w:sz w:val="20"/>
          <w:szCs w:val="20"/>
          <w:lang w:eastAsia="es-MX"/>
        </w:rPr>
        <w:t>) y los progresos que vayan realizando.</w:t>
      </w:r>
    </w:p>
    <w:p w14:paraId="7ECE826B" w14:textId="77777777" w:rsidR="00E03FDA" w:rsidRPr="002E66D1" w:rsidRDefault="00E03FDA" w:rsidP="002E66D1">
      <w:pPr>
        <w:numPr>
          <w:ilvl w:val="0"/>
          <w:numId w:val="7"/>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lastRenderedPageBreak/>
        <w:t>Estimulan el desarrollo de habilidades metacognitivas y estrategias de aprendizaje en los alumnos que les permiten planificar, regular y evaluar su propia actividad de aprendizaje, provocando la reflexión sobre su conocimiento y sobre los métodos que utilizan al pensar. </w:t>
      </w:r>
    </w:p>
    <w:p w14:paraId="536E3583" w14:textId="77777777" w:rsidR="00E03FDA" w:rsidRPr="002E66D1" w:rsidRDefault="00E03FDA" w:rsidP="002E66D1">
      <w:pPr>
        <w:numPr>
          <w:ilvl w:val="0"/>
          <w:numId w:val="7"/>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Esfuerzo cognitivo. los materiales de clases deben facilitar aprendizajes significativos y transferibles a otras situaciones mediante una continua actividad mental en consonancia con la naturaleza de los aprendizajes que se pretenden </w:t>
      </w:r>
    </w:p>
    <w:p w14:paraId="4607B922" w14:textId="77777777" w:rsidR="00E03FDA" w:rsidRPr="002E66D1" w:rsidRDefault="00E03FDA" w:rsidP="002E66D1">
      <w:pPr>
        <w:numPr>
          <w:ilvl w:val="0"/>
          <w:numId w:val="7"/>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Disponibilidad. deben estar disponibles en el momento en que se los necesita.</w:t>
      </w:r>
    </w:p>
    <w:p w14:paraId="31561F53" w14:textId="77777777" w:rsidR="00E03FDA" w:rsidRPr="002E66D1" w:rsidRDefault="00E03FDA" w:rsidP="002E66D1">
      <w:pPr>
        <w:numPr>
          <w:ilvl w:val="0"/>
          <w:numId w:val="7"/>
        </w:numPr>
        <w:spacing w:after="0" w:line="360" w:lineRule="auto"/>
        <w:jc w:val="both"/>
        <w:textAlignment w:val="baseline"/>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Guiar los aprendizajes de los/as alumnos/as e instruir.</w:t>
      </w:r>
    </w:p>
    <w:p w14:paraId="4FFC820D" w14:textId="77777777" w:rsidR="00E03FDA" w:rsidRPr="002E66D1" w:rsidRDefault="00E03FDA" w:rsidP="002E66D1">
      <w:pPr>
        <w:spacing w:after="0" w:line="360" w:lineRule="auto"/>
        <w:jc w:val="both"/>
        <w:rPr>
          <w:rFonts w:ascii="Arial" w:eastAsia="Times New Roman" w:hAnsi="Arial" w:cs="Arial"/>
          <w:sz w:val="20"/>
          <w:szCs w:val="20"/>
          <w:lang w:eastAsia="es-MX"/>
        </w:rPr>
      </w:pPr>
    </w:p>
    <w:p w14:paraId="251610D4" w14:textId="7426304E" w:rsidR="00E03FDA" w:rsidRPr="002E66D1" w:rsidRDefault="008024F8" w:rsidP="008024F8">
      <w:pPr>
        <w:pStyle w:val="Ttulo3"/>
        <w:rPr>
          <w:rFonts w:ascii="Arial" w:hAnsi="Arial" w:cs="Arial"/>
          <w:sz w:val="20"/>
          <w:szCs w:val="20"/>
        </w:rPr>
      </w:pPr>
      <w:bookmarkStart w:id="8" w:name="_Toc70111040"/>
      <w:r>
        <w:rPr>
          <w:rFonts w:ascii="Arial" w:hAnsi="Arial" w:cs="Arial"/>
          <w:color w:val="000000"/>
          <w:sz w:val="20"/>
          <w:szCs w:val="20"/>
        </w:rPr>
        <w:t xml:space="preserve">1.2.2 </w:t>
      </w:r>
      <w:r w:rsidR="00E03FDA" w:rsidRPr="002E66D1">
        <w:rPr>
          <w:rFonts w:ascii="Arial" w:hAnsi="Arial" w:cs="Arial"/>
          <w:color w:val="000000"/>
          <w:sz w:val="20"/>
          <w:szCs w:val="20"/>
        </w:rPr>
        <w:t>FUNCIONES DE LOS MATERIALES DIDÁCTICOS</w:t>
      </w:r>
      <w:bookmarkEnd w:id="8"/>
    </w:p>
    <w:p w14:paraId="7016AEF4" w14:textId="2AB9542E"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i/>
          <w:iCs/>
          <w:color w:val="000000"/>
          <w:sz w:val="20"/>
          <w:szCs w:val="20"/>
          <w:lang w:eastAsia="es-MX"/>
        </w:rPr>
        <w:t xml:space="preserve">Innovación: </w:t>
      </w:r>
      <w:r w:rsidRPr="002E66D1">
        <w:rPr>
          <w:rFonts w:ascii="Arial" w:eastAsia="Times New Roman" w:hAnsi="Arial" w:cs="Arial"/>
          <w:color w:val="000000"/>
          <w:sz w:val="20"/>
          <w:szCs w:val="20"/>
          <w:lang w:eastAsia="es-MX"/>
        </w:rPr>
        <w:t>Cada nuevo tipo de materiales plantea una nueva forma de</w:t>
      </w:r>
      <w:r w:rsidR="000403E8">
        <w:rPr>
          <w:rFonts w:ascii="Arial" w:eastAsia="Times New Roman" w:hAnsi="Arial" w:cs="Arial"/>
          <w:sz w:val="20"/>
          <w:szCs w:val="20"/>
          <w:lang w:eastAsia="es-MX"/>
        </w:rPr>
        <w:t xml:space="preserve"> </w:t>
      </w:r>
      <w:r w:rsidRPr="002E66D1">
        <w:rPr>
          <w:rFonts w:ascii="Arial" w:eastAsia="Times New Roman" w:hAnsi="Arial" w:cs="Arial"/>
          <w:color w:val="000000"/>
          <w:sz w:val="20"/>
          <w:szCs w:val="20"/>
          <w:lang w:eastAsia="es-MX"/>
        </w:rPr>
        <w:t>innovación. Provocando que cambie el proceso y en otras refuerza la situación existente.</w:t>
      </w:r>
    </w:p>
    <w:p w14:paraId="6A06DBE3" w14:textId="64C4C98C"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i/>
          <w:iCs/>
          <w:color w:val="000000"/>
          <w:sz w:val="20"/>
          <w:szCs w:val="20"/>
          <w:lang w:eastAsia="es-MX"/>
        </w:rPr>
        <w:t>Motivación:</w:t>
      </w:r>
      <w:r w:rsidRPr="002E66D1">
        <w:rPr>
          <w:rFonts w:ascii="Arial" w:eastAsia="Times New Roman" w:hAnsi="Arial" w:cs="Arial"/>
          <w:color w:val="000000"/>
          <w:sz w:val="20"/>
          <w:szCs w:val="20"/>
          <w:lang w:eastAsia="es-MX"/>
        </w:rPr>
        <w:t xml:space="preserve"> Se trata de acercar el aprendizaje a los intereses de los niños y de</w:t>
      </w:r>
      <w:r w:rsidR="000403E8">
        <w:rPr>
          <w:rFonts w:ascii="Arial" w:eastAsia="Times New Roman" w:hAnsi="Arial" w:cs="Arial"/>
          <w:sz w:val="20"/>
          <w:szCs w:val="20"/>
          <w:lang w:eastAsia="es-MX"/>
        </w:rPr>
        <w:t xml:space="preserve"> </w:t>
      </w:r>
      <w:r w:rsidRPr="002E66D1">
        <w:rPr>
          <w:rFonts w:ascii="Arial" w:eastAsia="Times New Roman" w:hAnsi="Arial" w:cs="Arial"/>
          <w:color w:val="000000"/>
          <w:sz w:val="20"/>
          <w:szCs w:val="20"/>
          <w:lang w:eastAsia="es-MX"/>
        </w:rPr>
        <w:t>contextualizarlo social y culturalmente.</w:t>
      </w:r>
    </w:p>
    <w:p w14:paraId="242E765F" w14:textId="27B84D45"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i/>
          <w:iCs/>
          <w:color w:val="000000"/>
          <w:sz w:val="20"/>
          <w:szCs w:val="20"/>
          <w:lang w:eastAsia="es-MX"/>
        </w:rPr>
        <w:t>Estructuración de la realidad:</w:t>
      </w:r>
      <w:r w:rsidRPr="002E66D1">
        <w:rPr>
          <w:rFonts w:ascii="Arial" w:eastAsia="Times New Roman" w:hAnsi="Arial" w:cs="Arial"/>
          <w:color w:val="000000"/>
          <w:sz w:val="20"/>
          <w:szCs w:val="20"/>
          <w:lang w:eastAsia="es-MX"/>
        </w:rPr>
        <w:t xml:space="preserve"> utilizar distintos medios facilita el contacto con distintas realidades, visiones y aspectos de </w:t>
      </w:r>
      <w:r w:rsidR="00C418DA" w:rsidRPr="002E66D1">
        <w:rPr>
          <w:rFonts w:ascii="Arial" w:eastAsia="Times New Roman" w:hAnsi="Arial" w:cs="Arial"/>
          <w:color w:val="000000"/>
          <w:sz w:val="20"/>
          <w:szCs w:val="20"/>
          <w:lang w:eastAsia="es-MX"/>
        </w:rPr>
        <w:t>estas</w:t>
      </w:r>
      <w:r w:rsidRPr="002E66D1">
        <w:rPr>
          <w:rFonts w:ascii="Arial" w:eastAsia="Times New Roman" w:hAnsi="Arial" w:cs="Arial"/>
          <w:color w:val="000000"/>
          <w:sz w:val="20"/>
          <w:szCs w:val="20"/>
          <w:lang w:eastAsia="es-MX"/>
        </w:rPr>
        <w:t>.</w:t>
      </w:r>
    </w:p>
    <w:p w14:paraId="1AFBB907" w14:textId="56BB0202"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i/>
          <w:iCs/>
          <w:color w:val="000000"/>
          <w:sz w:val="20"/>
          <w:szCs w:val="20"/>
          <w:lang w:eastAsia="es-MX"/>
        </w:rPr>
        <w:t>Facilitadora de la acción didáctica</w:t>
      </w:r>
      <w:r w:rsidRPr="002E66D1">
        <w:rPr>
          <w:rFonts w:ascii="Arial" w:eastAsia="Times New Roman" w:hAnsi="Arial" w:cs="Arial"/>
          <w:color w:val="000000"/>
          <w:sz w:val="20"/>
          <w:szCs w:val="20"/>
          <w:lang w:eastAsia="es-MX"/>
        </w:rPr>
        <w:t xml:space="preserve"> Los materiales facilitan la organización de</w:t>
      </w:r>
      <w:r w:rsidR="000E5FE1">
        <w:rPr>
          <w:rFonts w:ascii="Arial" w:eastAsia="Times New Roman" w:hAnsi="Arial" w:cs="Arial"/>
          <w:sz w:val="20"/>
          <w:szCs w:val="20"/>
          <w:lang w:eastAsia="es-MX"/>
        </w:rPr>
        <w:t xml:space="preserve"> </w:t>
      </w:r>
      <w:r w:rsidRPr="002E66D1">
        <w:rPr>
          <w:rFonts w:ascii="Arial" w:eastAsia="Times New Roman" w:hAnsi="Arial" w:cs="Arial"/>
          <w:color w:val="000000"/>
          <w:sz w:val="20"/>
          <w:szCs w:val="20"/>
          <w:lang w:eastAsia="es-MX"/>
        </w:rPr>
        <w:t>las experiencias de</w:t>
      </w:r>
      <w:r w:rsidR="000E5FE1">
        <w:rPr>
          <w:rFonts w:ascii="Arial" w:eastAsia="Times New Roman" w:hAnsi="Arial" w:cs="Arial"/>
          <w:color w:val="000000"/>
          <w:sz w:val="20"/>
          <w:szCs w:val="20"/>
          <w:lang w:eastAsia="es-MX"/>
        </w:rPr>
        <w:t xml:space="preserve"> </w:t>
      </w:r>
      <w:r w:rsidRPr="002E66D1">
        <w:rPr>
          <w:rFonts w:ascii="Arial" w:eastAsia="Times New Roman" w:hAnsi="Arial" w:cs="Arial"/>
          <w:color w:val="000000"/>
          <w:sz w:val="20"/>
          <w:szCs w:val="20"/>
          <w:lang w:eastAsia="es-MX"/>
        </w:rPr>
        <w:t>aprendizaje, actuando como guías, no sólo en cuanto nos</w:t>
      </w:r>
      <w:r w:rsidR="000E5FE1">
        <w:rPr>
          <w:rFonts w:ascii="Arial" w:eastAsia="Times New Roman" w:hAnsi="Arial" w:cs="Arial"/>
          <w:sz w:val="20"/>
          <w:szCs w:val="20"/>
          <w:lang w:eastAsia="es-MX"/>
        </w:rPr>
        <w:t xml:space="preserve"> </w:t>
      </w:r>
      <w:r w:rsidRPr="002E66D1">
        <w:rPr>
          <w:rFonts w:ascii="Arial" w:eastAsia="Times New Roman" w:hAnsi="Arial" w:cs="Arial"/>
          <w:color w:val="000000"/>
          <w:sz w:val="20"/>
          <w:szCs w:val="20"/>
          <w:lang w:eastAsia="es-MX"/>
        </w:rPr>
        <w:t>ponen en contacto con los contenidos, sino</w:t>
      </w:r>
      <w:r w:rsidR="000E5FE1">
        <w:rPr>
          <w:rFonts w:ascii="Arial" w:eastAsia="Times New Roman" w:hAnsi="Arial" w:cs="Arial"/>
          <w:color w:val="000000"/>
          <w:sz w:val="20"/>
          <w:szCs w:val="20"/>
          <w:lang w:eastAsia="es-MX"/>
        </w:rPr>
        <w:t xml:space="preserve"> </w:t>
      </w:r>
      <w:r w:rsidRPr="002E66D1">
        <w:rPr>
          <w:rFonts w:ascii="Arial" w:eastAsia="Times New Roman" w:hAnsi="Arial" w:cs="Arial"/>
          <w:color w:val="000000"/>
          <w:sz w:val="20"/>
          <w:szCs w:val="20"/>
          <w:lang w:eastAsia="es-MX"/>
        </w:rPr>
        <w:t>también en cuanto que requieren la</w:t>
      </w:r>
      <w:r w:rsidR="000E5FE1">
        <w:rPr>
          <w:rFonts w:ascii="Arial" w:eastAsia="Times New Roman" w:hAnsi="Arial" w:cs="Arial"/>
          <w:sz w:val="20"/>
          <w:szCs w:val="20"/>
          <w:lang w:eastAsia="es-MX"/>
        </w:rPr>
        <w:t xml:space="preserve"> </w:t>
      </w:r>
      <w:r w:rsidRPr="002E66D1">
        <w:rPr>
          <w:rFonts w:ascii="Arial" w:eastAsia="Times New Roman" w:hAnsi="Arial" w:cs="Arial"/>
          <w:color w:val="000000"/>
          <w:sz w:val="20"/>
          <w:szCs w:val="20"/>
          <w:lang w:eastAsia="es-MX"/>
        </w:rPr>
        <w:t>realización de un trabajo con el propio medio;</w:t>
      </w:r>
    </w:p>
    <w:p w14:paraId="0B7FE78E" w14:textId="0C76CE59"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i/>
          <w:iCs/>
          <w:color w:val="000000"/>
          <w:sz w:val="20"/>
          <w:szCs w:val="20"/>
          <w:lang w:eastAsia="es-MX"/>
        </w:rPr>
        <w:t>Formativa:</w:t>
      </w:r>
      <w:r w:rsidRPr="002E66D1">
        <w:rPr>
          <w:rFonts w:ascii="Arial" w:eastAsia="Times New Roman" w:hAnsi="Arial" w:cs="Arial"/>
          <w:color w:val="000000"/>
          <w:sz w:val="20"/>
          <w:szCs w:val="20"/>
          <w:lang w:eastAsia="es-MX"/>
        </w:rPr>
        <w:t xml:space="preserve"> Los distintos medios permiten y provocan la aparición y expresión</w:t>
      </w:r>
      <w:r w:rsidR="000E5FE1">
        <w:rPr>
          <w:rFonts w:ascii="Arial" w:eastAsia="Times New Roman" w:hAnsi="Arial" w:cs="Arial"/>
          <w:sz w:val="20"/>
          <w:szCs w:val="20"/>
          <w:lang w:eastAsia="es-MX"/>
        </w:rPr>
        <w:t xml:space="preserve"> </w:t>
      </w:r>
      <w:r w:rsidRPr="002E66D1">
        <w:rPr>
          <w:rFonts w:ascii="Arial" w:eastAsia="Times New Roman" w:hAnsi="Arial" w:cs="Arial"/>
          <w:color w:val="000000"/>
          <w:sz w:val="20"/>
          <w:szCs w:val="20"/>
          <w:lang w:eastAsia="es-MX"/>
        </w:rPr>
        <w:t>de emociones, informaciones y valores.</w:t>
      </w:r>
    </w:p>
    <w:p w14:paraId="44E2F280" w14:textId="77777777" w:rsidR="00E03FDA" w:rsidRPr="002E66D1" w:rsidRDefault="00E03FDA" w:rsidP="002E66D1">
      <w:pPr>
        <w:spacing w:after="0" w:line="360" w:lineRule="auto"/>
        <w:jc w:val="both"/>
        <w:rPr>
          <w:rFonts w:ascii="Arial" w:eastAsia="Times New Roman" w:hAnsi="Arial" w:cs="Arial"/>
          <w:sz w:val="20"/>
          <w:szCs w:val="20"/>
          <w:lang w:eastAsia="es-MX"/>
        </w:rPr>
      </w:pPr>
    </w:p>
    <w:p w14:paraId="517DF004" w14:textId="3E98E7CD"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Los materiales que estimulan los sentidos y ejercitan el conocimiento, combinados con la capacidad mental y motriz del niño, son los que en realidad lo preparan en el aprestamiento lógico-matemática y lecto-</w:t>
      </w:r>
      <w:r w:rsidR="0063236B" w:rsidRPr="002E66D1">
        <w:rPr>
          <w:rFonts w:ascii="Arial" w:eastAsia="Times New Roman" w:hAnsi="Arial" w:cs="Arial"/>
          <w:color w:val="000000"/>
          <w:sz w:val="20"/>
          <w:szCs w:val="20"/>
          <w:lang w:eastAsia="es-MX"/>
        </w:rPr>
        <w:t>escritura</w:t>
      </w:r>
      <w:r w:rsidRPr="002E66D1">
        <w:rPr>
          <w:rFonts w:ascii="Arial" w:eastAsia="Times New Roman" w:hAnsi="Arial" w:cs="Arial"/>
          <w:color w:val="000000"/>
          <w:sz w:val="20"/>
          <w:szCs w:val="20"/>
          <w:lang w:eastAsia="es-MX"/>
        </w:rPr>
        <w:t xml:space="preserve"> que necesita como base para su desempeño en la vida escolar </w:t>
      </w:r>
      <w:r w:rsidR="00203A48" w:rsidRPr="002E66D1">
        <w:rPr>
          <w:rFonts w:ascii="Arial" w:eastAsia="Times New Roman" w:hAnsi="Arial" w:cs="Arial"/>
          <w:color w:val="000000"/>
          <w:sz w:val="20"/>
          <w:szCs w:val="20"/>
          <w:lang w:eastAsia="es-MX"/>
        </w:rPr>
        <w:t>(</w:t>
      </w:r>
      <w:r w:rsidRPr="002E66D1">
        <w:rPr>
          <w:rFonts w:ascii="Arial" w:eastAsia="Times New Roman" w:hAnsi="Arial" w:cs="Arial"/>
          <w:color w:val="000000"/>
          <w:sz w:val="20"/>
          <w:szCs w:val="20"/>
          <w:lang w:eastAsia="es-MX"/>
        </w:rPr>
        <w:t>Montessori, 1967)</w:t>
      </w:r>
    </w:p>
    <w:p w14:paraId="676DA949" w14:textId="7C6285C7" w:rsidR="00E03FDA" w:rsidRPr="002E66D1" w:rsidRDefault="00E03FDA" w:rsidP="002E66D1">
      <w:pPr>
        <w:spacing w:after="0" w:line="360" w:lineRule="auto"/>
        <w:jc w:val="both"/>
        <w:rPr>
          <w:rFonts w:ascii="Arial" w:eastAsia="Times New Roman" w:hAnsi="Arial" w:cs="Arial"/>
          <w:color w:val="000000"/>
          <w:sz w:val="20"/>
          <w:szCs w:val="20"/>
          <w:lang w:eastAsia="es-MX"/>
        </w:rPr>
      </w:pPr>
      <w:r w:rsidRPr="002E66D1">
        <w:rPr>
          <w:rFonts w:ascii="Arial" w:eastAsia="Times New Roman" w:hAnsi="Arial" w:cs="Arial"/>
          <w:color w:val="000000"/>
          <w:sz w:val="20"/>
          <w:szCs w:val="20"/>
          <w:lang w:eastAsia="es-MX"/>
        </w:rPr>
        <w:t xml:space="preserve">Los materiales didácticos facilitan los aprendizajes de los niños y consolidan los saberes con mayor eficacia; estimulan la función de los sentidos y los aprendizajes previos para acceder a la información, </w:t>
      </w:r>
      <w:r w:rsidR="0063236B" w:rsidRPr="002E66D1">
        <w:rPr>
          <w:rFonts w:ascii="Arial" w:eastAsia="Times New Roman" w:hAnsi="Arial" w:cs="Arial"/>
          <w:color w:val="000000"/>
          <w:sz w:val="20"/>
          <w:szCs w:val="20"/>
          <w:lang w:eastAsia="es-MX"/>
        </w:rPr>
        <w:t>el desarrollo</w:t>
      </w:r>
      <w:r w:rsidRPr="002E66D1">
        <w:rPr>
          <w:rFonts w:ascii="Arial" w:eastAsia="Times New Roman" w:hAnsi="Arial" w:cs="Arial"/>
          <w:color w:val="000000"/>
          <w:sz w:val="20"/>
          <w:szCs w:val="20"/>
          <w:lang w:eastAsia="es-MX"/>
        </w:rPr>
        <w:t xml:space="preserve"> de capacidades y a la formación de actitudes y valores, permitiendo adquirir informaciones, experiencias y adoptar normas de conductas de acuerdo con las competencias que se quieren lograr. </w:t>
      </w:r>
    </w:p>
    <w:p w14:paraId="6AB32B10" w14:textId="7687E3BE" w:rsidR="008336A4" w:rsidRPr="002E66D1" w:rsidRDefault="008336A4" w:rsidP="002E66D1">
      <w:pPr>
        <w:spacing w:after="0" w:line="360" w:lineRule="auto"/>
        <w:jc w:val="both"/>
        <w:rPr>
          <w:rFonts w:ascii="Arial" w:eastAsia="Times New Roman" w:hAnsi="Arial" w:cs="Arial"/>
          <w:color w:val="000000"/>
          <w:sz w:val="20"/>
          <w:szCs w:val="20"/>
          <w:lang w:eastAsia="es-MX"/>
        </w:rPr>
      </w:pPr>
    </w:p>
    <w:p w14:paraId="32E3315E" w14:textId="46E96CDB" w:rsidR="008336A4" w:rsidRPr="002E66D1" w:rsidRDefault="008336A4"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sz w:val="20"/>
          <w:szCs w:val="20"/>
          <w:lang w:eastAsia="es-MX"/>
        </w:rPr>
        <w:t>Según (Cortés, Navarrete y Troncoso, 2009), nos indican sobre los estímulos en los</w:t>
      </w:r>
      <w:r w:rsidR="000403E8">
        <w:rPr>
          <w:rFonts w:ascii="Arial" w:eastAsia="Times New Roman" w:hAnsi="Arial" w:cs="Arial"/>
          <w:sz w:val="20"/>
          <w:szCs w:val="20"/>
          <w:lang w:eastAsia="es-MX"/>
        </w:rPr>
        <w:t xml:space="preserve"> </w:t>
      </w:r>
      <w:r w:rsidRPr="002E66D1">
        <w:rPr>
          <w:rFonts w:ascii="Arial" w:eastAsia="Times New Roman" w:hAnsi="Arial" w:cs="Arial"/>
          <w:sz w:val="20"/>
          <w:szCs w:val="20"/>
          <w:lang w:eastAsia="es-MX"/>
        </w:rPr>
        <w:t>niños:</w:t>
      </w:r>
      <w:r w:rsidR="000403E8">
        <w:rPr>
          <w:rFonts w:ascii="Arial" w:eastAsia="Times New Roman" w:hAnsi="Arial" w:cs="Arial"/>
          <w:sz w:val="20"/>
          <w:szCs w:val="20"/>
          <w:lang w:eastAsia="es-MX"/>
        </w:rPr>
        <w:t xml:space="preserve"> </w:t>
      </w:r>
      <w:r w:rsidRPr="002E66D1">
        <w:rPr>
          <w:rFonts w:ascii="Arial" w:eastAsia="Times New Roman" w:hAnsi="Arial" w:cs="Arial"/>
          <w:sz w:val="20"/>
          <w:szCs w:val="20"/>
          <w:lang w:eastAsia="es-MX"/>
        </w:rPr>
        <w:t>Cada vez que los niños(as) usan alguno de sus sentidos (vista, tacto, olfato, audición,</w:t>
      </w:r>
      <w:r w:rsidR="000403E8">
        <w:rPr>
          <w:rFonts w:ascii="Arial" w:eastAsia="Times New Roman" w:hAnsi="Arial" w:cs="Arial"/>
          <w:sz w:val="20"/>
          <w:szCs w:val="20"/>
          <w:lang w:eastAsia="es-MX"/>
        </w:rPr>
        <w:t xml:space="preserve"> </w:t>
      </w:r>
      <w:r w:rsidRPr="002E66D1">
        <w:rPr>
          <w:rFonts w:ascii="Arial" w:eastAsia="Times New Roman" w:hAnsi="Arial" w:cs="Arial"/>
          <w:sz w:val="20"/>
          <w:szCs w:val="20"/>
          <w:lang w:eastAsia="es-MX"/>
        </w:rPr>
        <w:t>gusto), se crea una nueva conexión. Por lo cual, si al niño(a) se le provee de diferentes experiencias continuamente, se estará favoreciendo las conexiones cerebrales</w:t>
      </w:r>
      <w:r w:rsidR="000403E8">
        <w:rPr>
          <w:rFonts w:ascii="Arial" w:eastAsia="Times New Roman" w:hAnsi="Arial" w:cs="Arial"/>
          <w:sz w:val="20"/>
          <w:szCs w:val="20"/>
          <w:lang w:eastAsia="es-MX"/>
        </w:rPr>
        <w:t xml:space="preserve"> </w:t>
      </w:r>
      <w:r w:rsidRPr="002E66D1">
        <w:rPr>
          <w:rFonts w:ascii="Arial" w:eastAsia="Times New Roman" w:hAnsi="Arial" w:cs="Arial"/>
          <w:sz w:val="20"/>
          <w:szCs w:val="20"/>
          <w:lang w:eastAsia="es-MX"/>
        </w:rPr>
        <w:t>que se generan a partir de los estímulos de dichas experiencias, transformándose así, en la</w:t>
      </w:r>
      <w:r w:rsidR="000403E8">
        <w:rPr>
          <w:rFonts w:ascii="Arial" w:eastAsia="Times New Roman" w:hAnsi="Arial" w:cs="Arial"/>
          <w:sz w:val="20"/>
          <w:szCs w:val="20"/>
          <w:lang w:eastAsia="es-MX"/>
        </w:rPr>
        <w:t xml:space="preserve"> </w:t>
      </w:r>
      <w:r w:rsidRPr="002E66D1">
        <w:rPr>
          <w:rFonts w:ascii="Arial" w:eastAsia="Times New Roman" w:hAnsi="Arial" w:cs="Arial"/>
          <w:sz w:val="20"/>
          <w:szCs w:val="20"/>
          <w:lang w:eastAsia="es-MX"/>
        </w:rPr>
        <w:t>base de los futuros aprendizajes que pueda adquirir el infante, convirtiéndose en una</w:t>
      </w:r>
      <w:r w:rsidR="000403E8">
        <w:rPr>
          <w:rFonts w:ascii="Arial" w:eastAsia="Times New Roman" w:hAnsi="Arial" w:cs="Arial"/>
          <w:sz w:val="20"/>
          <w:szCs w:val="20"/>
          <w:lang w:eastAsia="es-MX"/>
        </w:rPr>
        <w:t xml:space="preserve"> </w:t>
      </w:r>
      <w:r w:rsidRPr="002E66D1">
        <w:rPr>
          <w:rFonts w:ascii="Arial" w:eastAsia="Times New Roman" w:hAnsi="Arial" w:cs="Arial"/>
          <w:sz w:val="20"/>
          <w:szCs w:val="20"/>
          <w:lang w:eastAsia="es-MX"/>
        </w:rPr>
        <w:t>herramienta clave para dicho proceso y una consideración que no debe escapar de los</w:t>
      </w:r>
      <w:r w:rsidR="000403E8">
        <w:rPr>
          <w:rFonts w:ascii="Arial" w:eastAsia="Times New Roman" w:hAnsi="Arial" w:cs="Arial"/>
          <w:sz w:val="20"/>
          <w:szCs w:val="20"/>
          <w:lang w:eastAsia="es-MX"/>
        </w:rPr>
        <w:t xml:space="preserve"> </w:t>
      </w:r>
      <w:r w:rsidRPr="002E66D1">
        <w:rPr>
          <w:rFonts w:ascii="Arial" w:eastAsia="Times New Roman" w:hAnsi="Arial" w:cs="Arial"/>
          <w:sz w:val="20"/>
          <w:szCs w:val="20"/>
          <w:lang w:eastAsia="es-MX"/>
        </w:rPr>
        <w:t>educadores infantiles.</w:t>
      </w:r>
    </w:p>
    <w:p w14:paraId="4B882B2B" w14:textId="4FB9CF5B" w:rsidR="008336A4" w:rsidRPr="002E66D1" w:rsidRDefault="008336A4"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sz w:val="20"/>
          <w:szCs w:val="20"/>
          <w:lang w:eastAsia="es-MX"/>
        </w:rPr>
        <w:lastRenderedPageBreak/>
        <w:t>Los niños/as deben desarrollarse en un ambiente agradable y lleno de estímulos, caso contrario los aprendizajes serán limitados.</w:t>
      </w:r>
      <w:r w:rsidR="000403E8">
        <w:rPr>
          <w:rFonts w:ascii="Arial" w:eastAsia="Times New Roman" w:hAnsi="Arial" w:cs="Arial"/>
          <w:sz w:val="20"/>
          <w:szCs w:val="20"/>
          <w:lang w:eastAsia="es-MX"/>
        </w:rPr>
        <w:t xml:space="preserve"> </w:t>
      </w:r>
      <w:r w:rsidRPr="002E66D1">
        <w:rPr>
          <w:rFonts w:ascii="Arial" w:eastAsia="Times New Roman" w:hAnsi="Arial" w:cs="Arial"/>
          <w:sz w:val="20"/>
          <w:szCs w:val="20"/>
          <w:lang w:eastAsia="es-MX"/>
        </w:rPr>
        <w:t>Si la educadora no es quien le da la posibilidad al niño de sumergirse a un nuevo</w:t>
      </w:r>
      <w:r w:rsidR="000403E8">
        <w:rPr>
          <w:rFonts w:ascii="Arial" w:eastAsia="Times New Roman" w:hAnsi="Arial" w:cs="Arial"/>
          <w:sz w:val="20"/>
          <w:szCs w:val="20"/>
          <w:lang w:eastAsia="es-MX"/>
        </w:rPr>
        <w:t xml:space="preserve"> </w:t>
      </w:r>
      <w:r w:rsidRPr="002E66D1">
        <w:rPr>
          <w:rFonts w:ascii="Arial" w:eastAsia="Times New Roman" w:hAnsi="Arial" w:cs="Arial"/>
          <w:sz w:val="20"/>
          <w:szCs w:val="20"/>
          <w:lang w:eastAsia="es-MX"/>
        </w:rPr>
        <w:t xml:space="preserve">mundo, nadie más se lo dará. </w:t>
      </w:r>
    </w:p>
    <w:p w14:paraId="5638F58B" w14:textId="5009D208" w:rsidR="008336A4" w:rsidRPr="002E66D1" w:rsidRDefault="008336A4"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sz w:val="20"/>
          <w:szCs w:val="20"/>
          <w:lang w:eastAsia="es-MX"/>
        </w:rPr>
        <w:t>.</w:t>
      </w:r>
    </w:p>
    <w:p w14:paraId="75043B92" w14:textId="77777777" w:rsidR="00E03FDA" w:rsidRPr="002E66D1" w:rsidRDefault="00E03FDA" w:rsidP="002E66D1">
      <w:pPr>
        <w:spacing w:after="0" w:line="360" w:lineRule="auto"/>
        <w:jc w:val="both"/>
        <w:rPr>
          <w:rFonts w:ascii="Arial" w:eastAsia="Times New Roman" w:hAnsi="Arial" w:cs="Arial"/>
          <w:sz w:val="20"/>
          <w:szCs w:val="20"/>
          <w:lang w:eastAsia="es-MX"/>
        </w:rPr>
      </w:pPr>
    </w:p>
    <w:p w14:paraId="3E6E3904" w14:textId="34657F24" w:rsidR="00E03FDA" w:rsidRPr="002E66D1" w:rsidRDefault="008024F8" w:rsidP="008024F8">
      <w:pPr>
        <w:pStyle w:val="Ttulo3"/>
        <w:rPr>
          <w:rFonts w:ascii="Arial" w:hAnsi="Arial" w:cs="Arial"/>
          <w:sz w:val="20"/>
          <w:szCs w:val="20"/>
        </w:rPr>
      </w:pPr>
      <w:bookmarkStart w:id="9" w:name="_Toc70111041"/>
      <w:r>
        <w:rPr>
          <w:rFonts w:ascii="Arial" w:hAnsi="Arial" w:cs="Arial"/>
          <w:color w:val="000000"/>
          <w:sz w:val="20"/>
          <w:szCs w:val="20"/>
        </w:rPr>
        <w:t xml:space="preserve">1.2.3 </w:t>
      </w:r>
      <w:r w:rsidR="00E03FDA" w:rsidRPr="002E66D1">
        <w:rPr>
          <w:rFonts w:ascii="Arial" w:hAnsi="Arial" w:cs="Arial"/>
          <w:color w:val="000000"/>
          <w:sz w:val="20"/>
          <w:szCs w:val="20"/>
        </w:rPr>
        <w:t>APRENDIZAJES SIGNIFICATIVOS</w:t>
      </w:r>
      <w:bookmarkEnd w:id="9"/>
    </w:p>
    <w:p w14:paraId="258E145D" w14:textId="230CE29D"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Ausubel (1976</w:t>
      </w:r>
      <w:r w:rsidR="0063236B" w:rsidRPr="002E66D1">
        <w:rPr>
          <w:rFonts w:ascii="Arial" w:eastAsia="Times New Roman" w:hAnsi="Arial" w:cs="Arial"/>
          <w:color w:val="000000"/>
          <w:sz w:val="20"/>
          <w:szCs w:val="20"/>
          <w:lang w:eastAsia="es-MX"/>
        </w:rPr>
        <w:t>), manifiesta</w:t>
      </w:r>
      <w:r w:rsidRPr="002E66D1">
        <w:rPr>
          <w:rFonts w:ascii="Arial" w:eastAsia="Times New Roman" w:hAnsi="Arial" w:cs="Arial"/>
          <w:color w:val="000000"/>
          <w:sz w:val="20"/>
          <w:szCs w:val="20"/>
          <w:lang w:eastAsia="es-MX"/>
        </w:rPr>
        <w:t xml:space="preserve"> que la adquisición de nuevos esquemas que se acomodan a unos ya existentes permite un aprendizaje significativo porque lo aprendido se genera a partir de experiencias o saberes previos, mediados por la práctica, llevando a una mayor comprensión y asimilación de determinado</w:t>
      </w:r>
    </w:p>
    <w:p w14:paraId="56AFF951" w14:textId="77777777"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aprendizaje. Así mismo, afirma sobre el aprendizaje significativo: “La esencia del proceso significativo reside en que ideas expresadas simbólicamente son relacionadas de modo no arbitrario, sino sustancial (no al pie de la letra) con lo que el alumno ya sabe señaladamente algún aspecto esencial de su estructura de conocimiento” (Ausubel, 1976, p. 56).</w:t>
      </w:r>
    </w:p>
    <w:p w14:paraId="37FC87D8" w14:textId="77777777" w:rsidR="00E03FDA" w:rsidRPr="002E66D1" w:rsidRDefault="00E03FDA" w:rsidP="002E66D1">
      <w:pPr>
        <w:spacing w:after="0" w:line="360" w:lineRule="auto"/>
        <w:jc w:val="both"/>
        <w:rPr>
          <w:rFonts w:ascii="Arial" w:eastAsia="Times New Roman" w:hAnsi="Arial" w:cs="Arial"/>
          <w:sz w:val="20"/>
          <w:szCs w:val="20"/>
          <w:lang w:eastAsia="es-MX"/>
        </w:rPr>
      </w:pPr>
    </w:p>
    <w:p w14:paraId="6DF44720" w14:textId="4545D427"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 xml:space="preserve">De acuerdo con la teoría del aprendizaje significativo, el aprendizaje es una reconstrucción de conocimientos ya elaborados y el sujeto que aprende es un procesador activo de la información y el responsable último de dicho aprendizaje, con la participación del docente como un facilitador y mediador </w:t>
      </w:r>
      <w:r w:rsidR="0063236B" w:rsidRPr="002E66D1">
        <w:rPr>
          <w:rFonts w:ascii="Arial" w:eastAsia="Times New Roman" w:hAnsi="Arial" w:cs="Arial"/>
          <w:color w:val="000000"/>
          <w:sz w:val="20"/>
          <w:szCs w:val="20"/>
          <w:lang w:eastAsia="es-MX"/>
        </w:rPr>
        <w:t>de este</w:t>
      </w:r>
      <w:r w:rsidRPr="002E66D1">
        <w:rPr>
          <w:rFonts w:ascii="Arial" w:eastAsia="Times New Roman" w:hAnsi="Arial" w:cs="Arial"/>
          <w:color w:val="000000"/>
          <w:sz w:val="20"/>
          <w:szCs w:val="20"/>
          <w:lang w:eastAsia="es-MX"/>
        </w:rPr>
        <w:t xml:space="preserve"> y, los más importante, proveedor de toda la ayuda pedagógica que el alumno requiera. </w:t>
      </w:r>
    </w:p>
    <w:p w14:paraId="4F5998C6" w14:textId="791A2520"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 xml:space="preserve">Desde la perspectiva constructivista de </w:t>
      </w:r>
      <w:r w:rsidR="0063236B" w:rsidRPr="002E66D1">
        <w:rPr>
          <w:rFonts w:ascii="Arial" w:eastAsia="Times New Roman" w:hAnsi="Arial" w:cs="Arial"/>
          <w:color w:val="000000"/>
          <w:sz w:val="20"/>
          <w:szCs w:val="20"/>
          <w:lang w:eastAsia="es-MX"/>
        </w:rPr>
        <w:t>Ausubel,</w:t>
      </w:r>
      <w:r w:rsidRPr="002E66D1">
        <w:rPr>
          <w:rFonts w:ascii="Arial" w:eastAsia="Times New Roman" w:hAnsi="Arial" w:cs="Arial"/>
          <w:color w:val="000000"/>
          <w:sz w:val="20"/>
          <w:szCs w:val="20"/>
          <w:lang w:eastAsia="es-MX"/>
        </w:rPr>
        <w:t xml:space="preserve"> el proceso de aprendizaje </w:t>
      </w:r>
      <w:r w:rsidR="0063236B" w:rsidRPr="002E66D1">
        <w:rPr>
          <w:rFonts w:ascii="Arial" w:eastAsia="Times New Roman" w:hAnsi="Arial" w:cs="Arial"/>
          <w:color w:val="000000"/>
          <w:sz w:val="20"/>
          <w:szCs w:val="20"/>
          <w:lang w:eastAsia="es-MX"/>
        </w:rPr>
        <w:t>concebido</w:t>
      </w:r>
      <w:r w:rsidRPr="002E66D1">
        <w:rPr>
          <w:rFonts w:ascii="Arial" w:eastAsia="Times New Roman" w:hAnsi="Arial" w:cs="Arial"/>
          <w:color w:val="000000"/>
          <w:sz w:val="20"/>
          <w:szCs w:val="20"/>
          <w:lang w:eastAsia="es-MX"/>
        </w:rPr>
        <w:t xml:space="preserve"> es aquel por el cual el sujeto del aprendizaje procesa la información de manera sistemática y organizada y no sólo de manera </w:t>
      </w:r>
      <w:r w:rsidR="0063236B" w:rsidRPr="002E66D1">
        <w:rPr>
          <w:rFonts w:ascii="Arial" w:eastAsia="Times New Roman" w:hAnsi="Arial" w:cs="Arial"/>
          <w:color w:val="000000"/>
          <w:sz w:val="20"/>
          <w:szCs w:val="20"/>
          <w:lang w:eastAsia="es-MX"/>
        </w:rPr>
        <w:t>memorística,</w:t>
      </w:r>
      <w:r w:rsidRPr="002E66D1">
        <w:rPr>
          <w:rFonts w:ascii="Arial" w:eastAsia="Times New Roman" w:hAnsi="Arial" w:cs="Arial"/>
          <w:color w:val="000000"/>
          <w:sz w:val="20"/>
          <w:szCs w:val="20"/>
          <w:lang w:eastAsia="es-MX"/>
        </w:rPr>
        <w:t xml:space="preserve"> sino que construye conocimiento (DÍAZ, 1999). </w:t>
      </w:r>
    </w:p>
    <w:p w14:paraId="3B46D167" w14:textId="77777777" w:rsidR="00E03FDA" w:rsidRPr="002E66D1" w:rsidRDefault="00E03FDA" w:rsidP="002E66D1">
      <w:pPr>
        <w:spacing w:after="0" w:line="360" w:lineRule="auto"/>
        <w:jc w:val="both"/>
        <w:rPr>
          <w:rFonts w:ascii="Arial" w:eastAsia="Times New Roman" w:hAnsi="Arial" w:cs="Arial"/>
          <w:sz w:val="20"/>
          <w:szCs w:val="20"/>
          <w:lang w:eastAsia="es-MX"/>
        </w:rPr>
      </w:pPr>
    </w:p>
    <w:p w14:paraId="26DC1E5B" w14:textId="6D20E472" w:rsidR="00E03FDA" w:rsidRPr="002E66D1" w:rsidRDefault="00E03FDA" w:rsidP="002E66D1">
      <w:pPr>
        <w:spacing w:after="0" w:line="360" w:lineRule="auto"/>
        <w:jc w:val="both"/>
        <w:rPr>
          <w:rFonts w:ascii="Arial" w:eastAsia="Times New Roman" w:hAnsi="Arial" w:cs="Arial"/>
          <w:sz w:val="20"/>
          <w:szCs w:val="20"/>
          <w:lang w:eastAsia="es-MX"/>
        </w:rPr>
      </w:pPr>
      <w:r w:rsidRPr="002E66D1">
        <w:rPr>
          <w:rFonts w:ascii="Arial" w:eastAsia="Times New Roman" w:hAnsi="Arial" w:cs="Arial"/>
          <w:color w:val="000000"/>
          <w:sz w:val="20"/>
          <w:szCs w:val="20"/>
          <w:lang w:eastAsia="es-MX"/>
        </w:rPr>
        <w:t xml:space="preserve">Las condiciones necesarias (AUSUBEL, 2002), son: 1) Que el alumno manifieste una actitud de aprendizaje significativa, o sea, una predisposición para relacionar el nuevo material que se va a aprender de una manera no arbitraria y no literal con su estructura de conocimiento; 2) Que el material de instrucción sea potencialmente significativo, es decir, que sea enlazable con sus estructuras particulares de conocimientos de una manera no arbitraria y no literal. Por </w:t>
      </w:r>
      <w:r w:rsidR="0063236B" w:rsidRPr="002E66D1">
        <w:rPr>
          <w:rFonts w:ascii="Arial" w:eastAsia="Times New Roman" w:hAnsi="Arial" w:cs="Arial"/>
          <w:color w:val="000000"/>
          <w:sz w:val="20"/>
          <w:szCs w:val="20"/>
          <w:lang w:eastAsia="es-MX"/>
        </w:rPr>
        <w:t>consiguiente, si</w:t>
      </w:r>
      <w:r w:rsidRPr="002E66D1">
        <w:rPr>
          <w:rFonts w:ascii="Arial" w:eastAsia="Times New Roman" w:hAnsi="Arial" w:cs="Arial"/>
          <w:color w:val="000000"/>
          <w:sz w:val="20"/>
          <w:szCs w:val="20"/>
          <w:lang w:eastAsia="es-MX"/>
        </w:rPr>
        <w:t xml:space="preserve"> el material no es potencialmente significativo, tampoco será significativo el aprendizaje; aprendizaje significativo es, pues, tanto el proceso como el producto final del mismo.  </w:t>
      </w:r>
    </w:p>
    <w:p w14:paraId="65855CE7" w14:textId="1D58E3A1" w:rsidR="00E03FDA" w:rsidRDefault="00E03FDA" w:rsidP="00694FAA">
      <w:pPr>
        <w:spacing w:after="240" w:line="360" w:lineRule="auto"/>
        <w:jc w:val="both"/>
        <w:rPr>
          <w:rFonts w:ascii="Arial" w:eastAsia="Times New Roman" w:hAnsi="Arial" w:cs="Arial"/>
          <w:sz w:val="20"/>
          <w:szCs w:val="20"/>
          <w:lang w:eastAsia="es-MX"/>
        </w:rPr>
      </w:pPr>
    </w:p>
    <w:p w14:paraId="76215C58" w14:textId="5E5DE018" w:rsidR="00E42471" w:rsidRDefault="00E42471" w:rsidP="00694FAA">
      <w:pPr>
        <w:spacing w:after="240" w:line="360" w:lineRule="auto"/>
        <w:jc w:val="both"/>
        <w:rPr>
          <w:rFonts w:ascii="Arial" w:eastAsia="Times New Roman" w:hAnsi="Arial" w:cs="Arial"/>
          <w:sz w:val="20"/>
          <w:szCs w:val="20"/>
          <w:lang w:eastAsia="es-MX"/>
        </w:rPr>
      </w:pPr>
    </w:p>
    <w:p w14:paraId="26E6987A" w14:textId="77777777" w:rsidR="006B475D" w:rsidRDefault="006B475D" w:rsidP="00694FAA">
      <w:pPr>
        <w:spacing w:after="240" w:line="360" w:lineRule="auto"/>
        <w:jc w:val="both"/>
        <w:rPr>
          <w:rFonts w:ascii="Arial" w:eastAsia="Times New Roman" w:hAnsi="Arial" w:cs="Arial"/>
          <w:sz w:val="20"/>
          <w:szCs w:val="20"/>
          <w:lang w:eastAsia="es-MX"/>
        </w:rPr>
      </w:pPr>
    </w:p>
    <w:p w14:paraId="23AB4426" w14:textId="77777777" w:rsidR="00E42471" w:rsidRPr="00E03FDA" w:rsidRDefault="00E42471" w:rsidP="00694FAA">
      <w:pPr>
        <w:spacing w:after="240" w:line="360" w:lineRule="auto"/>
        <w:jc w:val="both"/>
        <w:rPr>
          <w:rFonts w:ascii="Arial" w:eastAsia="Times New Roman" w:hAnsi="Arial" w:cs="Arial"/>
          <w:sz w:val="20"/>
          <w:szCs w:val="20"/>
          <w:lang w:eastAsia="es-MX"/>
        </w:rPr>
      </w:pPr>
    </w:p>
    <w:p w14:paraId="4849ED93" w14:textId="612202DD" w:rsidR="00E03FDA" w:rsidRPr="00694FAA" w:rsidRDefault="00E03FDA" w:rsidP="008024F8">
      <w:pPr>
        <w:pStyle w:val="Ttulo1"/>
        <w:jc w:val="center"/>
        <w:rPr>
          <w:rFonts w:ascii="Arial" w:eastAsia="Times New Roman" w:hAnsi="Arial" w:cs="Arial"/>
          <w:b/>
          <w:bCs/>
          <w:color w:val="000000" w:themeColor="text1"/>
          <w:sz w:val="24"/>
          <w:szCs w:val="24"/>
          <w:lang w:eastAsia="es-MX"/>
        </w:rPr>
      </w:pPr>
      <w:bookmarkStart w:id="10" w:name="_Toc63851498"/>
      <w:bookmarkStart w:id="11" w:name="_Toc70111042"/>
      <w:r w:rsidRPr="00694FAA">
        <w:rPr>
          <w:rFonts w:ascii="Arial" w:eastAsia="Times New Roman" w:hAnsi="Arial" w:cs="Arial"/>
          <w:b/>
          <w:bCs/>
          <w:color w:val="000000" w:themeColor="text1"/>
          <w:sz w:val="24"/>
          <w:szCs w:val="24"/>
          <w:lang w:eastAsia="es-MX"/>
        </w:rPr>
        <w:lastRenderedPageBreak/>
        <w:t>METODOLOGÍA</w:t>
      </w:r>
      <w:bookmarkEnd w:id="10"/>
      <w:bookmarkEnd w:id="11"/>
    </w:p>
    <w:p w14:paraId="572BEA35" w14:textId="77777777" w:rsidR="00E03FDA" w:rsidRPr="00E03FDA" w:rsidRDefault="00E03FDA" w:rsidP="00694FAA">
      <w:pPr>
        <w:spacing w:after="0" w:line="360" w:lineRule="auto"/>
        <w:jc w:val="both"/>
        <w:rPr>
          <w:rFonts w:ascii="Arial" w:eastAsia="Times New Roman" w:hAnsi="Arial" w:cs="Arial"/>
          <w:sz w:val="20"/>
          <w:szCs w:val="20"/>
          <w:lang w:eastAsia="es-MX"/>
        </w:rPr>
      </w:pPr>
    </w:p>
    <w:p w14:paraId="4AC4C9DF" w14:textId="77777777" w:rsidR="00E03FDA" w:rsidRPr="00E03FDA" w:rsidRDefault="00E03FDA" w:rsidP="002E66D1">
      <w:pPr>
        <w:spacing w:after="0" w:line="360" w:lineRule="auto"/>
        <w:jc w:val="both"/>
        <w:rPr>
          <w:rFonts w:ascii="Arial" w:eastAsia="Times New Roman" w:hAnsi="Arial" w:cs="Arial"/>
          <w:sz w:val="20"/>
          <w:szCs w:val="20"/>
          <w:lang w:eastAsia="es-MX"/>
        </w:rPr>
      </w:pPr>
      <w:r w:rsidRPr="00E03FDA">
        <w:rPr>
          <w:rFonts w:ascii="Arial" w:eastAsia="Times New Roman" w:hAnsi="Arial" w:cs="Arial"/>
          <w:color w:val="000000"/>
          <w:sz w:val="20"/>
          <w:szCs w:val="20"/>
          <w:lang w:eastAsia="es-MX"/>
        </w:rPr>
        <w:t>La metodología son técnicas de enseñanza que se constituyen en los recursos necesarios de la enseñanza; son los vehículos de realización ordenada, metódica y adecuada de la misma. Los métodos y técnicas tienen por objeto hacer más eficiente la dirección del aprendizaje. Gracias a ellos, pueden ser elaborados los conocimientos y se pueden adquirir habilidades e incorporar con menor esfuerzo los ideales y las actitudes que la escuela pretende proporcionar a sus alumnos. </w:t>
      </w:r>
    </w:p>
    <w:p w14:paraId="7A8148F3" w14:textId="77777777" w:rsidR="00E03FDA" w:rsidRPr="00E03FDA" w:rsidRDefault="00E03FDA" w:rsidP="002E66D1">
      <w:pPr>
        <w:spacing w:after="0" w:line="360" w:lineRule="auto"/>
        <w:jc w:val="both"/>
        <w:rPr>
          <w:rFonts w:ascii="Arial" w:eastAsia="Times New Roman" w:hAnsi="Arial" w:cs="Arial"/>
          <w:sz w:val="20"/>
          <w:szCs w:val="20"/>
          <w:lang w:eastAsia="es-MX"/>
        </w:rPr>
      </w:pPr>
    </w:p>
    <w:p w14:paraId="4CD8836B" w14:textId="11620E81" w:rsidR="00E03FDA" w:rsidRPr="00E03FDA" w:rsidRDefault="00E03FDA" w:rsidP="002E66D1">
      <w:pPr>
        <w:spacing w:after="0" w:line="360" w:lineRule="auto"/>
        <w:jc w:val="both"/>
        <w:rPr>
          <w:rFonts w:ascii="Arial" w:eastAsia="Times New Roman" w:hAnsi="Arial" w:cs="Arial"/>
          <w:sz w:val="20"/>
          <w:szCs w:val="20"/>
          <w:lang w:eastAsia="es-MX"/>
        </w:rPr>
      </w:pPr>
      <w:r w:rsidRPr="00E03FDA">
        <w:rPr>
          <w:rFonts w:ascii="Arial" w:eastAsia="Times New Roman" w:hAnsi="Arial" w:cs="Arial"/>
          <w:color w:val="000000"/>
          <w:sz w:val="20"/>
          <w:szCs w:val="20"/>
          <w:lang w:eastAsia="es-MX"/>
        </w:rPr>
        <w:t xml:space="preserve">Dentro de la investigación se utilizó una metodología experimental, debido a la interacción </w:t>
      </w:r>
      <w:r w:rsidR="00A74BC6" w:rsidRPr="00087548">
        <w:rPr>
          <w:rFonts w:ascii="Arial" w:eastAsia="Times New Roman" w:hAnsi="Arial" w:cs="Arial"/>
          <w:color w:val="000000"/>
          <w:sz w:val="20"/>
          <w:szCs w:val="20"/>
          <w:lang w:eastAsia="es-MX"/>
        </w:rPr>
        <w:t xml:space="preserve">del investigador en el aula, el cual es un sujeto activo y debido la recolección de </w:t>
      </w:r>
      <w:r w:rsidRPr="00E03FDA">
        <w:rPr>
          <w:rFonts w:ascii="Arial" w:eastAsia="Times New Roman" w:hAnsi="Arial" w:cs="Arial"/>
          <w:color w:val="000000"/>
          <w:sz w:val="20"/>
          <w:szCs w:val="20"/>
          <w:lang w:eastAsia="es-MX"/>
        </w:rPr>
        <w:t>datos</w:t>
      </w:r>
      <w:r w:rsidR="00A74BC6" w:rsidRPr="00087548">
        <w:rPr>
          <w:rFonts w:ascii="Arial" w:eastAsia="Times New Roman" w:hAnsi="Arial" w:cs="Arial"/>
          <w:color w:val="000000"/>
          <w:sz w:val="20"/>
          <w:szCs w:val="20"/>
          <w:lang w:eastAsia="es-MX"/>
        </w:rPr>
        <w:t>. C</w:t>
      </w:r>
      <w:r w:rsidRPr="00E03FDA">
        <w:rPr>
          <w:rFonts w:ascii="Arial" w:eastAsia="Times New Roman" w:hAnsi="Arial" w:cs="Arial"/>
          <w:color w:val="000000"/>
          <w:sz w:val="20"/>
          <w:szCs w:val="20"/>
          <w:lang w:eastAsia="es-MX"/>
        </w:rPr>
        <w:t xml:space="preserve">on un </w:t>
      </w:r>
      <w:r w:rsidRPr="00E03FDA">
        <w:rPr>
          <w:rFonts w:ascii="Arial" w:eastAsia="Times New Roman" w:hAnsi="Arial" w:cs="Arial"/>
          <w:i/>
          <w:iCs/>
          <w:color w:val="000000"/>
          <w:sz w:val="20"/>
          <w:szCs w:val="20"/>
          <w:lang w:eastAsia="es-MX"/>
        </w:rPr>
        <w:t>enfoque mixto</w:t>
      </w:r>
      <w:r w:rsidRPr="00E03FDA">
        <w:rPr>
          <w:rFonts w:ascii="Arial" w:eastAsia="Times New Roman" w:hAnsi="Arial" w:cs="Arial"/>
          <w:color w:val="000000"/>
          <w:sz w:val="20"/>
          <w:szCs w:val="20"/>
          <w:lang w:eastAsia="es-MX"/>
        </w:rPr>
        <w:t xml:space="preserve"> (cualitativa y cuantitativa) pues en el instrumento se muestran </w:t>
      </w:r>
      <w:r w:rsidR="00A74BC6" w:rsidRPr="00087548">
        <w:rPr>
          <w:rFonts w:ascii="Arial" w:eastAsia="Times New Roman" w:hAnsi="Arial" w:cs="Arial"/>
          <w:color w:val="000000"/>
          <w:sz w:val="20"/>
          <w:szCs w:val="20"/>
          <w:lang w:eastAsia="es-MX"/>
        </w:rPr>
        <w:t xml:space="preserve">preguntas de opción múltiple </w:t>
      </w:r>
      <w:r w:rsidRPr="00E03FDA">
        <w:rPr>
          <w:rFonts w:ascii="Arial" w:eastAsia="Times New Roman" w:hAnsi="Arial" w:cs="Arial"/>
          <w:color w:val="000000"/>
          <w:sz w:val="20"/>
          <w:szCs w:val="20"/>
          <w:lang w:eastAsia="es-MX"/>
        </w:rPr>
        <w:t xml:space="preserve">que arrojan un resultado </w:t>
      </w:r>
      <w:r w:rsidR="00A74BC6" w:rsidRPr="00087548">
        <w:rPr>
          <w:rFonts w:ascii="Arial" w:eastAsia="Times New Roman" w:hAnsi="Arial" w:cs="Arial"/>
          <w:i/>
          <w:iCs/>
          <w:color w:val="000000"/>
          <w:sz w:val="20"/>
          <w:szCs w:val="20"/>
          <w:lang w:eastAsia="es-MX"/>
        </w:rPr>
        <w:t>cuantitativo</w:t>
      </w:r>
      <w:r w:rsidR="00A74BC6" w:rsidRPr="00087548">
        <w:rPr>
          <w:rFonts w:ascii="Arial" w:eastAsia="Times New Roman" w:hAnsi="Arial" w:cs="Arial"/>
          <w:color w:val="000000"/>
          <w:sz w:val="20"/>
          <w:szCs w:val="20"/>
          <w:lang w:eastAsia="es-MX"/>
        </w:rPr>
        <w:t>,</w:t>
      </w:r>
      <w:r w:rsidRPr="00E03FDA">
        <w:rPr>
          <w:rFonts w:ascii="Arial" w:eastAsia="Times New Roman" w:hAnsi="Arial" w:cs="Arial"/>
          <w:color w:val="000000"/>
          <w:sz w:val="20"/>
          <w:szCs w:val="20"/>
          <w:lang w:eastAsia="es-MX"/>
        </w:rPr>
        <w:t xml:space="preserve"> permitiendo hacer un análisis del nivel de desempeño</w:t>
      </w:r>
      <w:r w:rsidR="00A74BC6" w:rsidRPr="00087548">
        <w:rPr>
          <w:rFonts w:ascii="Arial" w:eastAsia="Times New Roman" w:hAnsi="Arial" w:cs="Arial"/>
          <w:color w:val="000000"/>
          <w:sz w:val="20"/>
          <w:szCs w:val="20"/>
          <w:lang w:eastAsia="es-MX"/>
        </w:rPr>
        <w:t xml:space="preserve"> numérico</w:t>
      </w:r>
      <w:r w:rsidRPr="00E03FDA">
        <w:rPr>
          <w:rFonts w:ascii="Arial" w:eastAsia="Times New Roman" w:hAnsi="Arial" w:cs="Arial"/>
          <w:color w:val="000000"/>
          <w:sz w:val="20"/>
          <w:szCs w:val="20"/>
          <w:lang w:eastAsia="es-MX"/>
        </w:rPr>
        <w:t xml:space="preserve"> por porcentaje. También fue utilizado un </w:t>
      </w:r>
      <w:r w:rsidRPr="00E03FDA">
        <w:rPr>
          <w:rFonts w:ascii="Arial" w:eastAsia="Times New Roman" w:hAnsi="Arial" w:cs="Arial"/>
          <w:i/>
          <w:iCs/>
          <w:color w:val="000000"/>
          <w:sz w:val="20"/>
          <w:szCs w:val="20"/>
          <w:lang w:eastAsia="es-MX"/>
        </w:rPr>
        <w:t>enfoque cualitativo</w:t>
      </w:r>
      <w:r w:rsidRPr="00E03FDA">
        <w:rPr>
          <w:rFonts w:ascii="Arial" w:eastAsia="Times New Roman" w:hAnsi="Arial" w:cs="Arial"/>
          <w:color w:val="000000"/>
          <w:sz w:val="20"/>
          <w:szCs w:val="20"/>
          <w:lang w:eastAsia="es-MX"/>
        </w:rPr>
        <w:t xml:space="preserve">, en el cual su principal característica es describir un fenómeno desde el punto de vista subjetivo. Donde </w:t>
      </w:r>
      <w:r w:rsidR="00A74BC6" w:rsidRPr="00087548">
        <w:rPr>
          <w:rFonts w:ascii="Arial" w:eastAsia="Times New Roman" w:hAnsi="Arial" w:cs="Arial"/>
          <w:color w:val="000000"/>
          <w:sz w:val="20"/>
          <w:szCs w:val="20"/>
          <w:lang w:eastAsia="es-MX"/>
        </w:rPr>
        <w:t xml:space="preserve">el sujeto </w:t>
      </w:r>
      <w:r w:rsidRPr="00E03FDA">
        <w:rPr>
          <w:rFonts w:ascii="Arial" w:eastAsia="Times New Roman" w:hAnsi="Arial" w:cs="Arial"/>
          <w:color w:val="000000"/>
          <w:sz w:val="20"/>
          <w:szCs w:val="20"/>
          <w:lang w:eastAsia="es-MX"/>
        </w:rPr>
        <w:t xml:space="preserve">menciona </w:t>
      </w:r>
      <w:r w:rsidR="00A74BC6" w:rsidRPr="00087548">
        <w:rPr>
          <w:rFonts w:ascii="Arial" w:eastAsia="Times New Roman" w:hAnsi="Arial" w:cs="Arial"/>
          <w:color w:val="000000"/>
          <w:sz w:val="20"/>
          <w:szCs w:val="20"/>
          <w:lang w:eastAsia="es-MX"/>
        </w:rPr>
        <w:t>por qué</w:t>
      </w:r>
      <w:r w:rsidRPr="00E03FDA">
        <w:rPr>
          <w:rFonts w:ascii="Arial" w:eastAsia="Times New Roman" w:hAnsi="Arial" w:cs="Arial"/>
          <w:color w:val="000000"/>
          <w:sz w:val="20"/>
          <w:szCs w:val="20"/>
          <w:lang w:eastAsia="es-MX"/>
        </w:rPr>
        <w:t xml:space="preserve"> considera esa medida de logro.</w:t>
      </w:r>
    </w:p>
    <w:p w14:paraId="66CC1A33" w14:textId="77777777" w:rsidR="00A74BC6" w:rsidRPr="00087548" w:rsidRDefault="00E03FDA" w:rsidP="002E66D1">
      <w:pPr>
        <w:spacing w:after="0" w:line="360" w:lineRule="auto"/>
        <w:jc w:val="both"/>
        <w:rPr>
          <w:rFonts w:ascii="Arial" w:eastAsia="Times New Roman" w:hAnsi="Arial" w:cs="Arial"/>
          <w:color w:val="000000"/>
          <w:sz w:val="20"/>
          <w:szCs w:val="20"/>
          <w:lang w:eastAsia="es-MX"/>
        </w:rPr>
      </w:pPr>
      <w:r w:rsidRPr="00E03FDA">
        <w:rPr>
          <w:rFonts w:ascii="Arial" w:eastAsia="Times New Roman" w:hAnsi="Arial" w:cs="Arial"/>
          <w:color w:val="000000"/>
          <w:sz w:val="20"/>
          <w:szCs w:val="20"/>
          <w:lang w:eastAsia="es-MX"/>
        </w:rPr>
        <w:t xml:space="preserve">Las técnicas de recolección de datos son una encuesta la cual cuenta con cuatro opciones de respuesta y una pregunta abierta la cual sirve para </w:t>
      </w:r>
      <w:r w:rsidR="00BE1509" w:rsidRPr="00087548">
        <w:rPr>
          <w:rFonts w:ascii="Arial" w:eastAsia="Times New Roman" w:hAnsi="Arial" w:cs="Arial"/>
          <w:color w:val="000000"/>
          <w:sz w:val="20"/>
          <w:szCs w:val="20"/>
          <w:lang w:eastAsia="es-MX"/>
        </w:rPr>
        <w:t>exponer el punto de vista del encuestado</w:t>
      </w:r>
      <w:r w:rsidRPr="00E03FDA">
        <w:rPr>
          <w:rFonts w:ascii="Arial" w:eastAsia="Times New Roman" w:hAnsi="Arial" w:cs="Arial"/>
          <w:color w:val="000000"/>
          <w:sz w:val="20"/>
          <w:szCs w:val="20"/>
          <w:lang w:eastAsia="es-MX"/>
        </w:rPr>
        <w:t>.</w:t>
      </w:r>
    </w:p>
    <w:p w14:paraId="49B26493" w14:textId="77745A62" w:rsidR="00E42471" w:rsidRDefault="00A74BC6" w:rsidP="002E66D1">
      <w:pPr>
        <w:spacing w:after="0" w:line="360" w:lineRule="auto"/>
        <w:jc w:val="both"/>
        <w:rPr>
          <w:rFonts w:ascii="Arial" w:hAnsi="Arial" w:cs="Arial"/>
          <w:color w:val="000000" w:themeColor="text1"/>
          <w:sz w:val="20"/>
          <w:szCs w:val="20"/>
          <w:shd w:val="clear" w:color="auto" w:fill="FFFFFF"/>
        </w:rPr>
      </w:pPr>
      <w:r w:rsidRPr="00087548">
        <w:rPr>
          <w:rFonts w:ascii="Arial" w:eastAsia="Times New Roman" w:hAnsi="Arial" w:cs="Arial"/>
          <w:color w:val="000000"/>
          <w:sz w:val="20"/>
          <w:szCs w:val="20"/>
          <w:lang w:eastAsia="es-MX"/>
        </w:rPr>
        <w:t xml:space="preserve">Así mismo se implementó el instrumento </w:t>
      </w:r>
      <w:r w:rsidR="00E03FDA" w:rsidRPr="00E03FDA">
        <w:rPr>
          <w:rFonts w:ascii="Arial" w:eastAsia="Times New Roman" w:hAnsi="Arial" w:cs="Arial"/>
          <w:color w:val="000000"/>
          <w:sz w:val="20"/>
          <w:szCs w:val="20"/>
          <w:lang w:eastAsia="es-MX"/>
        </w:rPr>
        <w:t xml:space="preserve">diario de campo </w:t>
      </w:r>
      <w:r w:rsidRPr="00087548">
        <w:rPr>
          <w:rFonts w:ascii="Arial" w:hAnsi="Arial" w:cs="Arial"/>
          <w:color w:val="000000" w:themeColor="text1"/>
          <w:sz w:val="20"/>
          <w:szCs w:val="20"/>
          <w:shd w:val="clear" w:color="auto" w:fill="FFFFFF"/>
        </w:rPr>
        <w:t xml:space="preserve">el cual es una herramienta que permite sistematizar las experiencias para luego analizar los resultados. El investigador </w:t>
      </w:r>
      <w:r w:rsidRPr="00087548">
        <w:rPr>
          <w:rStyle w:val="Textoennegrita"/>
          <w:rFonts w:ascii="Arial" w:hAnsi="Arial" w:cs="Arial"/>
          <w:b w:val="0"/>
          <w:bCs w:val="0"/>
          <w:color w:val="000000" w:themeColor="text1"/>
          <w:sz w:val="20"/>
          <w:szCs w:val="20"/>
          <w:bdr w:val="none" w:sz="0" w:space="0" w:color="auto" w:frame="1"/>
          <w:shd w:val="clear" w:color="auto" w:fill="FFFFFF"/>
        </w:rPr>
        <w:t>registra aquellos hechos susceptibles de ser interpretados</w:t>
      </w:r>
      <w:r w:rsidRPr="00087548">
        <w:rPr>
          <w:rFonts w:ascii="Arial" w:hAnsi="Arial" w:cs="Arial"/>
          <w:color w:val="000000" w:themeColor="text1"/>
          <w:sz w:val="20"/>
          <w:szCs w:val="20"/>
          <w:shd w:val="clear" w:color="auto" w:fill="FFFFFF"/>
        </w:rPr>
        <w:t>, para posteriormente analizarlos.</w:t>
      </w:r>
    </w:p>
    <w:p w14:paraId="45BC482E" w14:textId="6329D9CF" w:rsidR="006B475D" w:rsidRDefault="006B475D" w:rsidP="002E66D1">
      <w:pPr>
        <w:spacing w:after="0" w:line="360" w:lineRule="auto"/>
        <w:jc w:val="both"/>
        <w:rPr>
          <w:rFonts w:ascii="Arial" w:hAnsi="Arial" w:cs="Arial"/>
          <w:color w:val="000000" w:themeColor="text1"/>
          <w:sz w:val="20"/>
          <w:szCs w:val="20"/>
          <w:shd w:val="clear" w:color="auto" w:fill="FFFFFF"/>
        </w:rPr>
      </w:pPr>
    </w:p>
    <w:p w14:paraId="5795D6E1" w14:textId="2A61592B" w:rsidR="006B475D" w:rsidRDefault="006B475D" w:rsidP="002E66D1">
      <w:pPr>
        <w:spacing w:after="0" w:line="360" w:lineRule="auto"/>
        <w:jc w:val="both"/>
        <w:rPr>
          <w:rFonts w:ascii="Arial" w:hAnsi="Arial" w:cs="Arial"/>
          <w:color w:val="000000" w:themeColor="text1"/>
          <w:sz w:val="20"/>
          <w:szCs w:val="20"/>
          <w:shd w:val="clear" w:color="auto" w:fill="FFFFFF"/>
        </w:rPr>
      </w:pPr>
    </w:p>
    <w:p w14:paraId="73A6A1E2" w14:textId="5A9D3E15" w:rsidR="006B475D" w:rsidRDefault="006B475D" w:rsidP="002E66D1">
      <w:pPr>
        <w:spacing w:after="0" w:line="360" w:lineRule="auto"/>
        <w:jc w:val="both"/>
        <w:rPr>
          <w:rFonts w:ascii="Arial" w:hAnsi="Arial" w:cs="Arial"/>
          <w:color w:val="000000" w:themeColor="text1"/>
          <w:sz w:val="20"/>
          <w:szCs w:val="20"/>
          <w:shd w:val="clear" w:color="auto" w:fill="FFFFFF"/>
        </w:rPr>
      </w:pPr>
    </w:p>
    <w:p w14:paraId="5D638385" w14:textId="4DB961A1" w:rsidR="006B475D" w:rsidRDefault="006B475D" w:rsidP="002E66D1">
      <w:pPr>
        <w:spacing w:after="0" w:line="360" w:lineRule="auto"/>
        <w:jc w:val="both"/>
        <w:rPr>
          <w:rFonts w:ascii="Arial" w:hAnsi="Arial" w:cs="Arial"/>
          <w:color w:val="000000" w:themeColor="text1"/>
          <w:sz w:val="20"/>
          <w:szCs w:val="20"/>
          <w:shd w:val="clear" w:color="auto" w:fill="FFFFFF"/>
        </w:rPr>
      </w:pPr>
    </w:p>
    <w:p w14:paraId="5BE32EEF" w14:textId="358C71AC" w:rsidR="006B475D" w:rsidRDefault="006B475D" w:rsidP="002E66D1">
      <w:pPr>
        <w:spacing w:after="0" w:line="360" w:lineRule="auto"/>
        <w:jc w:val="both"/>
        <w:rPr>
          <w:rFonts w:ascii="Arial" w:hAnsi="Arial" w:cs="Arial"/>
          <w:color w:val="000000" w:themeColor="text1"/>
          <w:sz w:val="20"/>
          <w:szCs w:val="20"/>
          <w:shd w:val="clear" w:color="auto" w:fill="FFFFFF"/>
        </w:rPr>
      </w:pPr>
    </w:p>
    <w:p w14:paraId="67F1AE12" w14:textId="3DAFD988" w:rsidR="006B475D" w:rsidRDefault="006B475D" w:rsidP="002E66D1">
      <w:pPr>
        <w:spacing w:after="0" w:line="360" w:lineRule="auto"/>
        <w:jc w:val="both"/>
        <w:rPr>
          <w:rFonts w:ascii="Arial" w:hAnsi="Arial" w:cs="Arial"/>
          <w:color w:val="000000" w:themeColor="text1"/>
          <w:sz w:val="20"/>
          <w:szCs w:val="20"/>
          <w:shd w:val="clear" w:color="auto" w:fill="FFFFFF"/>
        </w:rPr>
      </w:pPr>
    </w:p>
    <w:p w14:paraId="1E390CF3" w14:textId="0DB29841" w:rsidR="006B475D" w:rsidRDefault="006B475D" w:rsidP="002E66D1">
      <w:pPr>
        <w:spacing w:after="0" w:line="360" w:lineRule="auto"/>
        <w:jc w:val="both"/>
        <w:rPr>
          <w:rFonts w:ascii="Arial" w:hAnsi="Arial" w:cs="Arial"/>
          <w:color w:val="000000" w:themeColor="text1"/>
          <w:sz w:val="20"/>
          <w:szCs w:val="20"/>
          <w:shd w:val="clear" w:color="auto" w:fill="FFFFFF"/>
        </w:rPr>
      </w:pPr>
    </w:p>
    <w:p w14:paraId="17879E27" w14:textId="48CAFBE9" w:rsidR="006B475D" w:rsidRDefault="006B475D" w:rsidP="002E66D1">
      <w:pPr>
        <w:spacing w:after="0" w:line="360" w:lineRule="auto"/>
        <w:jc w:val="both"/>
        <w:rPr>
          <w:rFonts w:ascii="Arial" w:hAnsi="Arial" w:cs="Arial"/>
          <w:color w:val="000000" w:themeColor="text1"/>
          <w:sz w:val="20"/>
          <w:szCs w:val="20"/>
          <w:shd w:val="clear" w:color="auto" w:fill="FFFFFF"/>
        </w:rPr>
      </w:pPr>
    </w:p>
    <w:p w14:paraId="2E2EE6E6" w14:textId="585CC372" w:rsidR="006B475D" w:rsidRDefault="006B475D" w:rsidP="002E66D1">
      <w:pPr>
        <w:spacing w:after="0" w:line="360" w:lineRule="auto"/>
        <w:jc w:val="both"/>
        <w:rPr>
          <w:rFonts w:ascii="Arial" w:hAnsi="Arial" w:cs="Arial"/>
          <w:color w:val="000000" w:themeColor="text1"/>
          <w:sz w:val="20"/>
          <w:szCs w:val="20"/>
          <w:shd w:val="clear" w:color="auto" w:fill="FFFFFF"/>
        </w:rPr>
      </w:pPr>
    </w:p>
    <w:p w14:paraId="79C2C799" w14:textId="40703AF5" w:rsidR="006B475D" w:rsidRDefault="006B475D" w:rsidP="002E66D1">
      <w:pPr>
        <w:spacing w:after="0" w:line="360" w:lineRule="auto"/>
        <w:jc w:val="both"/>
        <w:rPr>
          <w:rFonts w:ascii="Arial" w:hAnsi="Arial" w:cs="Arial"/>
          <w:color w:val="000000" w:themeColor="text1"/>
          <w:sz w:val="20"/>
          <w:szCs w:val="20"/>
          <w:shd w:val="clear" w:color="auto" w:fill="FFFFFF"/>
        </w:rPr>
      </w:pPr>
    </w:p>
    <w:p w14:paraId="2C92A4F1" w14:textId="10CE8686" w:rsidR="006B475D" w:rsidRDefault="006B475D" w:rsidP="002E66D1">
      <w:pPr>
        <w:spacing w:after="0" w:line="360" w:lineRule="auto"/>
        <w:jc w:val="both"/>
        <w:rPr>
          <w:rFonts w:ascii="Arial" w:hAnsi="Arial" w:cs="Arial"/>
          <w:color w:val="000000" w:themeColor="text1"/>
          <w:sz w:val="20"/>
          <w:szCs w:val="20"/>
          <w:shd w:val="clear" w:color="auto" w:fill="FFFFFF"/>
        </w:rPr>
      </w:pPr>
    </w:p>
    <w:p w14:paraId="5E0B7568" w14:textId="78A3EF7E" w:rsidR="006B475D" w:rsidRDefault="006B475D" w:rsidP="002E66D1">
      <w:pPr>
        <w:spacing w:after="0" w:line="360" w:lineRule="auto"/>
        <w:jc w:val="both"/>
        <w:rPr>
          <w:rFonts w:ascii="Arial" w:hAnsi="Arial" w:cs="Arial"/>
          <w:color w:val="000000" w:themeColor="text1"/>
          <w:sz w:val="20"/>
          <w:szCs w:val="20"/>
          <w:shd w:val="clear" w:color="auto" w:fill="FFFFFF"/>
        </w:rPr>
      </w:pPr>
    </w:p>
    <w:p w14:paraId="4427B760" w14:textId="42B2A86E" w:rsidR="006B475D" w:rsidRDefault="006B475D" w:rsidP="002E66D1">
      <w:pPr>
        <w:spacing w:after="0" w:line="360" w:lineRule="auto"/>
        <w:jc w:val="both"/>
        <w:rPr>
          <w:rFonts w:ascii="Arial" w:hAnsi="Arial" w:cs="Arial"/>
          <w:color w:val="000000" w:themeColor="text1"/>
          <w:sz w:val="20"/>
          <w:szCs w:val="20"/>
          <w:shd w:val="clear" w:color="auto" w:fill="FFFFFF"/>
        </w:rPr>
      </w:pPr>
    </w:p>
    <w:p w14:paraId="5AF45389" w14:textId="6A3584DC" w:rsidR="006B475D" w:rsidRDefault="006B475D" w:rsidP="002E66D1">
      <w:pPr>
        <w:spacing w:after="0" w:line="360" w:lineRule="auto"/>
        <w:jc w:val="both"/>
        <w:rPr>
          <w:rFonts w:ascii="Arial" w:hAnsi="Arial" w:cs="Arial"/>
          <w:color w:val="000000" w:themeColor="text1"/>
          <w:sz w:val="20"/>
          <w:szCs w:val="20"/>
          <w:shd w:val="clear" w:color="auto" w:fill="FFFFFF"/>
        </w:rPr>
      </w:pPr>
    </w:p>
    <w:p w14:paraId="6CFC45EA" w14:textId="251316C0" w:rsidR="006B475D" w:rsidRDefault="006B475D" w:rsidP="002E66D1">
      <w:pPr>
        <w:spacing w:after="0" w:line="360" w:lineRule="auto"/>
        <w:jc w:val="both"/>
        <w:rPr>
          <w:rFonts w:ascii="Arial" w:hAnsi="Arial" w:cs="Arial"/>
          <w:color w:val="000000" w:themeColor="text1"/>
          <w:sz w:val="20"/>
          <w:szCs w:val="20"/>
          <w:shd w:val="clear" w:color="auto" w:fill="FFFFFF"/>
        </w:rPr>
      </w:pPr>
    </w:p>
    <w:p w14:paraId="685C7739" w14:textId="77777777" w:rsidR="006B475D" w:rsidRDefault="006B475D" w:rsidP="002E66D1">
      <w:pPr>
        <w:spacing w:after="0" w:line="360" w:lineRule="auto"/>
        <w:jc w:val="both"/>
        <w:rPr>
          <w:rFonts w:ascii="Arial" w:hAnsi="Arial" w:cs="Arial"/>
          <w:color w:val="000000" w:themeColor="text1"/>
          <w:sz w:val="20"/>
          <w:szCs w:val="20"/>
          <w:shd w:val="clear" w:color="auto" w:fill="FFFFFF"/>
        </w:rPr>
      </w:pPr>
    </w:p>
    <w:p w14:paraId="22700EBC" w14:textId="77777777" w:rsidR="001E5D9E" w:rsidRPr="001E5D9E" w:rsidRDefault="001E5D9E" w:rsidP="001E5D9E">
      <w:pPr>
        <w:spacing w:after="0" w:line="360" w:lineRule="auto"/>
        <w:jc w:val="both"/>
        <w:rPr>
          <w:rFonts w:ascii="Arial" w:hAnsi="Arial" w:cs="Arial"/>
          <w:color w:val="000000" w:themeColor="text1"/>
          <w:sz w:val="20"/>
          <w:szCs w:val="20"/>
          <w:shd w:val="clear" w:color="auto" w:fill="FFFFFF"/>
        </w:rPr>
      </w:pPr>
    </w:p>
    <w:p w14:paraId="591134B9" w14:textId="4BB9D35E" w:rsidR="00962F25" w:rsidRDefault="00962F25" w:rsidP="008024F8">
      <w:pPr>
        <w:pStyle w:val="Ttulo1"/>
        <w:jc w:val="center"/>
        <w:rPr>
          <w:rFonts w:ascii="Arial" w:eastAsia="Times New Roman" w:hAnsi="Arial" w:cs="Arial"/>
          <w:b/>
          <w:bCs/>
          <w:color w:val="auto"/>
          <w:sz w:val="24"/>
          <w:szCs w:val="24"/>
          <w:lang w:eastAsia="es-MX"/>
        </w:rPr>
      </w:pPr>
      <w:bookmarkStart w:id="12" w:name="_Toc63851499"/>
      <w:bookmarkStart w:id="13" w:name="_Toc70111043"/>
      <w:r w:rsidRPr="00FE05F0">
        <w:rPr>
          <w:rFonts w:ascii="Arial" w:eastAsia="Times New Roman" w:hAnsi="Arial" w:cs="Arial"/>
          <w:b/>
          <w:bCs/>
          <w:color w:val="auto"/>
          <w:sz w:val="24"/>
          <w:szCs w:val="24"/>
          <w:lang w:eastAsia="es-MX"/>
        </w:rPr>
        <w:lastRenderedPageBreak/>
        <w:t>RESULTADOS</w:t>
      </w:r>
      <w:bookmarkEnd w:id="12"/>
      <w:bookmarkEnd w:id="13"/>
    </w:p>
    <w:p w14:paraId="32EE9770" w14:textId="77777777" w:rsidR="00FE05F0" w:rsidRPr="00FE05F0" w:rsidRDefault="00FE05F0" w:rsidP="00FE05F0">
      <w:pPr>
        <w:rPr>
          <w:lang w:eastAsia="es-MX"/>
        </w:rPr>
      </w:pPr>
    </w:p>
    <w:p w14:paraId="291F293F" w14:textId="77777777" w:rsidR="004001C8" w:rsidRPr="00B418E3" w:rsidRDefault="004001C8" w:rsidP="00B418E3">
      <w:pPr>
        <w:spacing w:after="240" w:line="360" w:lineRule="auto"/>
        <w:jc w:val="both"/>
        <w:rPr>
          <w:rFonts w:ascii="Arial" w:eastAsia="Times New Roman" w:hAnsi="Arial" w:cs="Arial"/>
          <w:sz w:val="20"/>
          <w:szCs w:val="20"/>
          <w:lang w:eastAsia="es-MX"/>
        </w:rPr>
      </w:pPr>
      <w:r w:rsidRPr="00B418E3">
        <w:rPr>
          <w:rFonts w:ascii="Arial" w:eastAsia="Times New Roman" w:hAnsi="Arial" w:cs="Arial"/>
          <w:sz w:val="20"/>
          <w:szCs w:val="20"/>
          <w:lang w:eastAsia="es-MX"/>
        </w:rPr>
        <w:t xml:space="preserve">El tipo de estudio que se llevó a cabo es de tipo transversal. En educación el estudio transversal es útil para entender como las personas de edades similares comprenden un tema determinado. </w:t>
      </w:r>
    </w:p>
    <w:p w14:paraId="442991B3" w14:textId="573D7015" w:rsidR="004001C8" w:rsidRPr="00B418E3" w:rsidRDefault="004001C8" w:rsidP="00B418E3">
      <w:pPr>
        <w:spacing w:after="240" w:line="360" w:lineRule="auto"/>
        <w:jc w:val="both"/>
        <w:rPr>
          <w:rFonts w:ascii="Arial" w:eastAsia="Times New Roman" w:hAnsi="Arial" w:cs="Arial"/>
          <w:sz w:val="20"/>
          <w:szCs w:val="20"/>
          <w:lang w:eastAsia="es-MX"/>
        </w:rPr>
      </w:pPr>
      <w:r w:rsidRPr="00B418E3">
        <w:rPr>
          <w:rFonts w:ascii="Arial" w:eastAsia="Times New Roman" w:hAnsi="Arial" w:cs="Arial"/>
          <w:sz w:val="20"/>
          <w:szCs w:val="20"/>
          <w:lang w:eastAsia="es-MX"/>
        </w:rPr>
        <w:t>El instrumento se diseñó como un</w:t>
      </w:r>
      <w:r w:rsidR="00EF11F6" w:rsidRPr="00B418E3">
        <w:rPr>
          <w:rFonts w:ascii="Arial" w:eastAsia="Times New Roman" w:hAnsi="Arial" w:cs="Arial"/>
          <w:sz w:val="20"/>
          <w:szCs w:val="20"/>
          <w:lang w:eastAsia="es-MX"/>
        </w:rPr>
        <w:t>a encuesta</w:t>
      </w:r>
      <w:r w:rsidRPr="00B418E3">
        <w:rPr>
          <w:rFonts w:ascii="Arial" w:eastAsia="Times New Roman" w:hAnsi="Arial" w:cs="Arial"/>
          <w:sz w:val="20"/>
          <w:szCs w:val="20"/>
          <w:lang w:eastAsia="es-MX"/>
        </w:rPr>
        <w:t xml:space="preserve"> y se tituló “</w:t>
      </w:r>
      <w:r w:rsidR="00EF11F6" w:rsidRPr="00B418E3">
        <w:rPr>
          <w:rFonts w:ascii="Arial" w:eastAsia="Times New Roman" w:hAnsi="Arial" w:cs="Arial"/>
          <w:sz w:val="20"/>
          <w:szCs w:val="20"/>
          <w:lang w:eastAsia="es-MX"/>
        </w:rPr>
        <w:t>Encuesta</w:t>
      </w:r>
      <w:r w:rsidRPr="00B418E3">
        <w:rPr>
          <w:rFonts w:ascii="Arial" w:eastAsia="Times New Roman" w:hAnsi="Arial" w:cs="Arial"/>
          <w:sz w:val="20"/>
          <w:szCs w:val="20"/>
          <w:lang w:eastAsia="es-MX"/>
        </w:rPr>
        <w:t xml:space="preserve"> a normalistas acerca del material didáctico”. Para elaborar este instrumento se tomó en cuenta las experiencias que las estudiantes normalistas y egresadas han tenido a lo largo de sus estudios. El modelo educativo 2018 Aprendizajes Claves fue de apoyo para identificar qué papel tienen los materiales didácticos dentro de los conocimientos de los niños. </w:t>
      </w:r>
    </w:p>
    <w:p w14:paraId="09C74FE8" w14:textId="2A82CED7" w:rsidR="004001C8" w:rsidRPr="00B418E3" w:rsidRDefault="004001C8" w:rsidP="00B418E3">
      <w:pPr>
        <w:spacing w:after="240" w:line="360" w:lineRule="auto"/>
        <w:jc w:val="both"/>
        <w:rPr>
          <w:rFonts w:ascii="Arial" w:eastAsia="Times New Roman" w:hAnsi="Arial" w:cs="Arial"/>
          <w:b/>
          <w:bCs/>
          <w:sz w:val="20"/>
          <w:szCs w:val="20"/>
          <w:lang w:eastAsia="es-MX"/>
        </w:rPr>
      </w:pPr>
      <w:r w:rsidRPr="00B418E3">
        <w:rPr>
          <w:rFonts w:ascii="Arial" w:eastAsia="Times New Roman" w:hAnsi="Arial" w:cs="Arial"/>
          <w:sz w:val="20"/>
          <w:szCs w:val="20"/>
          <w:lang w:eastAsia="es-MX"/>
        </w:rPr>
        <w:t>La confiabilidad y validez de las distintas secciones de un</w:t>
      </w:r>
      <w:r w:rsidR="00EF11F6" w:rsidRPr="00B418E3">
        <w:rPr>
          <w:rFonts w:ascii="Arial" w:eastAsia="Times New Roman" w:hAnsi="Arial" w:cs="Arial"/>
          <w:sz w:val="20"/>
          <w:szCs w:val="20"/>
          <w:lang w:eastAsia="es-MX"/>
        </w:rPr>
        <w:t>a encuesta</w:t>
      </w:r>
      <w:r w:rsidRPr="00B418E3">
        <w:rPr>
          <w:rFonts w:ascii="Arial" w:eastAsia="Times New Roman" w:hAnsi="Arial" w:cs="Arial"/>
          <w:sz w:val="20"/>
          <w:szCs w:val="20"/>
          <w:lang w:eastAsia="es-MX"/>
        </w:rPr>
        <w:t xml:space="preserve"> pueden ser evaluadas en un estudio específico con una muestra menor de </w:t>
      </w:r>
      <w:r w:rsidR="00EF11F6" w:rsidRPr="00B418E3">
        <w:rPr>
          <w:rFonts w:ascii="Arial" w:eastAsia="Times New Roman" w:hAnsi="Arial" w:cs="Arial"/>
          <w:sz w:val="20"/>
          <w:szCs w:val="20"/>
          <w:lang w:eastAsia="es-MX"/>
        </w:rPr>
        <w:t xml:space="preserve">sujetos. </w:t>
      </w:r>
      <w:r w:rsidRPr="00B418E3">
        <w:rPr>
          <w:rFonts w:ascii="Arial" w:eastAsia="Times New Roman" w:hAnsi="Arial" w:cs="Arial"/>
          <w:sz w:val="20"/>
          <w:szCs w:val="20"/>
          <w:lang w:eastAsia="es-MX"/>
        </w:rPr>
        <w:t xml:space="preserve">Hernández, Bernardo, &amp; Velasco, </w:t>
      </w:r>
      <w:r w:rsidR="00EF11F6" w:rsidRPr="00B418E3">
        <w:rPr>
          <w:rFonts w:ascii="Arial" w:eastAsia="Times New Roman" w:hAnsi="Arial" w:cs="Arial"/>
          <w:sz w:val="20"/>
          <w:szCs w:val="20"/>
          <w:lang w:eastAsia="es-MX"/>
        </w:rPr>
        <w:t>(</w:t>
      </w:r>
      <w:r w:rsidRPr="00B418E3">
        <w:rPr>
          <w:rFonts w:ascii="Arial" w:eastAsia="Times New Roman" w:hAnsi="Arial" w:cs="Arial"/>
          <w:sz w:val="20"/>
          <w:szCs w:val="20"/>
          <w:lang w:eastAsia="es-MX"/>
        </w:rPr>
        <w:t>2000).</w:t>
      </w:r>
      <w:r w:rsidR="00EF11F6" w:rsidRPr="00B418E3">
        <w:rPr>
          <w:rFonts w:ascii="Arial" w:eastAsia="Times New Roman" w:hAnsi="Arial" w:cs="Arial"/>
          <w:sz w:val="20"/>
          <w:szCs w:val="20"/>
          <w:lang w:eastAsia="es-MX"/>
        </w:rPr>
        <w:t xml:space="preserve"> Por lo cual solo fue aplicada a dieciocho normalistas egresadas y normalistas en proceso formativo de la Escuela Normal de Educación Preescolar</w:t>
      </w:r>
    </w:p>
    <w:p w14:paraId="74AA04C0" w14:textId="481F5729" w:rsidR="00EF11F6" w:rsidRPr="00B418E3" w:rsidRDefault="004001C8" w:rsidP="00B418E3">
      <w:pPr>
        <w:spacing w:after="240" w:line="360" w:lineRule="auto"/>
        <w:jc w:val="both"/>
        <w:rPr>
          <w:rFonts w:ascii="Arial" w:eastAsia="Times New Roman" w:hAnsi="Arial" w:cs="Arial"/>
          <w:sz w:val="20"/>
          <w:szCs w:val="20"/>
          <w:lang w:eastAsia="es-MX"/>
        </w:rPr>
      </w:pPr>
      <w:r w:rsidRPr="00B418E3">
        <w:rPr>
          <w:rFonts w:ascii="Arial" w:eastAsia="Times New Roman" w:hAnsi="Arial" w:cs="Arial"/>
          <w:sz w:val="20"/>
          <w:szCs w:val="20"/>
          <w:lang w:eastAsia="es-MX"/>
        </w:rPr>
        <w:t xml:space="preserve">Es relevante mencionar que el instrumento fue creado con un enfoque mixto (cualitativo y cuantitativo), ya que se </w:t>
      </w:r>
      <w:r w:rsidR="00EF11F6" w:rsidRPr="00B418E3">
        <w:rPr>
          <w:rFonts w:ascii="Arial" w:eastAsia="Times New Roman" w:hAnsi="Arial" w:cs="Arial"/>
          <w:sz w:val="20"/>
          <w:szCs w:val="20"/>
          <w:lang w:eastAsia="es-MX"/>
        </w:rPr>
        <w:t xml:space="preserve">quiso </w:t>
      </w:r>
      <w:r w:rsidRPr="00B418E3">
        <w:rPr>
          <w:rFonts w:ascii="Arial" w:eastAsia="Times New Roman" w:hAnsi="Arial" w:cs="Arial"/>
          <w:sz w:val="20"/>
          <w:szCs w:val="20"/>
          <w:lang w:eastAsia="es-MX"/>
        </w:rPr>
        <w:t xml:space="preserve">conocer lo que las educadoras egresadas y estudiantes de la Normal de Preescolar piensan en relación con los materiales tanto físicos como digitales y que tanto han </w:t>
      </w:r>
      <w:r w:rsidR="0078025F" w:rsidRPr="00B418E3">
        <w:rPr>
          <w:rFonts w:ascii="Arial" w:eastAsia="Times New Roman" w:hAnsi="Arial" w:cs="Arial"/>
          <w:sz w:val="20"/>
          <w:szCs w:val="20"/>
          <w:lang w:eastAsia="es-MX"/>
        </w:rPr>
        <w:t>innovado el uso de materiales didácticos concretos y tecnológicos</w:t>
      </w:r>
      <w:r w:rsidRPr="00B418E3">
        <w:rPr>
          <w:rFonts w:ascii="Arial" w:eastAsia="Times New Roman" w:hAnsi="Arial" w:cs="Arial"/>
          <w:sz w:val="20"/>
          <w:szCs w:val="20"/>
          <w:lang w:eastAsia="es-MX"/>
        </w:rPr>
        <w:t xml:space="preserve"> dentro de un salón de clases para lograr</w:t>
      </w:r>
      <w:r w:rsidR="0078025F" w:rsidRPr="00B418E3">
        <w:rPr>
          <w:rFonts w:ascii="Arial" w:eastAsia="Times New Roman" w:hAnsi="Arial" w:cs="Arial"/>
          <w:sz w:val="20"/>
          <w:szCs w:val="20"/>
          <w:lang w:eastAsia="es-MX"/>
        </w:rPr>
        <w:t xml:space="preserve"> un mayor conocimiento.</w:t>
      </w:r>
    </w:p>
    <w:p w14:paraId="094AC4B7" w14:textId="22154C06" w:rsidR="00EF11F6" w:rsidRPr="00B418E3" w:rsidRDefault="004001C8" w:rsidP="00B418E3">
      <w:pPr>
        <w:spacing w:after="240" w:line="360" w:lineRule="auto"/>
        <w:jc w:val="both"/>
        <w:rPr>
          <w:rFonts w:ascii="Arial" w:eastAsia="Times New Roman" w:hAnsi="Arial" w:cs="Arial"/>
          <w:sz w:val="20"/>
          <w:szCs w:val="20"/>
          <w:lang w:eastAsia="es-MX"/>
        </w:rPr>
      </w:pPr>
      <w:r w:rsidRPr="00B418E3">
        <w:rPr>
          <w:rFonts w:ascii="Arial" w:eastAsia="Times New Roman" w:hAnsi="Arial" w:cs="Arial"/>
          <w:sz w:val="20"/>
          <w:szCs w:val="20"/>
          <w:lang w:eastAsia="es-MX"/>
        </w:rPr>
        <w:t xml:space="preserve">Cada ítem tiene un nivel de aplicación: siempre, casi siempre, a veces y nunca y al final se encuentra la pregunta ¿Por qué? Para </w:t>
      </w:r>
      <w:r w:rsidR="00EF11F6" w:rsidRPr="00B418E3">
        <w:rPr>
          <w:rFonts w:ascii="Arial" w:eastAsia="Times New Roman" w:hAnsi="Arial" w:cs="Arial"/>
          <w:sz w:val="20"/>
          <w:szCs w:val="20"/>
          <w:lang w:eastAsia="es-MX"/>
        </w:rPr>
        <w:t>profundizar</w:t>
      </w:r>
      <w:r w:rsidRPr="00B418E3">
        <w:rPr>
          <w:rFonts w:ascii="Arial" w:eastAsia="Times New Roman" w:hAnsi="Arial" w:cs="Arial"/>
          <w:sz w:val="20"/>
          <w:szCs w:val="20"/>
          <w:lang w:eastAsia="es-MX"/>
        </w:rPr>
        <w:t xml:space="preserve"> la respuesta de cada una de las normalistas</w:t>
      </w:r>
      <w:r w:rsidR="00EF11F6" w:rsidRPr="00B418E3">
        <w:rPr>
          <w:rFonts w:ascii="Arial" w:eastAsia="Times New Roman" w:hAnsi="Arial" w:cs="Arial"/>
          <w:sz w:val="20"/>
          <w:szCs w:val="20"/>
          <w:lang w:eastAsia="es-MX"/>
        </w:rPr>
        <w:t>, como se muestra en la (Tabla 1)</w:t>
      </w:r>
      <w:r w:rsidR="0078025F" w:rsidRPr="00B418E3">
        <w:rPr>
          <w:rFonts w:ascii="Arial" w:eastAsia="Times New Roman" w:hAnsi="Arial" w:cs="Arial"/>
          <w:sz w:val="20"/>
          <w:szCs w:val="20"/>
          <w:lang w:eastAsia="es-MX"/>
        </w:rPr>
        <w:t xml:space="preserve">. </w:t>
      </w:r>
      <w:r w:rsidR="00EF11F6" w:rsidRPr="00B418E3">
        <w:rPr>
          <w:rFonts w:ascii="Arial" w:eastAsia="Times New Roman" w:hAnsi="Arial" w:cs="Arial"/>
          <w:sz w:val="20"/>
          <w:szCs w:val="20"/>
          <w:lang w:eastAsia="es-MX"/>
        </w:rPr>
        <w:t xml:space="preserve"> </w:t>
      </w:r>
      <w:r w:rsidR="0078025F" w:rsidRPr="00B418E3">
        <w:rPr>
          <w:rFonts w:ascii="Arial" w:eastAsia="Times New Roman" w:hAnsi="Arial" w:cs="Arial"/>
          <w:sz w:val="20"/>
          <w:szCs w:val="20"/>
          <w:lang w:eastAsia="es-MX"/>
        </w:rPr>
        <w:t>Para</w:t>
      </w:r>
      <w:r w:rsidRPr="00B418E3">
        <w:rPr>
          <w:rFonts w:ascii="Arial" w:eastAsia="Times New Roman" w:hAnsi="Arial" w:cs="Arial"/>
          <w:sz w:val="20"/>
          <w:szCs w:val="20"/>
          <w:lang w:eastAsia="es-MX"/>
        </w:rPr>
        <w:t xml:space="preserve"> así poder identificar que tan importantes son los materiales didácticos dentro de la educación preescolar además de contribuir en la mejora de los aprendizajes esperados del plan y programa de estudio 2018 Aprendizajes Claves.</w:t>
      </w:r>
    </w:p>
    <w:p w14:paraId="29E137D8" w14:textId="0F77FDA8" w:rsidR="004001C8" w:rsidRPr="00B418E3" w:rsidRDefault="004001C8" w:rsidP="00B418E3">
      <w:pPr>
        <w:spacing w:after="240" w:line="360" w:lineRule="auto"/>
        <w:jc w:val="both"/>
        <w:rPr>
          <w:rFonts w:ascii="Arial" w:eastAsia="Times New Roman" w:hAnsi="Arial" w:cs="Arial"/>
          <w:sz w:val="20"/>
          <w:szCs w:val="20"/>
          <w:lang w:eastAsia="es-MX"/>
        </w:rPr>
      </w:pPr>
      <w:r w:rsidRPr="00B418E3">
        <w:rPr>
          <w:rFonts w:ascii="Arial" w:eastAsia="Times New Roman" w:hAnsi="Arial" w:cs="Arial"/>
          <w:sz w:val="20"/>
          <w:szCs w:val="20"/>
          <w:lang w:eastAsia="es-MX"/>
        </w:rPr>
        <w:t xml:space="preserve">Posterior a su construcción y diseño, el instrumento se sometió a una primera revisión por parte de la docente María Guadalupe Hernández Vázquez, docente distinguida de la Escuela Normal de Educación Preescolar. Con el propósito de realizar un análisis cualitativo del instrumento y validar su funcionalidad. </w:t>
      </w:r>
    </w:p>
    <w:p w14:paraId="61A9CAD8" w14:textId="6A1592D5" w:rsidR="004001C8" w:rsidRPr="00B418E3" w:rsidRDefault="004001C8" w:rsidP="00B418E3">
      <w:pPr>
        <w:spacing w:after="240" w:line="360" w:lineRule="auto"/>
        <w:jc w:val="both"/>
        <w:rPr>
          <w:rFonts w:ascii="Arial" w:eastAsia="Times New Roman" w:hAnsi="Arial" w:cs="Arial"/>
          <w:sz w:val="20"/>
          <w:szCs w:val="20"/>
          <w:lang w:eastAsia="es-MX"/>
        </w:rPr>
      </w:pPr>
      <w:r w:rsidRPr="00B418E3">
        <w:rPr>
          <w:rFonts w:ascii="Arial" w:eastAsia="Times New Roman" w:hAnsi="Arial" w:cs="Arial"/>
          <w:sz w:val="20"/>
          <w:szCs w:val="20"/>
          <w:lang w:eastAsia="es-MX"/>
        </w:rPr>
        <w:t>Al pasar la revisión, durante la primera semana de enero del 2021 (del 4 al 9 de enero) se aplicó el instrumento de</w:t>
      </w:r>
      <w:r w:rsidR="00EF11F6" w:rsidRPr="00B418E3">
        <w:rPr>
          <w:rFonts w:ascii="Arial" w:eastAsia="Times New Roman" w:hAnsi="Arial" w:cs="Arial"/>
          <w:sz w:val="20"/>
          <w:szCs w:val="20"/>
          <w:lang w:eastAsia="es-MX"/>
        </w:rPr>
        <w:t xml:space="preserve"> encuesta</w:t>
      </w:r>
      <w:r w:rsidR="0078025F" w:rsidRPr="00B418E3">
        <w:rPr>
          <w:rFonts w:ascii="Arial" w:eastAsia="Times New Roman" w:hAnsi="Arial" w:cs="Arial"/>
          <w:sz w:val="20"/>
          <w:szCs w:val="20"/>
          <w:lang w:eastAsia="es-MX"/>
        </w:rPr>
        <w:t xml:space="preserve"> a las dieciocho</w:t>
      </w:r>
      <w:r w:rsidRPr="00B418E3">
        <w:rPr>
          <w:rFonts w:ascii="Arial" w:eastAsia="Times New Roman" w:hAnsi="Arial" w:cs="Arial"/>
          <w:sz w:val="20"/>
          <w:szCs w:val="20"/>
          <w:lang w:eastAsia="es-MX"/>
        </w:rPr>
        <w:t xml:space="preserve"> normalistas egresadas y normalistas en proceso formativo</w:t>
      </w:r>
      <w:r w:rsidR="0078025F" w:rsidRPr="00B418E3">
        <w:rPr>
          <w:rFonts w:ascii="Arial" w:eastAsia="Times New Roman" w:hAnsi="Arial" w:cs="Arial"/>
          <w:sz w:val="20"/>
          <w:szCs w:val="20"/>
          <w:lang w:eastAsia="es-MX"/>
        </w:rPr>
        <w:t xml:space="preserve">. </w:t>
      </w:r>
      <w:r w:rsidRPr="00B418E3">
        <w:rPr>
          <w:rFonts w:ascii="Arial" w:eastAsia="Times New Roman" w:hAnsi="Arial" w:cs="Arial"/>
          <w:sz w:val="20"/>
          <w:szCs w:val="20"/>
          <w:lang w:eastAsia="es-MX"/>
        </w:rPr>
        <w:t>Con la finalidad de indagar a fondo la importancia de los materiales didácticos en el jardín de niño y exponer los materiales adecuados y de interés para crear un aprendizaje significativo en niños de edad preescolar.</w:t>
      </w:r>
    </w:p>
    <w:p w14:paraId="4B3A8573" w14:textId="33717E8B" w:rsidR="004001C8" w:rsidRPr="00B418E3" w:rsidRDefault="004001C8" w:rsidP="00B418E3">
      <w:pPr>
        <w:spacing w:after="240" w:line="360" w:lineRule="auto"/>
        <w:jc w:val="both"/>
        <w:rPr>
          <w:rFonts w:ascii="Arial" w:eastAsia="Times New Roman" w:hAnsi="Arial" w:cs="Arial"/>
          <w:sz w:val="20"/>
          <w:szCs w:val="20"/>
          <w:lang w:eastAsia="es-MX"/>
        </w:rPr>
      </w:pPr>
      <w:r w:rsidRPr="00B418E3">
        <w:rPr>
          <w:rFonts w:ascii="Arial" w:eastAsia="Times New Roman" w:hAnsi="Arial" w:cs="Arial"/>
          <w:sz w:val="20"/>
          <w:szCs w:val="20"/>
          <w:lang w:eastAsia="es-MX"/>
        </w:rPr>
        <w:t xml:space="preserve">Esta encuesta integra una escala Likert, la cual es un método de medición utilizado para evaluar la opinión y actitudes de las personas. Instrumentos psicométricos donde el encuestado debe indicar su acuerdo o desacuerdo sobre una afirmación, ítem o reactivo, lo que se realiza a través de una escala ordenada y </w:t>
      </w:r>
      <w:r w:rsidRPr="00B418E3">
        <w:rPr>
          <w:rFonts w:ascii="Arial" w:eastAsia="Times New Roman" w:hAnsi="Arial" w:cs="Arial"/>
          <w:sz w:val="20"/>
          <w:szCs w:val="20"/>
          <w:lang w:eastAsia="es-MX"/>
        </w:rPr>
        <w:lastRenderedPageBreak/>
        <w:t xml:space="preserve">unidimensional (Bertram, 2008). (Siempre, Casi siempre, A veces y Nunca). </w:t>
      </w:r>
      <w:r w:rsidR="0078025F" w:rsidRPr="00B418E3">
        <w:rPr>
          <w:rFonts w:ascii="Arial" w:eastAsia="Times New Roman" w:hAnsi="Arial" w:cs="Arial"/>
          <w:sz w:val="20"/>
          <w:szCs w:val="20"/>
          <w:lang w:eastAsia="es-MX"/>
        </w:rPr>
        <w:t>Se</w:t>
      </w:r>
      <w:r w:rsidRPr="00B418E3">
        <w:rPr>
          <w:rFonts w:ascii="Arial" w:eastAsia="Times New Roman" w:hAnsi="Arial" w:cs="Arial"/>
          <w:sz w:val="20"/>
          <w:szCs w:val="20"/>
          <w:lang w:eastAsia="es-MX"/>
        </w:rPr>
        <w:t xml:space="preserve"> cuantificaron las respuestas; realizando una sumatoria final con las respuestas de cada uno de los elementos para conocer la información. Posteriormente se crearon gráficas y porcentajes para un análisis óptimo de la escala de Likert, para dar cuenta del tipo de respuesta que se recibió. Así mismo se recabo la opinión de las normalistas egresadas y normalistas en proceso formativo, de cada uno de los diez indicadores puestos en la encuesta.</w:t>
      </w:r>
    </w:p>
    <w:p w14:paraId="500F5C91" w14:textId="438FECCF" w:rsidR="00604556" w:rsidRPr="00B418E3" w:rsidRDefault="0078025F" w:rsidP="00B418E3">
      <w:pPr>
        <w:spacing w:after="240" w:line="360" w:lineRule="auto"/>
        <w:jc w:val="both"/>
        <w:rPr>
          <w:rFonts w:ascii="Arial" w:hAnsi="Arial" w:cs="Arial"/>
          <w:sz w:val="20"/>
          <w:szCs w:val="20"/>
        </w:rPr>
      </w:pPr>
      <w:r w:rsidRPr="00B418E3">
        <w:rPr>
          <w:rFonts w:ascii="Arial" w:hAnsi="Arial" w:cs="Arial"/>
          <w:sz w:val="20"/>
          <w:szCs w:val="20"/>
        </w:rPr>
        <w:t>A continuación, mostramos una</w:t>
      </w:r>
      <w:r w:rsidR="00227664" w:rsidRPr="00B418E3">
        <w:rPr>
          <w:rFonts w:ascii="Arial" w:hAnsi="Arial" w:cs="Arial"/>
          <w:sz w:val="20"/>
          <w:szCs w:val="20"/>
        </w:rPr>
        <w:t xml:space="preserve"> breve síntesis de resultados relevantes obtenidos del instrumento</w:t>
      </w:r>
      <w:r w:rsidRPr="00B418E3">
        <w:rPr>
          <w:rFonts w:ascii="Arial" w:hAnsi="Arial" w:cs="Arial"/>
          <w:sz w:val="20"/>
          <w:szCs w:val="20"/>
        </w:rPr>
        <w:t>.</w:t>
      </w:r>
      <w:r w:rsidR="00604556" w:rsidRPr="00B418E3">
        <w:rPr>
          <w:rFonts w:ascii="Arial" w:hAnsi="Arial" w:cs="Arial"/>
          <w:sz w:val="20"/>
          <w:szCs w:val="20"/>
        </w:rPr>
        <w:t xml:space="preserve"> </w:t>
      </w:r>
      <w:r w:rsidR="00FA1C36" w:rsidRPr="00B418E3">
        <w:rPr>
          <w:rFonts w:ascii="Arial" w:hAnsi="Arial" w:cs="Arial"/>
          <w:sz w:val="20"/>
          <w:szCs w:val="20"/>
        </w:rPr>
        <w:t xml:space="preserve">Dentro del instrumento los reactivos 1, 3 y 8 obtuvieron mayores resultados del </w:t>
      </w:r>
      <w:r w:rsidR="0022326F" w:rsidRPr="00B418E3">
        <w:rPr>
          <w:rFonts w:ascii="Arial" w:hAnsi="Arial" w:cs="Arial"/>
          <w:sz w:val="20"/>
          <w:szCs w:val="20"/>
        </w:rPr>
        <w:t>ítem</w:t>
      </w:r>
      <w:r w:rsidR="00FA1C36" w:rsidRPr="00B418E3">
        <w:rPr>
          <w:rFonts w:ascii="Arial" w:hAnsi="Arial" w:cs="Arial"/>
          <w:sz w:val="20"/>
          <w:szCs w:val="20"/>
        </w:rPr>
        <w:t xml:space="preserve"> Siempre. Siendo los indicadores con mayor aceptación por parte de los encuestados</w:t>
      </w:r>
      <w:r w:rsidR="0022326F" w:rsidRPr="00B418E3">
        <w:rPr>
          <w:rFonts w:ascii="Arial" w:hAnsi="Arial" w:cs="Arial"/>
          <w:sz w:val="20"/>
          <w:szCs w:val="20"/>
        </w:rPr>
        <w:t>. (Gráfic</w:t>
      </w:r>
      <w:r w:rsidR="008E7266">
        <w:rPr>
          <w:rFonts w:ascii="Arial" w:hAnsi="Arial" w:cs="Arial"/>
          <w:sz w:val="20"/>
          <w:szCs w:val="20"/>
        </w:rPr>
        <w:t xml:space="preserve">a </w:t>
      </w:r>
      <w:r w:rsidR="0022326F" w:rsidRPr="00B418E3">
        <w:rPr>
          <w:rFonts w:ascii="Arial" w:hAnsi="Arial" w:cs="Arial"/>
          <w:sz w:val="20"/>
          <w:szCs w:val="20"/>
        </w:rPr>
        <w:t>1, 2 y 3)</w:t>
      </w:r>
      <w:r w:rsidR="00604556" w:rsidRPr="00B418E3">
        <w:rPr>
          <w:rFonts w:ascii="Arial" w:hAnsi="Arial" w:cs="Arial"/>
          <w:sz w:val="20"/>
          <w:szCs w:val="20"/>
        </w:rPr>
        <w:t xml:space="preserve">. Mientras la pregunta </w:t>
      </w:r>
      <w:r w:rsidR="00604556" w:rsidRPr="00B418E3">
        <w:rPr>
          <w:rFonts w:ascii="Arial" w:eastAsia="Times New Roman" w:hAnsi="Arial" w:cs="Arial"/>
          <w:sz w:val="20"/>
          <w:szCs w:val="20"/>
          <w:lang w:eastAsia="es-MX"/>
        </w:rPr>
        <w:t>con mayor variedad de resultados fue la pregunta seis:</w:t>
      </w:r>
      <w:r w:rsidR="00604556" w:rsidRPr="00B418E3">
        <w:rPr>
          <w:rFonts w:ascii="Arial" w:hAnsi="Arial" w:cs="Arial"/>
          <w:sz w:val="20"/>
          <w:szCs w:val="20"/>
        </w:rPr>
        <w:t xml:space="preserve"> </w:t>
      </w:r>
      <w:r w:rsidR="00604556" w:rsidRPr="00B418E3">
        <w:rPr>
          <w:rFonts w:ascii="Arial" w:eastAsia="Times New Roman" w:hAnsi="Arial" w:cs="Arial"/>
          <w:sz w:val="20"/>
          <w:szCs w:val="20"/>
          <w:lang w:eastAsia="es-MX"/>
        </w:rPr>
        <w:t>¿Como material didáctico implemente las Tics? (Gráfic</w:t>
      </w:r>
      <w:r w:rsidR="008E7266">
        <w:rPr>
          <w:rFonts w:ascii="Arial" w:eastAsia="Times New Roman" w:hAnsi="Arial" w:cs="Arial"/>
          <w:sz w:val="20"/>
          <w:szCs w:val="20"/>
          <w:lang w:eastAsia="es-MX"/>
        </w:rPr>
        <w:t>a</w:t>
      </w:r>
      <w:r w:rsidR="00604556" w:rsidRPr="00B418E3">
        <w:rPr>
          <w:rFonts w:ascii="Arial" w:eastAsia="Times New Roman" w:hAnsi="Arial" w:cs="Arial"/>
          <w:sz w:val="20"/>
          <w:szCs w:val="20"/>
          <w:lang w:eastAsia="es-MX"/>
        </w:rPr>
        <w:t xml:space="preserve"> 4). Donde el 50% de los encuestados menciona que siempre utiliza las TiC’s como material didáctico, mientras el otro 50% de los encuestados lo utilizan casi siempre (28%), a veces, (17%) y nunca (el 4%), permitiendo observar diferente punto de vista por parte de las encuestadas. </w:t>
      </w:r>
    </w:p>
    <w:p w14:paraId="29EB3320" w14:textId="3E56BDBE" w:rsidR="006C1112" w:rsidRDefault="00B418E3" w:rsidP="00E42471">
      <w:pPr>
        <w:spacing w:after="240" w:line="360" w:lineRule="auto"/>
        <w:jc w:val="both"/>
        <w:rPr>
          <w:rFonts w:ascii="Arial" w:eastAsia="Times New Roman" w:hAnsi="Arial" w:cs="Arial"/>
          <w:sz w:val="20"/>
          <w:szCs w:val="20"/>
          <w:lang w:eastAsia="es-MX"/>
        </w:rPr>
      </w:pPr>
      <w:r>
        <w:rPr>
          <w:rFonts w:ascii="Arial" w:hAnsi="Arial" w:cs="Arial"/>
          <w:sz w:val="20"/>
          <w:szCs w:val="20"/>
        </w:rPr>
        <w:t>Dentro de las preguntas: 4.</w:t>
      </w:r>
      <w:r w:rsidRPr="00B418E3">
        <w:t xml:space="preserve"> </w:t>
      </w:r>
      <w:r w:rsidRPr="00B418E3">
        <w:rPr>
          <w:rFonts w:ascii="Arial" w:hAnsi="Arial" w:cs="Arial"/>
          <w:sz w:val="20"/>
          <w:szCs w:val="20"/>
        </w:rPr>
        <w:t>¿Utiliza algún material didáctico innovador dentro del aula?</w:t>
      </w:r>
      <w:r>
        <w:rPr>
          <w:rFonts w:ascii="Arial" w:hAnsi="Arial" w:cs="Arial"/>
          <w:sz w:val="20"/>
          <w:szCs w:val="20"/>
        </w:rPr>
        <w:t xml:space="preserve"> Y 7.</w:t>
      </w:r>
      <w:r w:rsidRPr="00B418E3">
        <w:rPr>
          <w:rFonts w:ascii="Arial" w:hAnsi="Arial" w:cs="Arial"/>
          <w:sz w:val="20"/>
          <w:szCs w:val="20"/>
        </w:rPr>
        <w:t xml:space="preserve"> ¿Considera que las herramientas digitales son buenas para un aprendizaje en los niños?</w:t>
      </w:r>
      <w:r>
        <w:rPr>
          <w:rFonts w:ascii="Arial" w:hAnsi="Arial" w:cs="Arial"/>
          <w:sz w:val="20"/>
          <w:szCs w:val="20"/>
        </w:rPr>
        <w:t xml:space="preserve">, los resultados rondan </w:t>
      </w:r>
      <w:r w:rsidR="007E3D8E">
        <w:rPr>
          <w:rFonts w:ascii="Arial" w:hAnsi="Arial" w:cs="Arial"/>
          <w:sz w:val="20"/>
          <w:szCs w:val="20"/>
        </w:rPr>
        <w:t>entre el</w:t>
      </w:r>
      <w:r>
        <w:rPr>
          <w:rFonts w:ascii="Arial" w:hAnsi="Arial" w:cs="Arial"/>
          <w:sz w:val="20"/>
          <w:szCs w:val="20"/>
        </w:rPr>
        <w:t xml:space="preserve"> 50% del ítem Siempre y 50% cas siempre, siendo una respuesta con un resultado positivo. </w:t>
      </w:r>
      <w:r w:rsidR="008E7266">
        <w:rPr>
          <w:rFonts w:ascii="Arial" w:hAnsi="Arial" w:cs="Arial"/>
          <w:sz w:val="20"/>
          <w:szCs w:val="20"/>
        </w:rPr>
        <w:t>(</w:t>
      </w:r>
      <w:r w:rsidR="008E7266" w:rsidRPr="00B418E3">
        <w:rPr>
          <w:rFonts w:ascii="Arial" w:eastAsia="Times New Roman" w:hAnsi="Arial" w:cs="Arial"/>
          <w:sz w:val="20"/>
          <w:szCs w:val="20"/>
          <w:lang w:eastAsia="es-MX"/>
        </w:rPr>
        <w:t>Gráfic</w:t>
      </w:r>
      <w:r w:rsidR="008E7266">
        <w:rPr>
          <w:rFonts w:ascii="Arial" w:eastAsia="Times New Roman" w:hAnsi="Arial" w:cs="Arial"/>
          <w:sz w:val="20"/>
          <w:szCs w:val="20"/>
          <w:lang w:eastAsia="es-MX"/>
        </w:rPr>
        <w:t>a</w:t>
      </w:r>
      <w:r w:rsidR="008E7266" w:rsidRPr="00B418E3">
        <w:rPr>
          <w:rFonts w:ascii="Arial" w:eastAsia="Times New Roman" w:hAnsi="Arial" w:cs="Arial"/>
          <w:sz w:val="20"/>
          <w:szCs w:val="20"/>
          <w:lang w:eastAsia="es-MX"/>
        </w:rPr>
        <w:t xml:space="preserve"> </w:t>
      </w:r>
      <w:r w:rsidR="008E7266">
        <w:rPr>
          <w:rFonts w:ascii="Arial" w:eastAsia="Times New Roman" w:hAnsi="Arial" w:cs="Arial"/>
          <w:sz w:val="20"/>
          <w:szCs w:val="20"/>
          <w:lang w:eastAsia="es-MX"/>
        </w:rPr>
        <w:t>5</w:t>
      </w:r>
      <w:r w:rsidR="00FE05F0">
        <w:rPr>
          <w:rFonts w:ascii="Arial" w:eastAsia="Times New Roman" w:hAnsi="Arial" w:cs="Arial"/>
          <w:sz w:val="20"/>
          <w:szCs w:val="20"/>
          <w:lang w:eastAsia="es-MX"/>
        </w:rPr>
        <w:t>).</w:t>
      </w:r>
    </w:p>
    <w:p w14:paraId="20B9FB6A" w14:textId="19EEDFBC" w:rsidR="006B475D" w:rsidRDefault="006B475D" w:rsidP="00E42471">
      <w:pPr>
        <w:spacing w:after="240" w:line="360" w:lineRule="auto"/>
        <w:jc w:val="both"/>
        <w:rPr>
          <w:rFonts w:ascii="Arial" w:eastAsia="Times New Roman" w:hAnsi="Arial" w:cs="Arial"/>
          <w:sz w:val="20"/>
          <w:szCs w:val="20"/>
          <w:lang w:eastAsia="es-MX"/>
        </w:rPr>
      </w:pPr>
    </w:p>
    <w:p w14:paraId="7C09FB0C" w14:textId="59569AE7" w:rsidR="006B475D" w:rsidRDefault="006B475D" w:rsidP="00E42471">
      <w:pPr>
        <w:spacing w:after="240" w:line="360" w:lineRule="auto"/>
        <w:jc w:val="both"/>
        <w:rPr>
          <w:rFonts w:ascii="Arial" w:eastAsia="Times New Roman" w:hAnsi="Arial" w:cs="Arial"/>
          <w:sz w:val="20"/>
          <w:szCs w:val="20"/>
          <w:lang w:eastAsia="es-MX"/>
        </w:rPr>
      </w:pPr>
    </w:p>
    <w:p w14:paraId="6A8183AE" w14:textId="3D5E428C" w:rsidR="006B475D" w:rsidRDefault="006B475D" w:rsidP="00E42471">
      <w:pPr>
        <w:spacing w:after="240" w:line="360" w:lineRule="auto"/>
        <w:jc w:val="both"/>
        <w:rPr>
          <w:rFonts w:ascii="Arial" w:eastAsia="Times New Roman" w:hAnsi="Arial" w:cs="Arial"/>
          <w:sz w:val="20"/>
          <w:szCs w:val="20"/>
          <w:lang w:eastAsia="es-MX"/>
        </w:rPr>
      </w:pPr>
    </w:p>
    <w:p w14:paraId="642BC9C0" w14:textId="6C606FC9" w:rsidR="006B475D" w:rsidRDefault="006B475D" w:rsidP="00E42471">
      <w:pPr>
        <w:spacing w:after="240" w:line="360" w:lineRule="auto"/>
        <w:jc w:val="both"/>
        <w:rPr>
          <w:rFonts w:ascii="Arial" w:eastAsia="Times New Roman" w:hAnsi="Arial" w:cs="Arial"/>
          <w:sz w:val="20"/>
          <w:szCs w:val="20"/>
          <w:lang w:eastAsia="es-MX"/>
        </w:rPr>
      </w:pPr>
    </w:p>
    <w:p w14:paraId="4AAD6D5A" w14:textId="23F47578" w:rsidR="006B475D" w:rsidRDefault="006B475D" w:rsidP="00E42471">
      <w:pPr>
        <w:spacing w:after="240" w:line="360" w:lineRule="auto"/>
        <w:jc w:val="both"/>
        <w:rPr>
          <w:rFonts w:ascii="Arial" w:eastAsia="Times New Roman" w:hAnsi="Arial" w:cs="Arial"/>
          <w:sz w:val="20"/>
          <w:szCs w:val="20"/>
          <w:lang w:eastAsia="es-MX"/>
        </w:rPr>
      </w:pPr>
    </w:p>
    <w:p w14:paraId="744B2F64" w14:textId="325D4A00" w:rsidR="006B475D" w:rsidRDefault="006B475D" w:rsidP="00E42471">
      <w:pPr>
        <w:spacing w:after="240" w:line="360" w:lineRule="auto"/>
        <w:jc w:val="both"/>
        <w:rPr>
          <w:rFonts w:ascii="Arial" w:eastAsia="Times New Roman" w:hAnsi="Arial" w:cs="Arial"/>
          <w:sz w:val="20"/>
          <w:szCs w:val="20"/>
          <w:lang w:eastAsia="es-MX"/>
        </w:rPr>
      </w:pPr>
    </w:p>
    <w:p w14:paraId="3FECA2F7" w14:textId="27C9DB8F" w:rsidR="006B475D" w:rsidRDefault="006B475D" w:rsidP="00E42471">
      <w:pPr>
        <w:spacing w:after="240" w:line="360" w:lineRule="auto"/>
        <w:jc w:val="both"/>
        <w:rPr>
          <w:rFonts w:ascii="Arial" w:eastAsia="Times New Roman" w:hAnsi="Arial" w:cs="Arial"/>
          <w:sz w:val="20"/>
          <w:szCs w:val="20"/>
          <w:lang w:eastAsia="es-MX"/>
        </w:rPr>
      </w:pPr>
    </w:p>
    <w:p w14:paraId="05F8BB98" w14:textId="2F1F83F1" w:rsidR="006B475D" w:rsidRDefault="006B475D" w:rsidP="00E42471">
      <w:pPr>
        <w:spacing w:after="240" w:line="360" w:lineRule="auto"/>
        <w:jc w:val="both"/>
        <w:rPr>
          <w:rFonts w:ascii="Arial" w:eastAsia="Times New Roman" w:hAnsi="Arial" w:cs="Arial"/>
          <w:sz w:val="20"/>
          <w:szCs w:val="20"/>
          <w:lang w:eastAsia="es-MX"/>
        </w:rPr>
      </w:pPr>
    </w:p>
    <w:p w14:paraId="67158CAA" w14:textId="7167EEE3" w:rsidR="006B475D" w:rsidRDefault="006B475D" w:rsidP="00E42471">
      <w:pPr>
        <w:spacing w:after="240" w:line="360" w:lineRule="auto"/>
        <w:jc w:val="both"/>
        <w:rPr>
          <w:rFonts w:ascii="Arial" w:eastAsia="Times New Roman" w:hAnsi="Arial" w:cs="Arial"/>
          <w:sz w:val="20"/>
          <w:szCs w:val="20"/>
          <w:lang w:eastAsia="es-MX"/>
        </w:rPr>
      </w:pPr>
    </w:p>
    <w:p w14:paraId="048EDC65" w14:textId="35AF2294" w:rsidR="006B475D" w:rsidRDefault="006B475D" w:rsidP="00E42471">
      <w:pPr>
        <w:spacing w:after="240" w:line="360" w:lineRule="auto"/>
        <w:jc w:val="both"/>
        <w:rPr>
          <w:rFonts w:ascii="Arial" w:eastAsia="Times New Roman" w:hAnsi="Arial" w:cs="Arial"/>
          <w:sz w:val="20"/>
          <w:szCs w:val="20"/>
          <w:lang w:eastAsia="es-MX"/>
        </w:rPr>
      </w:pPr>
    </w:p>
    <w:p w14:paraId="1ACE51CC" w14:textId="77777777" w:rsidR="006B475D" w:rsidRPr="00E42471" w:rsidRDefault="006B475D" w:rsidP="00E42471">
      <w:pPr>
        <w:spacing w:after="240" w:line="360" w:lineRule="auto"/>
        <w:jc w:val="both"/>
        <w:rPr>
          <w:rFonts w:ascii="Arial" w:hAnsi="Arial" w:cs="Arial"/>
          <w:sz w:val="20"/>
          <w:szCs w:val="20"/>
        </w:rPr>
      </w:pPr>
    </w:p>
    <w:p w14:paraId="5DAD4051" w14:textId="789F9479" w:rsidR="00E42471" w:rsidRDefault="00962F25" w:rsidP="008024F8">
      <w:pPr>
        <w:pStyle w:val="Ttulo1"/>
        <w:jc w:val="center"/>
        <w:rPr>
          <w:rFonts w:eastAsia="Times New Roman"/>
          <w:b/>
          <w:bCs/>
          <w:color w:val="auto"/>
          <w:lang w:eastAsia="es-MX"/>
        </w:rPr>
      </w:pPr>
      <w:bookmarkStart w:id="14" w:name="_Toc63851500"/>
      <w:bookmarkStart w:id="15" w:name="_Toc70111044"/>
      <w:r w:rsidRPr="00FE05F0">
        <w:rPr>
          <w:rFonts w:ascii="Arial" w:eastAsia="Times New Roman" w:hAnsi="Arial" w:cs="Arial"/>
          <w:b/>
          <w:bCs/>
          <w:color w:val="auto"/>
          <w:sz w:val="24"/>
          <w:szCs w:val="24"/>
          <w:lang w:eastAsia="es-MX"/>
        </w:rPr>
        <w:lastRenderedPageBreak/>
        <w:t>ANÁLISIS</w:t>
      </w:r>
      <w:r w:rsidRPr="00FE05F0">
        <w:rPr>
          <w:rFonts w:eastAsia="Times New Roman"/>
          <w:b/>
          <w:bCs/>
          <w:color w:val="auto"/>
          <w:lang w:eastAsia="es-MX"/>
        </w:rPr>
        <w:t xml:space="preserve"> DE RESULTADOS</w:t>
      </w:r>
      <w:bookmarkEnd w:id="14"/>
      <w:bookmarkEnd w:id="15"/>
    </w:p>
    <w:p w14:paraId="1D0FD0E2" w14:textId="77777777" w:rsidR="00FE05F0" w:rsidRPr="00FE05F0" w:rsidRDefault="00FE05F0" w:rsidP="00FE05F0">
      <w:pPr>
        <w:rPr>
          <w:lang w:eastAsia="es-MX"/>
        </w:rPr>
      </w:pPr>
    </w:p>
    <w:p w14:paraId="59793B2E" w14:textId="1E7F0C6A" w:rsidR="00836170" w:rsidRPr="00E42471" w:rsidRDefault="00C17DCE" w:rsidP="00E42471">
      <w:pPr>
        <w:spacing w:after="0" w:line="360" w:lineRule="auto"/>
        <w:jc w:val="both"/>
        <w:rPr>
          <w:rFonts w:ascii="Arial" w:eastAsia="Times New Roman" w:hAnsi="Arial" w:cs="Arial"/>
          <w:sz w:val="20"/>
          <w:szCs w:val="20"/>
          <w:lang w:eastAsia="es-MX"/>
        </w:rPr>
      </w:pPr>
      <w:r w:rsidRPr="00E42471">
        <w:rPr>
          <w:rFonts w:ascii="Arial" w:eastAsia="Times New Roman" w:hAnsi="Arial" w:cs="Arial"/>
          <w:sz w:val="20"/>
          <w:szCs w:val="20"/>
          <w:lang w:eastAsia="es-MX"/>
        </w:rPr>
        <w:t xml:space="preserve">Todas las educadoras egresadas y educadoras en formación de la Normal de Preescolar </w:t>
      </w:r>
      <w:r w:rsidR="00604556" w:rsidRPr="00E42471">
        <w:rPr>
          <w:rFonts w:ascii="Arial" w:eastAsia="Times New Roman" w:hAnsi="Arial" w:cs="Arial"/>
          <w:sz w:val="20"/>
          <w:szCs w:val="20"/>
          <w:lang w:eastAsia="es-MX"/>
        </w:rPr>
        <w:t xml:space="preserve">consideran </w:t>
      </w:r>
      <w:r w:rsidR="002D3000" w:rsidRPr="00E42471">
        <w:rPr>
          <w:rFonts w:ascii="Arial" w:eastAsia="Times New Roman" w:hAnsi="Arial" w:cs="Arial"/>
          <w:sz w:val="20"/>
          <w:szCs w:val="20"/>
          <w:lang w:eastAsia="es-MX"/>
        </w:rPr>
        <w:t>importante</w:t>
      </w:r>
      <w:r w:rsidR="00604556" w:rsidRPr="00E42471">
        <w:rPr>
          <w:rFonts w:ascii="Arial" w:eastAsia="Times New Roman" w:hAnsi="Arial" w:cs="Arial"/>
          <w:sz w:val="20"/>
          <w:szCs w:val="20"/>
          <w:lang w:eastAsia="es-MX"/>
        </w:rPr>
        <w:t xml:space="preserve"> manejar el material didáctico en clases ya que es una estrategia que permite que el aprendizaje sea más significativo</w:t>
      </w:r>
      <w:r w:rsidR="00567821" w:rsidRPr="00E42471">
        <w:rPr>
          <w:rFonts w:ascii="Arial" w:eastAsia="Times New Roman" w:hAnsi="Arial" w:cs="Arial"/>
          <w:sz w:val="20"/>
          <w:szCs w:val="20"/>
          <w:lang w:eastAsia="es-MX"/>
        </w:rPr>
        <w:t>; tal c</w:t>
      </w:r>
      <w:r w:rsidR="00567821" w:rsidRPr="00E42471">
        <w:rPr>
          <w:rFonts w:ascii="Arial" w:eastAsia="Times New Roman" w:hAnsi="Arial" w:cs="Arial"/>
          <w:color w:val="000000"/>
          <w:sz w:val="20"/>
          <w:szCs w:val="20"/>
          <w:lang w:eastAsia="es-MX"/>
        </w:rPr>
        <w:t xml:space="preserve">omo mencionan </w:t>
      </w:r>
      <w:r w:rsidR="00836170" w:rsidRPr="00E42471">
        <w:rPr>
          <w:rFonts w:ascii="Arial" w:eastAsia="Times New Roman" w:hAnsi="Arial" w:cs="Arial"/>
          <w:color w:val="000000"/>
          <w:sz w:val="20"/>
          <w:szCs w:val="20"/>
          <w:lang w:eastAsia="es-MX"/>
        </w:rPr>
        <w:t>la autora Valverde (2011) los materiales didácticos constituyen las herramientas básicas para desarrollar y enriquecer el proceso de enseñanza de los estudiantes. Es decir, es una herramienta fundamental para crear un aprendizaje significativo. </w:t>
      </w:r>
      <w:r w:rsidR="00A766D1" w:rsidRPr="00E42471">
        <w:rPr>
          <w:rFonts w:ascii="Arial" w:eastAsia="Times New Roman" w:hAnsi="Arial" w:cs="Arial"/>
          <w:sz w:val="20"/>
          <w:szCs w:val="20"/>
          <w:lang w:eastAsia="es-MX"/>
        </w:rPr>
        <w:t>Por lo cual</w:t>
      </w:r>
      <w:r w:rsidR="00836170" w:rsidRPr="00E42471">
        <w:rPr>
          <w:rFonts w:ascii="Arial" w:eastAsia="Times New Roman" w:hAnsi="Arial" w:cs="Arial"/>
          <w:color w:val="000000"/>
          <w:sz w:val="20"/>
          <w:szCs w:val="20"/>
          <w:lang w:eastAsia="es-MX"/>
        </w:rPr>
        <w:t xml:space="preserve"> </w:t>
      </w:r>
      <w:r w:rsidR="00A766D1" w:rsidRPr="00E42471">
        <w:rPr>
          <w:rFonts w:ascii="Arial" w:eastAsia="Times New Roman" w:hAnsi="Arial" w:cs="Arial"/>
          <w:color w:val="000000"/>
          <w:sz w:val="20"/>
          <w:szCs w:val="20"/>
          <w:lang w:eastAsia="es-MX"/>
        </w:rPr>
        <w:t xml:space="preserve">es </w:t>
      </w:r>
      <w:r w:rsidR="00836170" w:rsidRPr="00E42471">
        <w:rPr>
          <w:rFonts w:ascii="Arial" w:eastAsia="Times New Roman" w:hAnsi="Arial" w:cs="Arial"/>
          <w:color w:val="000000"/>
          <w:sz w:val="20"/>
          <w:szCs w:val="20"/>
          <w:lang w:eastAsia="es-MX"/>
        </w:rPr>
        <w:t xml:space="preserve">importante que los docentes clasifiquen, seleccionen, conozcan, comprendan y asimilen las características del material didáctico para </w:t>
      </w:r>
      <w:r w:rsidR="00A766D1" w:rsidRPr="00E42471">
        <w:rPr>
          <w:rFonts w:ascii="Arial" w:eastAsia="Times New Roman" w:hAnsi="Arial" w:cs="Arial"/>
          <w:color w:val="000000"/>
          <w:sz w:val="20"/>
          <w:szCs w:val="20"/>
          <w:lang w:eastAsia="es-MX"/>
        </w:rPr>
        <w:t>así propiciar</w:t>
      </w:r>
      <w:r w:rsidR="00836170" w:rsidRPr="00E42471">
        <w:rPr>
          <w:rFonts w:ascii="Arial" w:eastAsia="Times New Roman" w:hAnsi="Arial" w:cs="Arial"/>
          <w:color w:val="000000"/>
          <w:sz w:val="20"/>
          <w:szCs w:val="20"/>
          <w:lang w:eastAsia="es-MX"/>
        </w:rPr>
        <w:t xml:space="preserve"> ambientes de aprendizajes significativos dentro del aula</w:t>
      </w:r>
      <w:r w:rsidR="00A766D1" w:rsidRPr="00E42471">
        <w:rPr>
          <w:rFonts w:ascii="Arial" w:eastAsia="Times New Roman" w:hAnsi="Arial" w:cs="Arial"/>
          <w:color w:val="000000"/>
          <w:sz w:val="20"/>
          <w:szCs w:val="20"/>
          <w:lang w:eastAsia="es-MX"/>
        </w:rPr>
        <w:t>.</w:t>
      </w:r>
    </w:p>
    <w:p w14:paraId="291FF5CF" w14:textId="2B86BF7C" w:rsidR="00604556" w:rsidRPr="00E42471" w:rsidRDefault="002D3000" w:rsidP="00E42471">
      <w:pPr>
        <w:spacing w:before="240" w:after="0" w:line="360" w:lineRule="auto"/>
        <w:jc w:val="both"/>
        <w:rPr>
          <w:rFonts w:ascii="Arial" w:eastAsia="Times New Roman" w:hAnsi="Arial" w:cs="Arial"/>
          <w:sz w:val="20"/>
          <w:szCs w:val="20"/>
          <w:lang w:eastAsia="es-MX"/>
        </w:rPr>
      </w:pPr>
      <w:r w:rsidRPr="00E42471">
        <w:rPr>
          <w:rFonts w:ascii="Arial" w:eastAsia="Times New Roman" w:hAnsi="Arial" w:cs="Arial"/>
          <w:color w:val="000000"/>
          <w:sz w:val="20"/>
          <w:szCs w:val="20"/>
          <w:lang w:eastAsia="es-MX"/>
        </w:rPr>
        <w:t>Así mismo consideran que despiertan</w:t>
      </w:r>
      <w:r w:rsidR="00604556" w:rsidRPr="00E42471">
        <w:rPr>
          <w:rFonts w:ascii="Arial" w:eastAsia="Times New Roman" w:hAnsi="Arial" w:cs="Arial"/>
          <w:sz w:val="20"/>
          <w:szCs w:val="20"/>
          <w:lang w:eastAsia="es-MX"/>
        </w:rPr>
        <w:t xml:space="preserve"> el interés en los alumnos</w:t>
      </w:r>
      <w:r w:rsidR="00C17DCE" w:rsidRPr="00E42471">
        <w:rPr>
          <w:rFonts w:ascii="Arial" w:eastAsia="Times New Roman" w:hAnsi="Arial" w:cs="Arial"/>
          <w:sz w:val="20"/>
          <w:szCs w:val="20"/>
          <w:lang w:eastAsia="es-MX"/>
        </w:rPr>
        <w:t>, al implementarlo en el aula.</w:t>
      </w:r>
      <w:r w:rsidR="00604556" w:rsidRPr="00E42471">
        <w:rPr>
          <w:rFonts w:ascii="Arial" w:eastAsia="Times New Roman" w:hAnsi="Arial" w:cs="Arial"/>
          <w:sz w:val="20"/>
          <w:szCs w:val="20"/>
          <w:lang w:eastAsia="es-MX"/>
        </w:rPr>
        <w:t xml:space="preserve"> </w:t>
      </w:r>
      <w:r w:rsidR="00C17DCE" w:rsidRPr="00E42471">
        <w:rPr>
          <w:rFonts w:ascii="Arial" w:eastAsia="Times New Roman" w:hAnsi="Arial" w:cs="Arial"/>
          <w:sz w:val="20"/>
          <w:szCs w:val="20"/>
          <w:lang w:eastAsia="es-MX"/>
        </w:rPr>
        <w:t xml:space="preserve">Puesto </w:t>
      </w:r>
      <w:r w:rsidR="00604556" w:rsidRPr="00E42471">
        <w:rPr>
          <w:rFonts w:ascii="Arial" w:eastAsia="Times New Roman" w:hAnsi="Arial" w:cs="Arial"/>
          <w:sz w:val="20"/>
          <w:szCs w:val="20"/>
          <w:lang w:eastAsia="es-MX"/>
        </w:rPr>
        <w:t xml:space="preserve">que </w:t>
      </w:r>
      <w:r w:rsidRPr="00E42471">
        <w:rPr>
          <w:rFonts w:ascii="Arial" w:eastAsia="Times New Roman" w:hAnsi="Arial" w:cs="Arial"/>
          <w:sz w:val="20"/>
          <w:szCs w:val="20"/>
          <w:lang w:eastAsia="es-MX"/>
        </w:rPr>
        <w:t>se brindan</w:t>
      </w:r>
      <w:r w:rsidR="00604556" w:rsidRPr="00E42471">
        <w:rPr>
          <w:rFonts w:ascii="Arial" w:eastAsia="Times New Roman" w:hAnsi="Arial" w:cs="Arial"/>
          <w:sz w:val="20"/>
          <w:szCs w:val="20"/>
          <w:lang w:eastAsia="es-MX"/>
        </w:rPr>
        <w:t xml:space="preserve"> experiencias visuales/kinestésicas/auditivas para complementar actividades.</w:t>
      </w:r>
      <w:r w:rsidR="00604556" w:rsidRPr="00E42471">
        <w:rPr>
          <w:rFonts w:ascii="Arial" w:hAnsi="Arial" w:cs="Arial"/>
          <w:sz w:val="20"/>
          <w:szCs w:val="20"/>
        </w:rPr>
        <w:t xml:space="preserve"> El alumno aprende m</w:t>
      </w:r>
      <w:r w:rsidR="00604556" w:rsidRPr="00E42471">
        <w:rPr>
          <w:rFonts w:ascii="Arial" w:eastAsia="Times New Roman" w:hAnsi="Arial" w:cs="Arial"/>
          <w:sz w:val="20"/>
          <w:szCs w:val="20"/>
          <w:lang w:eastAsia="es-MX"/>
        </w:rPr>
        <w:t xml:space="preserve">ediante la exploración, manipulación y el juego. </w:t>
      </w:r>
    </w:p>
    <w:p w14:paraId="3D8C2BD2" w14:textId="46473F76" w:rsidR="002D3000" w:rsidRPr="00E42471" w:rsidRDefault="002D3000" w:rsidP="00E42471">
      <w:pPr>
        <w:spacing w:after="0" w:line="360" w:lineRule="auto"/>
        <w:jc w:val="both"/>
        <w:rPr>
          <w:rFonts w:ascii="Arial" w:eastAsia="Times New Roman" w:hAnsi="Arial" w:cs="Arial"/>
          <w:sz w:val="20"/>
          <w:szCs w:val="20"/>
          <w:lang w:eastAsia="es-MX"/>
        </w:rPr>
      </w:pPr>
      <w:r w:rsidRPr="00E42471">
        <w:rPr>
          <w:rFonts w:ascii="Arial" w:eastAsia="Times New Roman" w:hAnsi="Arial" w:cs="Arial"/>
          <w:color w:val="000000"/>
          <w:sz w:val="20"/>
          <w:szCs w:val="20"/>
          <w:lang w:eastAsia="es-MX"/>
        </w:rPr>
        <w:t>Milena Manrique Orozco, Anyela &amp; María Gallego Henao, Adriana (2012) en el artículo denominado “El material didáctico para la construcción de aprendizajes significativos” menciona que a través de los materiales didácticos generan en los niños los deseos de conocer, preguntarse, explorar e ir más allá de lo que proporciona el maestro</w:t>
      </w:r>
      <w:r w:rsidR="00C17DCE" w:rsidRPr="00E42471">
        <w:rPr>
          <w:rFonts w:ascii="Arial" w:eastAsia="Times New Roman" w:hAnsi="Arial" w:cs="Arial"/>
          <w:color w:val="000000"/>
          <w:sz w:val="20"/>
          <w:szCs w:val="20"/>
          <w:lang w:eastAsia="es-MX"/>
        </w:rPr>
        <w:t>, afirmando el efecto que mencionan las educadoras que tiene sobre los niños.</w:t>
      </w:r>
    </w:p>
    <w:p w14:paraId="365A5920" w14:textId="77777777" w:rsidR="00C17DCE" w:rsidRPr="00E42471" w:rsidRDefault="00C17DCE" w:rsidP="00E42471">
      <w:pPr>
        <w:spacing w:after="0" w:line="360" w:lineRule="auto"/>
        <w:jc w:val="both"/>
        <w:rPr>
          <w:rFonts w:ascii="Arial" w:eastAsia="Times New Roman" w:hAnsi="Arial" w:cs="Arial"/>
          <w:sz w:val="20"/>
          <w:szCs w:val="20"/>
          <w:lang w:eastAsia="es-MX"/>
        </w:rPr>
      </w:pPr>
    </w:p>
    <w:p w14:paraId="7FE1230B" w14:textId="302869F3" w:rsidR="00063B4C" w:rsidRPr="00E42471" w:rsidRDefault="00063B4C" w:rsidP="00E42471">
      <w:pPr>
        <w:spacing w:after="0" w:line="360" w:lineRule="auto"/>
        <w:jc w:val="both"/>
        <w:rPr>
          <w:rFonts w:ascii="Arial" w:eastAsia="Times New Roman" w:hAnsi="Arial" w:cs="Arial"/>
          <w:sz w:val="20"/>
          <w:szCs w:val="20"/>
          <w:lang w:eastAsia="es-MX"/>
        </w:rPr>
      </w:pPr>
      <w:r w:rsidRPr="00E42471">
        <w:rPr>
          <w:rFonts w:ascii="Arial" w:eastAsia="Times New Roman" w:hAnsi="Arial" w:cs="Arial"/>
          <w:sz w:val="20"/>
          <w:szCs w:val="20"/>
          <w:lang w:eastAsia="es-MX"/>
        </w:rPr>
        <w:t>De acuerdo con los resultados, el</w:t>
      </w:r>
      <w:r w:rsidR="00604556" w:rsidRPr="00E42471">
        <w:rPr>
          <w:rFonts w:ascii="Arial" w:eastAsia="Times New Roman" w:hAnsi="Arial" w:cs="Arial"/>
          <w:sz w:val="20"/>
          <w:szCs w:val="20"/>
          <w:lang w:eastAsia="es-MX"/>
        </w:rPr>
        <w:t xml:space="preserve"> material didáctico es una herramienta indispensable puesto que es una manera de que los alumnos se interesen por aprender, que puedan poner en práctica sus conocimientos y salgan de su zona de confort de papel y lápiz.</w:t>
      </w:r>
      <w:r w:rsidR="00604556" w:rsidRPr="00E42471">
        <w:rPr>
          <w:rFonts w:ascii="Arial" w:hAnsi="Arial" w:cs="Arial"/>
          <w:sz w:val="20"/>
          <w:szCs w:val="20"/>
        </w:rPr>
        <w:t xml:space="preserve"> </w:t>
      </w:r>
      <w:r w:rsidR="00604556" w:rsidRPr="00E42471">
        <w:rPr>
          <w:rFonts w:ascii="Arial" w:eastAsia="Times New Roman" w:hAnsi="Arial" w:cs="Arial"/>
          <w:sz w:val="20"/>
          <w:szCs w:val="20"/>
          <w:lang w:eastAsia="es-MX"/>
        </w:rPr>
        <w:t>Si los materiales no motivan al alumno a querer aprender más, no son funcionales.</w:t>
      </w:r>
      <w:r w:rsidRPr="00E42471">
        <w:rPr>
          <w:rFonts w:ascii="Arial" w:eastAsia="Times New Roman" w:hAnsi="Arial" w:cs="Arial"/>
          <w:sz w:val="20"/>
          <w:szCs w:val="20"/>
          <w:lang w:eastAsia="es-MX"/>
        </w:rPr>
        <w:t xml:space="preserve"> El </w:t>
      </w:r>
      <w:r w:rsidRPr="00E42471">
        <w:rPr>
          <w:rFonts w:ascii="Arial" w:eastAsia="Times New Roman" w:hAnsi="Arial" w:cs="Arial"/>
          <w:color w:val="000000"/>
          <w:sz w:val="20"/>
          <w:szCs w:val="20"/>
          <w:lang w:eastAsia="es-MX"/>
        </w:rPr>
        <w:t>material didáctico en el nuevo enfoque pedagógico es un elemento básico para la motivación del proceso de enseñanza-aprendizaje, ya que establece una relación entre palabras y realidad, Valverde (2011).</w:t>
      </w:r>
    </w:p>
    <w:p w14:paraId="4A25C451" w14:textId="7B0A62D1" w:rsidR="00604556" w:rsidRPr="00E42471" w:rsidRDefault="00604556" w:rsidP="00E42471">
      <w:pPr>
        <w:spacing w:after="240" w:line="360" w:lineRule="auto"/>
        <w:jc w:val="both"/>
        <w:rPr>
          <w:rFonts w:ascii="Arial" w:eastAsia="Times New Roman" w:hAnsi="Arial" w:cs="Arial"/>
          <w:sz w:val="20"/>
          <w:szCs w:val="20"/>
          <w:lang w:eastAsia="es-MX"/>
        </w:rPr>
      </w:pPr>
    </w:p>
    <w:p w14:paraId="457DFB39" w14:textId="11910806" w:rsidR="00567821" w:rsidRPr="00E42471" w:rsidRDefault="00604556" w:rsidP="00E42471">
      <w:pPr>
        <w:spacing w:after="240" w:line="360" w:lineRule="auto"/>
        <w:jc w:val="both"/>
        <w:rPr>
          <w:rFonts w:ascii="Arial" w:eastAsia="Times New Roman" w:hAnsi="Arial" w:cs="Arial"/>
          <w:sz w:val="20"/>
          <w:szCs w:val="20"/>
          <w:lang w:eastAsia="es-MX"/>
        </w:rPr>
      </w:pPr>
      <w:r w:rsidRPr="00E42471">
        <w:rPr>
          <w:rFonts w:ascii="Arial" w:eastAsia="Times New Roman" w:hAnsi="Arial" w:cs="Arial"/>
          <w:sz w:val="20"/>
          <w:szCs w:val="20"/>
          <w:lang w:eastAsia="es-MX"/>
        </w:rPr>
        <w:t>Por lo cual los alumnos no pueden trabajar con los mismos materiales y estrategias siempre, al volver monotonía el aprendizaje, perderán interés. Para que el material didáctico sea adecuado se deben aplicar evaluaciones diagnósticas e instrumentos de estilos de aprendizaje, para conocer las características e intereses de los alumnos y que los materiales didácticos se realicen en base a ellos. Es importante conocer las características del grupo para ofrecer un material adecuado a su edad., ya que este siempre se elabora en función de la edad o etapa en la que se encuentra el grupo y permite que se logren los aprendizajes.</w:t>
      </w:r>
      <w:r w:rsidR="00567821" w:rsidRPr="00E42471">
        <w:rPr>
          <w:rFonts w:ascii="Arial" w:eastAsia="Times New Roman" w:hAnsi="Arial" w:cs="Arial"/>
          <w:sz w:val="20"/>
          <w:szCs w:val="20"/>
          <w:lang w:eastAsia="es-MX"/>
        </w:rPr>
        <w:t xml:space="preserve"> Como exponen las autoras </w:t>
      </w:r>
      <w:r w:rsidR="00890A71" w:rsidRPr="00E42471">
        <w:rPr>
          <w:rFonts w:ascii="Arial" w:eastAsia="Times New Roman" w:hAnsi="Arial" w:cs="Arial"/>
          <w:color w:val="000000"/>
          <w:sz w:val="20"/>
          <w:szCs w:val="20"/>
          <w:lang w:eastAsia="es-MX"/>
        </w:rPr>
        <w:t>Haydee de León, Evelyn (2014) en su artículo titulado “Implementación del material didáctico en la metodología activa”, s</w:t>
      </w:r>
      <w:r w:rsidR="00567821" w:rsidRPr="00E42471">
        <w:rPr>
          <w:rFonts w:ascii="Arial" w:eastAsia="Times New Roman" w:hAnsi="Arial" w:cs="Arial"/>
          <w:color w:val="000000"/>
          <w:sz w:val="20"/>
          <w:szCs w:val="20"/>
          <w:lang w:eastAsia="es-MX"/>
        </w:rPr>
        <w:t>e deben tomar en cuenta las necesidades y habilidades del niño. Por tal motivo, la lúdica, el juego y la recreación, son estrategias esenciales de toda actividad pedagógica, propuesta dentro del proceso de formación del estudiante, que es lo que más llama la atención de los niños de primera infancia.</w:t>
      </w:r>
    </w:p>
    <w:p w14:paraId="40A79134" w14:textId="7824C444" w:rsidR="00604556" w:rsidRDefault="00604556" w:rsidP="00E42471">
      <w:pPr>
        <w:spacing w:after="240" w:line="360" w:lineRule="auto"/>
        <w:jc w:val="both"/>
        <w:rPr>
          <w:rFonts w:ascii="Arial" w:eastAsia="Times New Roman" w:hAnsi="Arial" w:cs="Arial"/>
          <w:sz w:val="20"/>
          <w:szCs w:val="20"/>
          <w:lang w:eastAsia="es-MX"/>
        </w:rPr>
      </w:pPr>
      <w:r w:rsidRPr="00E42471">
        <w:rPr>
          <w:rFonts w:ascii="Arial" w:eastAsia="Times New Roman" w:hAnsi="Arial" w:cs="Arial"/>
          <w:sz w:val="20"/>
          <w:szCs w:val="20"/>
          <w:lang w:eastAsia="es-MX"/>
        </w:rPr>
        <w:lastRenderedPageBreak/>
        <w:t>Una de las preguntas con</w:t>
      </w:r>
      <w:r w:rsidR="00890A71" w:rsidRPr="00E42471">
        <w:rPr>
          <w:rFonts w:ascii="Arial" w:eastAsia="Times New Roman" w:hAnsi="Arial" w:cs="Arial"/>
          <w:sz w:val="20"/>
          <w:szCs w:val="20"/>
          <w:lang w:eastAsia="es-MX"/>
        </w:rPr>
        <w:t xml:space="preserve"> </w:t>
      </w:r>
      <w:r w:rsidRPr="00E42471">
        <w:rPr>
          <w:rFonts w:ascii="Arial" w:eastAsia="Times New Roman" w:hAnsi="Arial" w:cs="Arial"/>
          <w:sz w:val="20"/>
          <w:szCs w:val="20"/>
          <w:lang w:eastAsia="es-MX"/>
        </w:rPr>
        <w:t>mayor variedad de resultados fue la pregunta seis:</w:t>
      </w:r>
      <w:r w:rsidRPr="00E42471">
        <w:rPr>
          <w:rFonts w:ascii="Arial" w:hAnsi="Arial" w:cs="Arial"/>
          <w:sz w:val="20"/>
          <w:szCs w:val="20"/>
        </w:rPr>
        <w:t xml:space="preserve"> </w:t>
      </w:r>
      <w:r w:rsidRPr="00E42471">
        <w:rPr>
          <w:rFonts w:ascii="Arial" w:eastAsia="Times New Roman" w:hAnsi="Arial" w:cs="Arial"/>
          <w:sz w:val="20"/>
          <w:szCs w:val="20"/>
          <w:lang w:eastAsia="es-MX"/>
        </w:rPr>
        <w:t>¿Como material didáctico implemente las Tics? Donde el 50% de los encuestados menciona que siempre utiliza las TiC’s como material didáctico, mientras el otro 50% de los encuestados lo utilizan casi siempre (28%), a veces, (17%) y nunca (el 4%). Se investigó el porqué de este fenómeno y la mayoría de las normalistas y exnormalistas encuestadas piensa que al usar la tecnología se pierde el propósito de las actividades.  También mencionan que debido al contexto en donde dan clases es complicado utilizar este material didáctico (tecnología). Sin embargo, se expresa la importancia de implementar las TiC’s puesto que es parte del perfil de egreso de los alumnos. Dentro del programa Aprendizajes clave el perfil de egreso de la educación obligatoria está organizado en once Ámbitos y uno de esos ámbitos son las Habilidades digitales, por lo cual la escuela debe crear las condiciones para que los alumnos desarrollen las habilidades de pensamiento cruciales para el manejo y el procesamiento de la información, así como para el uso consciente y responsable de las TIC. (SEP, 2018) Al implementarlas se crea un espacio de innovación y nuevas técnicas permitiendo el interés y motivación.</w:t>
      </w:r>
    </w:p>
    <w:p w14:paraId="358A57A5" w14:textId="20B7D406" w:rsidR="006B475D" w:rsidRDefault="006B475D" w:rsidP="00E42471">
      <w:pPr>
        <w:spacing w:after="240" w:line="360" w:lineRule="auto"/>
        <w:jc w:val="both"/>
        <w:rPr>
          <w:rFonts w:ascii="Arial" w:eastAsia="Times New Roman" w:hAnsi="Arial" w:cs="Arial"/>
          <w:sz w:val="20"/>
          <w:szCs w:val="20"/>
          <w:lang w:eastAsia="es-MX"/>
        </w:rPr>
      </w:pPr>
    </w:p>
    <w:p w14:paraId="474DC032" w14:textId="1FC0FD5C" w:rsidR="006B475D" w:rsidRDefault="006B475D" w:rsidP="00E42471">
      <w:pPr>
        <w:spacing w:after="240" w:line="360" w:lineRule="auto"/>
        <w:jc w:val="both"/>
        <w:rPr>
          <w:rFonts w:ascii="Arial" w:eastAsia="Times New Roman" w:hAnsi="Arial" w:cs="Arial"/>
          <w:sz w:val="20"/>
          <w:szCs w:val="20"/>
          <w:lang w:eastAsia="es-MX"/>
        </w:rPr>
      </w:pPr>
    </w:p>
    <w:p w14:paraId="49C471F6" w14:textId="0E2F59BE" w:rsidR="006B475D" w:rsidRDefault="006B475D" w:rsidP="00E42471">
      <w:pPr>
        <w:spacing w:after="240" w:line="360" w:lineRule="auto"/>
        <w:jc w:val="both"/>
        <w:rPr>
          <w:rFonts w:ascii="Arial" w:eastAsia="Times New Roman" w:hAnsi="Arial" w:cs="Arial"/>
          <w:sz w:val="20"/>
          <w:szCs w:val="20"/>
          <w:lang w:eastAsia="es-MX"/>
        </w:rPr>
      </w:pPr>
    </w:p>
    <w:p w14:paraId="49927BE1" w14:textId="005A43E6" w:rsidR="006B475D" w:rsidRDefault="006B475D" w:rsidP="00E42471">
      <w:pPr>
        <w:spacing w:after="240" w:line="360" w:lineRule="auto"/>
        <w:jc w:val="both"/>
        <w:rPr>
          <w:rFonts w:ascii="Arial" w:eastAsia="Times New Roman" w:hAnsi="Arial" w:cs="Arial"/>
          <w:sz w:val="20"/>
          <w:szCs w:val="20"/>
          <w:lang w:eastAsia="es-MX"/>
        </w:rPr>
      </w:pPr>
    </w:p>
    <w:p w14:paraId="21EB6F86" w14:textId="5D7B8AD7" w:rsidR="006B475D" w:rsidRDefault="006B475D" w:rsidP="00E42471">
      <w:pPr>
        <w:spacing w:after="240" w:line="360" w:lineRule="auto"/>
        <w:jc w:val="both"/>
        <w:rPr>
          <w:rFonts w:ascii="Arial" w:eastAsia="Times New Roman" w:hAnsi="Arial" w:cs="Arial"/>
          <w:sz w:val="20"/>
          <w:szCs w:val="20"/>
          <w:lang w:eastAsia="es-MX"/>
        </w:rPr>
      </w:pPr>
    </w:p>
    <w:p w14:paraId="678A4E18" w14:textId="7BF4A617" w:rsidR="006B475D" w:rsidRDefault="006B475D" w:rsidP="00E42471">
      <w:pPr>
        <w:spacing w:after="240" w:line="360" w:lineRule="auto"/>
        <w:jc w:val="both"/>
        <w:rPr>
          <w:rFonts w:ascii="Arial" w:eastAsia="Times New Roman" w:hAnsi="Arial" w:cs="Arial"/>
          <w:sz w:val="20"/>
          <w:szCs w:val="20"/>
          <w:lang w:eastAsia="es-MX"/>
        </w:rPr>
      </w:pPr>
    </w:p>
    <w:p w14:paraId="7394B11F" w14:textId="7F427662" w:rsidR="006B475D" w:rsidRDefault="006B475D" w:rsidP="00E42471">
      <w:pPr>
        <w:spacing w:after="240" w:line="360" w:lineRule="auto"/>
        <w:jc w:val="both"/>
        <w:rPr>
          <w:rFonts w:ascii="Arial" w:eastAsia="Times New Roman" w:hAnsi="Arial" w:cs="Arial"/>
          <w:sz w:val="20"/>
          <w:szCs w:val="20"/>
          <w:lang w:eastAsia="es-MX"/>
        </w:rPr>
      </w:pPr>
    </w:p>
    <w:p w14:paraId="33C47886" w14:textId="363460EE" w:rsidR="006B475D" w:rsidRDefault="006B475D" w:rsidP="00E42471">
      <w:pPr>
        <w:spacing w:after="240" w:line="360" w:lineRule="auto"/>
        <w:jc w:val="both"/>
        <w:rPr>
          <w:rFonts w:ascii="Arial" w:eastAsia="Times New Roman" w:hAnsi="Arial" w:cs="Arial"/>
          <w:sz w:val="20"/>
          <w:szCs w:val="20"/>
          <w:lang w:eastAsia="es-MX"/>
        </w:rPr>
      </w:pPr>
    </w:p>
    <w:p w14:paraId="1277594A" w14:textId="5B834B4C" w:rsidR="006B475D" w:rsidRDefault="006B475D" w:rsidP="00E42471">
      <w:pPr>
        <w:spacing w:after="240" w:line="360" w:lineRule="auto"/>
        <w:jc w:val="both"/>
        <w:rPr>
          <w:rFonts w:ascii="Arial" w:eastAsia="Times New Roman" w:hAnsi="Arial" w:cs="Arial"/>
          <w:sz w:val="20"/>
          <w:szCs w:val="20"/>
          <w:lang w:eastAsia="es-MX"/>
        </w:rPr>
      </w:pPr>
    </w:p>
    <w:p w14:paraId="56EC8165" w14:textId="1A7B2F3B" w:rsidR="006B475D" w:rsidRDefault="006B475D" w:rsidP="00E42471">
      <w:pPr>
        <w:spacing w:after="240" w:line="360" w:lineRule="auto"/>
        <w:jc w:val="both"/>
        <w:rPr>
          <w:rFonts w:ascii="Arial" w:eastAsia="Times New Roman" w:hAnsi="Arial" w:cs="Arial"/>
          <w:sz w:val="20"/>
          <w:szCs w:val="20"/>
          <w:lang w:eastAsia="es-MX"/>
        </w:rPr>
      </w:pPr>
    </w:p>
    <w:p w14:paraId="02CFB3F1" w14:textId="74488BC4" w:rsidR="006B475D" w:rsidRDefault="006B475D" w:rsidP="00E42471">
      <w:pPr>
        <w:spacing w:after="240" w:line="360" w:lineRule="auto"/>
        <w:jc w:val="both"/>
        <w:rPr>
          <w:rFonts w:ascii="Arial" w:eastAsia="Times New Roman" w:hAnsi="Arial" w:cs="Arial"/>
          <w:sz w:val="20"/>
          <w:szCs w:val="20"/>
          <w:lang w:eastAsia="es-MX"/>
        </w:rPr>
      </w:pPr>
    </w:p>
    <w:p w14:paraId="1E26C7B4" w14:textId="1315E632" w:rsidR="006B475D" w:rsidRDefault="006B475D" w:rsidP="00E42471">
      <w:pPr>
        <w:spacing w:after="240" w:line="360" w:lineRule="auto"/>
        <w:jc w:val="both"/>
        <w:rPr>
          <w:rFonts w:ascii="Arial" w:eastAsia="Times New Roman" w:hAnsi="Arial" w:cs="Arial"/>
          <w:sz w:val="20"/>
          <w:szCs w:val="20"/>
          <w:lang w:eastAsia="es-MX"/>
        </w:rPr>
      </w:pPr>
    </w:p>
    <w:p w14:paraId="3EAF8EA8" w14:textId="1D5C3CB0" w:rsidR="006B475D" w:rsidRDefault="006B475D" w:rsidP="00E42471">
      <w:pPr>
        <w:spacing w:after="240" w:line="360" w:lineRule="auto"/>
        <w:jc w:val="both"/>
        <w:rPr>
          <w:rFonts w:ascii="Arial" w:eastAsia="Times New Roman" w:hAnsi="Arial" w:cs="Arial"/>
          <w:sz w:val="20"/>
          <w:szCs w:val="20"/>
          <w:lang w:eastAsia="es-MX"/>
        </w:rPr>
      </w:pPr>
    </w:p>
    <w:p w14:paraId="7690F703" w14:textId="77777777" w:rsidR="006B475D" w:rsidRPr="00E42471" w:rsidRDefault="006B475D" w:rsidP="00E42471">
      <w:pPr>
        <w:spacing w:after="240" w:line="360" w:lineRule="auto"/>
        <w:jc w:val="both"/>
        <w:rPr>
          <w:rFonts w:ascii="Arial" w:eastAsia="Times New Roman" w:hAnsi="Arial" w:cs="Arial"/>
          <w:b/>
          <w:bCs/>
          <w:sz w:val="20"/>
          <w:szCs w:val="20"/>
          <w:lang w:eastAsia="es-MX"/>
        </w:rPr>
      </w:pPr>
    </w:p>
    <w:p w14:paraId="4D2A1EB1" w14:textId="5B0D533C" w:rsidR="00C418DA" w:rsidRDefault="00604556" w:rsidP="008024F8">
      <w:pPr>
        <w:pStyle w:val="Ttulo1"/>
        <w:jc w:val="center"/>
        <w:rPr>
          <w:rFonts w:ascii="Arial" w:eastAsia="Times New Roman" w:hAnsi="Arial" w:cs="Arial"/>
          <w:b/>
          <w:bCs/>
          <w:color w:val="auto"/>
          <w:sz w:val="24"/>
          <w:szCs w:val="24"/>
          <w:lang w:eastAsia="es-MX"/>
        </w:rPr>
      </w:pPr>
      <w:bookmarkStart w:id="16" w:name="_Toc63851501"/>
      <w:bookmarkStart w:id="17" w:name="_Toc70111045"/>
      <w:r w:rsidRPr="00FE05F0">
        <w:rPr>
          <w:rFonts w:ascii="Arial" w:eastAsia="Times New Roman" w:hAnsi="Arial" w:cs="Arial"/>
          <w:b/>
          <w:bCs/>
          <w:color w:val="auto"/>
          <w:sz w:val="24"/>
          <w:szCs w:val="24"/>
          <w:lang w:eastAsia="es-MX"/>
        </w:rPr>
        <w:lastRenderedPageBreak/>
        <w:t>CONCLUSIONES</w:t>
      </w:r>
      <w:bookmarkEnd w:id="16"/>
      <w:bookmarkEnd w:id="17"/>
    </w:p>
    <w:p w14:paraId="293F16B1" w14:textId="77777777" w:rsidR="00FE05F0" w:rsidRPr="00FE05F0" w:rsidRDefault="00FE05F0" w:rsidP="00FE05F0">
      <w:pPr>
        <w:rPr>
          <w:lang w:eastAsia="es-MX"/>
        </w:rPr>
      </w:pPr>
    </w:p>
    <w:p w14:paraId="4A19B1FD" w14:textId="6DA954DD" w:rsidR="00E42471" w:rsidRPr="00D14C90" w:rsidRDefault="0056245D" w:rsidP="00D14C90">
      <w:pPr>
        <w:spacing w:after="0" w:line="360" w:lineRule="auto"/>
        <w:jc w:val="both"/>
        <w:rPr>
          <w:rFonts w:ascii="Arial" w:eastAsia="Times New Roman" w:hAnsi="Arial" w:cs="Arial"/>
          <w:sz w:val="20"/>
          <w:szCs w:val="20"/>
          <w:lang w:eastAsia="es-MX"/>
        </w:rPr>
      </w:pPr>
      <w:r w:rsidRPr="00D14C90">
        <w:rPr>
          <w:rFonts w:ascii="Arial" w:eastAsia="Times New Roman" w:hAnsi="Arial" w:cs="Arial"/>
          <w:sz w:val="20"/>
          <w:szCs w:val="20"/>
          <w:lang w:eastAsia="es-MX"/>
        </w:rPr>
        <w:t xml:space="preserve">Mediante la aplicación de </w:t>
      </w:r>
      <w:r w:rsidR="00EB4D30" w:rsidRPr="00D14C90">
        <w:rPr>
          <w:rFonts w:ascii="Arial" w:eastAsia="Times New Roman" w:hAnsi="Arial" w:cs="Arial"/>
          <w:sz w:val="20"/>
          <w:szCs w:val="20"/>
          <w:lang w:eastAsia="es-MX"/>
        </w:rPr>
        <w:t>encuestas</w:t>
      </w:r>
      <w:r w:rsidRPr="00D14C90">
        <w:rPr>
          <w:rFonts w:ascii="Arial" w:eastAsia="Times New Roman" w:hAnsi="Arial" w:cs="Arial"/>
          <w:sz w:val="20"/>
          <w:szCs w:val="20"/>
          <w:lang w:eastAsia="es-MX"/>
        </w:rPr>
        <w:t xml:space="preserve"> </w:t>
      </w:r>
      <w:r w:rsidR="00EB4D30" w:rsidRPr="00D14C90">
        <w:rPr>
          <w:rFonts w:ascii="Arial" w:eastAsia="Times New Roman" w:hAnsi="Arial" w:cs="Arial"/>
          <w:sz w:val="20"/>
          <w:szCs w:val="20"/>
          <w:lang w:eastAsia="es-MX"/>
        </w:rPr>
        <w:t>a</w:t>
      </w:r>
      <w:r w:rsidRPr="00D14C90">
        <w:rPr>
          <w:rFonts w:ascii="Arial" w:eastAsia="Times New Roman" w:hAnsi="Arial" w:cs="Arial"/>
          <w:sz w:val="20"/>
          <w:szCs w:val="20"/>
          <w:lang w:eastAsia="es-MX"/>
        </w:rPr>
        <w:t xml:space="preserve"> las educadoras egresadas y en formación de la Escuela Normal de Educación Prescolar</w:t>
      </w:r>
      <w:r w:rsidR="00EB4D30" w:rsidRPr="00D14C90">
        <w:rPr>
          <w:rFonts w:ascii="Arial" w:eastAsia="Times New Roman" w:hAnsi="Arial" w:cs="Arial"/>
          <w:sz w:val="20"/>
          <w:szCs w:val="20"/>
          <w:lang w:eastAsia="es-MX"/>
        </w:rPr>
        <w:t xml:space="preserve"> e investigación hacer del tema: la importancia de materiales didácticos adecuados y de interés para favorecer los aprendizajes esperados de los alumnos en educación preescolar</w:t>
      </w:r>
      <w:r w:rsidRPr="00D14C90">
        <w:rPr>
          <w:rFonts w:ascii="Arial" w:eastAsia="Times New Roman" w:hAnsi="Arial" w:cs="Arial"/>
          <w:sz w:val="20"/>
          <w:szCs w:val="20"/>
          <w:lang w:eastAsia="es-MX"/>
        </w:rPr>
        <w:t xml:space="preserve">, </w:t>
      </w:r>
      <w:r w:rsidR="00E42471" w:rsidRPr="00D14C90">
        <w:rPr>
          <w:rFonts w:ascii="Arial" w:eastAsia="Times New Roman" w:hAnsi="Arial" w:cs="Arial"/>
          <w:sz w:val="20"/>
          <w:szCs w:val="20"/>
          <w:lang w:eastAsia="es-MX"/>
        </w:rPr>
        <w:t>llega</w:t>
      </w:r>
      <w:r w:rsidR="00EB4D30" w:rsidRPr="00D14C90">
        <w:rPr>
          <w:rFonts w:ascii="Arial" w:eastAsia="Times New Roman" w:hAnsi="Arial" w:cs="Arial"/>
          <w:sz w:val="20"/>
          <w:szCs w:val="20"/>
          <w:lang w:eastAsia="es-MX"/>
        </w:rPr>
        <w:t>mos</w:t>
      </w:r>
      <w:r w:rsidR="00E42471" w:rsidRPr="00D14C90">
        <w:rPr>
          <w:rFonts w:ascii="Arial" w:eastAsia="Times New Roman" w:hAnsi="Arial" w:cs="Arial"/>
          <w:sz w:val="20"/>
          <w:szCs w:val="20"/>
          <w:lang w:eastAsia="es-MX"/>
        </w:rPr>
        <w:t xml:space="preserve"> a las siguientes conclusiones:</w:t>
      </w:r>
    </w:p>
    <w:p w14:paraId="2E419114" w14:textId="2429C447" w:rsidR="00E42471" w:rsidRPr="00D14C90" w:rsidRDefault="00E42471" w:rsidP="00D14C90">
      <w:pPr>
        <w:spacing w:after="0" w:line="360" w:lineRule="auto"/>
        <w:jc w:val="both"/>
        <w:rPr>
          <w:rFonts w:ascii="Arial" w:eastAsia="Times New Roman" w:hAnsi="Arial" w:cs="Arial"/>
          <w:sz w:val="20"/>
          <w:szCs w:val="20"/>
          <w:lang w:eastAsia="es-MX"/>
        </w:rPr>
      </w:pPr>
      <w:r w:rsidRPr="00D14C90">
        <w:rPr>
          <w:rFonts w:ascii="Arial" w:eastAsia="Times New Roman" w:hAnsi="Arial" w:cs="Arial"/>
          <w:sz w:val="20"/>
          <w:szCs w:val="20"/>
          <w:lang w:eastAsia="es-MX"/>
        </w:rPr>
        <w:t>•</w:t>
      </w:r>
      <w:r w:rsidR="00EB4D30" w:rsidRPr="00D14C90">
        <w:rPr>
          <w:rFonts w:ascii="Arial" w:eastAsia="Times New Roman" w:hAnsi="Arial" w:cs="Arial"/>
          <w:sz w:val="20"/>
          <w:szCs w:val="20"/>
          <w:lang w:eastAsia="es-MX"/>
        </w:rPr>
        <w:t xml:space="preserve"> </w:t>
      </w:r>
      <w:r w:rsidRPr="00D14C90">
        <w:rPr>
          <w:rFonts w:ascii="Arial" w:eastAsia="Times New Roman" w:hAnsi="Arial" w:cs="Arial"/>
          <w:sz w:val="20"/>
          <w:szCs w:val="20"/>
          <w:lang w:eastAsia="es-MX"/>
        </w:rPr>
        <w:t>El material Educativo es muy importante en el desarrollo del proceso</w:t>
      </w:r>
      <w:r w:rsidR="00EB4D30" w:rsidRPr="00D14C90">
        <w:rPr>
          <w:rFonts w:ascii="Arial" w:eastAsia="Times New Roman" w:hAnsi="Arial" w:cs="Arial"/>
          <w:sz w:val="20"/>
          <w:szCs w:val="20"/>
          <w:lang w:eastAsia="es-MX"/>
        </w:rPr>
        <w:t xml:space="preserve"> </w:t>
      </w:r>
      <w:r w:rsidRPr="00D14C90">
        <w:rPr>
          <w:rFonts w:ascii="Arial" w:eastAsia="Times New Roman" w:hAnsi="Arial" w:cs="Arial"/>
          <w:sz w:val="20"/>
          <w:szCs w:val="20"/>
          <w:lang w:eastAsia="es-MX"/>
        </w:rPr>
        <w:t>enseñanza-aprendizaje, permitiendo obtener resultados positivos en</w:t>
      </w:r>
      <w:r w:rsidR="00EB4D30" w:rsidRPr="00D14C90">
        <w:rPr>
          <w:rFonts w:ascii="Arial" w:eastAsia="Times New Roman" w:hAnsi="Arial" w:cs="Arial"/>
          <w:sz w:val="20"/>
          <w:szCs w:val="20"/>
          <w:lang w:eastAsia="es-MX"/>
        </w:rPr>
        <w:t xml:space="preserve"> </w:t>
      </w:r>
      <w:r w:rsidRPr="00D14C90">
        <w:rPr>
          <w:rFonts w:ascii="Arial" w:eastAsia="Times New Roman" w:hAnsi="Arial" w:cs="Arial"/>
          <w:sz w:val="20"/>
          <w:szCs w:val="20"/>
          <w:lang w:eastAsia="es-MX"/>
        </w:rPr>
        <w:t>los niños.</w:t>
      </w:r>
    </w:p>
    <w:p w14:paraId="14C3268A" w14:textId="147B0D37" w:rsidR="00EB4D30" w:rsidRPr="00D14C90" w:rsidRDefault="00EB4D30" w:rsidP="00D14C90">
      <w:pPr>
        <w:spacing w:after="0" w:line="360" w:lineRule="auto"/>
        <w:jc w:val="both"/>
        <w:rPr>
          <w:rFonts w:ascii="Arial" w:eastAsia="Times New Roman" w:hAnsi="Arial" w:cs="Arial"/>
          <w:color w:val="000000"/>
          <w:sz w:val="20"/>
          <w:szCs w:val="20"/>
          <w:lang w:eastAsia="es-MX"/>
        </w:rPr>
      </w:pPr>
      <w:r w:rsidRPr="00D14C90">
        <w:rPr>
          <w:rFonts w:ascii="Arial" w:eastAsia="Times New Roman" w:hAnsi="Arial" w:cs="Arial"/>
          <w:sz w:val="20"/>
          <w:szCs w:val="20"/>
          <w:lang w:eastAsia="es-MX"/>
        </w:rPr>
        <w:t xml:space="preserve">• </w:t>
      </w:r>
      <w:r w:rsidRPr="00D14C90">
        <w:rPr>
          <w:rFonts w:ascii="Arial" w:eastAsia="Times New Roman" w:hAnsi="Arial" w:cs="Arial"/>
          <w:color w:val="000000"/>
          <w:sz w:val="20"/>
          <w:szCs w:val="20"/>
          <w:lang w:eastAsia="es-MX"/>
        </w:rPr>
        <w:t>Los materiales didácticos son herramientas útiles para el aprendizaje, deben ir de acuerdo con las edades, los intereses y necesidades del niño en nivel preescolar, pueden ser materiales manipulables y físicos, así como digitales, atendiendo a la demanda actual</w:t>
      </w:r>
      <w:r w:rsidR="000403E8" w:rsidRPr="00D14C90">
        <w:rPr>
          <w:rFonts w:ascii="Arial" w:eastAsia="Times New Roman" w:hAnsi="Arial" w:cs="Arial"/>
          <w:color w:val="000000"/>
          <w:sz w:val="20"/>
          <w:szCs w:val="20"/>
          <w:lang w:eastAsia="es-MX"/>
        </w:rPr>
        <w:t xml:space="preserve"> (siendo innovadores).</w:t>
      </w:r>
      <w:r w:rsidRPr="00D14C90">
        <w:rPr>
          <w:rFonts w:ascii="Arial" w:eastAsia="Times New Roman" w:hAnsi="Arial" w:cs="Arial"/>
          <w:color w:val="000000"/>
          <w:sz w:val="20"/>
          <w:szCs w:val="20"/>
          <w:lang w:eastAsia="es-MX"/>
        </w:rPr>
        <w:t xml:space="preserve"> Estas necesidades e intereses se pueden detectar mediante un diagnóstico</w:t>
      </w:r>
      <w:r w:rsidR="000403E8" w:rsidRPr="00D14C90">
        <w:rPr>
          <w:rFonts w:ascii="Arial" w:eastAsia="Times New Roman" w:hAnsi="Arial" w:cs="Arial"/>
          <w:color w:val="000000"/>
          <w:sz w:val="20"/>
          <w:szCs w:val="20"/>
          <w:lang w:eastAsia="es-MX"/>
        </w:rPr>
        <w:t>.</w:t>
      </w:r>
    </w:p>
    <w:p w14:paraId="4CE8D862" w14:textId="2C887012" w:rsidR="000403E8" w:rsidRPr="00D14C90" w:rsidRDefault="000403E8" w:rsidP="00D14C90">
      <w:pPr>
        <w:spacing w:after="0" w:line="360" w:lineRule="auto"/>
        <w:jc w:val="both"/>
        <w:textAlignment w:val="baseline"/>
        <w:rPr>
          <w:rFonts w:ascii="Arial" w:eastAsia="Times New Roman" w:hAnsi="Arial" w:cs="Arial"/>
          <w:color w:val="000000"/>
          <w:sz w:val="20"/>
          <w:szCs w:val="20"/>
          <w:lang w:eastAsia="es-MX"/>
        </w:rPr>
      </w:pPr>
      <w:r w:rsidRPr="00D14C90">
        <w:rPr>
          <w:rFonts w:ascii="Arial" w:eastAsia="Times New Roman" w:hAnsi="Arial" w:cs="Arial"/>
          <w:sz w:val="20"/>
          <w:szCs w:val="20"/>
          <w:lang w:eastAsia="es-MX"/>
        </w:rPr>
        <w:t xml:space="preserve">• </w:t>
      </w:r>
      <w:r w:rsidRPr="00D14C90">
        <w:rPr>
          <w:rFonts w:ascii="Arial" w:eastAsia="Times New Roman" w:hAnsi="Arial" w:cs="Arial"/>
          <w:color w:val="000000"/>
          <w:sz w:val="20"/>
          <w:szCs w:val="20"/>
          <w:lang w:eastAsia="es-MX"/>
        </w:rPr>
        <w:t>Los materiales deben despertar y mantener la curiosidad y el interés, por lo cual deben ser llamativos para el alumnado. Adecuados al ritmo de trabajo de los alumnos/as, tomando en cuenta las características psicoevolutivas de los alumnos a los que van dirigidos (desarrollo cognitivo, capacidades, intereses, necesidades, etc.) y los progresos que vayan realizando. Que estimulen los sentidos y ejerciten el conocimiento; y basado en la lúdica, el juego y la recreación, ya que es lo que más llama la atención de los niños de primera infancia.</w:t>
      </w:r>
    </w:p>
    <w:p w14:paraId="1DAA3023" w14:textId="4CD23720" w:rsidR="00EB4D30" w:rsidRPr="00D14C90" w:rsidRDefault="00EB4D30" w:rsidP="00D14C90">
      <w:pPr>
        <w:spacing w:after="0" w:line="360" w:lineRule="auto"/>
        <w:jc w:val="both"/>
        <w:rPr>
          <w:rFonts w:ascii="Arial" w:eastAsia="Times New Roman" w:hAnsi="Arial" w:cs="Arial"/>
          <w:sz w:val="20"/>
          <w:szCs w:val="20"/>
          <w:lang w:eastAsia="es-MX"/>
        </w:rPr>
      </w:pPr>
      <w:r w:rsidRPr="00D14C90">
        <w:rPr>
          <w:rFonts w:ascii="Arial" w:eastAsia="Times New Roman" w:hAnsi="Arial" w:cs="Arial"/>
          <w:sz w:val="20"/>
          <w:szCs w:val="20"/>
          <w:lang w:eastAsia="es-MX"/>
        </w:rPr>
        <w:t>• El material didáctico como estrategia permite la motivación en los niños y niñas. Despierta la curiosidad, mantiene la atención; produciendo efectos positivos.</w:t>
      </w:r>
      <w:r w:rsidRPr="00D14C90">
        <w:rPr>
          <w:rFonts w:ascii="Arial" w:eastAsia="Times New Roman" w:hAnsi="Arial" w:cs="Arial"/>
          <w:b/>
          <w:bCs/>
          <w:sz w:val="20"/>
          <w:szCs w:val="20"/>
          <w:lang w:eastAsia="es-MX"/>
        </w:rPr>
        <w:t xml:space="preserve"> </w:t>
      </w:r>
      <w:r w:rsidRPr="00D14C90">
        <w:rPr>
          <w:rFonts w:ascii="Arial" w:eastAsia="Times New Roman" w:hAnsi="Arial" w:cs="Arial"/>
          <w:sz w:val="20"/>
          <w:szCs w:val="20"/>
          <w:lang w:eastAsia="es-MX"/>
        </w:rPr>
        <w:t>Además de favorecer el proceso de enseñanza y aprendizaje.</w:t>
      </w:r>
    </w:p>
    <w:p w14:paraId="17B675E7" w14:textId="77777777" w:rsidR="000E5FE1" w:rsidRDefault="000E5FE1" w:rsidP="00087548">
      <w:pPr>
        <w:spacing w:after="0" w:line="240" w:lineRule="auto"/>
        <w:rPr>
          <w:rFonts w:ascii="Arial" w:eastAsia="Times New Roman" w:hAnsi="Arial" w:cs="Arial"/>
          <w:b/>
          <w:bCs/>
          <w:color w:val="000000"/>
          <w:sz w:val="24"/>
          <w:szCs w:val="24"/>
          <w:lang w:eastAsia="es-MX"/>
        </w:rPr>
      </w:pPr>
    </w:p>
    <w:p w14:paraId="6FE9A5A7" w14:textId="32612E71" w:rsidR="000E5FE1" w:rsidRDefault="000E5FE1" w:rsidP="00FE05F0">
      <w:pPr>
        <w:pStyle w:val="Ttulo1"/>
        <w:jc w:val="center"/>
        <w:rPr>
          <w:rFonts w:ascii="Arial" w:eastAsia="Times New Roman" w:hAnsi="Arial" w:cs="Arial"/>
          <w:b/>
          <w:bCs/>
          <w:color w:val="auto"/>
          <w:sz w:val="24"/>
          <w:szCs w:val="24"/>
          <w:lang w:eastAsia="es-MX"/>
        </w:rPr>
      </w:pPr>
    </w:p>
    <w:p w14:paraId="553F84BC" w14:textId="00D3F86B" w:rsidR="006B475D" w:rsidRDefault="006B475D" w:rsidP="006B475D">
      <w:pPr>
        <w:rPr>
          <w:lang w:eastAsia="es-MX"/>
        </w:rPr>
      </w:pPr>
    </w:p>
    <w:p w14:paraId="5EEDC55C" w14:textId="62B945DE" w:rsidR="006B475D" w:rsidRDefault="006B475D" w:rsidP="006B475D">
      <w:pPr>
        <w:rPr>
          <w:lang w:eastAsia="es-MX"/>
        </w:rPr>
      </w:pPr>
    </w:p>
    <w:p w14:paraId="78BA4D15" w14:textId="1E2C0D00" w:rsidR="006B475D" w:rsidRDefault="006B475D" w:rsidP="006B475D">
      <w:pPr>
        <w:rPr>
          <w:lang w:eastAsia="es-MX"/>
        </w:rPr>
      </w:pPr>
    </w:p>
    <w:p w14:paraId="1AFB81E8" w14:textId="3DB37101" w:rsidR="006B475D" w:rsidRDefault="006B475D" w:rsidP="006B475D">
      <w:pPr>
        <w:rPr>
          <w:lang w:eastAsia="es-MX"/>
        </w:rPr>
      </w:pPr>
    </w:p>
    <w:p w14:paraId="28031765" w14:textId="19A543FA" w:rsidR="006B475D" w:rsidRDefault="006B475D" w:rsidP="006B475D">
      <w:pPr>
        <w:rPr>
          <w:lang w:eastAsia="es-MX"/>
        </w:rPr>
      </w:pPr>
    </w:p>
    <w:p w14:paraId="742D8FD4" w14:textId="12F3B932" w:rsidR="006B475D" w:rsidRDefault="006B475D" w:rsidP="006B475D">
      <w:pPr>
        <w:rPr>
          <w:lang w:eastAsia="es-MX"/>
        </w:rPr>
      </w:pPr>
    </w:p>
    <w:p w14:paraId="2B146C56" w14:textId="498CE96C" w:rsidR="006B475D" w:rsidRDefault="006B475D" w:rsidP="006B475D">
      <w:pPr>
        <w:rPr>
          <w:lang w:eastAsia="es-MX"/>
        </w:rPr>
      </w:pPr>
    </w:p>
    <w:p w14:paraId="3DE3A755" w14:textId="61972C36" w:rsidR="006B475D" w:rsidRDefault="006B475D" w:rsidP="006B475D">
      <w:pPr>
        <w:rPr>
          <w:lang w:eastAsia="es-MX"/>
        </w:rPr>
      </w:pPr>
    </w:p>
    <w:p w14:paraId="7F8806A1" w14:textId="207347B9" w:rsidR="006B475D" w:rsidRDefault="006B475D" w:rsidP="006B475D">
      <w:pPr>
        <w:rPr>
          <w:lang w:eastAsia="es-MX"/>
        </w:rPr>
      </w:pPr>
    </w:p>
    <w:p w14:paraId="01935A27" w14:textId="0CF64AC2" w:rsidR="006B475D" w:rsidRDefault="006B475D" w:rsidP="006B475D">
      <w:pPr>
        <w:rPr>
          <w:lang w:eastAsia="es-MX"/>
        </w:rPr>
      </w:pPr>
    </w:p>
    <w:p w14:paraId="5F9EBDFB" w14:textId="77777777" w:rsidR="006B475D" w:rsidRPr="006B475D" w:rsidRDefault="006B475D" w:rsidP="006B475D">
      <w:pPr>
        <w:rPr>
          <w:lang w:eastAsia="es-MX"/>
        </w:rPr>
      </w:pPr>
    </w:p>
    <w:p w14:paraId="4481E763" w14:textId="2DA6B7E5" w:rsidR="00EF11F6" w:rsidRDefault="00962F25" w:rsidP="008024F8">
      <w:pPr>
        <w:pStyle w:val="Ttulo1"/>
        <w:jc w:val="center"/>
        <w:rPr>
          <w:rFonts w:eastAsia="Times New Roman"/>
          <w:lang w:eastAsia="es-MX"/>
        </w:rPr>
      </w:pPr>
      <w:bookmarkStart w:id="18" w:name="_Toc63851502"/>
      <w:bookmarkStart w:id="19" w:name="_Toc70111046"/>
      <w:r w:rsidRPr="00FE05F0">
        <w:rPr>
          <w:rFonts w:ascii="Arial" w:eastAsia="Times New Roman" w:hAnsi="Arial" w:cs="Arial"/>
          <w:b/>
          <w:bCs/>
          <w:color w:val="auto"/>
          <w:sz w:val="24"/>
          <w:szCs w:val="24"/>
          <w:lang w:eastAsia="es-MX"/>
        </w:rPr>
        <w:lastRenderedPageBreak/>
        <w:t>ANEXOS</w:t>
      </w:r>
      <w:bookmarkEnd w:id="18"/>
      <w:bookmarkEnd w:id="19"/>
    </w:p>
    <w:p w14:paraId="1AEB75D9" w14:textId="77777777" w:rsidR="00EF11F6" w:rsidRPr="00EF11F6" w:rsidRDefault="00EF11F6" w:rsidP="00EF11F6">
      <w:pPr>
        <w:spacing w:after="0" w:line="240" w:lineRule="auto"/>
        <w:jc w:val="center"/>
        <w:rPr>
          <w:rFonts w:ascii="Arial" w:eastAsia="Times New Roman" w:hAnsi="Arial" w:cs="Arial"/>
          <w:b/>
          <w:bCs/>
          <w:color w:val="000000"/>
          <w:sz w:val="24"/>
          <w:szCs w:val="24"/>
          <w:lang w:eastAsia="es-MX"/>
        </w:rPr>
      </w:pPr>
    </w:p>
    <w:p w14:paraId="4508676B" w14:textId="5FA8736D" w:rsidR="006B475D" w:rsidRDefault="00EF11F6" w:rsidP="008024F8">
      <w:pPr>
        <w:pStyle w:val="Ttulo2"/>
        <w:rPr>
          <w:rFonts w:ascii="Arial" w:hAnsi="Arial" w:cs="Arial"/>
          <w:b w:val="0"/>
          <w:bCs w:val="0"/>
          <w:sz w:val="20"/>
          <w:szCs w:val="20"/>
        </w:rPr>
      </w:pPr>
      <w:bookmarkStart w:id="20" w:name="_Toc70111047"/>
      <w:r w:rsidRPr="004001C8">
        <w:rPr>
          <w:rFonts w:ascii="Arial" w:hAnsi="Arial" w:cs="Arial"/>
          <w:color w:val="000000"/>
          <w:sz w:val="20"/>
          <w:szCs w:val="20"/>
        </w:rPr>
        <w:t xml:space="preserve">Tabla 1. INSTRUMENTO: </w:t>
      </w:r>
      <w:r w:rsidR="00FA1C36">
        <w:rPr>
          <w:rFonts w:ascii="Arial" w:hAnsi="Arial" w:cs="Arial"/>
          <w:sz w:val="20"/>
          <w:szCs w:val="20"/>
        </w:rPr>
        <w:t>Encuesta</w:t>
      </w:r>
      <w:r w:rsidRPr="004001C8">
        <w:rPr>
          <w:rFonts w:ascii="Arial" w:hAnsi="Arial" w:cs="Arial"/>
          <w:sz w:val="20"/>
          <w:szCs w:val="20"/>
        </w:rPr>
        <w:t xml:space="preserve"> a normalistas acerca del material didáctico</w:t>
      </w:r>
      <w:r w:rsidR="006B475D">
        <w:rPr>
          <w:rFonts w:ascii="Arial" w:hAnsi="Arial" w:cs="Arial"/>
          <w:sz w:val="20"/>
          <w:szCs w:val="20"/>
        </w:rPr>
        <w:t>.</w:t>
      </w:r>
      <w:bookmarkEnd w:id="20"/>
    </w:p>
    <w:p w14:paraId="5C610F03" w14:textId="77777777" w:rsidR="006B475D" w:rsidRPr="006B475D" w:rsidRDefault="006B475D" w:rsidP="00EF11F6">
      <w:pPr>
        <w:spacing w:after="0" w:line="360" w:lineRule="auto"/>
        <w:jc w:val="both"/>
        <w:rPr>
          <w:rFonts w:ascii="Arial" w:eastAsia="Times New Roman" w:hAnsi="Arial" w:cs="Arial"/>
          <w:b/>
          <w:bCs/>
          <w:sz w:val="20"/>
          <w:szCs w:val="20"/>
          <w:lang w:eastAsia="es-MX"/>
        </w:rPr>
      </w:pPr>
    </w:p>
    <w:tbl>
      <w:tblPr>
        <w:tblW w:w="9629" w:type="dxa"/>
        <w:jc w:val="center"/>
        <w:tblCellMar>
          <w:top w:w="15" w:type="dxa"/>
          <w:left w:w="15" w:type="dxa"/>
          <w:bottom w:w="15" w:type="dxa"/>
          <w:right w:w="15" w:type="dxa"/>
        </w:tblCellMar>
        <w:tblLook w:val="04A0" w:firstRow="1" w:lastRow="0" w:firstColumn="1" w:lastColumn="0" w:noHBand="0" w:noVBand="1"/>
      </w:tblPr>
      <w:tblGrid>
        <w:gridCol w:w="4212"/>
        <w:gridCol w:w="990"/>
        <w:gridCol w:w="1084"/>
        <w:gridCol w:w="861"/>
        <w:gridCol w:w="812"/>
        <w:gridCol w:w="1670"/>
      </w:tblGrid>
      <w:tr w:rsidR="00EF11F6" w:rsidRPr="004001C8" w14:paraId="0982DFD7"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3835C" w14:textId="77777777" w:rsidR="00EF11F6" w:rsidRPr="004001C8" w:rsidRDefault="00EF11F6" w:rsidP="0056245D">
            <w:pPr>
              <w:spacing w:after="0" w:line="240" w:lineRule="auto"/>
              <w:jc w:val="center"/>
              <w:rPr>
                <w:rFonts w:ascii="Arial" w:eastAsia="Times New Roman" w:hAnsi="Arial" w:cs="Arial"/>
                <w:sz w:val="20"/>
                <w:szCs w:val="20"/>
                <w:lang w:eastAsia="es-MX"/>
              </w:rPr>
            </w:pPr>
            <w:r w:rsidRPr="004001C8">
              <w:rPr>
                <w:rFonts w:ascii="Arial" w:eastAsia="Times New Roman" w:hAnsi="Arial" w:cs="Arial"/>
                <w:b/>
                <w:bCs/>
                <w:color w:val="000000"/>
                <w:sz w:val="20"/>
                <w:szCs w:val="20"/>
                <w:lang w:eastAsia="es-MX"/>
              </w:rPr>
              <w:t>Preguntas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31E64" w14:textId="77777777" w:rsidR="00EF11F6" w:rsidRPr="004001C8" w:rsidRDefault="00EF11F6" w:rsidP="0056245D">
            <w:pPr>
              <w:spacing w:after="0" w:line="240" w:lineRule="auto"/>
              <w:jc w:val="center"/>
              <w:rPr>
                <w:rFonts w:ascii="Arial" w:eastAsia="Times New Roman" w:hAnsi="Arial" w:cs="Arial"/>
                <w:sz w:val="20"/>
                <w:szCs w:val="20"/>
                <w:lang w:eastAsia="es-MX"/>
              </w:rPr>
            </w:pPr>
            <w:r w:rsidRPr="004001C8">
              <w:rPr>
                <w:rFonts w:ascii="Arial" w:eastAsia="Times New Roman" w:hAnsi="Arial" w:cs="Arial"/>
                <w:b/>
                <w:bCs/>
                <w:color w:val="000000"/>
                <w:sz w:val="20"/>
                <w:szCs w:val="20"/>
                <w:lang w:eastAsia="es-MX"/>
              </w:rPr>
              <w:t>Siempre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19E1F" w14:textId="77777777" w:rsidR="00EF11F6" w:rsidRPr="004001C8" w:rsidRDefault="00EF11F6" w:rsidP="0056245D">
            <w:pPr>
              <w:spacing w:after="0" w:line="240" w:lineRule="auto"/>
              <w:jc w:val="center"/>
              <w:rPr>
                <w:rFonts w:ascii="Arial" w:eastAsia="Times New Roman" w:hAnsi="Arial" w:cs="Arial"/>
                <w:sz w:val="20"/>
                <w:szCs w:val="20"/>
                <w:lang w:eastAsia="es-MX"/>
              </w:rPr>
            </w:pPr>
            <w:r w:rsidRPr="004001C8">
              <w:rPr>
                <w:rFonts w:ascii="Arial" w:eastAsia="Times New Roman" w:hAnsi="Arial" w:cs="Arial"/>
                <w:b/>
                <w:bCs/>
                <w:color w:val="000000"/>
                <w:sz w:val="20"/>
                <w:szCs w:val="20"/>
                <w:lang w:eastAsia="es-MX"/>
              </w:rPr>
              <w:t>Casi siempre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BE327" w14:textId="77777777" w:rsidR="00EF11F6" w:rsidRPr="004001C8" w:rsidRDefault="00EF11F6" w:rsidP="0056245D">
            <w:pPr>
              <w:spacing w:after="0" w:line="240" w:lineRule="auto"/>
              <w:rPr>
                <w:rFonts w:ascii="Arial" w:eastAsia="Times New Roman" w:hAnsi="Arial" w:cs="Arial"/>
                <w:sz w:val="20"/>
                <w:szCs w:val="20"/>
                <w:lang w:eastAsia="es-MX"/>
              </w:rPr>
            </w:pPr>
            <w:r w:rsidRPr="004001C8">
              <w:rPr>
                <w:rFonts w:ascii="Arial" w:eastAsia="Times New Roman" w:hAnsi="Arial" w:cs="Arial"/>
                <w:b/>
                <w:bCs/>
                <w:color w:val="000000"/>
                <w:sz w:val="20"/>
                <w:szCs w:val="20"/>
                <w:lang w:eastAsia="es-MX"/>
              </w:rPr>
              <w:t>A veces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62B7C" w14:textId="77777777" w:rsidR="00EF11F6" w:rsidRPr="004001C8" w:rsidRDefault="00EF11F6" w:rsidP="0056245D">
            <w:pPr>
              <w:spacing w:after="0" w:line="240" w:lineRule="auto"/>
              <w:rPr>
                <w:rFonts w:ascii="Arial" w:eastAsia="Times New Roman" w:hAnsi="Arial" w:cs="Arial"/>
                <w:sz w:val="20"/>
                <w:szCs w:val="20"/>
                <w:lang w:eastAsia="es-MX"/>
              </w:rPr>
            </w:pPr>
            <w:r w:rsidRPr="004001C8">
              <w:rPr>
                <w:rFonts w:ascii="Arial" w:eastAsia="Times New Roman" w:hAnsi="Arial" w:cs="Arial"/>
                <w:b/>
                <w:bCs/>
                <w:color w:val="000000"/>
                <w:sz w:val="20"/>
                <w:szCs w:val="20"/>
                <w:lang w:eastAsia="es-MX"/>
              </w:rPr>
              <w:t>Nunca</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EDF21" w14:textId="77777777" w:rsidR="00EF11F6" w:rsidRPr="004001C8" w:rsidRDefault="00EF11F6" w:rsidP="0056245D">
            <w:pPr>
              <w:spacing w:after="0" w:line="240" w:lineRule="auto"/>
              <w:rPr>
                <w:rFonts w:ascii="Arial" w:eastAsia="Times New Roman" w:hAnsi="Arial" w:cs="Arial"/>
                <w:sz w:val="20"/>
                <w:szCs w:val="20"/>
                <w:lang w:eastAsia="es-MX"/>
              </w:rPr>
            </w:pPr>
            <w:r w:rsidRPr="004001C8">
              <w:rPr>
                <w:rFonts w:ascii="Arial" w:eastAsia="Times New Roman" w:hAnsi="Arial" w:cs="Arial"/>
                <w:b/>
                <w:bCs/>
                <w:color w:val="000000"/>
                <w:sz w:val="20"/>
                <w:szCs w:val="20"/>
                <w:lang w:eastAsia="es-MX"/>
              </w:rPr>
              <w:t>¿Por qué?</w:t>
            </w:r>
          </w:p>
        </w:tc>
      </w:tr>
      <w:tr w:rsidR="00EF11F6" w:rsidRPr="004001C8" w14:paraId="026CAC59"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1FACB" w14:textId="77777777" w:rsidR="00EF11F6" w:rsidRPr="004001C8" w:rsidRDefault="00EF11F6" w:rsidP="0056245D">
            <w:p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1. ¿Considera usted que es interesante manejar el material didáctico en clases?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F26B9"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D4D1D"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43D70"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59461"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A2AE7" w14:textId="77777777" w:rsidR="00EF11F6" w:rsidRPr="004001C8" w:rsidRDefault="00EF11F6" w:rsidP="0056245D">
            <w:pPr>
              <w:spacing w:after="0" w:line="240" w:lineRule="auto"/>
              <w:rPr>
                <w:rFonts w:ascii="Arial" w:eastAsia="Times New Roman" w:hAnsi="Arial" w:cs="Arial"/>
                <w:sz w:val="20"/>
                <w:szCs w:val="20"/>
                <w:lang w:eastAsia="es-MX"/>
              </w:rPr>
            </w:pPr>
          </w:p>
        </w:tc>
      </w:tr>
      <w:tr w:rsidR="00EF11F6" w:rsidRPr="004001C8" w14:paraId="041AA55F"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C904D" w14:textId="77777777" w:rsidR="00EF11F6" w:rsidRPr="004001C8" w:rsidRDefault="00EF11F6" w:rsidP="0056245D">
            <w:pPr>
              <w:numPr>
                <w:ilvl w:val="0"/>
                <w:numId w:val="10"/>
              </w:num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¿Cree usted que el Material Didáctico sirve para reforzar los conocimientos impartidos?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895C4"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66F19"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0E555"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A99CA"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A9ECB" w14:textId="77777777" w:rsidR="00EF11F6" w:rsidRPr="004001C8" w:rsidRDefault="00EF11F6" w:rsidP="0056245D">
            <w:pPr>
              <w:spacing w:after="0" w:line="240" w:lineRule="auto"/>
              <w:rPr>
                <w:rFonts w:ascii="Arial" w:eastAsia="Times New Roman" w:hAnsi="Arial" w:cs="Arial"/>
                <w:sz w:val="20"/>
                <w:szCs w:val="20"/>
                <w:lang w:eastAsia="es-MX"/>
              </w:rPr>
            </w:pPr>
          </w:p>
        </w:tc>
      </w:tr>
      <w:tr w:rsidR="00EF11F6" w:rsidRPr="004001C8" w14:paraId="694ACA5E"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6D5E7" w14:textId="77777777" w:rsidR="00EF11F6" w:rsidRPr="004001C8" w:rsidRDefault="00EF11F6" w:rsidP="0056245D">
            <w:pPr>
              <w:numPr>
                <w:ilvl w:val="0"/>
                <w:numId w:val="11"/>
              </w:num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¿Es importante implementar material didáctico en el preescolar?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8AEB8"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3C4B4"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DEA9B"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E2581"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1C6F6" w14:textId="77777777" w:rsidR="00EF11F6" w:rsidRPr="004001C8" w:rsidRDefault="00EF11F6" w:rsidP="0056245D">
            <w:pPr>
              <w:spacing w:after="0" w:line="240" w:lineRule="auto"/>
              <w:rPr>
                <w:rFonts w:ascii="Arial" w:eastAsia="Times New Roman" w:hAnsi="Arial" w:cs="Arial"/>
                <w:sz w:val="20"/>
                <w:szCs w:val="20"/>
                <w:lang w:eastAsia="es-MX"/>
              </w:rPr>
            </w:pPr>
          </w:p>
        </w:tc>
      </w:tr>
      <w:tr w:rsidR="00EF11F6" w:rsidRPr="004001C8" w14:paraId="14408E82"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273DA" w14:textId="77777777" w:rsidR="00EF11F6" w:rsidRPr="004001C8" w:rsidRDefault="00EF11F6" w:rsidP="0056245D">
            <w:pPr>
              <w:numPr>
                <w:ilvl w:val="0"/>
                <w:numId w:val="12"/>
              </w:num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¿Utiliza algún material didáctico innovador dentro del aula?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36E21"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4AC40"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0D8EF"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F1FD2"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46A57" w14:textId="77777777" w:rsidR="00EF11F6" w:rsidRPr="004001C8" w:rsidRDefault="00EF11F6" w:rsidP="0056245D">
            <w:pPr>
              <w:spacing w:after="0" w:line="240" w:lineRule="auto"/>
              <w:rPr>
                <w:rFonts w:ascii="Arial" w:eastAsia="Times New Roman" w:hAnsi="Arial" w:cs="Arial"/>
                <w:sz w:val="20"/>
                <w:szCs w:val="20"/>
                <w:lang w:eastAsia="es-MX"/>
              </w:rPr>
            </w:pPr>
          </w:p>
        </w:tc>
      </w:tr>
      <w:tr w:rsidR="00EF11F6" w:rsidRPr="004001C8" w14:paraId="062997C7"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7D14B" w14:textId="77777777" w:rsidR="00EF11F6" w:rsidRPr="004001C8" w:rsidRDefault="00EF11F6" w:rsidP="0056245D">
            <w:pPr>
              <w:numPr>
                <w:ilvl w:val="0"/>
                <w:numId w:val="13"/>
              </w:num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¿Cree que el material didáctico atribuye a un aprendizaje significativo para el niño?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4E956"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85FD4"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1552E"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DA7A4"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527ED" w14:textId="77777777" w:rsidR="00EF11F6" w:rsidRPr="004001C8" w:rsidRDefault="00EF11F6" w:rsidP="0056245D">
            <w:pPr>
              <w:spacing w:after="0" w:line="240" w:lineRule="auto"/>
              <w:rPr>
                <w:rFonts w:ascii="Arial" w:eastAsia="Times New Roman" w:hAnsi="Arial" w:cs="Arial"/>
                <w:sz w:val="20"/>
                <w:szCs w:val="20"/>
                <w:lang w:eastAsia="es-MX"/>
              </w:rPr>
            </w:pPr>
          </w:p>
        </w:tc>
      </w:tr>
      <w:tr w:rsidR="00EF11F6" w:rsidRPr="004001C8" w14:paraId="2952D846"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05742" w14:textId="77777777" w:rsidR="00EF11F6" w:rsidRPr="004001C8" w:rsidRDefault="00EF11F6" w:rsidP="0056245D">
            <w:pPr>
              <w:numPr>
                <w:ilvl w:val="0"/>
                <w:numId w:val="14"/>
              </w:num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¿Como material didáctico implemente las 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027A9"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E7070"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C3DD9"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7A69"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DDA0B" w14:textId="77777777" w:rsidR="00EF11F6" w:rsidRPr="004001C8" w:rsidRDefault="00EF11F6" w:rsidP="0056245D">
            <w:pPr>
              <w:spacing w:after="0" w:line="240" w:lineRule="auto"/>
              <w:rPr>
                <w:rFonts w:ascii="Arial" w:eastAsia="Times New Roman" w:hAnsi="Arial" w:cs="Arial"/>
                <w:sz w:val="20"/>
                <w:szCs w:val="20"/>
                <w:lang w:eastAsia="es-MX"/>
              </w:rPr>
            </w:pPr>
          </w:p>
        </w:tc>
      </w:tr>
      <w:tr w:rsidR="00EF11F6" w:rsidRPr="004001C8" w14:paraId="5E035383"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FCE11" w14:textId="77777777" w:rsidR="00EF11F6" w:rsidRPr="004001C8" w:rsidRDefault="00EF11F6" w:rsidP="0056245D">
            <w:pPr>
              <w:numPr>
                <w:ilvl w:val="0"/>
                <w:numId w:val="15"/>
              </w:num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¿Considera que las herramientas digitales son buenas para un aprendizaje en los niños?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15DCF"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89CCC"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42CB5"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3D321"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75561" w14:textId="77777777" w:rsidR="00EF11F6" w:rsidRPr="004001C8" w:rsidRDefault="00EF11F6" w:rsidP="0056245D">
            <w:pPr>
              <w:spacing w:after="0" w:line="240" w:lineRule="auto"/>
              <w:rPr>
                <w:rFonts w:ascii="Arial" w:eastAsia="Times New Roman" w:hAnsi="Arial" w:cs="Arial"/>
                <w:sz w:val="20"/>
                <w:szCs w:val="20"/>
                <w:lang w:eastAsia="es-MX"/>
              </w:rPr>
            </w:pPr>
          </w:p>
        </w:tc>
      </w:tr>
      <w:tr w:rsidR="00EF11F6" w:rsidRPr="004001C8" w14:paraId="353AE561"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7AA5F" w14:textId="77777777" w:rsidR="00EF11F6" w:rsidRPr="004001C8" w:rsidRDefault="00EF11F6" w:rsidP="0056245D">
            <w:pPr>
              <w:numPr>
                <w:ilvl w:val="0"/>
                <w:numId w:val="16"/>
              </w:num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¿El material didáctico tiene que ser motivador para que los niños lo utilicen de manera adecuada?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FD9EC"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823A6"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C8D50"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6397C"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83AF8" w14:textId="77777777" w:rsidR="00EF11F6" w:rsidRPr="004001C8" w:rsidRDefault="00EF11F6" w:rsidP="0056245D">
            <w:pPr>
              <w:spacing w:after="0" w:line="240" w:lineRule="auto"/>
              <w:rPr>
                <w:rFonts w:ascii="Arial" w:eastAsia="Times New Roman" w:hAnsi="Arial" w:cs="Arial"/>
                <w:sz w:val="20"/>
                <w:szCs w:val="20"/>
                <w:lang w:eastAsia="es-MX"/>
              </w:rPr>
            </w:pPr>
          </w:p>
        </w:tc>
      </w:tr>
      <w:tr w:rsidR="00EF11F6" w:rsidRPr="004001C8" w14:paraId="20A66EBC"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E974D" w14:textId="77777777" w:rsidR="00EF11F6" w:rsidRPr="004001C8" w:rsidRDefault="00EF11F6" w:rsidP="0056245D">
            <w:pPr>
              <w:numPr>
                <w:ilvl w:val="0"/>
                <w:numId w:val="17"/>
              </w:num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¿Dentro de sus planeaciones utiliza material didáctico?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F2F61"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95DDF"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338B6"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36BF7"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1D85F" w14:textId="77777777" w:rsidR="00EF11F6" w:rsidRPr="004001C8" w:rsidRDefault="00EF11F6" w:rsidP="0056245D">
            <w:pPr>
              <w:spacing w:after="0" w:line="240" w:lineRule="auto"/>
              <w:rPr>
                <w:rFonts w:ascii="Arial" w:eastAsia="Times New Roman" w:hAnsi="Arial" w:cs="Arial"/>
                <w:sz w:val="20"/>
                <w:szCs w:val="20"/>
                <w:lang w:eastAsia="es-MX"/>
              </w:rPr>
            </w:pPr>
          </w:p>
        </w:tc>
      </w:tr>
      <w:tr w:rsidR="00EF11F6" w:rsidRPr="004001C8" w14:paraId="48B0933D" w14:textId="77777777" w:rsidTr="0056245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2DAF2" w14:textId="77777777" w:rsidR="00EF11F6" w:rsidRPr="004001C8" w:rsidRDefault="00EF11F6" w:rsidP="0056245D">
            <w:pPr>
              <w:numPr>
                <w:ilvl w:val="0"/>
                <w:numId w:val="18"/>
              </w:numPr>
              <w:spacing w:after="0" w:line="240" w:lineRule="auto"/>
              <w:textAlignment w:val="baseline"/>
              <w:rPr>
                <w:rFonts w:ascii="Arial" w:eastAsia="Times New Roman" w:hAnsi="Arial" w:cs="Arial"/>
                <w:color w:val="000000"/>
                <w:sz w:val="20"/>
                <w:szCs w:val="20"/>
                <w:lang w:eastAsia="es-MX"/>
              </w:rPr>
            </w:pPr>
            <w:r w:rsidRPr="004001C8">
              <w:rPr>
                <w:rFonts w:ascii="Arial" w:eastAsia="Times New Roman" w:hAnsi="Arial" w:cs="Arial"/>
                <w:color w:val="000000"/>
                <w:sz w:val="20"/>
                <w:szCs w:val="20"/>
                <w:lang w:eastAsia="es-MX"/>
              </w:rPr>
              <w:t>¿Considera que el material didáctico que utiliza es adecuado para la edad de los estudiantes y de interés para ellos?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635AE"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61DCB"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1B675"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18BCF" w14:textId="77777777" w:rsidR="00EF11F6" w:rsidRPr="004001C8" w:rsidRDefault="00EF11F6" w:rsidP="0056245D">
            <w:pPr>
              <w:spacing w:after="0" w:line="240" w:lineRule="auto"/>
              <w:rPr>
                <w:rFonts w:ascii="Arial" w:eastAsia="Times New Roman" w:hAnsi="Arial" w:cs="Arial"/>
                <w:sz w:val="20"/>
                <w:szCs w:val="20"/>
                <w:lang w:eastAsia="es-MX"/>
              </w:rPr>
            </w:pP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D4DDA" w14:textId="77777777" w:rsidR="00EF11F6" w:rsidRPr="004001C8" w:rsidRDefault="00EF11F6" w:rsidP="0056245D">
            <w:pPr>
              <w:spacing w:after="0" w:line="240" w:lineRule="auto"/>
              <w:rPr>
                <w:rFonts w:ascii="Arial" w:eastAsia="Times New Roman" w:hAnsi="Arial" w:cs="Arial"/>
                <w:sz w:val="20"/>
                <w:szCs w:val="20"/>
                <w:lang w:eastAsia="es-MX"/>
              </w:rPr>
            </w:pPr>
          </w:p>
        </w:tc>
      </w:tr>
    </w:tbl>
    <w:p w14:paraId="7F580F1C" w14:textId="77777777" w:rsidR="0022326F" w:rsidRDefault="0022326F" w:rsidP="00087548">
      <w:pPr>
        <w:spacing w:after="0" w:line="240" w:lineRule="auto"/>
        <w:rPr>
          <w:rFonts w:ascii="Arial" w:hAnsi="Arial" w:cs="Arial"/>
          <w:b/>
          <w:bCs/>
          <w:noProof/>
          <w:sz w:val="20"/>
          <w:szCs w:val="20"/>
        </w:rPr>
      </w:pPr>
    </w:p>
    <w:p w14:paraId="65E4F2EE" w14:textId="77777777" w:rsidR="00FE05F0" w:rsidRDefault="00FE05F0" w:rsidP="00087548">
      <w:pPr>
        <w:spacing w:after="0" w:line="240" w:lineRule="auto"/>
        <w:rPr>
          <w:rFonts w:ascii="Arial" w:hAnsi="Arial" w:cs="Arial"/>
          <w:b/>
          <w:bCs/>
          <w:noProof/>
          <w:sz w:val="20"/>
          <w:szCs w:val="20"/>
        </w:rPr>
      </w:pPr>
    </w:p>
    <w:p w14:paraId="44E48FD5" w14:textId="77777777" w:rsidR="00FE05F0" w:rsidRDefault="00FE05F0" w:rsidP="00087548">
      <w:pPr>
        <w:spacing w:after="0" w:line="240" w:lineRule="auto"/>
        <w:rPr>
          <w:rFonts w:ascii="Arial" w:hAnsi="Arial" w:cs="Arial"/>
          <w:b/>
          <w:bCs/>
          <w:noProof/>
          <w:sz w:val="20"/>
          <w:szCs w:val="20"/>
        </w:rPr>
      </w:pPr>
    </w:p>
    <w:p w14:paraId="2866EDF2" w14:textId="77777777" w:rsidR="00FE05F0" w:rsidRDefault="00FE05F0" w:rsidP="00087548">
      <w:pPr>
        <w:spacing w:after="0" w:line="240" w:lineRule="auto"/>
        <w:rPr>
          <w:rFonts w:ascii="Arial" w:hAnsi="Arial" w:cs="Arial"/>
          <w:b/>
          <w:bCs/>
          <w:noProof/>
          <w:sz w:val="20"/>
          <w:szCs w:val="20"/>
        </w:rPr>
      </w:pPr>
    </w:p>
    <w:p w14:paraId="4B5846FB" w14:textId="77777777" w:rsidR="00FE05F0" w:rsidRDefault="00FE05F0" w:rsidP="00087548">
      <w:pPr>
        <w:spacing w:after="0" w:line="240" w:lineRule="auto"/>
        <w:rPr>
          <w:rFonts w:ascii="Arial" w:hAnsi="Arial" w:cs="Arial"/>
          <w:b/>
          <w:bCs/>
          <w:noProof/>
          <w:sz w:val="20"/>
          <w:szCs w:val="20"/>
        </w:rPr>
      </w:pPr>
    </w:p>
    <w:p w14:paraId="074671A6" w14:textId="77777777" w:rsidR="00FE05F0" w:rsidRDefault="00FE05F0" w:rsidP="00087548">
      <w:pPr>
        <w:spacing w:after="0" w:line="240" w:lineRule="auto"/>
        <w:rPr>
          <w:rFonts w:ascii="Arial" w:hAnsi="Arial" w:cs="Arial"/>
          <w:b/>
          <w:bCs/>
          <w:noProof/>
          <w:sz w:val="20"/>
          <w:szCs w:val="20"/>
        </w:rPr>
      </w:pPr>
    </w:p>
    <w:p w14:paraId="140E16EF" w14:textId="77777777" w:rsidR="00FE05F0" w:rsidRDefault="00FE05F0" w:rsidP="00087548">
      <w:pPr>
        <w:spacing w:after="0" w:line="240" w:lineRule="auto"/>
        <w:rPr>
          <w:rFonts w:ascii="Arial" w:hAnsi="Arial" w:cs="Arial"/>
          <w:b/>
          <w:bCs/>
          <w:noProof/>
          <w:sz w:val="20"/>
          <w:szCs w:val="20"/>
        </w:rPr>
      </w:pPr>
    </w:p>
    <w:p w14:paraId="09CA1F65" w14:textId="3281EFD8" w:rsidR="00FE05F0" w:rsidRDefault="00FE05F0" w:rsidP="00087548">
      <w:pPr>
        <w:spacing w:after="0" w:line="240" w:lineRule="auto"/>
        <w:rPr>
          <w:rFonts w:ascii="Arial" w:hAnsi="Arial" w:cs="Arial"/>
          <w:b/>
          <w:bCs/>
          <w:noProof/>
          <w:sz w:val="20"/>
          <w:szCs w:val="20"/>
        </w:rPr>
      </w:pPr>
    </w:p>
    <w:p w14:paraId="3DDB0D42" w14:textId="77777777" w:rsidR="008024F8" w:rsidRDefault="008024F8" w:rsidP="00087548">
      <w:pPr>
        <w:spacing w:after="0" w:line="240" w:lineRule="auto"/>
        <w:rPr>
          <w:rFonts w:ascii="Arial" w:hAnsi="Arial" w:cs="Arial"/>
          <w:b/>
          <w:bCs/>
          <w:noProof/>
          <w:sz w:val="20"/>
          <w:szCs w:val="20"/>
        </w:rPr>
      </w:pPr>
    </w:p>
    <w:p w14:paraId="20D9A92A" w14:textId="77777777" w:rsidR="00FE05F0" w:rsidRDefault="00FE05F0" w:rsidP="00087548">
      <w:pPr>
        <w:spacing w:after="0" w:line="240" w:lineRule="auto"/>
        <w:rPr>
          <w:rFonts w:ascii="Arial" w:hAnsi="Arial" w:cs="Arial"/>
          <w:b/>
          <w:bCs/>
          <w:noProof/>
          <w:sz w:val="20"/>
          <w:szCs w:val="20"/>
        </w:rPr>
      </w:pPr>
    </w:p>
    <w:p w14:paraId="30B4A47F" w14:textId="339FB3CA" w:rsidR="0022326F" w:rsidRDefault="0022326F" w:rsidP="008024F8">
      <w:pPr>
        <w:pStyle w:val="Ttulo2"/>
        <w:rPr>
          <w:rFonts w:ascii="Arial" w:hAnsi="Arial" w:cs="Arial"/>
          <w:b w:val="0"/>
          <w:bCs w:val="0"/>
          <w:noProof/>
          <w:sz w:val="20"/>
          <w:szCs w:val="20"/>
        </w:rPr>
      </w:pPr>
      <w:bookmarkStart w:id="21" w:name="_Toc70111048"/>
      <w:r w:rsidRPr="0022326F">
        <w:rPr>
          <w:rFonts w:ascii="Arial" w:hAnsi="Arial" w:cs="Arial"/>
          <w:noProof/>
          <w:sz w:val="20"/>
          <w:szCs w:val="20"/>
        </w:rPr>
        <w:lastRenderedPageBreak/>
        <w:t>Gráfica 1.</w:t>
      </w:r>
      <w:r w:rsidR="00FE05F0">
        <w:rPr>
          <w:rFonts w:ascii="Arial" w:hAnsi="Arial" w:cs="Arial"/>
          <w:noProof/>
          <w:sz w:val="20"/>
          <w:szCs w:val="20"/>
        </w:rPr>
        <w:t xml:space="preserve"> Pregunta 1</w:t>
      </w:r>
      <w:bookmarkEnd w:id="21"/>
    </w:p>
    <w:p w14:paraId="10C1295F" w14:textId="77777777" w:rsidR="00FE05F0" w:rsidRPr="0022326F" w:rsidRDefault="00FE05F0" w:rsidP="00087548">
      <w:pPr>
        <w:spacing w:after="0" w:line="240" w:lineRule="auto"/>
        <w:rPr>
          <w:rFonts w:ascii="Arial" w:hAnsi="Arial" w:cs="Arial"/>
          <w:b/>
          <w:bCs/>
          <w:noProof/>
          <w:sz w:val="20"/>
          <w:szCs w:val="20"/>
        </w:rPr>
      </w:pPr>
    </w:p>
    <w:p w14:paraId="7FED4165" w14:textId="17986403" w:rsidR="0022326F" w:rsidRPr="008024F8" w:rsidRDefault="0022326F" w:rsidP="008024F8">
      <w:pPr>
        <w:spacing w:after="0" w:line="240" w:lineRule="auto"/>
        <w:jc w:val="center"/>
        <w:rPr>
          <w:rFonts w:ascii="Arial" w:eastAsia="Times New Roman" w:hAnsi="Arial" w:cs="Arial"/>
          <w:b/>
          <w:bCs/>
          <w:color w:val="000000"/>
          <w:sz w:val="20"/>
          <w:szCs w:val="20"/>
          <w:lang w:eastAsia="es-MX"/>
        </w:rPr>
      </w:pPr>
      <w:r w:rsidRPr="0022326F">
        <w:rPr>
          <w:rFonts w:ascii="Arial" w:hAnsi="Arial" w:cs="Arial"/>
          <w:b/>
          <w:bCs/>
          <w:noProof/>
          <w:sz w:val="20"/>
          <w:szCs w:val="20"/>
        </w:rPr>
        <w:drawing>
          <wp:inline distT="0" distB="0" distL="0" distR="0" wp14:anchorId="1219B54E" wp14:editId="2157C520">
            <wp:extent cx="3910818" cy="32982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4554" t="56690" r="69343" b="18532"/>
                    <a:stretch/>
                  </pic:blipFill>
                  <pic:spPr bwMode="auto">
                    <a:xfrm>
                      <a:off x="0" y="0"/>
                      <a:ext cx="3975180" cy="3352560"/>
                    </a:xfrm>
                    <a:prstGeom prst="rect">
                      <a:avLst/>
                    </a:prstGeom>
                    <a:ln>
                      <a:noFill/>
                    </a:ln>
                    <a:extLst>
                      <a:ext uri="{53640926-AAD7-44D8-BBD7-CCE9431645EC}">
                        <a14:shadowObscured xmlns:a14="http://schemas.microsoft.com/office/drawing/2010/main"/>
                      </a:ext>
                    </a:extLst>
                  </pic:spPr>
                </pic:pic>
              </a:graphicData>
            </a:graphic>
          </wp:inline>
        </w:drawing>
      </w:r>
    </w:p>
    <w:p w14:paraId="76AE4EE2" w14:textId="3B44F897" w:rsidR="0022326F" w:rsidRDefault="0022326F" w:rsidP="008024F8">
      <w:pPr>
        <w:pStyle w:val="Ttulo2"/>
        <w:rPr>
          <w:rFonts w:ascii="Arial" w:hAnsi="Arial" w:cs="Arial"/>
          <w:b w:val="0"/>
          <w:bCs w:val="0"/>
          <w:noProof/>
          <w:sz w:val="20"/>
          <w:szCs w:val="20"/>
        </w:rPr>
      </w:pPr>
      <w:bookmarkStart w:id="22" w:name="_Toc70111049"/>
      <w:r w:rsidRPr="0022326F">
        <w:rPr>
          <w:rFonts w:ascii="Arial" w:hAnsi="Arial" w:cs="Arial"/>
          <w:noProof/>
          <w:sz w:val="20"/>
          <w:szCs w:val="20"/>
        </w:rPr>
        <w:t xml:space="preserve">Gráfica 2. </w:t>
      </w:r>
      <w:r w:rsidR="00FE05F0">
        <w:rPr>
          <w:rFonts w:ascii="Arial" w:hAnsi="Arial" w:cs="Arial"/>
          <w:noProof/>
          <w:sz w:val="20"/>
          <w:szCs w:val="20"/>
        </w:rPr>
        <w:t>Pregunta 3</w:t>
      </w:r>
      <w:bookmarkEnd w:id="22"/>
    </w:p>
    <w:p w14:paraId="60017984" w14:textId="77777777" w:rsidR="00FE05F0" w:rsidRPr="0022326F" w:rsidRDefault="00FE05F0" w:rsidP="00087548">
      <w:pPr>
        <w:spacing w:after="0" w:line="240" w:lineRule="auto"/>
        <w:rPr>
          <w:rFonts w:ascii="Arial" w:hAnsi="Arial" w:cs="Arial"/>
          <w:b/>
          <w:bCs/>
          <w:noProof/>
          <w:sz w:val="20"/>
          <w:szCs w:val="20"/>
        </w:rPr>
      </w:pPr>
    </w:p>
    <w:p w14:paraId="67E361BF" w14:textId="597A923D" w:rsidR="0022326F" w:rsidRDefault="0022326F" w:rsidP="00604556">
      <w:pPr>
        <w:spacing w:after="0" w:line="240" w:lineRule="auto"/>
        <w:jc w:val="center"/>
        <w:rPr>
          <w:rFonts w:ascii="Arial" w:eastAsia="Times New Roman" w:hAnsi="Arial" w:cs="Arial"/>
          <w:b/>
          <w:bCs/>
          <w:color w:val="000000"/>
          <w:sz w:val="24"/>
          <w:szCs w:val="24"/>
          <w:lang w:eastAsia="es-MX"/>
        </w:rPr>
      </w:pPr>
      <w:r>
        <w:rPr>
          <w:noProof/>
        </w:rPr>
        <w:drawing>
          <wp:inline distT="0" distB="0" distL="0" distR="0" wp14:anchorId="308831D5" wp14:editId="3A9771F4">
            <wp:extent cx="4051495" cy="3404135"/>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32381" t="56336" r="43093" b="18355"/>
                    <a:stretch/>
                  </pic:blipFill>
                  <pic:spPr bwMode="auto">
                    <a:xfrm>
                      <a:off x="0" y="0"/>
                      <a:ext cx="4069221" cy="3419028"/>
                    </a:xfrm>
                    <a:prstGeom prst="rect">
                      <a:avLst/>
                    </a:prstGeom>
                    <a:ln>
                      <a:noFill/>
                    </a:ln>
                    <a:extLst>
                      <a:ext uri="{53640926-AAD7-44D8-BBD7-CCE9431645EC}">
                        <a14:shadowObscured xmlns:a14="http://schemas.microsoft.com/office/drawing/2010/main"/>
                      </a:ext>
                    </a:extLst>
                  </pic:spPr>
                </pic:pic>
              </a:graphicData>
            </a:graphic>
          </wp:inline>
        </w:drawing>
      </w:r>
    </w:p>
    <w:p w14:paraId="4FC80409" w14:textId="77777777" w:rsidR="00FE05F0" w:rsidRDefault="00FE05F0" w:rsidP="0022326F">
      <w:pPr>
        <w:spacing w:after="0" w:line="240" w:lineRule="auto"/>
        <w:rPr>
          <w:rFonts w:ascii="Arial" w:hAnsi="Arial" w:cs="Arial"/>
          <w:b/>
          <w:bCs/>
          <w:noProof/>
          <w:sz w:val="20"/>
          <w:szCs w:val="20"/>
        </w:rPr>
      </w:pPr>
    </w:p>
    <w:p w14:paraId="5668C7BB" w14:textId="77777777" w:rsidR="00FE05F0" w:rsidRDefault="00FE05F0" w:rsidP="0022326F">
      <w:pPr>
        <w:spacing w:after="0" w:line="240" w:lineRule="auto"/>
        <w:rPr>
          <w:rFonts w:ascii="Arial" w:hAnsi="Arial" w:cs="Arial"/>
          <w:b/>
          <w:bCs/>
          <w:noProof/>
          <w:sz w:val="20"/>
          <w:szCs w:val="20"/>
        </w:rPr>
      </w:pPr>
    </w:p>
    <w:p w14:paraId="36C29A4D" w14:textId="77777777" w:rsidR="00FE05F0" w:rsidRDefault="00FE05F0" w:rsidP="0022326F">
      <w:pPr>
        <w:spacing w:after="0" w:line="240" w:lineRule="auto"/>
        <w:rPr>
          <w:rFonts w:ascii="Arial" w:hAnsi="Arial" w:cs="Arial"/>
          <w:b/>
          <w:bCs/>
          <w:noProof/>
          <w:sz w:val="20"/>
          <w:szCs w:val="20"/>
        </w:rPr>
      </w:pPr>
    </w:p>
    <w:p w14:paraId="1FD299C8" w14:textId="77777777" w:rsidR="00FE05F0" w:rsidRDefault="00FE05F0" w:rsidP="0022326F">
      <w:pPr>
        <w:spacing w:after="0" w:line="240" w:lineRule="auto"/>
        <w:rPr>
          <w:rFonts w:ascii="Arial" w:hAnsi="Arial" w:cs="Arial"/>
          <w:b/>
          <w:bCs/>
          <w:noProof/>
          <w:sz w:val="20"/>
          <w:szCs w:val="20"/>
        </w:rPr>
      </w:pPr>
    </w:p>
    <w:p w14:paraId="4B1E1313" w14:textId="40F12F10" w:rsidR="0022326F" w:rsidRPr="0022326F" w:rsidRDefault="0022326F" w:rsidP="008024F8">
      <w:pPr>
        <w:pStyle w:val="Ttulo2"/>
        <w:rPr>
          <w:rFonts w:ascii="Arial" w:hAnsi="Arial" w:cs="Arial"/>
          <w:b w:val="0"/>
          <w:bCs w:val="0"/>
          <w:color w:val="000000"/>
          <w:sz w:val="24"/>
          <w:szCs w:val="24"/>
        </w:rPr>
      </w:pPr>
      <w:bookmarkStart w:id="23" w:name="_Toc70111050"/>
      <w:r w:rsidRPr="0022326F">
        <w:rPr>
          <w:rFonts w:ascii="Arial" w:hAnsi="Arial" w:cs="Arial"/>
          <w:noProof/>
          <w:sz w:val="20"/>
          <w:szCs w:val="20"/>
        </w:rPr>
        <w:t xml:space="preserve">Gráfica </w:t>
      </w:r>
      <w:r>
        <w:rPr>
          <w:rFonts w:ascii="Arial" w:hAnsi="Arial" w:cs="Arial"/>
          <w:noProof/>
          <w:sz w:val="20"/>
          <w:szCs w:val="20"/>
        </w:rPr>
        <w:t>3</w:t>
      </w:r>
      <w:r w:rsidRPr="0022326F">
        <w:rPr>
          <w:rFonts w:ascii="Arial" w:hAnsi="Arial" w:cs="Arial"/>
          <w:noProof/>
          <w:sz w:val="20"/>
          <w:szCs w:val="20"/>
        </w:rPr>
        <w:t xml:space="preserve">. </w:t>
      </w:r>
      <w:r w:rsidR="00FE05F0">
        <w:rPr>
          <w:rFonts w:ascii="Arial" w:hAnsi="Arial" w:cs="Arial"/>
          <w:noProof/>
          <w:sz w:val="20"/>
          <w:szCs w:val="20"/>
        </w:rPr>
        <w:t>Pregunta 8</w:t>
      </w:r>
      <w:bookmarkEnd w:id="23"/>
    </w:p>
    <w:p w14:paraId="2A5D90BA" w14:textId="77777777" w:rsidR="0022326F" w:rsidRDefault="0022326F" w:rsidP="00087548">
      <w:pPr>
        <w:spacing w:after="0" w:line="240" w:lineRule="auto"/>
        <w:rPr>
          <w:noProof/>
        </w:rPr>
      </w:pPr>
    </w:p>
    <w:p w14:paraId="073C9FB4" w14:textId="5103A360" w:rsidR="0022326F" w:rsidRDefault="0022326F" w:rsidP="00FE05F0">
      <w:pPr>
        <w:spacing w:after="0" w:line="240" w:lineRule="auto"/>
        <w:jc w:val="center"/>
        <w:rPr>
          <w:rFonts w:ascii="Arial" w:eastAsia="Times New Roman" w:hAnsi="Arial" w:cs="Arial"/>
          <w:b/>
          <w:bCs/>
          <w:color w:val="000000"/>
          <w:sz w:val="24"/>
          <w:szCs w:val="24"/>
          <w:lang w:eastAsia="es-MX"/>
        </w:rPr>
      </w:pPr>
      <w:r>
        <w:rPr>
          <w:noProof/>
        </w:rPr>
        <w:drawing>
          <wp:inline distT="0" distB="0" distL="0" distR="0" wp14:anchorId="37B67675" wp14:editId="693C86FF">
            <wp:extent cx="3770142" cy="2485809"/>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895" t="56148" r="19664" b="18706"/>
                    <a:stretch/>
                  </pic:blipFill>
                  <pic:spPr bwMode="auto">
                    <a:xfrm>
                      <a:off x="0" y="0"/>
                      <a:ext cx="3801952" cy="2506783"/>
                    </a:xfrm>
                    <a:prstGeom prst="rect">
                      <a:avLst/>
                    </a:prstGeom>
                    <a:ln>
                      <a:noFill/>
                    </a:ln>
                    <a:extLst>
                      <a:ext uri="{53640926-AAD7-44D8-BBD7-CCE9431645EC}">
                        <a14:shadowObscured xmlns:a14="http://schemas.microsoft.com/office/drawing/2010/main"/>
                      </a:ext>
                    </a:extLst>
                  </pic:spPr>
                </pic:pic>
              </a:graphicData>
            </a:graphic>
          </wp:inline>
        </w:drawing>
      </w:r>
    </w:p>
    <w:p w14:paraId="139F6E06" w14:textId="664C8EFB" w:rsidR="00FE05F0" w:rsidRDefault="00FE05F0" w:rsidP="00FE05F0">
      <w:pPr>
        <w:spacing w:after="0" w:line="240" w:lineRule="auto"/>
        <w:jc w:val="center"/>
        <w:rPr>
          <w:rFonts w:ascii="Arial" w:eastAsia="Times New Roman" w:hAnsi="Arial" w:cs="Arial"/>
          <w:b/>
          <w:bCs/>
          <w:color w:val="000000"/>
          <w:sz w:val="24"/>
          <w:szCs w:val="24"/>
          <w:lang w:eastAsia="es-MX"/>
        </w:rPr>
      </w:pPr>
    </w:p>
    <w:p w14:paraId="221612DF" w14:textId="77777777" w:rsidR="00FE05F0" w:rsidRDefault="00FE05F0" w:rsidP="00FE05F0">
      <w:pPr>
        <w:spacing w:after="0" w:line="240" w:lineRule="auto"/>
        <w:jc w:val="center"/>
        <w:rPr>
          <w:rFonts w:ascii="Arial" w:eastAsia="Times New Roman" w:hAnsi="Arial" w:cs="Arial"/>
          <w:b/>
          <w:bCs/>
          <w:color w:val="000000"/>
          <w:sz w:val="24"/>
          <w:szCs w:val="24"/>
          <w:lang w:eastAsia="es-MX"/>
        </w:rPr>
      </w:pPr>
    </w:p>
    <w:p w14:paraId="6CF60B00" w14:textId="77777777" w:rsidR="0022326F" w:rsidRDefault="0022326F" w:rsidP="00087548">
      <w:pPr>
        <w:spacing w:after="0" w:line="240" w:lineRule="auto"/>
        <w:rPr>
          <w:rFonts w:ascii="Arial" w:eastAsia="Times New Roman" w:hAnsi="Arial" w:cs="Arial"/>
          <w:b/>
          <w:bCs/>
          <w:color w:val="000000"/>
          <w:sz w:val="24"/>
          <w:szCs w:val="24"/>
          <w:lang w:eastAsia="es-MX"/>
        </w:rPr>
      </w:pPr>
    </w:p>
    <w:p w14:paraId="4191C84D" w14:textId="77777777" w:rsidR="0022326F" w:rsidRDefault="0022326F" w:rsidP="00087548">
      <w:pPr>
        <w:spacing w:after="0" w:line="240" w:lineRule="auto"/>
        <w:rPr>
          <w:rFonts w:ascii="Arial" w:eastAsia="Times New Roman" w:hAnsi="Arial" w:cs="Arial"/>
          <w:b/>
          <w:bCs/>
          <w:color w:val="000000"/>
          <w:sz w:val="24"/>
          <w:szCs w:val="24"/>
          <w:lang w:eastAsia="es-MX"/>
        </w:rPr>
      </w:pPr>
    </w:p>
    <w:p w14:paraId="0EF9FA7D" w14:textId="73AE5E33" w:rsidR="00346C3F" w:rsidRDefault="00346C3F" w:rsidP="008024F8">
      <w:pPr>
        <w:pStyle w:val="Ttulo2"/>
        <w:rPr>
          <w:rFonts w:ascii="Arial" w:hAnsi="Arial" w:cs="Arial"/>
          <w:b w:val="0"/>
          <w:bCs w:val="0"/>
          <w:color w:val="000000"/>
          <w:sz w:val="24"/>
          <w:szCs w:val="24"/>
        </w:rPr>
      </w:pPr>
      <w:bookmarkStart w:id="24" w:name="_Toc70111051"/>
      <w:r>
        <w:rPr>
          <w:rFonts w:ascii="Arial" w:hAnsi="Arial" w:cs="Arial"/>
          <w:color w:val="000000"/>
          <w:sz w:val="24"/>
          <w:szCs w:val="24"/>
        </w:rPr>
        <w:t>Anexo</w:t>
      </w:r>
      <w:r w:rsidR="00556762">
        <w:rPr>
          <w:rFonts w:ascii="Arial" w:hAnsi="Arial" w:cs="Arial"/>
          <w:color w:val="000000"/>
          <w:sz w:val="24"/>
          <w:szCs w:val="24"/>
        </w:rPr>
        <w:t xml:space="preserve"> </w:t>
      </w:r>
      <w:r w:rsidR="008E7266">
        <w:rPr>
          <w:rFonts w:ascii="Arial" w:hAnsi="Arial" w:cs="Arial"/>
          <w:color w:val="000000"/>
          <w:sz w:val="24"/>
          <w:szCs w:val="24"/>
        </w:rPr>
        <w:t>1</w:t>
      </w:r>
      <w:r>
        <w:rPr>
          <w:rFonts w:ascii="Arial" w:hAnsi="Arial" w:cs="Arial"/>
          <w:color w:val="000000"/>
          <w:sz w:val="24"/>
          <w:szCs w:val="24"/>
        </w:rPr>
        <w:t xml:space="preserve">. </w:t>
      </w:r>
      <w:r w:rsidRPr="00346C3F">
        <w:rPr>
          <w:rFonts w:ascii="Arial" w:hAnsi="Arial" w:cs="Arial"/>
          <w:color w:val="000000"/>
          <w:sz w:val="24"/>
          <w:szCs w:val="24"/>
        </w:rPr>
        <w:t xml:space="preserve">Resultados de la encuesta </w:t>
      </w:r>
      <w:r w:rsidR="00976EC1">
        <w:rPr>
          <w:rFonts w:ascii="Arial" w:hAnsi="Arial" w:cs="Arial"/>
          <w:color w:val="000000"/>
          <w:sz w:val="24"/>
          <w:szCs w:val="24"/>
        </w:rPr>
        <w:t>(del reactivo 1-6)</w:t>
      </w:r>
      <w:bookmarkEnd w:id="24"/>
    </w:p>
    <w:p w14:paraId="4D845C66" w14:textId="77777777" w:rsidR="00B418E3" w:rsidRDefault="00B418E3" w:rsidP="00087548">
      <w:pPr>
        <w:spacing w:after="0" w:line="240" w:lineRule="auto"/>
        <w:rPr>
          <w:rFonts w:ascii="Arial" w:eastAsia="Times New Roman" w:hAnsi="Arial" w:cs="Arial"/>
          <w:b/>
          <w:bCs/>
          <w:color w:val="000000"/>
          <w:sz w:val="24"/>
          <w:szCs w:val="24"/>
          <w:lang w:eastAsia="es-MX"/>
        </w:rPr>
      </w:pPr>
    </w:p>
    <w:p w14:paraId="3C340B45" w14:textId="5D842461" w:rsidR="00346C3F" w:rsidRDefault="00346C3F" w:rsidP="00087548">
      <w:pPr>
        <w:spacing w:after="0" w:line="240" w:lineRule="auto"/>
        <w:rPr>
          <w:rFonts w:ascii="Arial" w:eastAsia="Times New Roman" w:hAnsi="Arial" w:cs="Arial"/>
          <w:b/>
          <w:bCs/>
          <w:color w:val="000000"/>
          <w:sz w:val="24"/>
          <w:szCs w:val="24"/>
          <w:lang w:eastAsia="es-MX"/>
        </w:rPr>
      </w:pPr>
      <w:r>
        <w:rPr>
          <w:noProof/>
        </w:rPr>
        <w:drawing>
          <wp:inline distT="0" distB="0" distL="0" distR="0" wp14:anchorId="595085E2" wp14:editId="033F4B42">
            <wp:extent cx="6754495" cy="3152775"/>
            <wp:effectExtent l="0" t="0" r="8255" b="0"/>
            <wp:docPr id="2" name="table">
              <a:extLst xmlns:a="http://schemas.openxmlformats.org/drawingml/2006/main">
                <a:ext uri="{FF2B5EF4-FFF2-40B4-BE49-F238E27FC236}">
                  <a16:creationId xmlns:a16="http://schemas.microsoft.com/office/drawing/2014/main" id="{0A5CF677-61DC-4FE8-997C-7EC62FA342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A5CF677-61DC-4FE8-997C-7EC62FA34228}"/>
                        </a:ext>
                      </a:extLst>
                    </pic:cNvPr>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6762440" cy="3156483"/>
                    </a:xfrm>
                    <a:prstGeom prst="rect">
                      <a:avLst/>
                    </a:prstGeom>
                  </pic:spPr>
                </pic:pic>
              </a:graphicData>
            </a:graphic>
          </wp:inline>
        </w:drawing>
      </w:r>
    </w:p>
    <w:p w14:paraId="2BC0B60E" w14:textId="7B9D75CE" w:rsidR="00087548" w:rsidRDefault="00346C3F" w:rsidP="00087548">
      <w:pPr>
        <w:spacing w:after="0" w:line="240" w:lineRule="auto"/>
        <w:rPr>
          <w:rFonts w:ascii="Arial" w:eastAsia="Times New Roman" w:hAnsi="Arial" w:cs="Arial"/>
          <w:b/>
          <w:bCs/>
          <w:color w:val="000000"/>
          <w:sz w:val="24"/>
          <w:szCs w:val="24"/>
          <w:lang w:eastAsia="es-MX"/>
        </w:rPr>
      </w:pPr>
      <w:r>
        <w:rPr>
          <w:noProof/>
        </w:rPr>
        <w:lastRenderedPageBreak/>
        <w:drawing>
          <wp:inline distT="0" distB="0" distL="0" distR="0" wp14:anchorId="62BD6535" wp14:editId="371E4ED5">
            <wp:extent cx="6733193" cy="2817341"/>
            <wp:effectExtent l="0" t="0" r="0" b="2540"/>
            <wp:docPr id="3" name="table">
              <a:extLst xmlns:a="http://schemas.openxmlformats.org/drawingml/2006/main">
                <a:ext uri="{FF2B5EF4-FFF2-40B4-BE49-F238E27FC236}">
                  <a16:creationId xmlns:a16="http://schemas.microsoft.com/office/drawing/2014/main" id="{D71D2402-28EE-403A-9DA1-79A1BF168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71D2402-28EE-403A-9DA1-79A1BF16817F}"/>
                        </a:ext>
                      </a:extLst>
                    </pic:cNvPr>
                    <pic:cNvPicPr>
                      <a:picLocks noChangeAspect="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6766053" cy="2831090"/>
                    </a:xfrm>
                    <a:prstGeom prst="rect">
                      <a:avLst/>
                    </a:prstGeom>
                  </pic:spPr>
                </pic:pic>
              </a:graphicData>
            </a:graphic>
          </wp:inline>
        </w:drawing>
      </w:r>
    </w:p>
    <w:p w14:paraId="4FB0780E" w14:textId="77777777" w:rsidR="00FE05F0" w:rsidRDefault="00FE05F0" w:rsidP="00976EC1">
      <w:pPr>
        <w:spacing w:after="0" w:line="240" w:lineRule="auto"/>
        <w:rPr>
          <w:rFonts w:ascii="Arial" w:eastAsia="Times New Roman" w:hAnsi="Arial" w:cs="Arial"/>
          <w:b/>
          <w:bCs/>
          <w:color w:val="000000"/>
          <w:sz w:val="24"/>
          <w:szCs w:val="24"/>
          <w:lang w:eastAsia="es-MX"/>
        </w:rPr>
      </w:pPr>
    </w:p>
    <w:p w14:paraId="6145573B" w14:textId="43DEA6C4" w:rsidR="00976EC1" w:rsidRDefault="00976EC1" w:rsidP="008024F8">
      <w:pPr>
        <w:pStyle w:val="Ttulo2"/>
        <w:rPr>
          <w:rFonts w:ascii="Arial" w:hAnsi="Arial" w:cs="Arial"/>
          <w:b w:val="0"/>
          <w:bCs w:val="0"/>
          <w:color w:val="000000"/>
          <w:sz w:val="24"/>
          <w:szCs w:val="24"/>
        </w:rPr>
      </w:pPr>
      <w:bookmarkStart w:id="25" w:name="_Toc70111052"/>
      <w:r>
        <w:rPr>
          <w:rFonts w:ascii="Arial" w:hAnsi="Arial" w:cs="Arial"/>
          <w:color w:val="000000"/>
          <w:sz w:val="24"/>
          <w:szCs w:val="24"/>
        </w:rPr>
        <w:t xml:space="preserve">Anexo </w:t>
      </w:r>
      <w:r w:rsidR="008E7266">
        <w:rPr>
          <w:rFonts w:ascii="Arial" w:hAnsi="Arial" w:cs="Arial"/>
          <w:color w:val="000000"/>
          <w:sz w:val="24"/>
          <w:szCs w:val="24"/>
        </w:rPr>
        <w:t>2</w:t>
      </w:r>
      <w:r>
        <w:rPr>
          <w:rFonts w:ascii="Arial" w:hAnsi="Arial" w:cs="Arial"/>
          <w:color w:val="000000"/>
          <w:sz w:val="24"/>
          <w:szCs w:val="24"/>
        </w:rPr>
        <w:t xml:space="preserve">. </w:t>
      </w:r>
      <w:r w:rsidRPr="00346C3F">
        <w:rPr>
          <w:rFonts w:ascii="Arial" w:hAnsi="Arial" w:cs="Arial"/>
          <w:color w:val="000000"/>
          <w:sz w:val="24"/>
          <w:szCs w:val="24"/>
        </w:rPr>
        <w:t xml:space="preserve">Resultados de la encuesta </w:t>
      </w:r>
      <w:r>
        <w:rPr>
          <w:rFonts w:ascii="Arial" w:hAnsi="Arial" w:cs="Arial"/>
          <w:color w:val="000000"/>
          <w:sz w:val="24"/>
          <w:szCs w:val="24"/>
        </w:rPr>
        <w:t>(del reactivo 7-10)</w:t>
      </w:r>
      <w:bookmarkEnd w:id="25"/>
    </w:p>
    <w:p w14:paraId="36D91B95" w14:textId="7F7AF739" w:rsidR="00087548" w:rsidRDefault="00087548" w:rsidP="00087548">
      <w:pPr>
        <w:spacing w:after="0" w:line="240" w:lineRule="auto"/>
        <w:rPr>
          <w:rFonts w:ascii="Arial" w:eastAsia="Times New Roman" w:hAnsi="Arial" w:cs="Arial"/>
          <w:b/>
          <w:bCs/>
          <w:color w:val="000000"/>
          <w:sz w:val="24"/>
          <w:szCs w:val="24"/>
          <w:lang w:eastAsia="es-MX"/>
        </w:rPr>
      </w:pPr>
    </w:p>
    <w:tbl>
      <w:tblPr>
        <w:tblW w:w="5000" w:type="pct"/>
        <w:tblCellMar>
          <w:left w:w="0" w:type="dxa"/>
          <w:right w:w="0" w:type="dxa"/>
        </w:tblCellMar>
        <w:tblLook w:val="0600" w:firstRow="0" w:lastRow="0" w:firstColumn="0" w:lastColumn="0" w:noHBand="1" w:noVBand="1"/>
      </w:tblPr>
      <w:tblGrid>
        <w:gridCol w:w="1553"/>
        <w:gridCol w:w="528"/>
        <w:gridCol w:w="527"/>
        <w:gridCol w:w="527"/>
        <w:gridCol w:w="527"/>
        <w:gridCol w:w="527"/>
        <w:gridCol w:w="5195"/>
      </w:tblGrid>
      <w:tr w:rsidR="00976EC1" w:rsidRPr="00604556" w14:paraId="686734CA" w14:textId="77777777" w:rsidTr="00976EC1">
        <w:trPr>
          <w:trHeight w:val="1985"/>
        </w:trPr>
        <w:tc>
          <w:tcPr>
            <w:tcW w:w="827"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center"/>
            <w:hideMark/>
          </w:tcPr>
          <w:p w14:paraId="71DEC734" w14:textId="523E06EA"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7. ¿Considera que las herramientas digitales son buenas para un aprendizaje en los niños?</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0A8D1202"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6</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60F87A77"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11</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377F19B9"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220A96AA"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0B42C40A"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767"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1B6763AA" w14:textId="3169280F"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Mencionan que se pierde a veces el propósito de la actividad (aprendizaje</w:t>
            </w:r>
            <w:r w:rsidR="00B418E3" w:rsidRPr="00976EC1">
              <w:rPr>
                <w:rFonts w:ascii="Arial" w:eastAsia="Times New Roman" w:hAnsi="Arial" w:cs="Arial"/>
                <w:color w:val="000000"/>
                <w:sz w:val="20"/>
                <w:szCs w:val="20"/>
                <w:lang w:eastAsia="es-MX"/>
              </w:rPr>
              <w:t>), se</w:t>
            </w:r>
            <w:r w:rsidRPr="00976EC1">
              <w:rPr>
                <w:rFonts w:ascii="Arial" w:eastAsia="Times New Roman" w:hAnsi="Arial" w:cs="Arial"/>
                <w:color w:val="000000"/>
                <w:sz w:val="20"/>
                <w:szCs w:val="20"/>
                <w:lang w:eastAsia="es-MX"/>
              </w:rPr>
              <w:t xml:space="preserve"> necesita estar en constantes intervenciones para que no se pierda el objetivo y la utilidad de esos materiales.  Deben ser usadas de manera correcta. Desarrolla diferentes destrezas en los niños. Es importante implementar la tecnología en el proceso de aprendizaje de los alumnos sin depender de </w:t>
            </w:r>
            <w:r w:rsidR="00604556" w:rsidRPr="00604556">
              <w:rPr>
                <w:rFonts w:ascii="Arial" w:eastAsia="Times New Roman" w:hAnsi="Arial" w:cs="Arial"/>
                <w:color w:val="000000"/>
                <w:sz w:val="20"/>
                <w:szCs w:val="20"/>
                <w:lang w:eastAsia="es-MX"/>
              </w:rPr>
              <w:t>ellas (</w:t>
            </w:r>
            <w:r w:rsidRPr="00976EC1">
              <w:rPr>
                <w:rFonts w:ascii="Arial" w:eastAsia="Times New Roman" w:hAnsi="Arial" w:cs="Arial"/>
                <w:color w:val="000000"/>
                <w:sz w:val="20"/>
                <w:szCs w:val="20"/>
                <w:lang w:eastAsia="es-MX"/>
              </w:rPr>
              <w:t>herramientas digitales).</w:t>
            </w:r>
          </w:p>
        </w:tc>
      </w:tr>
      <w:tr w:rsidR="00976EC1" w:rsidRPr="00604556" w14:paraId="02898F7C" w14:textId="77777777" w:rsidTr="00976EC1">
        <w:trPr>
          <w:trHeight w:val="1402"/>
        </w:trPr>
        <w:tc>
          <w:tcPr>
            <w:tcW w:w="827"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center"/>
            <w:hideMark/>
          </w:tcPr>
          <w:p w14:paraId="5A6126E3" w14:textId="43B861F6"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8. ¿El material didáctico tiene que ser motivador para que los niños lo utilicen de manera adecuada?</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5C1DB5D2"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16</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7AD50D95"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2</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5A76F43B"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208452E1"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0F6C343E"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767"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451CF255"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xml:space="preserve">Se motiva al ser un juego (participa y pone atención). Lo aprecia más.  Debe ser innovador y manipulable para que los alumnos se interesen en el proceso de aprendizaje. Si los materiales no motivan al alumno a querer aprender más, no son funcionales. </w:t>
            </w:r>
          </w:p>
        </w:tc>
      </w:tr>
      <w:tr w:rsidR="00976EC1" w:rsidRPr="00604556" w14:paraId="6D9D4D7F" w14:textId="77777777" w:rsidTr="00976EC1">
        <w:trPr>
          <w:trHeight w:val="828"/>
        </w:trPr>
        <w:tc>
          <w:tcPr>
            <w:tcW w:w="827"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center"/>
            <w:hideMark/>
          </w:tcPr>
          <w:p w14:paraId="72522B09" w14:textId="6F54341E"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9. ¿Dentro de sus planeaciones utiliza material didáctico?</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5549F1CE"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15</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10CE4E38"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3</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559B80C6"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49A8223E"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52367718"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767"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0E83B401" w14:textId="3945778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xml:space="preserve">Si para tener su atención. Crea interés en los niños. Haciendo las clases más interactivas y didácticas mediante videollamadas o videos.  En la modalidad de clases rurales, </w:t>
            </w:r>
            <w:r w:rsidRPr="00604556">
              <w:rPr>
                <w:rFonts w:ascii="Arial" w:eastAsia="Times New Roman" w:hAnsi="Arial" w:cs="Arial"/>
                <w:color w:val="000000"/>
                <w:sz w:val="20"/>
                <w:szCs w:val="20"/>
                <w:lang w:eastAsia="es-MX"/>
              </w:rPr>
              <w:t>es INDISPENSABLE</w:t>
            </w:r>
            <w:r w:rsidRPr="00976EC1">
              <w:rPr>
                <w:rFonts w:ascii="Arial" w:eastAsia="Times New Roman" w:hAnsi="Arial" w:cs="Arial"/>
                <w:color w:val="000000"/>
                <w:sz w:val="20"/>
                <w:szCs w:val="20"/>
                <w:lang w:eastAsia="es-MX"/>
              </w:rPr>
              <w:t xml:space="preserve"> que los alumnos tengan materiales, pues al no tener acceso fácil a muchas herramientas, es una manera de que los alumnos se interesen por aprender, que puedan poner en práctica sus conocimientos y salgan de su zona de confort de papel y lápiz. </w:t>
            </w:r>
          </w:p>
        </w:tc>
      </w:tr>
      <w:tr w:rsidR="00976EC1" w:rsidRPr="00604556" w14:paraId="71C76C89" w14:textId="77777777" w:rsidTr="00976EC1">
        <w:trPr>
          <w:trHeight w:val="2094"/>
        </w:trPr>
        <w:tc>
          <w:tcPr>
            <w:tcW w:w="827"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center"/>
            <w:hideMark/>
          </w:tcPr>
          <w:p w14:paraId="46B2F7C0" w14:textId="3A1ED073"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lastRenderedPageBreak/>
              <w:t>10. </w:t>
            </w:r>
            <w:r w:rsidRPr="00604556">
              <w:rPr>
                <w:rFonts w:ascii="Arial" w:eastAsia="Times New Roman" w:hAnsi="Arial" w:cs="Arial"/>
                <w:color w:val="000000"/>
                <w:sz w:val="20"/>
                <w:szCs w:val="20"/>
                <w:lang w:eastAsia="es-MX"/>
              </w:rPr>
              <w:t>¿</w:t>
            </w:r>
            <w:r w:rsidRPr="00976EC1">
              <w:rPr>
                <w:rFonts w:ascii="Arial" w:eastAsia="Times New Roman" w:hAnsi="Arial" w:cs="Arial"/>
                <w:color w:val="000000"/>
                <w:sz w:val="20"/>
                <w:szCs w:val="20"/>
                <w:lang w:eastAsia="es-MX"/>
              </w:rPr>
              <w:t>Considera que el material didáctico que utiliza es adecuado para la edad de los estudiantes y de interés para ellos?</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5AD748E8"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13</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1014C30D"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5</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078B8A3D"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0F4308B3"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81"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19B179E5" w14:textId="77777777"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w:t>
            </w:r>
          </w:p>
        </w:tc>
        <w:tc>
          <w:tcPr>
            <w:tcW w:w="2767" w:type="pct"/>
            <w:tcBorders>
              <w:top w:val="single" w:sz="8" w:space="0" w:color="FFFFFF"/>
              <w:left w:val="single" w:sz="8" w:space="0" w:color="FFFFFF"/>
              <w:bottom w:val="single" w:sz="8" w:space="0" w:color="FFFFFF"/>
              <w:right w:val="single" w:sz="8" w:space="0" w:color="FFFFFF"/>
            </w:tcBorders>
            <w:shd w:val="clear" w:color="auto" w:fill="FEF2E8"/>
            <w:tcMar>
              <w:top w:w="11" w:type="dxa"/>
              <w:left w:w="11" w:type="dxa"/>
              <w:bottom w:w="0" w:type="dxa"/>
              <w:right w:w="11" w:type="dxa"/>
            </w:tcMar>
            <w:vAlign w:val="bottom"/>
            <w:hideMark/>
          </w:tcPr>
          <w:p w14:paraId="489E08E1" w14:textId="4B2F97D4" w:rsidR="00976EC1" w:rsidRPr="00976EC1" w:rsidRDefault="00976EC1" w:rsidP="00976EC1">
            <w:pPr>
              <w:spacing w:after="0" w:line="240" w:lineRule="auto"/>
              <w:rPr>
                <w:rFonts w:ascii="Arial" w:eastAsia="Times New Roman" w:hAnsi="Arial" w:cs="Arial"/>
                <w:color w:val="000000"/>
                <w:sz w:val="20"/>
                <w:szCs w:val="20"/>
                <w:lang w:eastAsia="es-MX"/>
              </w:rPr>
            </w:pPr>
            <w:r w:rsidRPr="00976EC1">
              <w:rPr>
                <w:rFonts w:ascii="Arial" w:eastAsia="Times New Roman" w:hAnsi="Arial" w:cs="Arial"/>
                <w:color w:val="000000"/>
                <w:sz w:val="20"/>
                <w:szCs w:val="20"/>
                <w:lang w:eastAsia="es-MX"/>
              </w:rPr>
              <w:t xml:space="preserve">A veces el material no es el adecuado, no les llama tanto la atención.  Por eso se </w:t>
            </w:r>
            <w:r w:rsidRPr="00604556">
              <w:rPr>
                <w:rFonts w:ascii="Arial" w:eastAsia="Times New Roman" w:hAnsi="Arial" w:cs="Arial"/>
                <w:color w:val="000000"/>
                <w:sz w:val="20"/>
                <w:szCs w:val="20"/>
                <w:lang w:eastAsia="es-MX"/>
              </w:rPr>
              <w:t>aplican evaluaciones</w:t>
            </w:r>
            <w:r w:rsidRPr="00976EC1">
              <w:rPr>
                <w:rFonts w:ascii="Arial" w:eastAsia="Times New Roman" w:hAnsi="Arial" w:cs="Arial"/>
                <w:color w:val="000000"/>
                <w:sz w:val="20"/>
                <w:szCs w:val="20"/>
                <w:lang w:eastAsia="es-MX"/>
              </w:rPr>
              <w:t xml:space="preserve"> diagnósticas e instrumentos de estilos de aprendizaje, para conocer las características e intereses de los alumnos y que los materiales didácticos sean con base en ellos. Es importante conocer las características del grupo para ofrecer un material adecuado a su edad., ya que este siempre se elabora en función de la edad o etapa en la que se encuentra tu grupo y permite que se logren los aprendizajes. </w:t>
            </w:r>
          </w:p>
        </w:tc>
      </w:tr>
    </w:tbl>
    <w:p w14:paraId="6A86264B" w14:textId="45F91B20" w:rsidR="00346C3F" w:rsidRDefault="00346C3F" w:rsidP="00087548">
      <w:pPr>
        <w:spacing w:after="0" w:line="240" w:lineRule="auto"/>
        <w:rPr>
          <w:rFonts w:ascii="Arial" w:eastAsia="Times New Roman" w:hAnsi="Arial" w:cs="Arial"/>
          <w:b/>
          <w:bCs/>
          <w:color w:val="000000"/>
          <w:sz w:val="24"/>
          <w:szCs w:val="24"/>
          <w:lang w:eastAsia="es-MX"/>
        </w:rPr>
      </w:pPr>
    </w:p>
    <w:p w14:paraId="42017545" w14:textId="3FFA9C89" w:rsidR="00346C3F" w:rsidRDefault="00346C3F" w:rsidP="00087548">
      <w:pPr>
        <w:spacing w:after="0" w:line="240" w:lineRule="auto"/>
        <w:rPr>
          <w:rFonts w:ascii="Arial" w:eastAsia="Times New Roman" w:hAnsi="Arial" w:cs="Arial"/>
          <w:b/>
          <w:bCs/>
          <w:color w:val="000000"/>
          <w:sz w:val="24"/>
          <w:szCs w:val="24"/>
          <w:lang w:eastAsia="es-MX"/>
        </w:rPr>
      </w:pPr>
    </w:p>
    <w:p w14:paraId="0C53F962" w14:textId="77777777" w:rsidR="00FE05F0" w:rsidRDefault="00FE05F0" w:rsidP="00087548">
      <w:pPr>
        <w:spacing w:after="0" w:line="240" w:lineRule="auto"/>
        <w:rPr>
          <w:rFonts w:ascii="Arial" w:eastAsia="Times New Roman" w:hAnsi="Arial" w:cs="Arial"/>
          <w:b/>
          <w:bCs/>
          <w:color w:val="000000"/>
          <w:sz w:val="24"/>
          <w:szCs w:val="24"/>
          <w:lang w:eastAsia="es-MX"/>
        </w:rPr>
      </w:pPr>
    </w:p>
    <w:p w14:paraId="3C78E4E9" w14:textId="15255204" w:rsidR="00346C3F" w:rsidRDefault="00604556" w:rsidP="008024F8">
      <w:pPr>
        <w:pStyle w:val="Ttulo2"/>
        <w:rPr>
          <w:rFonts w:ascii="Arial" w:hAnsi="Arial" w:cs="Arial"/>
          <w:b w:val="0"/>
          <w:bCs w:val="0"/>
          <w:color w:val="000000"/>
          <w:sz w:val="24"/>
          <w:szCs w:val="24"/>
        </w:rPr>
      </w:pPr>
      <w:bookmarkStart w:id="26" w:name="_Toc70111053"/>
      <w:r>
        <w:rPr>
          <w:rFonts w:ascii="Arial" w:hAnsi="Arial" w:cs="Arial"/>
          <w:color w:val="000000"/>
          <w:sz w:val="24"/>
          <w:szCs w:val="24"/>
        </w:rPr>
        <w:t>Gráfico</w:t>
      </w:r>
      <w:r w:rsidR="00346C3F">
        <w:rPr>
          <w:rFonts w:ascii="Arial" w:hAnsi="Arial" w:cs="Arial"/>
          <w:color w:val="000000"/>
          <w:sz w:val="24"/>
          <w:szCs w:val="24"/>
        </w:rPr>
        <w:t xml:space="preserve"> </w:t>
      </w:r>
      <w:r w:rsidR="00962F25">
        <w:rPr>
          <w:rFonts w:ascii="Arial" w:hAnsi="Arial" w:cs="Arial"/>
          <w:color w:val="000000"/>
          <w:sz w:val="24"/>
          <w:szCs w:val="24"/>
        </w:rPr>
        <w:t>4</w:t>
      </w:r>
      <w:r w:rsidR="00346C3F">
        <w:rPr>
          <w:rFonts w:ascii="Arial" w:hAnsi="Arial" w:cs="Arial"/>
          <w:color w:val="000000"/>
          <w:sz w:val="24"/>
          <w:szCs w:val="24"/>
        </w:rPr>
        <w:t xml:space="preserve">. </w:t>
      </w:r>
      <w:r>
        <w:rPr>
          <w:rFonts w:ascii="Arial" w:hAnsi="Arial" w:cs="Arial"/>
          <w:color w:val="000000"/>
          <w:sz w:val="24"/>
          <w:szCs w:val="24"/>
        </w:rPr>
        <w:t>Pregunta</w:t>
      </w:r>
      <w:r w:rsidR="00346C3F" w:rsidRPr="00346C3F">
        <w:rPr>
          <w:rFonts w:ascii="Arial" w:hAnsi="Arial" w:cs="Arial"/>
          <w:color w:val="000000"/>
          <w:sz w:val="24"/>
          <w:szCs w:val="24"/>
        </w:rPr>
        <w:t xml:space="preserve"> </w:t>
      </w:r>
      <w:r w:rsidR="00346C3F">
        <w:rPr>
          <w:rFonts w:ascii="Arial" w:hAnsi="Arial" w:cs="Arial"/>
          <w:color w:val="000000"/>
          <w:sz w:val="24"/>
          <w:szCs w:val="24"/>
        </w:rPr>
        <w:t>seis</w:t>
      </w:r>
      <w:r w:rsidR="00962F25">
        <w:rPr>
          <w:rFonts w:ascii="Arial" w:hAnsi="Arial" w:cs="Arial"/>
          <w:color w:val="000000"/>
          <w:sz w:val="24"/>
          <w:szCs w:val="24"/>
        </w:rPr>
        <w:t xml:space="preserve"> (¿Cómo material didáctico implementa las Tics?)</w:t>
      </w:r>
      <w:bookmarkEnd w:id="26"/>
    </w:p>
    <w:p w14:paraId="53C826D0" w14:textId="77777777" w:rsidR="00604556" w:rsidRDefault="00604556" w:rsidP="00087548">
      <w:pPr>
        <w:spacing w:after="0" w:line="240" w:lineRule="auto"/>
        <w:rPr>
          <w:rFonts w:ascii="Arial" w:eastAsia="Times New Roman" w:hAnsi="Arial" w:cs="Arial"/>
          <w:b/>
          <w:bCs/>
          <w:color w:val="000000"/>
          <w:sz w:val="24"/>
          <w:szCs w:val="24"/>
          <w:lang w:eastAsia="es-MX"/>
        </w:rPr>
      </w:pPr>
    </w:p>
    <w:p w14:paraId="07C1407F" w14:textId="7C812D58" w:rsidR="00346C3F" w:rsidRDefault="00346C3F" w:rsidP="00604556">
      <w:pPr>
        <w:spacing w:after="0" w:line="240" w:lineRule="auto"/>
        <w:jc w:val="center"/>
        <w:rPr>
          <w:rFonts w:ascii="Arial" w:eastAsia="Times New Roman" w:hAnsi="Arial" w:cs="Arial"/>
          <w:b/>
          <w:bCs/>
          <w:color w:val="000000"/>
          <w:sz w:val="24"/>
          <w:szCs w:val="24"/>
          <w:lang w:eastAsia="es-MX"/>
        </w:rPr>
      </w:pPr>
      <w:r>
        <w:rPr>
          <w:noProof/>
        </w:rPr>
        <w:drawing>
          <wp:inline distT="0" distB="0" distL="0" distR="0" wp14:anchorId="33F7DD0A" wp14:editId="0D1F154F">
            <wp:extent cx="5781822" cy="4164037"/>
            <wp:effectExtent l="0" t="0" r="9525" b="8255"/>
            <wp:docPr id="6" name="Gráfico 6">
              <a:extLst xmlns:a="http://schemas.openxmlformats.org/drawingml/2006/main">
                <a:ext uri="{FF2B5EF4-FFF2-40B4-BE49-F238E27FC236}">
                  <a16:creationId xmlns:a16="http://schemas.microsoft.com/office/drawing/2014/main" id="{987F2F5A-FC0E-4D9C-8DE0-21EB2A1D2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B58B46" w14:textId="09ACAB1D" w:rsidR="00FE05F0" w:rsidRDefault="00FE05F0" w:rsidP="00604556">
      <w:pPr>
        <w:spacing w:after="0" w:line="240" w:lineRule="auto"/>
        <w:jc w:val="center"/>
        <w:rPr>
          <w:rFonts w:ascii="Arial" w:eastAsia="Times New Roman" w:hAnsi="Arial" w:cs="Arial"/>
          <w:b/>
          <w:bCs/>
          <w:color w:val="000000"/>
          <w:sz w:val="24"/>
          <w:szCs w:val="24"/>
          <w:lang w:eastAsia="es-MX"/>
        </w:rPr>
      </w:pPr>
    </w:p>
    <w:p w14:paraId="402D313C" w14:textId="20C69006" w:rsidR="00FE05F0" w:rsidRDefault="00FE05F0" w:rsidP="00604556">
      <w:pPr>
        <w:spacing w:after="0" w:line="240" w:lineRule="auto"/>
        <w:jc w:val="center"/>
        <w:rPr>
          <w:rFonts w:ascii="Arial" w:eastAsia="Times New Roman" w:hAnsi="Arial" w:cs="Arial"/>
          <w:b/>
          <w:bCs/>
          <w:color w:val="000000"/>
          <w:sz w:val="24"/>
          <w:szCs w:val="24"/>
          <w:lang w:eastAsia="es-MX"/>
        </w:rPr>
      </w:pPr>
    </w:p>
    <w:p w14:paraId="7C8FFA70" w14:textId="3A8786BC" w:rsidR="00FE05F0" w:rsidRDefault="00FE05F0" w:rsidP="00604556">
      <w:pPr>
        <w:spacing w:after="0" w:line="240" w:lineRule="auto"/>
        <w:jc w:val="center"/>
        <w:rPr>
          <w:rFonts w:ascii="Arial" w:eastAsia="Times New Roman" w:hAnsi="Arial" w:cs="Arial"/>
          <w:b/>
          <w:bCs/>
          <w:color w:val="000000"/>
          <w:sz w:val="24"/>
          <w:szCs w:val="24"/>
          <w:lang w:eastAsia="es-MX"/>
        </w:rPr>
      </w:pPr>
    </w:p>
    <w:p w14:paraId="7C48B16F" w14:textId="0BCBF90C" w:rsidR="00FE05F0" w:rsidRDefault="00FE05F0" w:rsidP="00604556">
      <w:pPr>
        <w:spacing w:after="0" w:line="240" w:lineRule="auto"/>
        <w:jc w:val="center"/>
        <w:rPr>
          <w:rFonts w:ascii="Arial" w:eastAsia="Times New Roman" w:hAnsi="Arial" w:cs="Arial"/>
          <w:b/>
          <w:bCs/>
          <w:color w:val="000000"/>
          <w:sz w:val="24"/>
          <w:szCs w:val="24"/>
          <w:lang w:eastAsia="es-MX"/>
        </w:rPr>
      </w:pPr>
    </w:p>
    <w:p w14:paraId="2B1DEF71" w14:textId="367790BA" w:rsidR="00FE05F0" w:rsidRDefault="00FE05F0" w:rsidP="00604556">
      <w:pPr>
        <w:spacing w:after="0" w:line="240" w:lineRule="auto"/>
        <w:jc w:val="center"/>
        <w:rPr>
          <w:rFonts w:ascii="Arial" w:eastAsia="Times New Roman" w:hAnsi="Arial" w:cs="Arial"/>
          <w:b/>
          <w:bCs/>
          <w:color w:val="000000"/>
          <w:sz w:val="24"/>
          <w:szCs w:val="24"/>
          <w:lang w:eastAsia="es-MX"/>
        </w:rPr>
      </w:pPr>
    </w:p>
    <w:p w14:paraId="23F7FEC6" w14:textId="7BF5A52D" w:rsidR="00FE05F0" w:rsidRDefault="00FE05F0" w:rsidP="00604556">
      <w:pPr>
        <w:spacing w:after="0" w:line="240" w:lineRule="auto"/>
        <w:jc w:val="center"/>
        <w:rPr>
          <w:rFonts w:ascii="Arial" w:eastAsia="Times New Roman" w:hAnsi="Arial" w:cs="Arial"/>
          <w:b/>
          <w:bCs/>
          <w:color w:val="000000"/>
          <w:sz w:val="24"/>
          <w:szCs w:val="24"/>
          <w:lang w:eastAsia="es-MX"/>
        </w:rPr>
      </w:pPr>
    </w:p>
    <w:p w14:paraId="19CEB8D8" w14:textId="2A95F5EF" w:rsidR="00FE05F0" w:rsidRDefault="00FE05F0" w:rsidP="00604556">
      <w:pPr>
        <w:spacing w:after="0" w:line="240" w:lineRule="auto"/>
        <w:jc w:val="center"/>
        <w:rPr>
          <w:rFonts w:ascii="Arial" w:eastAsia="Times New Roman" w:hAnsi="Arial" w:cs="Arial"/>
          <w:b/>
          <w:bCs/>
          <w:color w:val="000000"/>
          <w:sz w:val="24"/>
          <w:szCs w:val="24"/>
          <w:lang w:eastAsia="es-MX"/>
        </w:rPr>
      </w:pPr>
    </w:p>
    <w:p w14:paraId="5608A5E5" w14:textId="24D11464" w:rsidR="00FE05F0" w:rsidRDefault="00FE05F0" w:rsidP="00604556">
      <w:pPr>
        <w:spacing w:after="0" w:line="240" w:lineRule="auto"/>
        <w:jc w:val="center"/>
        <w:rPr>
          <w:rFonts w:ascii="Arial" w:eastAsia="Times New Roman" w:hAnsi="Arial" w:cs="Arial"/>
          <w:b/>
          <w:bCs/>
          <w:color w:val="000000"/>
          <w:sz w:val="24"/>
          <w:szCs w:val="24"/>
          <w:lang w:eastAsia="es-MX"/>
        </w:rPr>
      </w:pPr>
    </w:p>
    <w:p w14:paraId="0407FDC6" w14:textId="77777777" w:rsidR="00FE05F0" w:rsidRDefault="00FE05F0" w:rsidP="00604556">
      <w:pPr>
        <w:spacing w:after="0" w:line="240" w:lineRule="auto"/>
        <w:jc w:val="center"/>
        <w:rPr>
          <w:rFonts w:ascii="Arial" w:eastAsia="Times New Roman" w:hAnsi="Arial" w:cs="Arial"/>
          <w:b/>
          <w:bCs/>
          <w:color w:val="000000"/>
          <w:sz w:val="24"/>
          <w:szCs w:val="24"/>
          <w:lang w:eastAsia="es-MX"/>
        </w:rPr>
      </w:pPr>
    </w:p>
    <w:p w14:paraId="6E97D57B" w14:textId="01E7CF19" w:rsidR="00346C3F" w:rsidRDefault="008E7266" w:rsidP="008024F8">
      <w:pPr>
        <w:pStyle w:val="Ttulo2"/>
        <w:rPr>
          <w:rFonts w:ascii="Arial" w:hAnsi="Arial" w:cs="Arial"/>
          <w:b w:val="0"/>
          <w:bCs w:val="0"/>
          <w:color w:val="000000"/>
          <w:sz w:val="24"/>
          <w:szCs w:val="24"/>
        </w:rPr>
      </w:pPr>
      <w:bookmarkStart w:id="27" w:name="_Toc70111054"/>
      <w:r>
        <w:rPr>
          <w:rFonts w:ascii="Arial" w:hAnsi="Arial" w:cs="Arial"/>
          <w:color w:val="000000"/>
          <w:sz w:val="24"/>
          <w:szCs w:val="24"/>
        </w:rPr>
        <w:t>Gráfica</w:t>
      </w:r>
      <w:r w:rsidR="00346C3F">
        <w:rPr>
          <w:rFonts w:ascii="Arial" w:hAnsi="Arial" w:cs="Arial"/>
          <w:color w:val="000000"/>
          <w:sz w:val="24"/>
          <w:szCs w:val="24"/>
        </w:rPr>
        <w:t xml:space="preserve"> </w:t>
      </w:r>
      <w:r w:rsidR="00962F25">
        <w:rPr>
          <w:rFonts w:ascii="Arial" w:hAnsi="Arial" w:cs="Arial"/>
          <w:color w:val="000000"/>
          <w:sz w:val="24"/>
          <w:szCs w:val="24"/>
        </w:rPr>
        <w:t xml:space="preserve">5. </w:t>
      </w:r>
      <w:r w:rsidR="00346C3F">
        <w:rPr>
          <w:rFonts w:ascii="Arial" w:hAnsi="Arial" w:cs="Arial"/>
          <w:color w:val="000000"/>
          <w:sz w:val="24"/>
          <w:szCs w:val="24"/>
        </w:rPr>
        <w:t xml:space="preserve"> </w:t>
      </w:r>
      <w:r>
        <w:rPr>
          <w:rFonts w:ascii="Arial" w:hAnsi="Arial" w:cs="Arial"/>
          <w:color w:val="000000"/>
          <w:sz w:val="24"/>
          <w:szCs w:val="24"/>
        </w:rPr>
        <w:t>Respuestas d la encuesta</w:t>
      </w:r>
      <w:bookmarkEnd w:id="27"/>
      <w:r w:rsidR="00346C3F">
        <w:rPr>
          <w:rFonts w:ascii="Arial" w:hAnsi="Arial" w:cs="Arial"/>
          <w:color w:val="000000"/>
          <w:sz w:val="24"/>
          <w:szCs w:val="24"/>
        </w:rPr>
        <w:t xml:space="preserve"> </w:t>
      </w:r>
    </w:p>
    <w:p w14:paraId="02FAA143" w14:textId="77777777" w:rsidR="00B418E3" w:rsidRDefault="00B418E3" w:rsidP="00087548">
      <w:pPr>
        <w:spacing w:after="0" w:line="240" w:lineRule="auto"/>
        <w:rPr>
          <w:rFonts w:ascii="Arial" w:eastAsia="Times New Roman" w:hAnsi="Arial" w:cs="Arial"/>
          <w:b/>
          <w:bCs/>
          <w:color w:val="000000"/>
          <w:sz w:val="24"/>
          <w:szCs w:val="24"/>
          <w:lang w:eastAsia="es-MX"/>
        </w:rPr>
      </w:pPr>
    </w:p>
    <w:p w14:paraId="5D063F81" w14:textId="3CD87064" w:rsidR="00346C3F" w:rsidRDefault="00346C3F" w:rsidP="00087548">
      <w:pPr>
        <w:spacing w:after="0" w:line="240" w:lineRule="auto"/>
        <w:rPr>
          <w:rFonts w:ascii="Arial" w:eastAsia="Times New Roman" w:hAnsi="Arial" w:cs="Arial"/>
          <w:b/>
          <w:bCs/>
          <w:color w:val="000000"/>
          <w:sz w:val="24"/>
          <w:szCs w:val="24"/>
          <w:lang w:eastAsia="es-MX"/>
        </w:rPr>
      </w:pPr>
      <w:r>
        <w:rPr>
          <w:noProof/>
        </w:rPr>
        <w:drawing>
          <wp:inline distT="0" distB="0" distL="0" distR="0" wp14:anchorId="565C6E1E" wp14:editId="73FDC22A">
            <wp:extent cx="6162675" cy="4829175"/>
            <wp:effectExtent l="0" t="0" r="9525" b="9525"/>
            <wp:docPr id="5" name="Gráfico 5">
              <a:extLst xmlns:a="http://schemas.openxmlformats.org/drawingml/2006/main">
                <a:ext uri="{FF2B5EF4-FFF2-40B4-BE49-F238E27FC236}">
                  <a16:creationId xmlns:a16="http://schemas.microsoft.com/office/drawing/2014/main" id="{55EF7205-9FFF-49BF-A660-9C8B6105C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604AFF" w14:textId="2D2A0AAE" w:rsidR="00346C3F" w:rsidRDefault="00346C3F" w:rsidP="00694FAA">
      <w:pPr>
        <w:pStyle w:val="Ttulo1"/>
        <w:jc w:val="center"/>
        <w:rPr>
          <w:rFonts w:ascii="Arial" w:eastAsia="Times New Roman" w:hAnsi="Arial" w:cs="Arial"/>
          <w:b/>
          <w:bCs/>
          <w:color w:val="000000" w:themeColor="text1"/>
          <w:sz w:val="24"/>
          <w:szCs w:val="24"/>
          <w:lang w:eastAsia="es-MX"/>
        </w:rPr>
      </w:pPr>
    </w:p>
    <w:p w14:paraId="40E87A5F" w14:textId="31AB5B17" w:rsidR="00346C3F" w:rsidRDefault="00346C3F" w:rsidP="00346C3F">
      <w:pPr>
        <w:rPr>
          <w:lang w:eastAsia="es-MX"/>
        </w:rPr>
      </w:pPr>
    </w:p>
    <w:p w14:paraId="15D24D43" w14:textId="3FEAB6E4" w:rsidR="00346C3F" w:rsidRDefault="00346C3F" w:rsidP="00346C3F">
      <w:pPr>
        <w:rPr>
          <w:lang w:eastAsia="es-MX"/>
        </w:rPr>
      </w:pPr>
    </w:p>
    <w:p w14:paraId="2A772178" w14:textId="374BCDDD" w:rsidR="00346C3F" w:rsidRDefault="00346C3F" w:rsidP="00346C3F">
      <w:pPr>
        <w:rPr>
          <w:lang w:eastAsia="es-MX"/>
        </w:rPr>
      </w:pPr>
    </w:p>
    <w:p w14:paraId="3CBB43E0" w14:textId="4A06C223" w:rsidR="00346C3F" w:rsidRDefault="00346C3F" w:rsidP="00346C3F">
      <w:pPr>
        <w:rPr>
          <w:lang w:eastAsia="es-MX"/>
        </w:rPr>
      </w:pPr>
    </w:p>
    <w:p w14:paraId="00528C0A" w14:textId="52ECD45C" w:rsidR="00556762" w:rsidRDefault="00556762" w:rsidP="00346C3F">
      <w:pPr>
        <w:rPr>
          <w:lang w:eastAsia="es-MX"/>
        </w:rPr>
      </w:pPr>
    </w:p>
    <w:p w14:paraId="629BBCB0" w14:textId="0BA2A207" w:rsidR="00962F25" w:rsidRDefault="00962F25" w:rsidP="00346C3F">
      <w:pPr>
        <w:rPr>
          <w:lang w:eastAsia="es-MX"/>
        </w:rPr>
      </w:pPr>
    </w:p>
    <w:p w14:paraId="792EA435" w14:textId="0D5E71E7" w:rsidR="00962F25" w:rsidRDefault="00962F25" w:rsidP="00346C3F">
      <w:pPr>
        <w:rPr>
          <w:lang w:eastAsia="es-MX"/>
        </w:rPr>
      </w:pPr>
    </w:p>
    <w:p w14:paraId="7B446D14" w14:textId="77777777" w:rsidR="00962F25" w:rsidRDefault="00962F25" w:rsidP="00346C3F">
      <w:pPr>
        <w:rPr>
          <w:lang w:eastAsia="es-MX"/>
        </w:rPr>
      </w:pPr>
    </w:p>
    <w:p w14:paraId="4B4CC9E9" w14:textId="77777777" w:rsidR="00346C3F" w:rsidRPr="00346C3F" w:rsidRDefault="00346C3F" w:rsidP="008024F8">
      <w:pPr>
        <w:pStyle w:val="Ttulo1"/>
        <w:rPr>
          <w:lang w:eastAsia="es-MX"/>
        </w:rPr>
      </w:pPr>
    </w:p>
    <w:p w14:paraId="376A0821" w14:textId="4879668F" w:rsidR="00087548" w:rsidRPr="00694FAA" w:rsidRDefault="00087548" w:rsidP="008024F8">
      <w:pPr>
        <w:pStyle w:val="Ttulo1"/>
        <w:jc w:val="center"/>
        <w:rPr>
          <w:rFonts w:ascii="Arial" w:eastAsia="Times New Roman" w:hAnsi="Arial" w:cs="Arial"/>
          <w:b/>
          <w:bCs/>
          <w:color w:val="000000" w:themeColor="text1"/>
          <w:sz w:val="24"/>
          <w:szCs w:val="24"/>
          <w:lang w:eastAsia="es-MX"/>
        </w:rPr>
      </w:pPr>
      <w:bookmarkStart w:id="28" w:name="_Toc63851503"/>
      <w:bookmarkStart w:id="29" w:name="_Toc70111055"/>
      <w:bookmarkStart w:id="30" w:name="_GoBack"/>
      <w:r w:rsidRPr="00694FAA">
        <w:rPr>
          <w:rFonts w:ascii="Arial" w:eastAsia="Times New Roman" w:hAnsi="Arial" w:cs="Arial"/>
          <w:b/>
          <w:bCs/>
          <w:color w:val="000000" w:themeColor="text1"/>
          <w:sz w:val="24"/>
          <w:szCs w:val="24"/>
          <w:lang w:eastAsia="es-MX"/>
        </w:rPr>
        <w:t>REFERENCIAS</w:t>
      </w:r>
      <w:bookmarkEnd w:id="28"/>
      <w:bookmarkEnd w:id="29"/>
    </w:p>
    <w:bookmarkEnd w:id="30"/>
    <w:p w14:paraId="1113E15A" w14:textId="77777777" w:rsidR="00E42471" w:rsidRPr="00087548" w:rsidRDefault="00E42471" w:rsidP="00E42471">
      <w:pPr>
        <w:spacing w:after="0" w:line="240" w:lineRule="auto"/>
        <w:ind w:left="709" w:hanging="709"/>
        <w:rPr>
          <w:rFonts w:ascii="Arial" w:eastAsia="Times New Roman" w:hAnsi="Arial" w:cs="Arial"/>
          <w:sz w:val="20"/>
          <w:szCs w:val="20"/>
          <w:lang w:eastAsia="es-MX"/>
        </w:rPr>
      </w:pPr>
    </w:p>
    <w:p w14:paraId="42B8FE8E" w14:textId="77777777" w:rsidR="00E42471" w:rsidRDefault="00E42471" w:rsidP="00E42471">
      <w:pPr>
        <w:spacing w:after="0" w:line="276" w:lineRule="auto"/>
        <w:ind w:left="709" w:hanging="709"/>
        <w:rPr>
          <w:rFonts w:ascii="Arial" w:eastAsia="Times New Roman" w:hAnsi="Arial" w:cs="Arial"/>
          <w:color w:val="000000"/>
          <w:sz w:val="20"/>
          <w:szCs w:val="20"/>
          <w:lang w:eastAsia="es-MX"/>
        </w:rPr>
      </w:pPr>
      <w:r w:rsidRPr="00087548">
        <w:rPr>
          <w:rFonts w:ascii="Arial" w:eastAsia="Times New Roman" w:hAnsi="Arial" w:cs="Arial"/>
          <w:color w:val="000000"/>
          <w:sz w:val="20"/>
          <w:szCs w:val="20"/>
          <w:lang w:eastAsia="es-MX"/>
        </w:rPr>
        <w:t>Aparici, R. y García, A. (1988). El material didáctico de la UNED. Madrid: ICE-UNED; </w:t>
      </w:r>
    </w:p>
    <w:p w14:paraId="4E0A64A7" w14:textId="77777777" w:rsidR="00E42471" w:rsidRDefault="00E42471" w:rsidP="00E42471">
      <w:pPr>
        <w:spacing w:after="0" w:line="276" w:lineRule="auto"/>
        <w:ind w:left="709" w:hanging="709"/>
        <w:rPr>
          <w:rFonts w:ascii="Arial" w:eastAsia="Times New Roman" w:hAnsi="Arial" w:cs="Arial"/>
          <w:color w:val="000000"/>
          <w:sz w:val="20"/>
          <w:szCs w:val="20"/>
          <w:lang w:eastAsia="es-MX"/>
        </w:rPr>
      </w:pPr>
      <w:r w:rsidRPr="00087548">
        <w:rPr>
          <w:rFonts w:ascii="Arial" w:eastAsia="Times New Roman" w:hAnsi="Arial" w:cs="Arial"/>
          <w:color w:val="000000"/>
          <w:sz w:val="20"/>
          <w:szCs w:val="20"/>
          <w:lang w:eastAsia="es-MX"/>
        </w:rPr>
        <w:t>AUSUBEL, D. P. Psicología educativa. Un punto de vista cognoscitivo. México: Trillas, 1976. </w:t>
      </w:r>
    </w:p>
    <w:p w14:paraId="7FC4370D" w14:textId="77777777" w:rsidR="00E42471" w:rsidRPr="008D6109" w:rsidRDefault="00E42471" w:rsidP="00E42471">
      <w:pPr>
        <w:spacing w:after="0" w:line="276" w:lineRule="auto"/>
        <w:ind w:left="709" w:hanging="709"/>
        <w:rPr>
          <w:rFonts w:ascii="Arial" w:eastAsia="Times New Roman" w:hAnsi="Arial" w:cs="Arial"/>
          <w:color w:val="000000"/>
          <w:sz w:val="20"/>
          <w:szCs w:val="20"/>
          <w:lang w:val="en-US" w:eastAsia="es-MX"/>
        </w:rPr>
      </w:pPr>
      <w:r w:rsidRPr="00087548">
        <w:rPr>
          <w:rFonts w:ascii="Arial" w:eastAsia="Times New Roman" w:hAnsi="Arial" w:cs="Arial"/>
          <w:color w:val="000000"/>
          <w:sz w:val="20"/>
          <w:szCs w:val="20"/>
          <w:lang w:eastAsia="es-MX"/>
        </w:rPr>
        <w:t xml:space="preserve">Ausubel, David P. (1976) Descripción: Psicología educativa. Un punto de vista cognitivo. </w:t>
      </w:r>
      <w:r w:rsidRPr="008D6109">
        <w:rPr>
          <w:rFonts w:ascii="Arial" w:eastAsia="Times New Roman" w:hAnsi="Arial" w:cs="Arial"/>
          <w:color w:val="000000"/>
          <w:sz w:val="20"/>
          <w:szCs w:val="20"/>
          <w:lang w:val="en-US" w:eastAsia="es-MX"/>
        </w:rPr>
        <w:t xml:space="preserve">México: Editorial </w:t>
      </w:r>
      <w:proofErr w:type="spellStart"/>
      <w:r w:rsidRPr="008D6109">
        <w:rPr>
          <w:rFonts w:ascii="Arial" w:eastAsia="Times New Roman" w:hAnsi="Arial" w:cs="Arial"/>
          <w:color w:val="000000"/>
          <w:sz w:val="20"/>
          <w:szCs w:val="20"/>
          <w:lang w:val="en-US" w:eastAsia="es-MX"/>
        </w:rPr>
        <w:t>Trillar</w:t>
      </w:r>
      <w:proofErr w:type="spellEnd"/>
      <w:r w:rsidRPr="008D6109">
        <w:rPr>
          <w:rFonts w:ascii="Arial" w:eastAsia="Times New Roman" w:hAnsi="Arial" w:cs="Arial"/>
          <w:color w:val="000000"/>
          <w:sz w:val="20"/>
          <w:szCs w:val="20"/>
          <w:lang w:val="en-US" w:eastAsia="es-MX"/>
        </w:rPr>
        <w:t>, p. 769</w:t>
      </w:r>
    </w:p>
    <w:p w14:paraId="2580EC81" w14:textId="77777777" w:rsidR="00E42471" w:rsidRDefault="00E42471" w:rsidP="00E42471">
      <w:pPr>
        <w:spacing w:line="276" w:lineRule="auto"/>
        <w:ind w:hanging="709"/>
        <w:rPr>
          <w:rStyle w:val="Hipervnculo"/>
        </w:rPr>
      </w:pPr>
      <w:r w:rsidRPr="00AE5B6C">
        <w:rPr>
          <w:lang w:val="en-US"/>
        </w:rPr>
        <w:t xml:space="preserve">Bertram, D. (2008). Likert Scales... are the meaning of life. </w:t>
      </w:r>
      <w:proofErr w:type="spellStart"/>
      <w:r>
        <w:t>Topic</w:t>
      </w:r>
      <w:proofErr w:type="spellEnd"/>
      <w:r>
        <w:t xml:space="preserve"> </w:t>
      </w:r>
      <w:proofErr w:type="spellStart"/>
      <w:r>
        <w:t>report</w:t>
      </w:r>
      <w:proofErr w:type="spellEnd"/>
      <w:r>
        <w:t xml:space="preserve">: Recuperado de </w:t>
      </w:r>
      <w:hyperlink r:id="rId18" w:history="1">
        <w:r w:rsidRPr="00983BC0">
          <w:rPr>
            <w:rStyle w:val="Hipervnculo"/>
          </w:rPr>
          <w:t>http://poincare.matf.bg.ac.rs/~kristina/topic-dane-likert.pdf</w:t>
        </w:r>
      </w:hyperlink>
    </w:p>
    <w:p w14:paraId="5DFDD13A" w14:textId="77777777" w:rsidR="00E42471" w:rsidRPr="00087548" w:rsidRDefault="00E42471" w:rsidP="00E42471">
      <w:pPr>
        <w:spacing w:after="0" w:line="276" w:lineRule="auto"/>
        <w:ind w:left="709" w:hanging="709"/>
        <w:rPr>
          <w:rFonts w:ascii="Arial" w:eastAsia="Times New Roman" w:hAnsi="Arial" w:cs="Arial"/>
          <w:sz w:val="20"/>
          <w:szCs w:val="20"/>
          <w:lang w:eastAsia="es-MX"/>
        </w:rPr>
      </w:pPr>
      <w:r w:rsidRPr="00087548">
        <w:rPr>
          <w:rFonts w:ascii="Arial" w:eastAsia="Times New Roman" w:hAnsi="Arial" w:cs="Arial"/>
          <w:color w:val="000000"/>
          <w:sz w:val="20"/>
          <w:szCs w:val="20"/>
          <w:lang w:eastAsia="es-MX"/>
        </w:rPr>
        <w:t xml:space="preserve">De León Turnil Evelyn Haydee. (2014). Implementación del material didáctico en la metodología activa. febrero de 2014, de Universidad Rafael Landívar Facultad de Humanidades Campus de Quetzaltenango Sitio web: </w:t>
      </w:r>
      <w:hyperlink r:id="rId19" w:history="1">
        <w:r w:rsidRPr="00087548">
          <w:rPr>
            <w:rFonts w:ascii="Arial" w:eastAsia="Times New Roman" w:hAnsi="Arial" w:cs="Arial"/>
            <w:color w:val="1155CC"/>
            <w:sz w:val="20"/>
            <w:szCs w:val="20"/>
            <w:u w:val="single"/>
            <w:lang w:eastAsia="es-MX"/>
          </w:rPr>
          <w:t>http://biblio3.url.edu.gt/Tesario/2014/05/84/De%20Leon-Evelyn.pdf</w:t>
        </w:r>
      </w:hyperlink>
    </w:p>
    <w:p w14:paraId="6D507908" w14:textId="77777777" w:rsidR="00E42471" w:rsidRPr="00087548" w:rsidRDefault="00E42471" w:rsidP="00E42471">
      <w:pPr>
        <w:spacing w:after="0" w:line="276" w:lineRule="auto"/>
        <w:ind w:left="709" w:hanging="709"/>
        <w:rPr>
          <w:rFonts w:ascii="Arial" w:eastAsia="Times New Roman" w:hAnsi="Arial" w:cs="Arial"/>
          <w:color w:val="000000"/>
          <w:sz w:val="20"/>
          <w:szCs w:val="20"/>
          <w:lang w:eastAsia="es-MX"/>
        </w:rPr>
      </w:pPr>
      <w:r w:rsidRPr="00087548">
        <w:rPr>
          <w:rFonts w:ascii="Arial" w:eastAsia="Times New Roman" w:hAnsi="Arial" w:cs="Arial"/>
          <w:color w:val="000000"/>
          <w:sz w:val="20"/>
          <w:szCs w:val="20"/>
          <w:lang w:eastAsia="es-MX"/>
        </w:rPr>
        <w:t>Delgadillo Macías Rosa Esther. (2009). ¿Qué materiales didácticos seleccionar y cuándo</w:t>
      </w:r>
      <w:proofErr w:type="gramStart"/>
      <w:r w:rsidRPr="00087548">
        <w:rPr>
          <w:rFonts w:ascii="Arial" w:eastAsia="Times New Roman" w:hAnsi="Arial" w:cs="Arial"/>
          <w:color w:val="000000"/>
          <w:sz w:val="20"/>
          <w:szCs w:val="20"/>
          <w:lang w:eastAsia="es-MX"/>
        </w:rPr>
        <w:t>? .</w:t>
      </w:r>
      <w:proofErr w:type="gramEnd"/>
      <w:r w:rsidRPr="00087548">
        <w:rPr>
          <w:rFonts w:ascii="Arial" w:eastAsia="Times New Roman" w:hAnsi="Arial" w:cs="Arial"/>
          <w:color w:val="000000"/>
          <w:sz w:val="20"/>
          <w:szCs w:val="20"/>
          <w:lang w:eastAsia="es-MX"/>
        </w:rPr>
        <w:t xml:space="preserve"> Mayo 2009, de CEPE (Centro de Enseñanza Para Extranjeros)-UNAM Sitio web: </w:t>
      </w:r>
      <w:hyperlink r:id="rId20" w:history="1">
        <w:r w:rsidRPr="00087548">
          <w:rPr>
            <w:rStyle w:val="Hipervnculo"/>
            <w:rFonts w:ascii="Arial" w:eastAsia="Times New Roman" w:hAnsi="Arial" w:cs="Arial"/>
            <w:sz w:val="20"/>
            <w:szCs w:val="20"/>
            <w:lang w:eastAsia="es-MX"/>
          </w:rPr>
          <w:t>file:///C:/Users/daiva/Downloads/Dialnet-QueMaterialesDidacticosSeleccionarYCuando-3303901.pdf</w:t>
        </w:r>
      </w:hyperlink>
    </w:p>
    <w:p w14:paraId="43401560" w14:textId="77777777" w:rsidR="00E42471" w:rsidRPr="00087548" w:rsidRDefault="00E42471" w:rsidP="00E42471">
      <w:pPr>
        <w:spacing w:after="0" w:line="276" w:lineRule="auto"/>
        <w:ind w:left="709" w:hanging="709"/>
        <w:rPr>
          <w:rFonts w:ascii="Arial" w:eastAsia="Times New Roman" w:hAnsi="Arial" w:cs="Arial"/>
          <w:sz w:val="20"/>
          <w:szCs w:val="20"/>
          <w:lang w:eastAsia="es-MX"/>
        </w:rPr>
      </w:pPr>
      <w:r w:rsidRPr="00087548">
        <w:rPr>
          <w:rFonts w:ascii="Arial" w:eastAsia="Times New Roman" w:hAnsi="Arial" w:cs="Arial"/>
          <w:color w:val="000000"/>
          <w:sz w:val="20"/>
          <w:szCs w:val="20"/>
          <w:lang w:eastAsia="es-MX"/>
        </w:rPr>
        <w:t>DÍAZ, F. Estrategias docentes para un aprendizaje significativo. México: McGraw-Hill/ Interamericana, 1999. </w:t>
      </w:r>
    </w:p>
    <w:p w14:paraId="0C80EC41" w14:textId="77777777" w:rsidR="00E42471" w:rsidRPr="00087548" w:rsidRDefault="00E42471" w:rsidP="00E42471">
      <w:pPr>
        <w:spacing w:after="0" w:line="276" w:lineRule="auto"/>
        <w:ind w:left="709" w:hanging="709"/>
        <w:rPr>
          <w:rFonts w:ascii="Arial" w:eastAsia="Times New Roman" w:hAnsi="Arial" w:cs="Arial"/>
          <w:color w:val="000000"/>
          <w:sz w:val="20"/>
          <w:szCs w:val="20"/>
          <w:lang w:eastAsia="es-MX"/>
        </w:rPr>
      </w:pPr>
      <w:r w:rsidRPr="00087548">
        <w:rPr>
          <w:rFonts w:ascii="Arial" w:eastAsia="Times New Roman" w:hAnsi="Arial" w:cs="Arial"/>
          <w:color w:val="000000"/>
          <w:sz w:val="20"/>
          <w:szCs w:val="20"/>
          <w:lang w:eastAsia="es-MX"/>
        </w:rPr>
        <w:t xml:space="preserve">Esteves Fajardo, Garcés </w:t>
      </w:r>
      <w:proofErr w:type="spellStart"/>
      <w:r w:rsidRPr="00087548">
        <w:rPr>
          <w:rFonts w:ascii="Arial" w:eastAsia="Times New Roman" w:hAnsi="Arial" w:cs="Arial"/>
          <w:color w:val="000000"/>
          <w:sz w:val="20"/>
          <w:szCs w:val="20"/>
          <w:lang w:eastAsia="es-MX"/>
        </w:rPr>
        <w:t>Garcés</w:t>
      </w:r>
      <w:proofErr w:type="spellEnd"/>
      <w:r w:rsidRPr="00087548">
        <w:rPr>
          <w:rFonts w:ascii="Arial" w:eastAsia="Times New Roman" w:hAnsi="Arial" w:cs="Arial"/>
          <w:color w:val="000000"/>
          <w:sz w:val="20"/>
          <w:szCs w:val="20"/>
          <w:lang w:eastAsia="es-MX"/>
        </w:rPr>
        <w:t xml:space="preserve"> Norma, Poveda </w:t>
      </w:r>
      <w:proofErr w:type="spellStart"/>
      <w:r w:rsidRPr="00087548">
        <w:rPr>
          <w:rFonts w:ascii="Arial" w:eastAsia="Times New Roman" w:hAnsi="Arial" w:cs="Arial"/>
          <w:color w:val="000000"/>
          <w:sz w:val="20"/>
          <w:szCs w:val="20"/>
          <w:lang w:eastAsia="es-MX"/>
        </w:rPr>
        <w:t>Gurumendi</w:t>
      </w:r>
      <w:proofErr w:type="spellEnd"/>
      <w:r w:rsidRPr="00087548">
        <w:rPr>
          <w:rFonts w:ascii="Arial" w:eastAsia="Times New Roman" w:hAnsi="Arial" w:cs="Arial"/>
          <w:color w:val="000000"/>
          <w:sz w:val="20"/>
          <w:szCs w:val="20"/>
          <w:lang w:eastAsia="es-MX"/>
        </w:rPr>
        <w:t xml:space="preserve"> Elizabeth, Tóala Santana Verónica</w:t>
      </w:r>
      <w:proofErr w:type="gramStart"/>
      <w:r w:rsidRPr="00087548">
        <w:rPr>
          <w:rFonts w:ascii="Arial" w:eastAsia="Times New Roman" w:hAnsi="Arial" w:cs="Arial"/>
          <w:color w:val="000000"/>
          <w:sz w:val="20"/>
          <w:szCs w:val="20"/>
          <w:lang w:eastAsia="es-MX"/>
        </w:rPr>
        <w:t>, .</w:t>
      </w:r>
      <w:proofErr w:type="gramEnd"/>
      <w:r w:rsidRPr="00087548">
        <w:rPr>
          <w:rFonts w:ascii="Arial" w:eastAsia="Times New Roman" w:hAnsi="Arial" w:cs="Arial"/>
          <w:color w:val="000000"/>
          <w:sz w:val="20"/>
          <w:szCs w:val="20"/>
          <w:lang w:eastAsia="es-MX"/>
        </w:rPr>
        <w:t xml:space="preserve"> (2018). La importancia del uso del material didáctico para la construcción de aprendizajes significativos en la Educación Inicial. 25 de Enero de 2018, de INNOVA Research Journal Sitio web: </w:t>
      </w:r>
      <w:hyperlink r:id="rId21" w:history="1">
        <w:r w:rsidRPr="00087548">
          <w:rPr>
            <w:rStyle w:val="Hipervnculo"/>
            <w:rFonts w:ascii="Arial" w:eastAsia="Times New Roman" w:hAnsi="Arial" w:cs="Arial"/>
            <w:sz w:val="20"/>
            <w:szCs w:val="20"/>
            <w:lang w:eastAsia="es-MX"/>
          </w:rPr>
          <w:t>file:///C:/Users/daiva/Downloads/DialnetLaImportanciaDelUsoDelMaterialDidacticoParaLaConst-6777534.pdf</w:t>
        </w:r>
      </w:hyperlink>
    </w:p>
    <w:p w14:paraId="48F42E10" w14:textId="77777777" w:rsidR="00E42471" w:rsidRDefault="00E42471" w:rsidP="00E42471">
      <w:pPr>
        <w:spacing w:after="0" w:line="276" w:lineRule="auto"/>
        <w:ind w:left="709" w:hanging="709"/>
        <w:rPr>
          <w:rFonts w:ascii="Arial" w:eastAsia="Times New Roman" w:hAnsi="Arial" w:cs="Arial"/>
          <w:color w:val="1155CC"/>
          <w:sz w:val="20"/>
          <w:szCs w:val="20"/>
          <w:u w:val="single"/>
          <w:lang w:eastAsia="es-MX"/>
        </w:rPr>
      </w:pPr>
      <w:r w:rsidRPr="00087548">
        <w:rPr>
          <w:rFonts w:ascii="Arial" w:eastAsia="Times New Roman" w:hAnsi="Arial" w:cs="Arial"/>
          <w:color w:val="000000"/>
          <w:sz w:val="20"/>
          <w:szCs w:val="20"/>
          <w:lang w:eastAsia="es-MX"/>
        </w:rPr>
        <w:t xml:space="preserve">Guerrero Armas Alberto. (2009). Los materiales didácticos en el aula. 2009, de Revista Digital para Profesionales de la Enseñanza Sitio web: </w:t>
      </w:r>
      <w:hyperlink r:id="rId22" w:history="1">
        <w:r w:rsidRPr="00087548">
          <w:rPr>
            <w:rFonts w:ascii="Arial" w:eastAsia="Times New Roman" w:hAnsi="Arial" w:cs="Arial"/>
            <w:color w:val="1155CC"/>
            <w:sz w:val="20"/>
            <w:szCs w:val="20"/>
            <w:u w:val="single"/>
            <w:lang w:eastAsia="es-MX"/>
          </w:rPr>
          <w:t>https://www.feandalucia.ccoo.es/docu/p5sd6415.pdf</w:t>
        </w:r>
      </w:hyperlink>
    </w:p>
    <w:p w14:paraId="5A97FB58" w14:textId="77777777" w:rsidR="00E42471" w:rsidRDefault="00E42471" w:rsidP="00E42471">
      <w:pPr>
        <w:spacing w:line="276" w:lineRule="auto"/>
        <w:ind w:hanging="709"/>
      </w:pPr>
      <w:r w:rsidRPr="007C7C17">
        <w:t xml:space="preserve">Hernández, Bernardo, &amp; Velasco, Héctor Eduardo (2000). Encuestas transversales. Salud Pública de México, 42(5), [fecha de Consulta 1 de </w:t>
      </w:r>
      <w:proofErr w:type="gramStart"/>
      <w:r w:rsidRPr="007C7C17">
        <w:t>Febrero</w:t>
      </w:r>
      <w:proofErr w:type="gramEnd"/>
      <w:r w:rsidRPr="007C7C17">
        <w:t xml:space="preserve"> de 2021]. ISSN: 0036-3634. Disponible en: </w:t>
      </w:r>
      <w:hyperlink r:id="rId23" w:history="1">
        <w:r w:rsidRPr="00E651D4">
          <w:rPr>
            <w:rStyle w:val="Hipervnculo"/>
          </w:rPr>
          <w:t>https://www.redalyc.org/articulo.oa?id=106/10642513</w:t>
        </w:r>
      </w:hyperlink>
      <w:r>
        <w:t xml:space="preserve"> </w:t>
      </w:r>
    </w:p>
    <w:p w14:paraId="13924F84" w14:textId="77777777" w:rsidR="00E42471" w:rsidRPr="00087548" w:rsidRDefault="00E42471" w:rsidP="00E42471">
      <w:pPr>
        <w:spacing w:after="0" w:line="276" w:lineRule="auto"/>
        <w:ind w:left="709" w:hanging="709"/>
        <w:rPr>
          <w:rFonts w:ascii="Arial" w:eastAsia="Times New Roman" w:hAnsi="Arial" w:cs="Arial"/>
          <w:sz w:val="20"/>
          <w:szCs w:val="20"/>
          <w:lang w:eastAsia="es-MX"/>
        </w:rPr>
      </w:pPr>
      <w:r w:rsidRPr="00087548">
        <w:rPr>
          <w:rFonts w:ascii="Arial" w:eastAsia="Times New Roman" w:hAnsi="Arial" w:cs="Arial"/>
          <w:color w:val="000000"/>
          <w:sz w:val="20"/>
          <w:szCs w:val="20"/>
          <w:lang w:eastAsia="es-MX"/>
        </w:rPr>
        <w:t xml:space="preserve">Luisel V. Rodríguez C. (2014). METODOLOGÍAS DE ENSEÑANZA PARA UN APRENDIZAJE SIGNIFICATIVO DE LA HISTOLOGÍA. 1 de noviembre de 2014, de Revista digital universitaria UNAM Sitio web: </w:t>
      </w:r>
      <w:hyperlink r:id="rId24" w:history="1">
        <w:r w:rsidRPr="00087548">
          <w:rPr>
            <w:rFonts w:ascii="Arial" w:eastAsia="Times New Roman" w:hAnsi="Arial" w:cs="Arial"/>
            <w:color w:val="1155CC"/>
            <w:sz w:val="20"/>
            <w:szCs w:val="20"/>
            <w:u w:val="single"/>
            <w:lang w:eastAsia="es-MX"/>
          </w:rPr>
          <w:t>http://www.revista.unam.mx/vol.15/num11/art90/art90.pdf</w:t>
        </w:r>
      </w:hyperlink>
    </w:p>
    <w:p w14:paraId="6F0127AF" w14:textId="77777777" w:rsidR="00E42471" w:rsidRPr="00087548" w:rsidRDefault="00E42471" w:rsidP="00E42471">
      <w:pPr>
        <w:spacing w:after="0" w:line="276" w:lineRule="auto"/>
        <w:ind w:left="709" w:hanging="709"/>
        <w:rPr>
          <w:rFonts w:ascii="Arial" w:eastAsia="Times New Roman" w:hAnsi="Arial" w:cs="Arial"/>
          <w:color w:val="000000"/>
          <w:sz w:val="20"/>
          <w:szCs w:val="20"/>
          <w:lang w:eastAsia="es-MX"/>
        </w:rPr>
      </w:pPr>
      <w:r w:rsidRPr="00087548">
        <w:rPr>
          <w:rFonts w:ascii="Arial" w:eastAsia="Times New Roman" w:hAnsi="Arial" w:cs="Arial"/>
          <w:color w:val="000000"/>
          <w:sz w:val="20"/>
          <w:szCs w:val="20"/>
          <w:lang w:eastAsia="es-MX"/>
        </w:rPr>
        <w:t>M. Montessori, El Método Montessori, (1912). Currículo Educación Inicial, 2014. Ministerio de Educación.</w:t>
      </w:r>
    </w:p>
    <w:p w14:paraId="1A5C4F46" w14:textId="77777777" w:rsidR="00E42471" w:rsidRPr="00087548" w:rsidRDefault="00E42471" w:rsidP="00E42471">
      <w:pPr>
        <w:spacing w:after="0" w:line="276" w:lineRule="auto"/>
        <w:ind w:left="709" w:hanging="709"/>
        <w:rPr>
          <w:rFonts w:ascii="Arial" w:eastAsia="Times New Roman" w:hAnsi="Arial" w:cs="Arial"/>
          <w:color w:val="000000"/>
          <w:sz w:val="20"/>
          <w:szCs w:val="20"/>
          <w:lang w:eastAsia="es-MX"/>
        </w:rPr>
      </w:pPr>
      <w:r w:rsidRPr="00087548">
        <w:rPr>
          <w:rFonts w:ascii="Arial" w:eastAsia="Times New Roman" w:hAnsi="Arial" w:cs="Arial"/>
          <w:color w:val="000000"/>
          <w:sz w:val="20"/>
          <w:szCs w:val="20"/>
          <w:lang w:eastAsia="es-MX"/>
        </w:rPr>
        <w:t>Manrique Orozco, A. M. y Gallego Henao, A. M. (enero-junio, 2013). El material didáctico para la construcción de aprendizajes significativos. Revista Colombiana de Ciencias Sociales, 4(1), 101-108.</w:t>
      </w:r>
    </w:p>
    <w:p w14:paraId="6259FD14" w14:textId="77777777" w:rsidR="00E42471" w:rsidRPr="00087548" w:rsidRDefault="00E42471" w:rsidP="00E42471">
      <w:pPr>
        <w:spacing w:after="0" w:line="276" w:lineRule="auto"/>
        <w:ind w:left="709" w:hanging="709"/>
        <w:rPr>
          <w:rFonts w:ascii="Arial" w:eastAsia="Times New Roman" w:hAnsi="Arial" w:cs="Arial"/>
          <w:sz w:val="20"/>
          <w:szCs w:val="20"/>
          <w:lang w:eastAsia="es-MX"/>
        </w:rPr>
      </w:pPr>
      <w:r w:rsidRPr="00087548">
        <w:rPr>
          <w:rFonts w:ascii="Arial" w:eastAsia="Times New Roman" w:hAnsi="Arial" w:cs="Arial"/>
          <w:color w:val="000000"/>
          <w:sz w:val="20"/>
          <w:szCs w:val="20"/>
          <w:lang w:eastAsia="es-MX"/>
        </w:rPr>
        <w:t>Montessori, M. (1918) El método de la pedagogía científica. (2ª Ed) Barcelona, España: Casa Editorial Araluce.</w:t>
      </w:r>
    </w:p>
    <w:p w14:paraId="314EE180" w14:textId="35470A91" w:rsidR="00E42471" w:rsidRDefault="00E42471" w:rsidP="00E42471">
      <w:pPr>
        <w:spacing w:before="240" w:after="240" w:line="276" w:lineRule="auto"/>
        <w:ind w:left="709" w:hanging="709"/>
        <w:rPr>
          <w:rFonts w:ascii="Arial" w:eastAsia="Times New Roman" w:hAnsi="Arial" w:cs="Arial"/>
          <w:color w:val="000000"/>
          <w:sz w:val="20"/>
          <w:szCs w:val="20"/>
          <w:lang w:eastAsia="es-MX"/>
        </w:rPr>
      </w:pPr>
      <w:r w:rsidRPr="00087548">
        <w:rPr>
          <w:rFonts w:ascii="Arial" w:eastAsia="Times New Roman" w:hAnsi="Arial" w:cs="Arial"/>
          <w:color w:val="000000"/>
          <w:sz w:val="20"/>
          <w:szCs w:val="20"/>
          <w:lang w:eastAsia="es-MX"/>
        </w:rPr>
        <w:t xml:space="preserve">SEP. (2018). </w:t>
      </w:r>
      <w:r w:rsidRPr="00087548">
        <w:rPr>
          <w:rFonts w:ascii="Arial" w:eastAsia="Times New Roman" w:hAnsi="Arial" w:cs="Arial"/>
          <w:i/>
          <w:iCs/>
          <w:color w:val="000000"/>
          <w:sz w:val="20"/>
          <w:szCs w:val="20"/>
          <w:lang w:eastAsia="es-MX"/>
        </w:rPr>
        <w:t>Aprendizajes Clave.</w:t>
      </w:r>
      <w:r w:rsidRPr="00087548">
        <w:rPr>
          <w:rFonts w:ascii="Arial" w:eastAsia="Times New Roman" w:hAnsi="Arial" w:cs="Arial"/>
          <w:color w:val="000000"/>
          <w:sz w:val="20"/>
          <w:szCs w:val="20"/>
          <w:lang w:eastAsia="es-MX"/>
        </w:rPr>
        <w:t xml:space="preserve"> Ciudad de México: SEP. </w:t>
      </w:r>
    </w:p>
    <w:p w14:paraId="016D2D14" w14:textId="2EECC186" w:rsidR="00E42471" w:rsidRPr="00087548" w:rsidRDefault="00E42471" w:rsidP="00E42471">
      <w:pPr>
        <w:spacing w:before="240" w:after="240" w:line="276" w:lineRule="auto"/>
        <w:ind w:left="709" w:hanging="709"/>
        <w:rPr>
          <w:rFonts w:ascii="Arial" w:eastAsia="Times New Roman" w:hAnsi="Arial" w:cs="Arial"/>
          <w:sz w:val="20"/>
          <w:szCs w:val="20"/>
          <w:lang w:eastAsia="es-MX"/>
        </w:rPr>
      </w:pPr>
      <w:r w:rsidRPr="00E42471">
        <w:rPr>
          <w:rFonts w:ascii="Arial" w:eastAsia="Times New Roman" w:hAnsi="Arial" w:cs="Arial"/>
          <w:sz w:val="20"/>
          <w:szCs w:val="20"/>
          <w:lang w:eastAsia="es-MX"/>
        </w:rPr>
        <w:t>Valverde, H. (2011). Aprendo haciendo. Material didáctico para la</w:t>
      </w:r>
      <w:r>
        <w:rPr>
          <w:rFonts w:ascii="Arial" w:eastAsia="Times New Roman" w:hAnsi="Arial" w:cs="Arial"/>
          <w:sz w:val="20"/>
          <w:szCs w:val="20"/>
          <w:lang w:eastAsia="es-MX"/>
        </w:rPr>
        <w:t xml:space="preserve"> </w:t>
      </w:r>
      <w:r w:rsidRPr="00E42471">
        <w:rPr>
          <w:rFonts w:ascii="Arial" w:eastAsia="Times New Roman" w:hAnsi="Arial" w:cs="Arial"/>
          <w:sz w:val="20"/>
          <w:szCs w:val="20"/>
          <w:lang w:eastAsia="es-MX"/>
        </w:rPr>
        <w:t>Educación Preescolar.</w:t>
      </w:r>
    </w:p>
    <w:p w14:paraId="5415A5B6" w14:textId="77777777" w:rsidR="00E42471" w:rsidRPr="00087548" w:rsidRDefault="00E42471" w:rsidP="00087548">
      <w:pPr>
        <w:spacing w:before="240" w:after="240" w:line="240" w:lineRule="auto"/>
        <w:ind w:left="709" w:hanging="709"/>
        <w:rPr>
          <w:rFonts w:ascii="Arial" w:eastAsia="Times New Roman" w:hAnsi="Arial" w:cs="Arial"/>
          <w:sz w:val="20"/>
          <w:szCs w:val="20"/>
          <w:lang w:eastAsia="es-MX"/>
        </w:rPr>
      </w:pPr>
    </w:p>
    <w:sectPr w:rsidR="00E42471" w:rsidRPr="00087548" w:rsidSect="00736CAA">
      <w:footerReference w:type="default" r:id="rId25"/>
      <w:pgSz w:w="12240" w:h="15840" w:code="1"/>
      <w:pgMar w:top="1418" w:right="1418" w:bottom="1418" w:left="1418" w:header="709" w:footer="709" w:gutter="0"/>
      <w:pgBorders w:display="firstPage" w:offsetFrom="page">
        <w:top w:val="single" w:sz="6" w:space="24" w:color="FF0000"/>
        <w:left w:val="single" w:sz="6" w:space="24" w:color="FF0000"/>
        <w:bottom w:val="single" w:sz="6" w:space="24" w:color="FF0000"/>
        <w:right w:val="single" w:sz="6" w:space="24" w:color="FF000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4A07D" w14:textId="77777777" w:rsidR="00AC092E" w:rsidRDefault="00AC092E" w:rsidP="00694FAA">
      <w:pPr>
        <w:spacing w:after="0" w:line="240" w:lineRule="auto"/>
      </w:pPr>
      <w:r>
        <w:separator/>
      </w:r>
    </w:p>
  </w:endnote>
  <w:endnote w:type="continuationSeparator" w:id="0">
    <w:p w14:paraId="5A3B919B" w14:textId="77777777" w:rsidR="00AC092E" w:rsidRDefault="00AC092E" w:rsidP="00694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BD521" w14:textId="78B3CD00" w:rsidR="00736CAA" w:rsidRDefault="00736CAA">
    <w:pPr>
      <w:pStyle w:val="Piedepgina"/>
      <w:jc w:val="right"/>
    </w:pPr>
  </w:p>
  <w:p w14:paraId="1282271C" w14:textId="77777777" w:rsidR="0056245D" w:rsidRDefault="005624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414978"/>
      <w:docPartObj>
        <w:docPartGallery w:val="Page Numbers (Bottom of Page)"/>
        <w:docPartUnique/>
      </w:docPartObj>
    </w:sdtPr>
    <w:sdtContent>
      <w:p w14:paraId="14C021D3" w14:textId="77777777" w:rsidR="00736CAA" w:rsidRDefault="00736CAA">
        <w:pPr>
          <w:pStyle w:val="Piedepgina"/>
          <w:jc w:val="right"/>
        </w:pPr>
        <w:r>
          <w:fldChar w:fldCharType="begin"/>
        </w:r>
        <w:r>
          <w:instrText>PAGE   \* MERGEFORMAT</w:instrText>
        </w:r>
        <w:r>
          <w:fldChar w:fldCharType="separate"/>
        </w:r>
        <w:r>
          <w:rPr>
            <w:lang w:val="es-ES"/>
          </w:rPr>
          <w:t>2</w:t>
        </w:r>
        <w:r>
          <w:fldChar w:fldCharType="end"/>
        </w:r>
      </w:p>
    </w:sdtContent>
  </w:sdt>
  <w:p w14:paraId="29DE4AEF" w14:textId="77777777" w:rsidR="00736CAA" w:rsidRDefault="00736C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AFAA7" w14:textId="77777777" w:rsidR="00AC092E" w:rsidRDefault="00AC092E" w:rsidP="00694FAA">
      <w:pPr>
        <w:spacing w:after="0" w:line="240" w:lineRule="auto"/>
      </w:pPr>
      <w:r>
        <w:separator/>
      </w:r>
    </w:p>
  </w:footnote>
  <w:footnote w:type="continuationSeparator" w:id="0">
    <w:p w14:paraId="566EFD29" w14:textId="77777777" w:rsidR="00AC092E" w:rsidRDefault="00AC092E" w:rsidP="00694F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33602F"/>
    <w:multiLevelType w:val="multilevel"/>
    <w:tmpl w:val="4BCE8F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58277F"/>
    <w:multiLevelType w:val="multilevel"/>
    <w:tmpl w:val="CDD601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C763FB"/>
    <w:multiLevelType w:val="multilevel"/>
    <w:tmpl w:val="C3A6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3E5A43"/>
    <w:multiLevelType w:val="multilevel"/>
    <w:tmpl w:val="2C8C44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863C56"/>
    <w:multiLevelType w:val="multilevel"/>
    <w:tmpl w:val="F044E2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8C1998"/>
    <w:multiLevelType w:val="multilevel"/>
    <w:tmpl w:val="3174B6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B338DF"/>
    <w:multiLevelType w:val="multilevel"/>
    <w:tmpl w:val="11A0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CA07CA"/>
    <w:multiLevelType w:val="multilevel"/>
    <w:tmpl w:val="12C43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2226F3"/>
    <w:multiLevelType w:val="multilevel"/>
    <w:tmpl w:val="C2CC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863ABB"/>
    <w:multiLevelType w:val="multilevel"/>
    <w:tmpl w:val="8D1E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2B7C08"/>
    <w:multiLevelType w:val="multilevel"/>
    <w:tmpl w:val="0AE0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4F6BFE"/>
    <w:multiLevelType w:val="multilevel"/>
    <w:tmpl w:val="92E012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DA5F8B"/>
    <w:multiLevelType w:val="multilevel"/>
    <w:tmpl w:val="3396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B54090"/>
    <w:multiLevelType w:val="multilevel"/>
    <w:tmpl w:val="19EE16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AF1D24"/>
    <w:multiLevelType w:val="multilevel"/>
    <w:tmpl w:val="61EA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0C33C2"/>
    <w:multiLevelType w:val="multilevel"/>
    <w:tmpl w:val="8968FE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E0513A"/>
    <w:multiLevelType w:val="hybridMultilevel"/>
    <w:tmpl w:val="EC12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E740647"/>
    <w:multiLevelType w:val="multilevel"/>
    <w:tmpl w:val="110679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0"/>
  </w:num>
  <w:num w:numId="3">
    <w:abstractNumId w:val="2"/>
  </w:num>
  <w:num w:numId="4">
    <w:abstractNumId w:val="14"/>
  </w:num>
  <w:num w:numId="5">
    <w:abstractNumId w:val="8"/>
  </w:num>
  <w:num w:numId="6">
    <w:abstractNumId w:val="9"/>
  </w:num>
  <w:num w:numId="7">
    <w:abstractNumId w:val="6"/>
  </w:num>
  <w:num w:numId="8">
    <w:abstractNumId w:val="16"/>
  </w:num>
  <w:num w:numId="9">
    <w:abstractNumId w:val="7"/>
  </w:num>
  <w:num w:numId="10">
    <w:abstractNumId w:val="13"/>
    <w:lvlOverride w:ilvl="0">
      <w:lvl w:ilvl="0">
        <w:numFmt w:val="decimal"/>
        <w:lvlText w:val="%1."/>
        <w:lvlJc w:val="left"/>
      </w:lvl>
    </w:lvlOverride>
  </w:num>
  <w:num w:numId="11">
    <w:abstractNumId w:val="11"/>
    <w:lvlOverride w:ilvl="0">
      <w:lvl w:ilvl="0">
        <w:numFmt w:val="decimal"/>
        <w:lvlText w:val="%1."/>
        <w:lvlJc w:val="left"/>
      </w:lvl>
    </w:lvlOverride>
  </w:num>
  <w:num w:numId="12">
    <w:abstractNumId w:val="15"/>
    <w:lvlOverride w:ilvl="0">
      <w:lvl w:ilvl="0">
        <w:numFmt w:val="decimal"/>
        <w:lvlText w:val="%1."/>
        <w:lvlJc w:val="left"/>
      </w:lvl>
    </w:lvlOverride>
  </w:num>
  <w:num w:numId="13">
    <w:abstractNumId w:val="17"/>
    <w:lvlOverride w:ilvl="0">
      <w:lvl w:ilvl="0">
        <w:numFmt w:val="decimal"/>
        <w:lvlText w:val="%1."/>
        <w:lvlJc w:val="left"/>
      </w:lvl>
    </w:lvlOverride>
  </w:num>
  <w:num w:numId="14">
    <w:abstractNumId w:val="3"/>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0"/>
    <w:lvlOverride w:ilvl="0">
      <w:lvl w:ilvl="0">
        <w:numFmt w:val="decimal"/>
        <w:lvlText w:val="%1."/>
        <w:lvlJc w:val="left"/>
      </w:lvl>
    </w:lvlOverride>
  </w:num>
  <w:num w:numId="17">
    <w:abstractNumId w:val="1"/>
    <w:lvlOverride w:ilvl="0">
      <w:lvl w:ilvl="0">
        <w:numFmt w:val="decimal"/>
        <w:lvlText w:val="%1."/>
        <w:lvlJc w:val="left"/>
      </w:lvl>
    </w:lvlOverride>
  </w:num>
  <w:num w:numId="18">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DA"/>
    <w:rsid w:val="00023AF1"/>
    <w:rsid w:val="000403E8"/>
    <w:rsid w:val="00063B4C"/>
    <w:rsid w:val="00087548"/>
    <w:rsid w:val="000E5FE1"/>
    <w:rsid w:val="000E7247"/>
    <w:rsid w:val="001320DA"/>
    <w:rsid w:val="00144DDF"/>
    <w:rsid w:val="001E5D9E"/>
    <w:rsid w:val="001F253D"/>
    <w:rsid w:val="00203A48"/>
    <w:rsid w:val="0022326F"/>
    <w:rsid w:val="00227664"/>
    <w:rsid w:val="002D3000"/>
    <w:rsid w:val="002E66D1"/>
    <w:rsid w:val="00346C3F"/>
    <w:rsid w:val="003C7575"/>
    <w:rsid w:val="004001C8"/>
    <w:rsid w:val="00556762"/>
    <w:rsid w:val="0056245D"/>
    <w:rsid w:val="00567821"/>
    <w:rsid w:val="00604556"/>
    <w:rsid w:val="0063236B"/>
    <w:rsid w:val="00694FAA"/>
    <w:rsid w:val="006B475D"/>
    <w:rsid w:val="006C1112"/>
    <w:rsid w:val="006C4591"/>
    <w:rsid w:val="0071058F"/>
    <w:rsid w:val="00736CAA"/>
    <w:rsid w:val="00775472"/>
    <w:rsid w:val="0078025F"/>
    <w:rsid w:val="007E3371"/>
    <w:rsid w:val="007E3D8E"/>
    <w:rsid w:val="008024F8"/>
    <w:rsid w:val="008303EB"/>
    <w:rsid w:val="008336A4"/>
    <w:rsid w:val="00836170"/>
    <w:rsid w:val="00885262"/>
    <w:rsid w:val="00890A71"/>
    <w:rsid w:val="008D6109"/>
    <w:rsid w:val="008E7266"/>
    <w:rsid w:val="00962F25"/>
    <w:rsid w:val="0097415E"/>
    <w:rsid w:val="0097610D"/>
    <w:rsid w:val="00976EC1"/>
    <w:rsid w:val="009A7422"/>
    <w:rsid w:val="00A74BC6"/>
    <w:rsid w:val="00A766D1"/>
    <w:rsid w:val="00AC092E"/>
    <w:rsid w:val="00B075A1"/>
    <w:rsid w:val="00B418E3"/>
    <w:rsid w:val="00BB4C33"/>
    <w:rsid w:val="00BB5C05"/>
    <w:rsid w:val="00BE1509"/>
    <w:rsid w:val="00C17DCE"/>
    <w:rsid w:val="00C276CB"/>
    <w:rsid w:val="00C418DA"/>
    <w:rsid w:val="00CB4296"/>
    <w:rsid w:val="00CC7630"/>
    <w:rsid w:val="00D14C90"/>
    <w:rsid w:val="00D61476"/>
    <w:rsid w:val="00D71E52"/>
    <w:rsid w:val="00E03FDA"/>
    <w:rsid w:val="00E0788C"/>
    <w:rsid w:val="00E26069"/>
    <w:rsid w:val="00E42471"/>
    <w:rsid w:val="00E72253"/>
    <w:rsid w:val="00EA3982"/>
    <w:rsid w:val="00EB4D30"/>
    <w:rsid w:val="00EF11F6"/>
    <w:rsid w:val="00F00F86"/>
    <w:rsid w:val="00F07319"/>
    <w:rsid w:val="00F427E6"/>
    <w:rsid w:val="00F43308"/>
    <w:rsid w:val="00FA1C36"/>
    <w:rsid w:val="00FD0DC6"/>
    <w:rsid w:val="00FE05F0"/>
    <w:rsid w:val="00FF2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931AA"/>
  <w15:chartTrackingRefBased/>
  <w15:docId w15:val="{FD41E750-E952-4185-803D-B5CD9BAEA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94F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E03FD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E03FD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03FDA"/>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E03FDA"/>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E03F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E03FDA"/>
    <w:pPr>
      <w:ind w:left="720"/>
      <w:contextualSpacing/>
    </w:pPr>
  </w:style>
  <w:style w:type="character" w:styleId="Textoennegrita">
    <w:name w:val="Strong"/>
    <w:basedOn w:val="Fuentedeprrafopredeter"/>
    <w:uiPriority w:val="22"/>
    <w:qFormat/>
    <w:rsid w:val="00A74BC6"/>
    <w:rPr>
      <w:b/>
      <w:bCs/>
    </w:rPr>
  </w:style>
  <w:style w:type="table" w:styleId="Tablaconcuadrcula">
    <w:name w:val="Table Grid"/>
    <w:basedOn w:val="Tablanormal"/>
    <w:uiPriority w:val="39"/>
    <w:rsid w:val="00A74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87548"/>
    <w:rPr>
      <w:color w:val="0000FF"/>
      <w:u w:val="single"/>
    </w:rPr>
  </w:style>
  <w:style w:type="character" w:styleId="Mencinsinresolver">
    <w:name w:val="Unresolved Mention"/>
    <w:basedOn w:val="Fuentedeprrafopredeter"/>
    <w:uiPriority w:val="99"/>
    <w:semiHidden/>
    <w:unhideWhenUsed/>
    <w:rsid w:val="00087548"/>
    <w:rPr>
      <w:color w:val="605E5C"/>
      <w:shd w:val="clear" w:color="auto" w:fill="E1DFDD"/>
    </w:rPr>
  </w:style>
  <w:style w:type="character" w:customStyle="1" w:styleId="Ttulo1Car">
    <w:name w:val="Título 1 Car"/>
    <w:basedOn w:val="Fuentedeprrafopredeter"/>
    <w:link w:val="Ttulo1"/>
    <w:uiPriority w:val="9"/>
    <w:rsid w:val="00694FA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694F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4FAA"/>
  </w:style>
  <w:style w:type="paragraph" w:styleId="Piedepgina">
    <w:name w:val="footer"/>
    <w:basedOn w:val="Normal"/>
    <w:link w:val="PiedepginaCar"/>
    <w:uiPriority w:val="99"/>
    <w:unhideWhenUsed/>
    <w:rsid w:val="00694F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4FAA"/>
  </w:style>
  <w:style w:type="paragraph" w:styleId="TtuloTDC">
    <w:name w:val="TOC Heading"/>
    <w:basedOn w:val="Ttulo1"/>
    <w:next w:val="Normal"/>
    <w:uiPriority w:val="39"/>
    <w:unhideWhenUsed/>
    <w:qFormat/>
    <w:rsid w:val="001F253D"/>
    <w:pPr>
      <w:outlineLvl w:val="9"/>
    </w:pPr>
    <w:rPr>
      <w:lang w:eastAsia="es-MX"/>
    </w:rPr>
  </w:style>
  <w:style w:type="paragraph" w:styleId="TDC3">
    <w:name w:val="toc 3"/>
    <w:basedOn w:val="Normal"/>
    <w:next w:val="Normal"/>
    <w:autoRedefine/>
    <w:uiPriority w:val="39"/>
    <w:unhideWhenUsed/>
    <w:rsid w:val="006B475D"/>
    <w:pPr>
      <w:tabs>
        <w:tab w:val="right" w:leader="dot" w:pos="9394"/>
      </w:tabs>
      <w:spacing w:after="100"/>
      <w:ind w:left="440"/>
    </w:pPr>
  </w:style>
  <w:style w:type="paragraph" w:styleId="TDC2">
    <w:name w:val="toc 2"/>
    <w:basedOn w:val="Normal"/>
    <w:next w:val="Normal"/>
    <w:autoRedefine/>
    <w:uiPriority w:val="39"/>
    <w:unhideWhenUsed/>
    <w:rsid w:val="001F253D"/>
    <w:pPr>
      <w:spacing w:after="100"/>
      <w:ind w:left="220"/>
    </w:pPr>
  </w:style>
  <w:style w:type="paragraph" w:styleId="TDC1">
    <w:name w:val="toc 1"/>
    <w:basedOn w:val="Normal"/>
    <w:next w:val="Normal"/>
    <w:autoRedefine/>
    <w:uiPriority w:val="39"/>
    <w:unhideWhenUsed/>
    <w:rsid w:val="001F253D"/>
    <w:pPr>
      <w:spacing w:after="100"/>
    </w:pPr>
  </w:style>
  <w:style w:type="paragraph" w:styleId="Sinespaciado">
    <w:name w:val="No Spacing"/>
    <w:uiPriority w:val="1"/>
    <w:qFormat/>
    <w:rsid w:val="00D71E52"/>
    <w:pPr>
      <w:spacing w:after="0" w:line="240" w:lineRule="auto"/>
    </w:pPr>
  </w:style>
  <w:style w:type="paragraph" w:customStyle="1" w:styleId="paragraph">
    <w:name w:val="paragraph"/>
    <w:basedOn w:val="Normal"/>
    <w:rsid w:val="00D6147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61476"/>
  </w:style>
  <w:style w:type="character" w:customStyle="1" w:styleId="eop">
    <w:name w:val="eop"/>
    <w:basedOn w:val="Fuentedeprrafopredeter"/>
    <w:rsid w:val="00D6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73164">
      <w:bodyDiv w:val="1"/>
      <w:marLeft w:val="0"/>
      <w:marRight w:val="0"/>
      <w:marTop w:val="0"/>
      <w:marBottom w:val="0"/>
      <w:divBdr>
        <w:top w:val="none" w:sz="0" w:space="0" w:color="auto"/>
        <w:left w:val="none" w:sz="0" w:space="0" w:color="auto"/>
        <w:bottom w:val="none" w:sz="0" w:space="0" w:color="auto"/>
        <w:right w:val="none" w:sz="0" w:space="0" w:color="auto"/>
      </w:divBdr>
    </w:div>
    <w:div w:id="516582245">
      <w:bodyDiv w:val="1"/>
      <w:marLeft w:val="0"/>
      <w:marRight w:val="0"/>
      <w:marTop w:val="0"/>
      <w:marBottom w:val="0"/>
      <w:divBdr>
        <w:top w:val="none" w:sz="0" w:space="0" w:color="auto"/>
        <w:left w:val="none" w:sz="0" w:space="0" w:color="auto"/>
        <w:bottom w:val="none" w:sz="0" w:space="0" w:color="auto"/>
        <w:right w:val="none" w:sz="0" w:space="0" w:color="auto"/>
      </w:divBdr>
    </w:div>
    <w:div w:id="1191724868">
      <w:bodyDiv w:val="1"/>
      <w:marLeft w:val="0"/>
      <w:marRight w:val="0"/>
      <w:marTop w:val="0"/>
      <w:marBottom w:val="0"/>
      <w:divBdr>
        <w:top w:val="none" w:sz="0" w:space="0" w:color="auto"/>
        <w:left w:val="none" w:sz="0" w:space="0" w:color="auto"/>
        <w:bottom w:val="none" w:sz="0" w:space="0" w:color="auto"/>
        <w:right w:val="none" w:sz="0" w:space="0" w:color="auto"/>
      </w:divBdr>
    </w:div>
    <w:div w:id="1271473417">
      <w:bodyDiv w:val="1"/>
      <w:marLeft w:val="0"/>
      <w:marRight w:val="0"/>
      <w:marTop w:val="0"/>
      <w:marBottom w:val="0"/>
      <w:divBdr>
        <w:top w:val="none" w:sz="0" w:space="0" w:color="auto"/>
        <w:left w:val="none" w:sz="0" w:space="0" w:color="auto"/>
        <w:bottom w:val="none" w:sz="0" w:space="0" w:color="auto"/>
        <w:right w:val="none" w:sz="0" w:space="0" w:color="auto"/>
      </w:divBdr>
    </w:div>
    <w:div w:id="1956013154">
      <w:bodyDiv w:val="1"/>
      <w:marLeft w:val="0"/>
      <w:marRight w:val="0"/>
      <w:marTop w:val="0"/>
      <w:marBottom w:val="0"/>
      <w:divBdr>
        <w:top w:val="none" w:sz="0" w:space="0" w:color="auto"/>
        <w:left w:val="none" w:sz="0" w:space="0" w:color="auto"/>
        <w:bottom w:val="none" w:sz="0" w:space="0" w:color="auto"/>
        <w:right w:val="none" w:sz="0" w:space="0" w:color="auto"/>
      </w:divBdr>
    </w:div>
    <w:div w:id="202022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18" Type="http://schemas.openxmlformats.org/officeDocument/2006/relationships/hyperlink" Target="http://poincare.matf.bg.ac.rs/~kristina/topic-dane-likert.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daiva/Downloads/DialnetLaImportanciaDelUsoDelMaterialDidacticoParaLaConst-6777534.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file:///C:/Users/daiva/Downloads/Dialnet-QueMaterialesDidacticosSeleccionarYCuando-33039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revista.unam.mx/vol.15/num11/art90/art90.pdf"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www.redalyc.org/articulo.oa?id=106/10642513" TargetMode="External"/><Relationship Id="rId10" Type="http://schemas.microsoft.com/office/2007/relationships/hdphoto" Target="media/hdphoto1.wdp"/><Relationship Id="rId19" Type="http://schemas.openxmlformats.org/officeDocument/2006/relationships/hyperlink" Target="http://biblio3.url.edu.gt/Tesario/2014/05/84/De%20Leon-Evelyn.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feandalucia.ccoo.es/docu/p5sd6415.pdf"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vill\Downloads\tablas%20resultado%20de%20instrumentos%20HERRAMIENTAS%20LUPI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iva\OneDrive\Documentos\tablas%20resultado%20de%20instrumentos%20HERRAMIENTAS%20LUPIT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6.            ¿Como material didáctico implementa las 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Hoja1!$A$7</c:f>
              <c:strCache>
                <c:ptCount val="1"/>
                <c:pt idx="0">
                  <c:v>6.            ¿Como material didáctico implemente las Tics?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BE-480E-A261-60EE8C3AAB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BE-480E-A261-60EE8C3AAB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BE-480E-A261-60EE8C3AAB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BE-480E-A261-60EE8C3AAB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1BE-480E-A261-60EE8C3AAB3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1BE-480E-A261-60EE8C3AAB3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val>
            <c:numRef>
              <c:f>Hoja1!$B$7:$G$7</c:f>
              <c:numCache>
                <c:formatCode>General</c:formatCode>
                <c:ptCount val="6"/>
                <c:pt idx="0">
                  <c:v>9</c:v>
                </c:pt>
                <c:pt idx="1">
                  <c:v>5</c:v>
                </c:pt>
                <c:pt idx="2">
                  <c:v>3</c:v>
                </c:pt>
                <c:pt idx="3">
                  <c:v>1</c:v>
                </c:pt>
                <c:pt idx="5">
                  <c:v>0</c:v>
                </c:pt>
              </c:numCache>
            </c:numRef>
          </c:val>
          <c:extLst>
            <c:ext xmlns:c16="http://schemas.microsoft.com/office/drawing/2014/chart" uri="{C3380CC4-5D6E-409C-BE32-E72D297353CC}">
              <c16:uniqueId val="{0000000C-D1BE-480E-A261-60EE8C3AAB33}"/>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5"/>
        <c:delete val="1"/>
      </c:legendEntry>
      <c:overlay val="0"/>
      <c:spPr>
        <a:solidFill>
          <a:schemeClr val="accent2">
            <a:lumMod val="20000"/>
            <a:lumOff val="80000"/>
          </a:schemeClr>
        </a:solid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Respuestas del</a:t>
            </a:r>
            <a:r>
              <a:rPr lang="es-MX" baseline="0"/>
              <a:t> instrumento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4.3213052773349234E-2"/>
          <c:y val="0.1159500328731098"/>
          <c:w val="0.92793583955019532"/>
          <c:h val="0.81337247045302774"/>
        </c:manualLayout>
      </c:layout>
      <c:barChart>
        <c:barDir val="col"/>
        <c:grouping val="stacked"/>
        <c:varyColors val="0"/>
        <c:ser>
          <c:idx val="0"/>
          <c:order val="0"/>
          <c:tx>
            <c:strRef>
              <c:f>Hoja1!$B$1</c:f>
              <c:strCache>
                <c:ptCount val="1"/>
                <c:pt idx="0">
                  <c:v>1. Siempre</c:v>
                </c:pt>
              </c:strCache>
            </c:strRef>
          </c:tx>
          <c:spPr>
            <a:solidFill>
              <a:schemeClr val="accent1"/>
            </a:solidFill>
            <a:ln>
              <a:noFill/>
            </a:ln>
            <a:effectLst/>
          </c:spPr>
          <c:invertIfNegative val="0"/>
          <c:cat>
            <c:strRef>
              <c:f>Hoja1!$A$2:$A$11</c:f>
              <c:strCache>
                <c:ptCount val="10"/>
                <c:pt idx="0">
                  <c:v>1. ¿Considera usted que es interesante manejar el material didáctico en clases?</c:v>
                </c:pt>
                <c:pt idx="1">
                  <c:v>2.            ¿Cree usted que el Material Didáctico sirve para reforzar los conocimientos impartidos?</c:v>
                </c:pt>
                <c:pt idx="2">
                  <c:v>3.            ¿Es importante implementar material didáctico en el preescolar?</c:v>
                </c:pt>
                <c:pt idx="3">
                  <c:v>4.            ¿Utiliza algún material didáctico innovador dentro del aula?</c:v>
                </c:pt>
                <c:pt idx="4">
                  <c:v>5.            ¿Cree que el material didáctico atribuye a un aprendizaje significativo para el niño?</c:v>
                </c:pt>
                <c:pt idx="5">
                  <c:v>6.            ¿Como material didáctico implemente las Tics?</c:v>
                </c:pt>
                <c:pt idx="6">
                  <c:v>7.            ¿Considera que las herramientas digitales son buenas para un aprendizaje en los niños?</c:v>
                </c:pt>
                <c:pt idx="7">
                  <c:v>8.            ¿El material didáctico tiene que ser motivador para que los niños lo utilicen de manera adecuada?</c:v>
                </c:pt>
                <c:pt idx="8">
                  <c:v>9.            ¿Dentro de sus planeaciones utiliza material didáctico?</c:v>
                </c:pt>
                <c:pt idx="9">
                  <c:v>10.         ¿Considera que el material didáctico que utiliza es adecuado para la edad de los estudiantes y de interés para ellos?</c:v>
                </c:pt>
              </c:strCache>
            </c:strRef>
          </c:cat>
          <c:val>
            <c:numRef>
              <c:f>Hoja1!$B$2:$B$11</c:f>
              <c:numCache>
                <c:formatCode>General</c:formatCode>
                <c:ptCount val="10"/>
                <c:pt idx="0">
                  <c:v>16</c:v>
                </c:pt>
                <c:pt idx="1">
                  <c:v>12</c:v>
                </c:pt>
                <c:pt idx="2">
                  <c:v>16</c:v>
                </c:pt>
                <c:pt idx="3">
                  <c:v>9</c:v>
                </c:pt>
                <c:pt idx="4">
                  <c:v>14</c:v>
                </c:pt>
                <c:pt idx="5">
                  <c:v>9</c:v>
                </c:pt>
                <c:pt idx="6">
                  <c:v>6</c:v>
                </c:pt>
                <c:pt idx="7">
                  <c:v>16</c:v>
                </c:pt>
                <c:pt idx="8">
                  <c:v>15</c:v>
                </c:pt>
                <c:pt idx="9">
                  <c:v>13</c:v>
                </c:pt>
              </c:numCache>
            </c:numRef>
          </c:val>
          <c:extLst>
            <c:ext xmlns:c16="http://schemas.microsoft.com/office/drawing/2014/chart" uri="{C3380CC4-5D6E-409C-BE32-E72D297353CC}">
              <c16:uniqueId val="{00000000-59D6-467E-B6EE-1BF721E1B342}"/>
            </c:ext>
          </c:extLst>
        </c:ser>
        <c:ser>
          <c:idx val="1"/>
          <c:order val="1"/>
          <c:tx>
            <c:strRef>
              <c:f>Hoja1!$C$1</c:f>
              <c:strCache>
                <c:ptCount val="1"/>
                <c:pt idx="0">
                  <c:v>2. Casi siempre</c:v>
                </c:pt>
              </c:strCache>
            </c:strRef>
          </c:tx>
          <c:spPr>
            <a:solidFill>
              <a:schemeClr val="accent2"/>
            </a:solidFill>
            <a:ln>
              <a:noFill/>
            </a:ln>
            <a:effectLst/>
          </c:spPr>
          <c:invertIfNegative val="0"/>
          <c:cat>
            <c:strRef>
              <c:f>Hoja1!$A$2:$A$11</c:f>
              <c:strCache>
                <c:ptCount val="10"/>
                <c:pt idx="0">
                  <c:v>1. ¿Considera usted que es interesante manejar el material didáctico en clases?</c:v>
                </c:pt>
                <c:pt idx="1">
                  <c:v>2.            ¿Cree usted que el Material Didáctico sirve para reforzar los conocimientos impartidos?</c:v>
                </c:pt>
                <c:pt idx="2">
                  <c:v>3.            ¿Es importante implementar material didáctico en el preescolar?</c:v>
                </c:pt>
                <c:pt idx="3">
                  <c:v>4.            ¿Utiliza algún material didáctico innovador dentro del aula?</c:v>
                </c:pt>
                <c:pt idx="4">
                  <c:v>5.            ¿Cree que el material didáctico atribuye a un aprendizaje significativo para el niño?</c:v>
                </c:pt>
                <c:pt idx="5">
                  <c:v>6.            ¿Como material didáctico implemente las Tics?</c:v>
                </c:pt>
                <c:pt idx="6">
                  <c:v>7.            ¿Considera que las herramientas digitales son buenas para un aprendizaje en los niños?</c:v>
                </c:pt>
                <c:pt idx="7">
                  <c:v>8.            ¿El material didáctico tiene que ser motivador para que los niños lo utilicen de manera adecuada?</c:v>
                </c:pt>
                <c:pt idx="8">
                  <c:v>9.            ¿Dentro de sus planeaciones utiliza material didáctico?</c:v>
                </c:pt>
                <c:pt idx="9">
                  <c:v>10.         ¿Considera que el material didáctico que utiliza es adecuado para la edad de los estudiantes y de interés para ellos?</c:v>
                </c:pt>
              </c:strCache>
            </c:strRef>
          </c:cat>
          <c:val>
            <c:numRef>
              <c:f>Hoja1!$C$2:$C$11</c:f>
              <c:numCache>
                <c:formatCode>General</c:formatCode>
                <c:ptCount val="10"/>
                <c:pt idx="0">
                  <c:v>2</c:v>
                </c:pt>
                <c:pt idx="1">
                  <c:v>5</c:v>
                </c:pt>
                <c:pt idx="2">
                  <c:v>2</c:v>
                </c:pt>
                <c:pt idx="3">
                  <c:v>8</c:v>
                </c:pt>
                <c:pt idx="4">
                  <c:v>3</c:v>
                </c:pt>
                <c:pt idx="5">
                  <c:v>5</c:v>
                </c:pt>
                <c:pt idx="6">
                  <c:v>11</c:v>
                </c:pt>
                <c:pt idx="7">
                  <c:v>2</c:v>
                </c:pt>
                <c:pt idx="8">
                  <c:v>3</c:v>
                </c:pt>
                <c:pt idx="9">
                  <c:v>5</c:v>
                </c:pt>
              </c:numCache>
            </c:numRef>
          </c:val>
          <c:extLst>
            <c:ext xmlns:c16="http://schemas.microsoft.com/office/drawing/2014/chart" uri="{C3380CC4-5D6E-409C-BE32-E72D297353CC}">
              <c16:uniqueId val="{00000001-59D6-467E-B6EE-1BF721E1B342}"/>
            </c:ext>
          </c:extLst>
        </c:ser>
        <c:ser>
          <c:idx val="2"/>
          <c:order val="2"/>
          <c:tx>
            <c:strRef>
              <c:f>Hoja1!$D$1</c:f>
              <c:strCache>
                <c:ptCount val="1"/>
                <c:pt idx="0">
                  <c:v>3. A veces</c:v>
                </c:pt>
              </c:strCache>
            </c:strRef>
          </c:tx>
          <c:spPr>
            <a:solidFill>
              <a:schemeClr val="accent3"/>
            </a:solidFill>
            <a:ln>
              <a:noFill/>
            </a:ln>
            <a:effectLst/>
          </c:spPr>
          <c:invertIfNegative val="0"/>
          <c:cat>
            <c:strRef>
              <c:f>Hoja1!$A$2:$A$11</c:f>
              <c:strCache>
                <c:ptCount val="10"/>
                <c:pt idx="0">
                  <c:v>1. ¿Considera usted que es interesante manejar el material didáctico en clases?</c:v>
                </c:pt>
                <c:pt idx="1">
                  <c:v>2.            ¿Cree usted que el Material Didáctico sirve para reforzar los conocimientos impartidos?</c:v>
                </c:pt>
                <c:pt idx="2">
                  <c:v>3.            ¿Es importante implementar material didáctico en el preescolar?</c:v>
                </c:pt>
                <c:pt idx="3">
                  <c:v>4.            ¿Utiliza algún material didáctico innovador dentro del aula?</c:v>
                </c:pt>
                <c:pt idx="4">
                  <c:v>5.            ¿Cree que el material didáctico atribuye a un aprendizaje significativo para el niño?</c:v>
                </c:pt>
                <c:pt idx="5">
                  <c:v>6.            ¿Como material didáctico implemente las Tics?</c:v>
                </c:pt>
                <c:pt idx="6">
                  <c:v>7.            ¿Considera que las herramientas digitales son buenas para un aprendizaje en los niños?</c:v>
                </c:pt>
                <c:pt idx="7">
                  <c:v>8.            ¿El material didáctico tiene que ser motivador para que los niños lo utilicen de manera adecuada?</c:v>
                </c:pt>
                <c:pt idx="8">
                  <c:v>9.            ¿Dentro de sus planeaciones utiliza material didáctico?</c:v>
                </c:pt>
                <c:pt idx="9">
                  <c:v>10.         ¿Considera que el material didáctico que utiliza es adecuado para la edad de los estudiantes y de interés para ellos?</c:v>
                </c:pt>
              </c:strCache>
            </c:strRef>
          </c:cat>
          <c:val>
            <c:numRef>
              <c:f>Hoja1!$D$2:$D$11</c:f>
              <c:numCache>
                <c:formatCode>General</c:formatCode>
                <c:ptCount val="10"/>
                <c:pt idx="1">
                  <c:v>1</c:v>
                </c:pt>
                <c:pt idx="5">
                  <c:v>3</c:v>
                </c:pt>
              </c:numCache>
            </c:numRef>
          </c:val>
          <c:extLst>
            <c:ext xmlns:c16="http://schemas.microsoft.com/office/drawing/2014/chart" uri="{C3380CC4-5D6E-409C-BE32-E72D297353CC}">
              <c16:uniqueId val="{00000002-59D6-467E-B6EE-1BF721E1B342}"/>
            </c:ext>
          </c:extLst>
        </c:ser>
        <c:ser>
          <c:idx val="3"/>
          <c:order val="3"/>
          <c:tx>
            <c:strRef>
              <c:f>Hoja1!$E$1</c:f>
              <c:strCache>
                <c:ptCount val="1"/>
                <c:pt idx="0">
                  <c:v>4. Nunca</c:v>
                </c:pt>
              </c:strCache>
            </c:strRef>
          </c:tx>
          <c:spPr>
            <a:solidFill>
              <a:schemeClr val="accent4"/>
            </a:solidFill>
            <a:ln>
              <a:noFill/>
            </a:ln>
            <a:effectLst/>
          </c:spPr>
          <c:invertIfNegative val="0"/>
          <c:cat>
            <c:strRef>
              <c:f>Hoja1!$A$2:$A$11</c:f>
              <c:strCache>
                <c:ptCount val="10"/>
                <c:pt idx="0">
                  <c:v>1. ¿Considera usted que es interesante manejar el material didáctico en clases?</c:v>
                </c:pt>
                <c:pt idx="1">
                  <c:v>2.            ¿Cree usted que el Material Didáctico sirve para reforzar los conocimientos impartidos?</c:v>
                </c:pt>
                <c:pt idx="2">
                  <c:v>3.            ¿Es importante implementar material didáctico en el preescolar?</c:v>
                </c:pt>
                <c:pt idx="3">
                  <c:v>4.            ¿Utiliza algún material didáctico innovador dentro del aula?</c:v>
                </c:pt>
                <c:pt idx="4">
                  <c:v>5.            ¿Cree que el material didáctico atribuye a un aprendizaje significativo para el niño?</c:v>
                </c:pt>
                <c:pt idx="5">
                  <c:v>6.            ¿Como material didáctico implemente las Tics?</c:v>
                </c:pt>
                <c:pt idx="6">
                  <c:v>7.            ¿Considera que las herramientas digitales son buenas para un aprendizaje en los niños?</c:v>
                </c:pt>
                <c:pt idx="7">
                  <c:v>8.            ¿El material didáctico tiene que ser motivador para que los niños lo utilicen de manera adecuada?</c:v>
                </c:pt>
                <c:pt idx="8">
                  <c:v>9.            ¿Dentro de sus planeaciones utiliza material didáctico?</c:v>
                </c:pt>
                <c:pt idx="9">
                  <c:v>10.         ¿Considera que el material didáctico que utiliza es adecuado para la edad de los estudiantes y de interés para ellos?</c:v>
                </c:pt>
              </c:strCache>
            </c:strRef>
          </c:cat>
          <c:val>
            <c:numRef>
              <c:f>Hoja1!$E$2:$E$11</c:f>
              <c:numCache>
                <c:formatCode>General</c:formatCode>
                <c:ptCount val="10"/>
                <c:pt idx="5">
                  <c:v>1</c:v>
                </c:pt>
              </c:numCache>
            </c:numRef>
          </c:val>
          <c:extLst>
            <c:ext xmlns:c16="http://schemas.microsoft.com/office/drawing/2014/chart" uri="{C3380CC4-5D6E-409C-BE32-E72D297353CC}">
              <c16:uniqueId val="{00000003-59D6-467E-B6EE-1BF721E1B342}"/>
            </c:ext>
          </c:extLst>
        </c:ser>
        <c:ser>
          <c:idx val="4"/>
          <c:order val="4"/>
          <c:tx>
            <c:strRef>
              <c:f>Hoja1!$F$1</c:f>
              <c:strCache>
                <c:ptCount val="1"/>
                <c:pt idx="0">
                  <c:v>5. No se contesto </c:v>
                </c:pt>
              </c:strCache>
            </c:strRef>
          </c:tx>
          <c:spPr>
            <a:solidFill>
              <a:schemeClr val="accent5"/>
            </a:solidFill>
            <a:ln>
              <a:noFill/>
            </a:ln>
            <a:effectLst/>
          </c:spPr>
          <c:invertIfNegative val="0"/>
          <c:cat>
            <c:strRef>
              <c:f>Hoja1!$A$2:$A$11</c:f>
              <c:strCache>
                <c:ptCount val="10"/>
                <c:pt idx="0">
                  <c:v>1. ¿Considera usted que es interesante manejar el material didáctico en clases?</c:v>
                </c:pt>
                <c:pt idx="1">
                  <c:v>2.            ¿Cree usted que el Material Didáctico sirve para reforzar los conocimientos impartidos?</c:v>
                </c:pt>
                <c:pt idx="2">
                  <c:v>3.            ¿Es importante implementar material didáctico en el preescolar?</c:v>
                </c:pt>
                <c:pt idx="3">
                  <c:v>4.            ¿Utiliza algún material didáctico innovador dentro del aula?</c:v>
                </c:pt>
                <c:pt idx="4">
                  <c:v>5.            ¿Cree que el material didáctico atribuye a un aprendizaje significativo para el niño?</c:v>
                </c:pt>
                <c:pt idx="5">
                  <c:v>6.            ¿Como material didáctico implemente las Tics?</c:v>
                </c:pt>
                <c:pt idx="6">
                  <c:v>7.            ¿Considera que las herramientas digitales son buenas para un aprendizaje en los niños?</c:v>
                </c:pt>
                <c:pt idx="7">
                  <c:v>8.            ¿El material didáctico tiene que ser motivador para que los niños lo utilicen de manera adecuada?</c:v>
                </c:pt>
                <c:pt idx="8">
                  <c:v>9.            ¿Dentro de sus planeaciones utiliza material didáctico?</c:v>
                </c:pt>
                <c:pt idx="9">
                  <c:v>10.         ¿Considera que el material didáctico que utiliza es adecuado para la edad de los estudiantes y de interés para ellos?</c:v>
                </c:pt>
              </c:strCache>
            </c:strRef>
          </c:cat>
          <c:val>
            <c:numRef>
              <c:f>Hoja1!$F$2:$F$11</c:f>
              <c:numCache>
                <c:formatCode>General</c:formatCode>
                <c:ptCount val="10"/>
                <c:pt idx="3">
                  <c:v>1</c:v>
                </c:pt>
                <c:pt idx="4">
                  <c:v>1</c:v>
                </c:pt>
              </c:numCache>
            </c:numRef>
          </c:val>
          <c:extLst>
            <c:ext xmlns:c16="http://schemas.microsoft.com/office/drawing/2014/chart" uri="{C3380CC4-5D6E-409C-BE32-E72D297353CC}">
              <c16:uniqueId val="{00000004-59D6-467E-B6EE-1BF721E1B342}"/>
            </c:ext>
          </c:extLst>
        </c:ser>
        <c:dLbls>
          <c:showLegendKey val="0"/>
          <c:showVal val="0"/>
          <c:showCatName val="0"/>
          <c:showSerName val="0"/>
          <c:showPercent val="0"/>
          <c:showBubbleSize val="0"/>
        </c:dLbls>
        <c:gapWidth val="150"/>
        <c:overlap val="100"/>
        <c:axId val="1657127007"/>
        <c:axId val="1657141983"/>
      </c:barChart>
      <c:catAx>
        <c:axId val="1657127007"/>
        <c:scaling>
          <c:orientation val="minMax"/>
        </c:scaling>
        <c:delete val="1"/>
        <c:axPos val="b"/>
        <c:numFmt formatCode="General" sourceLinked="1"/>
        <c:majorTickMark val="none"/>
        <c:minorTickMark val="none"/>
        <c:tickLblPos val="nextTo"/>
        <c:crossAx val="1657141983"/>
        <c:crosses val="autoZero"/>
        <c:auto val="1"/>
        <c:lblAlgn val="ctr"/>
        <c:lblOffset val="100"/>
        <c:noMultiLvlLbl val="0"/>
      </c:catAx>
      <c:valAx>
        <c:axId val="1657141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7127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0.06491</cdr:x>
      <cdr:y>0.90533</cdr:y>
    </cdr:from>
    <cdr:to>
      <cdr:x>0.13601</cdr:x>
      <cdr:y>0.95858</cdr:y>
    </cdr:to>
    <cdr:sp macro="" textlink="">
      <cdr:nvSpPr>
        <cdr:cNvPr id="2" name="Cuadro de texto 1"/>
        <cdr:cNvSpPr txBox="1"/>
      </cdr:nvSpPr>
      <cdr:spPr>
        <a:xfrm xmlns:a="http://schemas.openxmlformats.org/drawingml/2006/main">
          <a:off x="400050" y="4371975"/>
          <a:ext cx="4381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t>P.1.</a:t>
          </a:r>
        </a:p>
      </cdr:txBody>
    </cdr:sp>
  </cdr:relSizeAnchor>
  <cdr:relSizeAnchor xmlns:cdr="http://schemas.openxmlformats.org/drawingml/2006/chartDrawing">
    <cdr:from>
      <cdr:x>0.15662</cdr:x>
      <cdr:y>0.90204</cdr:y>
    </cdr:from>
    <cdr:to>
      <cdr:x>0.22772</cdr:x>
      <cdr:y>0.95529</cdr:y>
    </cdr:to>
    <cdr:sp macro="" textlink="">
      <cdr:nvSpPr>
        <cdr:cNvPr id="3" name="Cuadro de texto 1"/>
        <cdr:cNvSpPr txBox="1"/>
      </cdr:nvSpPr>
      <cdr:spPr>
        <a:xfrm xmlns:a="http://schemas.openxmlformats.org/drawingml/2006/main">
          <a:off x="965200" y="4356100"/>
          <a:ext cx="4381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P.2.</a:t>
          </a:r>
        </a:p>
      </cdr:txBody>
    </cdr:sp>
  </cdr:relSizeAnchor>
  <cdr:relSizeAnchor xmlns:cdr="http://schemas.openxmlformats.org/drawingml/2006/chartDrawing">
    <cdr:from>
      <cdr:x>0.25142</cdr:x>
      <cdr:y>0.90467</cdr:y>
    </cdr:from>
    <cdr:to>
      <cdr:x>0.32251</cdr:x>
      <cdr:y>0.95792</cdr:y>
    </cdr:to>
    <cdr:sp macro="" textlink="">
      <cdr:nvSpPr>
        <cdr:cNvPr id="4" name="Cuadro de texto 1"/>
        <cdr:cNvSpPr txBox="1"/>
      </cdr:nvSpPr>
      <cdr:spPr>
        <a:xfrm xmlns:a="http://schemas.openxmlformats.org/drawingml/2006/main">
          <a:off x="1549400" y="4368800"/>
          <a:ext cx="4381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P.3.</a:t>
          </a:r>
        </a:p>
      </cdr:txBody>
    </cdr:sp>
  </cdr:relSizeAnchor>
  <cdr:relSizeAnchor xmlns:cdr="http://schemas.openxmlformats.org/drawingml/2006/chartDrawing">
    <cdr:from>
      <cdr:x>0.34312</cdr:x>
      <cdr:y>0.89941</cdr:y>
    </cdr:from>
    <cdr:to>
      <cdr:x>0.41422</cdr:x>
      <cdr:y>0.95266</cdr:y>
    </cdr:to>
    <cdr:sp macro="" textlink="">
      <cdr:nvSpPr>
        <cdr:cNvPr id="5" name="Cuadro de texto 1"/>
        <cdr:cNvSpPr txBox="1"/>
      </cdr:nvSpPr>
      <cdr:spPr>
        <a:xfrm xmlns:a="http://schemas.openxmlformats.org/drawingml/2006/main">
          <a:off x="2114550" y="4343400"/>
          <a:ext cx="4381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P.4.</a:t>
          </a:r>
        </a:p>
      </cdr:txBody>
    </cdr:sp>
  </cdr:relSizeAnchor>
  <cdr:relSizeAnchor xmlns:cdr="http://schemas.openxmlformats.org/drawingml/2006/chartDrawing">
    <cdr:from>
      <cdr:x>0.43483</cdr:x>
      <cdr:y>0.90007</cdr:y>
    </cdr:from>
    <cdr:to>
      <cdr:x>0.50592</cdr:x>
      <cdr:y>0.95332</cdr:y>
    </cdr:to>
    <cdr:sp macro="" textlink="">
      <cdr:nvSpPr>
        <cdr:cNvPr id="6" name="Cuadro de texto 1"/>
        <cdr:cNvSpPr txBox="1"/>
      </cdr:nvSpPr>
      <cdr:spPr>
        <a:xfrm xmlns:a="http://schemas.openxmlformats.org/drawingml/2006/main">
          <a:off x="2679700" y="4346575"/>
          <a:ext cx="4381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P.5.</a:t>
          </a:r>
        </a:p>
      </cdr:txBody>
    </cdr:sp>
  </cdr:relSizeAnchor>
  <cdr:relSizeAnchor xmlns:cdr="http://schemas.openxmlformats.org/drawingml/2006/chartDrawing">
    <cdr:from>
      <cdr:x>0.53117</cdr:x>
      <cdr:y>0.90072</cdr:y>
    </cdr:from>
    <cdr:to>
      <cdr:x>0.60227</cdr:x>
      <cdr:y>0.95398</cdr:y>
    </cdr:to>
    <cdr:sp macro="" textlink="">
      <cdr:nvSpPr>
        <cdr:cNvPr id="7" name="Cuadro de texto 1"/>
        <cdr:cNvSpPr txBox="1"/>
      </cdr:nvSpPr>
      <cdr:spPr>
        <a:xfrm xmlns:a="http://schemas.openxmlformats.org/drawingml/2006/main">
          <a:off x="3273425" y="4349750"/>
          <a:ext cx="4381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P.6.</a:t>
          </a:r>
        </a:p>
      </cdr:txBody>
    </cdr:sp>
  </cdr:relSizeAnchor>
  <cdr:relSizeAnchor xmlns:cdr="http://schemas.openxmlformats.org/drawingml/2006/chartDrawing">
    <cdr:from>
      <cdr:x>0.62133</cdr:x>
      <cdr:y>0.89744</cdr:y>
    </cdr:from>
    <cdr:to>
      <cdr:x>0.69243</cdr:x>
      <cdr:y>0.95069</cdr:y>
    </cdr:to>
    <cdr:sp macro="" textlink="">
      <cdr:nvSpPr>
        <cdr:cNvPr id="8" name="Cuadro de texto 1"/>
        <cdr:cNvSpPr txBox="1"/>
      </cdr:nvSpPr>
      <cdr:spPr>
        <a:xfrm xmlns:a="http://schemas.openxmlformats.org/drawingml/2006/main">
          <a:off x="3829050" y="4333875"/>
          <a:ext cx="4381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P.7.</a:t>
          </a:r>
        </a:p>
      </cdr:txBody>
    </cdr:sp>
  </cdr:relSizeAnchor>
  <cdr:relSizeAnchor xmlns:cdr="http://schemas.openxmlformats.org/drawingml/2006/chartDrawing">
    <cdr:from>
      <cdr:x>0.71458</cdr:x>
      <cdr:y>0.90401</cdr:y>
    </cdr:from>
    <cdr:to>
      <cdr:x>0.78568</cdr:x>
      <cdr:y>0.95726</cdr:y>
    </cdr:to>
    <cdr:sp macro="" textlink="">
      <cdr:nvSpPr>
        <cdr:cNvPr id="9" name="Cuadro de texto 1"/>
        <cdr:cNvSpPr txBox="1"/>
      </cdr:nvSpPr>
      <cdr:spPr>
        <a:xfrm xmlns:a="http://schemas.openxmlformats.org/drawingml/2006/main">
          <a:off x="4403725" y="4365625"/>
          <a:ext cx="4381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P.8.</a:t>
          </a:r>
        </a:p>
      </cdr:txBody>
    </cdr:sp>
  </cdr:relSizeAnchor>
  <cdr:relSizeAnchor xmlns:cdr="http://schemas.openxmlformats.org/drawingml/2006/chartDrawing">
    <cdr:from>
      <cdr:x>0.80783</cdr:x>
      <cdr:y>0.90072</cdr:y>
    </cdr:from>
    <cdr:to>
      <cdr:x>0.87893</cdr:x>
      <cdr:y>0.95398</cdr:y>
    </cdr:to>
    <cdr:sp macro="" textlink="">
      <cdr:nvSpPr>
        <cdr:cNvPr id="10" name="Cuadro de texto 1"/>
        <cdr:cNvSpPr txBox="1"/>
      </cdr:nvSpPr>
      <cdr:spPr>
        <a:xfrm xmlns:a="http://schemas.openxmlformats.org/drawingml/2006/main">
          <a:off x="4978400" y="4349750"/>
          <a:ext cx="4381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P.9.</a:t>
          </a:r>
        </a:p>
      </cdr:txBody>
    </cdr:sp>
  </cdr:relSizeAnchor>
  <cdr:relSizeAnchor xmlns:cdr="http://schemas.openxmlformats.org/drawingml/2006/chartDrawing">
    <cdr:from>
      <cdr:x>0.89954</cdr:x>
      <cdr:y>0.90138</cdr:y>
    </cdr:from>
    <cdr:to>
      <cdr:x>0.98145</cdr:x>
      <cdr:y>0.95464</cdr:y>
    </cdr:to>
    <cdr:sp macro="" textlink="">
      <cdr:nvSpPr>
        <cdr:cNvPr id="11" name="Cuadro de texto 1"/>
        <cdr:cNvSpPr txBox="1"/>
      </cdr:nvSpPr>
      <cdr:spPr>
        <a:xfrm xmlns:a="http://schemas.openxmlformats.org/drawingml/2006/main">
          <a:off x="5543549" y="4352925"/>
          <a:ext cx="50482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P.10.</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FD05D-4E7E-4028-9860-C06992918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6619</Words>
  <Characters>36410</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Treviño</dc:creator>
  <cp:keywords/>
  <dc:description/>
  <cp:lastModifiedBy>daiva ramirez treviño</cp:lastModifiedBy>
  <cp:revision>2</cp:revision>
  <dcterms:created xsi:type="dcterms:W3CDTF">2021-04-24T03:59:00Z</dcterms:created>
  <dcterms:modified xsi:type="dcterms:W3CDTF">2021-04-24T03:59:00Z</dcterms:modified>
</cp:coreProperties>
</file>